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drawings/drawing8.xml" ContentType="application/vnd.openxmlformats-officedocument.drawingml.chartshapes+xml"/>
  <Override PartName="/word/diagrams/colors1.xml" ContentType="application/vnd.openxmlformats-officedocument.drawingml.diagramColors+xml"/>
  <Override PartName="/word/drawings/drawing6.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drawings/drawing4.xml" ContentType="application/vnd.openxmlformats-officedocument.drawingml.chartshapes+xml"/>
  <Override PartName="/word/charts/chart39.xml" ContentType="application/vnd.openxmlformats-officedocument.drawingml.chart+xml"/>
  <Override PartName="/word/charts/chart48.xml" ContentType="application/vnd.openxmlformats-officedocument.drawingml.chart+xml"/>
  <Override PartName="/word/charts/chart57.xml" ContentType="application/vnd.openxmlformats-officedocument.drawingml.chart+xml"/>
  <Override PartName="/word/stylesWithEffects.xml" ContentType="application/vnd.ms-word.stylesWithEffects+xml"/>
  <Override PartName="/word/charts/chart7.xml" ContentType="application/vnd.openxmlformats-officedocument.drawingml.chart+xml"/>
  <Override PartName="/word/charts/chart17.xml" ContentType="application/vnd.openxmlformats-officedocument.drawingml.chart+xml"/>
  <Override PartName="/word/charts/chart26.xml" ContentType="application/vnd.openxmlformats-officedocument.drawingml.chart+xml"/>
  <Override PartName="/word/drawings/drawing2.xml" ContentType="application/vnd.openxmlformats-officedocument.drawingml.chartshapes+xml"/>
  <Override PartName="/word/charts/chart37.xml" ContentType="application/vnd.openxmlformats-officedocument.drawingml.chart+xml"/>
  <Override PartName="/word/charts/chart46.xml" ContentType="application/vnd.openxmlformats-officedocument.drawingml.chart+xml"/>
  <Override PartName="/word/charts/chart55.xml" ContentType="application/vnd.openxmlformats-officedocument.drawingml.chart+xml"/>
  <Override PartName="/word/footer3.xml" ContentType="application/vnd.openxmlformats-officedocument.wordprocessingml.footer+xml"/>
  <Override PartName="/word/charts/chart5.xml" ContentType="application/vnd.openxmlformats-officedocument.drawingml.chart+xml"/>
  <Override PartName="/word/footer1.xml" ContentType="application/vnd.openxmlformats-officedocument.wordprocessingml.footer+xml"/>
  <Override PartName="/word/charts/chart15.xml" ContentType="application/vnd.openxmlformats-officedocument.drawingml.chart+xml"/>
  <Override PartName="/word/charts/chart24.xml" ContentType="application/vnd.openxmlformats-officedocument.drawingml.chart+xml"/>
  <Override PartName="/word/charts/chart35.xml" ContentType="application/vnd.openxmlformats-officedocument.drawingml.chart+xml"/>
  <Override PartName="/word/charts/chart44.xml" ContentType="application/vnd.openxmlformats-officedocument.drawingml.chart+xml"/>
  <Override PartName="/word/charts/chart53.xml" ContentType="application/vnd.openxmlformats-officedocument.drawingml.chart+xml"/>
  <Override PartName="/word/drawings/drawing12.xml" ContentType="application/vnd.openxmlformats-officedocument.drawingml.chartshapes+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charts/chart22.xml" ContentType="application/vnd.openxmlformats-officedocument.drawingml.chart+xml"/>
  <Override PartName="/word/charts/chart31.xml" ContentType="application/vnd.openxmlformats-officedocument.drawingml.chart+xml"/>
  <Override PartName="/word/charts/chart33.xml" ContentType="application/vnd.openxmlformats-officedocument.drawingml.chart+xml"/>
  <Override PartName="/word/charts/chart42.xml" ContentType="application/vnd.openxmlformats-officedocument.drawingml.chart+xml"/>
  <Override PartName="/word/drawings/drawing10.xml" ContentType="application/vnd.openxmlformats-officedocument.drawingml.chartshapes+xml"/>
  <Override PartName="/word/charts/chart51.xml" ContentType="application/vnd.openxmlformats-officedocument.drawingml.chart+xml"/>
  <Override PartName="/word/charts/chart1.xml" ContentType="application/vnd.openxmlformats-officedocument.drawingml.chart+xml"/>
  <Override PartName="/word/diagrams/layout1.xml" ContentType="application/vnd.openxmlformats-officedocument.drawingml.diagramLayout+xml"/>
  <Override PartName="/word/charts/chart11.xml" ContentType="application/vnd.openxmlformats-officedocument.drawingml.chart+xml"/>
  <Override PartName="/word/charts/chart20.xml" ContentType="application/vnd.openxmlformats-officedocument.drawingml.chart+xml"/>
  <Override PartName="/word/charts/chart40.xml" ContentType="application/vnd.openxmlformats-officedocument.drawingml.chart+xml"/>
  <Default Extension="png" ContentType="image/png"/>
  <Override PartName="/word/diagrams/quickStyle1.xml" ContentType="application/vnd.openxmlformats-officedocument.drawingml.diagramStyle+xml"/>
  <Override PartName="/word/drawings/drawing9.xml" ContentType="application/vnd.openxmlformats-officedocument.drawingml.chartshapes+xml"/>
  <Default Extension="jpeg" ContentType="image/jpeg"/>
  <Override PartName="/word/drawings/drawing7.xml" ContentType="application/vnd.openxmlformats-officedocument.drawingml.chartshapes+xml"/>
  <Override PartName="/word/charts/chart49.xml" ContentType="application/vnd.openxmlformats-officedocument.drawingml.chart+xml"/>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drawings/drawing3.xml" ContentType="application/vnd.openxmlformats-officedocument.drawingml.chartshapes+xml"/>
  <Override PartName="/word/charts/chart29.xml" ContentType="application/vnd.openxmlformats-officedocument.drawingml.chart+xml"/>
  <Override PartName="/word/charts/chart38.xml" ContentType="application/vnd.openxmlformats-officedocument.drawingml.chart+xml"/>
  <Override PartName="/word/drawings/drawing5.xml" ContentType="application/vnd.openxmlformats-officedocument.drawingml.chartshapes+xml"/>
  <Override PartName="/word/charts/chart47.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footer2.xml" ContentType="application/vnd.openxmlformats-officedocument.wordprocessingml.footer+xml"/>
  <Override PartName="/word/diagrams/drawing1.xml" ContentType="application/vnd.ms-office.drawingml.diagramDrawing+xml"/>
  <Override PartName="/word/charts/chart18.xml" ContentType="application/vnd.openxmlformats-officedocument.drawingml.chart+xml"/>
  <Override PartName="/word/drawings/drawing1.xml" ContentType="application/vnd.openxmlformats-officedocument.drawingml.chartshapes+xml"/>
  <Override PartName="/word/charts/chart27.xml" ContentType="application/vnd.openxmlformats-officedocument.drawingml.chart+xml"/>
  <Override PartName="/word/charts/chart36.xml" ContentType="application/vnd.openxmlformats-officedocument.drawingml.chart+xml"/>
  <Override PartName="/word/charts/chart45.xml" ContentType="application/vnd.openxmlformats-officedocument.drawingml.chart+xml"/>
  <Override PartName="/word/charts/chart54.xml" ContentType="application/vnd.openxmlformats-officedocument.drawingml.chart+xml"/>
  <Override PartName="/word/charts/chart56.xml" ContentType="application/vnd.openxmlformats-officedocument.drawingml.chart+xml"/>
  <Override PartName="/word/charts/chart4.xml" ContentType="application/vnd.openxmlformats-officedocument.drawingml.chart+xml"/>
  <Override PartName="/word/charts/chart16.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43.xml" ContentType="application/vnd.openxmlformats-officedocument.drawingml.chart+xml"/>
  <Override PartName="/word/charts/chart52.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14.xml" ContentType="application/vnd.openxmlformats-officedocument.drawingml.chart+xml"/>
  <Override PartName="/word/charts/chart23.xml" ContentType="application/vnd.openxmlformats-officedocument.drawingml.chart+xml"/>
  <Override PartName="/word/charts/chart32.xml" ContentType="application/vnd.openxmlformats-officedocument.drawingml.chart+xml"/>
  <Override PartName="/word/charts/chart41.xml" ContentType="application/vnd.openxmlformats-officedocument.drawingml.chart+xml"/>
  <Override PartName="/word/charts/chart50.xml" ContentType="application/vnd.openxmlformats-officedocument.drawingml.chart+xml"/>
  <Override PartName="/word/drawings/drawing11.xml" ContentType="application/vnd.openxmlformats-officedocument.drawingml.chartshapes+xml"/>
  <Override PartName="/word/fontTable.xml" ContentType="application/vnd.openxmlformats-officedocument.wordprocessingml.fontTable+xml"/>
  <Override PartName="/word/webSettings.xml" ContentType="application/vnd.openxmlformats-officedocument.wordprocessingml.webSettings+xml"/>
  <Override PartName="/word/charts/chart12.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060" w:rsidRDefault="00255C09" w:rsidP="002663CF">
      <w:pPr>
        <w:spacing w:after="0" w:line="240" w:lineRule="auto"/>
        <w:jc w:val="right"/>
      </w:pPr>
      <w:r w:rsidRPr="00255C09">
        <w:rPr>
          <w:noProof/>
          <w:lang w:eastAsia="ru-RU"/>
        </w:rPr>
        <w:drawing>
          <wp:anchor distT="0" distB="0" distL="114300" distR="114300" simplePos="0" relativeHeight="251718656" behindDoc="0" locked="0" layoutInCell="1" allowOverlap="1">
            <wp:simplePos x="0" y="0"/>
            <wp:positionH relativeFrom="column">
              <wp:posOffset>2513330</wp:posOffset>
            </wp:positionH>
            <wp:positionV relativeFrom="paragraph">
              <wp:posOffset>-150495</wp:posOffset>
            </wp:positionV>
            <wp:extent cx="815975" cy="973455"/>
            <wp:effectExtent l="19050" t="0" r="3175" b="0"/>
            <wp:wrapSquare wrapText="bothSides"/>
            <wp:docPr id="66" name="Рисунок 17" descr="\\depo\Folders\БЛАНКИ, ДЕЛОПРОИЗВОДСТВО\герб_50.png"/>
            <wp:cNvGraphicFramePr/>
            <a:graphic xmlns:a="http://schemas.openxmlformats.org/drawingml/2006/main">
              <a:graphicData uri="http://schemas.openxmlformats.org/drawingml/2006/picture">
                <pic:pic xmlns:pic="http://schemas.openxmlformats.org/drawingml/2006/picture">
                  <pic:nvPicPr>
                    <pic:cNvPr id="16" name="Picture 2" descr="\\depo\Folders\БЛАНКИ, ДЕЛОПРОИЗВОДСТВО\герб_50.png"/>
                    <pic:cNvPicPr>
                      <a:picLocks noChangeAspect="1" noChangeArrowheads="1"/>
                    </pic:cNvPicPr>
                  </pic:nvPicPr>
                  <pic:blipFill>
                    <a:blip r:embed="rId8" cstate="print"/>
                    <a:srcRect/>
                    <a:stretch>
                      <a:fillRect/>
                    </a:stretch>
                  </pic:blipFill>
                  <pic:spPr bwMode="auto">
                    <a:xfrm>
                      <a:off x="0" y="0"/>
                      <a:ext cx="815975" cy="973455"/>
                    </a:xfrm>
                    <a:prstGeom prst="rect">
                      <a:avLst/>
                    </a:prstGeom>
                    <a:noFill/>
                  </pic:spPr>
                </pic:pic>
              </a:graphicData>
            </a:graphic>
          </wp:anchor>
        </w:drawing>
      </w:r>
      <w:r w:rsidR="00DF04D2">
        <w:t xml:space="preserve">                                                                                          </w:t>
      </w:r>
      <w:r w:rsidR="002663CF">
        <w:t xml:space="preserve">              </w:t>
      </w:r>
    </w:p>
    <w:p w:rsidR="00D27924" w:rsidRDefault="00D27924" w:rsidP="00586574">
      <w:pPr>
        <w:spacing w:after="0" w:line="240" w:lineRule="auto"/>
        <w:jc w:val="right"/>
      </w:pPr>
      <w:r w:rsidRPr="00D60C96">
        <w:tab/>
      </w:r>
    </w:p>
    <w:p w:rsidR="00FA7902" w:rsidRDefault="00FA7902" w:rsidP="00FA7902">
      <w:pPr>
        <w:spacing w:after="0" w:line="240" w:lineRule="auto"/>
        <w:jc w:val="both"/>
      </w:pPr>
    </w:p>
    <w:p w:rsidR="00FA7902" w:rsidRDefault="00FA7902" w:rsidP="00FA7902">
      <w:pPr>
        <w:spacing w:after="0" w:line="240" w:lineRule="auto"/>
        <w:jc w:val="both"/>
      </w:pPr>
    </w:p>
    <w:p w:rsidR="00FA7902" w:rsidRDefault="00044364" w:rsidP="00FA7902">
      <w:pPr>
        <w:spacing w:after="0" w:line="240" w:lineRule="auto"/>
        <w:jc w:val="both"/>
      </w:pPr>
      <w:r>
        <w:rPr>
          <w:noProof/>
          <w:lang w:eastAsia="ru-RU"/>
        </w:rPr>
        <w:pict>
          <v:rect id="Прямоугольник 9" o:spid="_x0000_s1225" style="position:absolute;left:0;text-align:left;margin-left:-29.15pt;margin-top:11.05pt;width:509.35pt;height:200.45pt;z-index:-251594752;visibility:visible;mso-wrap-distance-right:3.23431mm;mso-wrap-distance-bottom:.19636mm;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" fillcolor="#365f91 [2404]" strokecolor="#243f60 [1604]" strokeweight="2pt">
            <v:textbox>
              <w:txbxContent>
                <w:p w:rsidR="00A83B52" w:rsidRDefault="00A83B52" w:rsidP="00FA7902">
                  <w:pPr>
                    <w:jc w:val="center"/>
                    <w:rPr>
                      <w:b/>
                      <w:color w:val="FFFFFF" w:themeColor="background1"/>
                      <w:sz w:val="44"/>
                      <w:szCs w:val="44"/>
                    </w:rPr>
                  </w:pPr>
                  <w:r w:rsidRPr="00FA7902">
                    <w:rPr>
                      <w:b/>
                      <w:color w:val="FFFFFF" w:themeColor="background1"/>
                      <w:sz w:val="44"/>
                      <w:szCs w:val="44"/>
                    </w:rPr>
                    <w:t xml:space="preserve">СТРАТЕГИЯ </w:t>
                  </w:r>
                </w:p>
                <w:p w:rsidR="00A83B52" w:rsidRDefault="00A83B52" w:rsidP="00FA7902">
                  <w:pPr>
                    <w:jc w:val="center"/>
                    <w:rPr>
                      <w:b/>
                      <w:color w:val="FFFFFF" w:themeColor="background1"/>
                      <w:sz w:val="44"/>
                      <w:szCs w:val="44"/>
                    </w:rPr>
                  </w:pPr>
                  <w:r w:rsidRPr="00FA7902">
                    <w:rPr>
                      <w:b/>
                      <w:color w:val="FFFFFF" w:themeColor="background1"/>
                      <w:sz w:val="44"/>
                      <w:szCs w:val="44"/>
                    </w:rPr>
                    <w:t xml:space="preserve">СОЦИАЛЬНО-ЭКОНОМИЧЕСКОГО </w:t>
                  </w:r>
                </w:p>
                <w:p w:rsidR="00A83B52" w:rsidRDefault="00A83B52" w:rsidP="00FA7902">
                  <w:pPr>
                    <w:jc w:val="center"/>
                    <w:rPr>
                      <w:b/>
                      <w:color w:val="FFFFFF" w:themeColor="background1"/>
                      <w:sz w:val="44"/>
                      <w:szCs w:val="44"/>
                    </w:rPr>
                  </w:pPr>
                  <w:r w:rsidRPr="00FA7902">
                    <w:rPr>
                      <w:b/>
                      <w:color w:val="FFFFFF" w:themeColor="background1"/>
                      <w:sz w:val="44"/>
                      <w:szCs w:val="44"/>
                    </w:rPr>
                    <w:t xml:space="preserve">РАЗВИТИЯ ГОРОДСКОГО ОКРУГА </w:t>
                  </w:r>
                </w:p>
                <w:p w:rsidR="00A83B52" w:rsidRDefault="00A83B52" w:rsidP="00FA7902">
                  <w:pPr>
                    <w:jc w:val="center"/>
                    <w:rPr>
                      <w:b/>
                      <w:color w:val="FFFFFF" w:themeColor="background1"/>
                      <w:sz w:val="44"/>
                      <w:szCs w:val="44"/>
                    </w:rPr>
                  </w:pPr>
                  <w:r w:rsidRPr="00FA7902">
                    <w:rPr>
                      <w:b/>
                      <w:color w:val="FFFFFF" w:themeColor="background1"/>
                      <w:sz w:val="44"/>
                      <w:szCs w:val="44"/>
                    </w:rPr>
                    <w:t>ПОХВИСТНЕВО НА ПЕРИОД ДО 2030 ГОДА</w:t>
                  </w:r>
                </w:p>
                <w:p w:rsidR="00A83B52" w:rsidRPr="00843AAF" w:rsidRDefault="00A83B52" w:rsidP="00FA7902">
                  <w:pPr>
                    <w:jc w:val="center"/>
                    <w:rPr>
                      <w:b/>
                      <w:i/>
                      <w:color w:val="FFFFFF" w:themeColor="background1"/>
                      <w:sz w:val="40"/>
                      <w:szCs w:val="40"/>
                    </w:rPr>
                  </w:pPr>
                  <w:r w:rsidRPr="00843AAF">
                    <w:rPr>
                      <w:b/>
                      <w:i/>
                      <w:color w:val="FFFFFF" w:themeColor="background1"/>
                      <w:sz w:val="40"/>
                      <w:szCs w:val="40"/>
                    </w:rPr>
                    <w:t>ПОХВИСТНЕВО - ГОРОД СЕВЕРНОГО ВЕТРА</w:t>
                  </w:r>
                </w:p>
              </w:txbxContent>
            </v:textbox>
          </v:rect>
        </w:pict>
      </w:r>
    </w:p>
    <w:p w:rsidR="00FA7902" w:rsidRPr="00255C09" w:rsidRDefault="00FA7902" w:rsidP="00FA7902">
      <w:pPr>
        <w:spacing w:after="0" w:line="240" w:lineRule="auto"/>
        <w:jc w:val="both"/>
        <w:rPr>
          <w:color w:val="FFFFFF" w:themeColor="background1"/>
        </w:rPr>
      </w:pPr>
    </w:p>
    <w:p w:rsidR="00D27924" w:rsidRDefault="00D27924" w:rsidP="00D27924">
      <w:pPr>
        <w:spacing w:after="0" w:line="240" w:lineRule="auto"/>
        <w:jc w:val="center"/>
      </w:pPr>
    </w:p>
    <w:p w:rsidR="00FA7902" w:rsidRDefault="00843AAF">
      <w:pPr>
        <w:rPr>
          <w:rFonts w:eastAsia="Times New Roman"/>
          <w:b/>
          <w:bCs/>
          <w:color w:val="365F91" w:themeColor="accent1" w:themeShade="BF"/>
          <w:lang w:eastAsia="ru-RU"/>
        </w:rPr>
      </w:pPr>
      <w:r>
        <w:rPr>
          <w:rFonts w:eastAsia="Times New Roman"/>
          <w:b/>
          <w:bCs/>
          <w:noProof/>
          <w:color w:val="365F91" w:themeColor="accent1" w:themeShade="BF"/>
          <w:lang w:eastAsia="ru-RU"/>
        </w:rPr>
        <w:drawing>
          <wp:anchor distT="0" distB="0" distL="114300" distR="114300" simplePos="0" relativeHeight="251719680" behindDoc="0" locked="0" layoutInCell="1" allowOverlap="1">
            <wp:simplePos x="0" y="0"/>
            <wp:positionH relativeFrom="column">
              <wp:posOffset>2898140</wp:posOffset>
            </wp:positionH>
            <wp:positionV relativeFrom="paragraph">
              <wp:posOffset>5023485</wp:posOffset>
            </wp:positionV>
            <wp:extent cx="3194050" cy="2119630"/>
            <wp:effectExtent l="171450" t="133350" r="368300" b="299720"/>
            <wp:wrapSquare wrapText="bothSides"/>
            <wp:docPr id="25" name="Рисунок 4" descr="http://www.pohgor.ru/netcat_files/175/152/Bild_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hgor.ru/netcat_files/175/152/Bild_169.jpg"/>
                    <pic:cNvPicPr>
                      <a:picLocks noChangeAspect="1" noChangeArrowheads="1"/>
                    </pic:cNvPicPr>
                  </pic:nvPicPr>
                  <pic:blipFill>
                    <a:blip r:embed="rId9" cstate="print"/>
                    <a:srcRect/>
                    <a:stretch>
                      <a:fillRect/>
                    </a:stretch>
                  </pic:blipFill>
                  <pic:spPr bwMode="auto">
                    <a:xfrm>
                      <a:off x="0" y="0"/>
                      <a:ext cx="3194050" cy="211963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eastAsia="Times New Roman"/>
          <w:b/>
          <w:bCs/>
          <w:noProof/>
          <w:color w:val="365F91" w:themeColor="accent1" w:themeShade="BF"/>
          <w:lang w:eastAsia="ru-RU"/>
        </w:rPr>
        <w:drawing>
          <wp:anchor distT="0" distB="0" distL="114300" distR="114300" simplePos="0" relativeHeight="251720704" behindDoc="0" locked="0" layoutInCell="1" allowOverlap="1">
            <wp:simplePos x="0" y="0"/>
            <wp:positionH relativeFrom="column">
              <wp:posOffset>-363220</wp:posOffset>
            </wp:positionH>
            <wp:positionV relativeFrom="paragraph">
              <wp:posOffset>5023485</wp:posOffset>
            </wp:positionV>
            <wp:extent cx="3158490" cy="2120265"/>
            <wp:effectExtent l="171450" t="133350" r="365760" b="299085"/>
            <wp:wrapSquare wrapText="bothSides"/>
            <wp:docPr id="27" name="Рисунок 7" descr="http://mtdata.ru/u23/photo2515/20768016645-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tdata.ru/u23/photo2515/20768016645-0/original.jpg"/>
                    <pic:cNvPicPr>
                      <a:picLocks noChangeAspect="1" noChangeArrowheads="1"/>
                    </pic:cNvPicPr>
                  </pic:nvPicPr>
                  <pic:blipFill>
                    <a:blip r:embed="rId10" cstate="print"/>
                    <a:srcRect/>
                    <a:stretch>
                      <a:fillRect/>
                    </a:stretch>
                  </pic:blipFill>
                  <pic:spPr bwMode="auto">
                    <a:xfrm>
                      <a:off x="0" y="0"/>
                      <a:ext cx="3158490" cy="212026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eastAsia="Times New Roman"/>
          <w:b/>
          <w:bCs/>
          <w:noProof/>
          <w:color w:val="365F91" w:themeColor="accent1" w:themeShade="BF"/>
          <w:lang w:eastAsia="ru-RU"/>
        </w:rPr>
        <w:drawing>
          <wp:anchor distT="0" distB="0" distL="114300" distR="114300" simplePos="0" relativeHeight="251717632" behindDoc="0" locked="0" layoutInCell="1" allowOverlap="1">
            <wp:simplePos x="0" y="0"/>
            <wp:positionH relativeFrom="column">
              <wp:posOffset>-356235</wp:posOffset>
            </wp:positionH>
            <wp:positionV relativeFrom="paragraph">
              <wp:posOffset>2212340</wp:posOffset>
            </wp:positionV>
            <wp:extent cx="6445250" cy="3140075"/>
            <wp:effectExtent l="171450" t="133350" r="355600" b="307975"/>
            <wp:wrapSquare wrapText="bothSides"/>
            <wp:docPr id="17" name="Рисунок 1" descr="http://www.pohgor.ru/netcat_files/175/152/Panorama_197_kop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hgor.ru/netcat_files/175/152/Panorama_197_kopiya.jpg"/>
                    <pic:cNvPicPr>
                      <a:picLocks noChangeAspect="1" noChangeArrowheads="1"/>
                    </pic:cNvPicPr>
                  </pic:nvPicPr>
                  <pic:blipFill>
                    <a:blip r:embed="rId11" cstate="print"/>
                    <a:srcRect/>
                    <a:stretch>
                      <a:fillRect/>
                    </a:stretch>
                  </pic:blipFill>
                  <pic:spPr bwMode="auto">
                    <a:xfrm>
                      <a:off x="0" y="0"/>
                      <a:ext cx="6445250" cy="3140075"/>
                    </a:xfrm>
                    <a:prstGeom prst="rect">
                      <a:avLst/>
                    </a:prstGeom>
                    <a:ln>
                      <a:noFill/>
                    </a:ln>
                    <a:effectLst>
                      <a:outerShdw blurRad="292100" dist="139700" dir="2700000" algn="tl" rotWithShape="0">
                        <a:srgbClr val="333333">
                          <a:alpha val="65000"/>
                        </a:srgbClr>
                      </a:outerShdw>
                    </a:effectLst>
                  </pic:spPr>
                </pic:pic>
              </a:graphicData>
            </a:graphic>
          </wp:anchor>
        </w:drawing>
      </w:r>
      <w:r w:rsidR="00FA7902">
        <w:rPr>
          <w:rFonts w:eastAsia="Times New Roman"/>
          <w:b/>
          <w:bCs/>
          <w:color w:val="365F91" w:themeColor="accent1" w:themeShade="BF"/>
          <w:lang w:eastAsia="ru-RU"/>
        </w:rPr>
        <w:br w:type="page"/>
      </w:r>
    </w:p>
    <w:p w:rsidR="00D27924" w:rsidRPr="00025FB7" w:rsidRDefault="00D27924" w:rsidP="00D27924">
      <w:pPr>
        <w:spacing w:after="0" w:line="240" w:lineRule="auto"/>
        <w:jc w:val="center"/>
        <w:rPr>
          <w:rFonts w:eastAsia="Times New Roman"/>
          <w:b/>
          <w:bCs/>
          <w:color w:val="365F91" w:themeColor="accent1" w:themeShade="BF"/>
          <w:lang w:eastAsia="ru-RU"/>
        </w:rPr>
      </w:pPr>
      <w:r w:rsidRPr="00025FB7">
        <w:rPr>
          <w:rFonts w:eastAsia="Times New Roman"/>
          <w:b/>
          <w:bCs/>
          <w:color w:val="365F91" w:themeColor="accent1" w:themeShade="BF"/>
          <w:lang w:eastAsia="ru-RU"/>
        </w:rPr>
        <w:lastRenderedPageBreak/>
        <w:t>СОДЕРЖАНИЕ</w:t>
      </w:r>
    </w:p>
    <w:p w:rsidR="00D27924" w:rsidRPr="00BA4E63" w:rsidRDefault="00D27924" w:rsidP="00D27924">
      <w:pPr>
        <w:pStyle w:val="a5"/>
        <w:spacing w:after="0" w:line="240" w:lineRule="auto"/>
        <w:ind w:left="0"/>
        <w:jc w:val="right"/>
        <w:rPr>
          <w:highlight w:val="yellow"/>
        </w:rPr>
      </w:pPr>
      <w:r w:rsidRPr="00BA4E63">
        <w:rPr>
          <w:highlight w:val="yellow"/>
        </w:rPr>
        <w:t xml:space="preserve"> </w:t>
      </w:r>
    </w:p>
    <w:tbl>
      <w:tblPr>
        <w:tblW w:w="9881" w:type="dxa"/>
        <w:tblLayout w:type="fixed"/>
        <w:tblCellMar>
          <w:left w:w="57" w:type="dxa"/>
          <w:right w:w="57" w:type="dxa"/>
        </w:tblCellMar>
        <w:tblLook w:val="01E0"/>
      </w:tblPr>
      <w:tblGrid>
        <w:gridCol w:w="908"/>
        <w:gridCol w:w="8363"/>
        <w:gridCol w:w="610"/>
      </w:tblGrid>
      <w:tr w:rsidR="00D27924" w:rsidRPr="00D961C6" w:rsidTr="00D342BF">
        <w:tc>
          <w:tcPr>
            <w:tcW w:w="908" w:type="dxa"/>
          </w:tcPr>
          <w:p w:rsidR="00D27924" w:rsidRPr="00025FB7" w:rsidRDefault="00D27924" w:rsidP="001603CC">
            <w:pPr>
              <w:spacing w:after="0" w:line="240" w:lineRule="auto"/>
              <w:rPr>
                <w:rFonts w:eastAsia="Times New Roman"/>
                <w:bCs/>
                <w:lang w:eastAsia="ru-RU"/>
              </w:rPr>
            </w:pPr>
          </w:p>
        </w:tc>
        <w:tc>
          <w:tcPr>
            <w:tcW w:w="8363" w:type="dxa"/>
          </w:tcPr>
          <w:p w:rsidR="00D27924" w:rsidRPr="00D961C6" w:rsidRDefault="00D27924" w:rsidP="001603CC">
            <w:pPr>
              <w:spacing w:after="0" w:line="240" w:lineRule="auto"/>
              <w:jc w:val="both"/>
              <w:rPr>
                <w:rFonts w:eastAsia="Times New Roman"/>
                <w:bCs/>
                <w:lang w:eastAsia="ru-RU"/>
              </w:rPr>
            </w:pPr>
            <w:r w:rsidRPr="00D961C6">
              <w:rPr>
                <w:rFonts w:eastAsia="Times New Roman"/>
                <w:bCs/>
                <w:lang w:eastAsia="ru-RU"/>
              </w:rPr>
              <w:t>ВВЕДЕНИЕ………………………………………………………..</w:t>
            </w:r>
          </w:p>
          <w:p w:rsidR="00D27924" w:rsidRPr="00D961C6" w:rsidRDefault="00D27924" w:rsidP="001603CC">
            <w:pPr>
              <w:spacing w:after="0" w:line="240" w:lineRule="auto"/>
              <w:jc w:val="both"/>
              <w:rPr>
                <w:rFonts w:eastAsia="Times New Roman"/>
                <w:bCs/>
                <w:lang w:eastAsia="ru-RU"/>
              </w:rPr>
            </w:pPr>
          </w:p>
        </w:tc>
        <w:tc>
          <w:tcPr>
            <w:tcW w:w="610" w:type="dxa"/>
          </w:tcPr>
          <w:p w:rsidR="00D27924" w:rsidRPr="00D961C6" w:rsidRDefault="009E3D15" w:rsidP="009E3D15">
            <w:pPr>
              <w:spacing w:after="0" w:line="240" w:lineRule="auto"/>
              <w:jc w:val="right"/>
              <w:rPr>
                <w:rFonts w:eastAsia="Times New Roman"/>
                <w:bCs/>
                <w:lang w:eastAsia="ru-RU"/>
              </w:rPr>
            </w:pPr>
            <w:r w:rsidRPr="00D961C6">
              <w:rPr>
                <w:rFonts w:eastAsia="Times New Roman"/>
                <w:bCs/>
                <w:lang w:eastAsia="ru-RU"/>
              </w:rPr>
              <w:t>5</w:t>
            </w:r>
          </w:p>
        </w:tc>
      </w:tr>
      <w:tr w:rsidR="00D27924" w:rsidRPr="00D961C6" w:rsidTr="00D342BF">
        <w:trPr>
          <w:trHeight w:val="600"/>
        </w:trPr>
        <w:tc>
          <w:tcPr>
            <w:tcW w:w="908" w:type="dxa"/>
          </w:tcPr>
          <w:p w:rsidR="00D27924" w:rsidRPr="00D961C6" w:rsidRDefault="006A33F0" w:rsidP="001603CC">
            <w:pPr>
              <w:spacing w:after="0" w:line="240" w:lineRule="auto"/>
              <w:jc w:val="center"/>
              <w:rPr>
                <w:rFonts w:eastAsia="Times New Roman"/>
                <w:b/>
                <w:bCs/>
              </w:rPr>
            </w:pPr>
            <w:r w:rsidRPr="00D961C6">
              <w:rPr>
                <w:rFonts w:eastAsia="Times New Roman"/>
                <w:b/>
                <w:bCs/>
              </w:rPr>
              <w:t xml:space="preserve">      </w:t>
            </w:r>
            <w:r w:rsidR="00D27924" w:rsidRPr="00D961C6">
              <w:rPr>
                <w:rFonts w:eastAsia="Times New Roman"/>
                <w:b/>
                <w:bCs/>
              </w:rPr>
              <w:t>1</w:t>
            </w:r>
            <w:r w:rsidRPr="00D961C6">
              <w:rPr>
                <w:rFonts w:eastAsia="Times New Roman"/>
                <w:b/>
                <w:bCs/>
              </w:rPr>
              <w:t>.</w:t>
            </w:r>
          </w:p>
        </w:tc>
        <w:tc>
          <w:tcPr>
            <w:tcW w:w="8363" w:type="dxa"/>
          </w:tcPr>
          <w:p w:rsidR="00D27924" w:rsidRPr="00D961C6" w:rsidRDefault="00D27924" w:rsidP="001603CC">
            <w:pPr>
              <w:pStyle w:val="1"/>
              <w:tabs>
                <w:tab w:val="num" w:pos="432"/>
                <w:tab w:val="left" w:pos="4560"/>
              </w:tabs>
              <w:spacing w:before="0" w:line="240" w:lineRule="auto"/>
              <w:rPr>
                <w:rFonts w:ascii="Times New Roman" w:eastAsia="Times New Roman" w:hAnsi="Times New Roman" w:cs="Times New Roman"/>
                <w:color w:val="auto"/>
              </w:rPr>
            </w:pPr>
            <w:r w:rsidRPr="00D961C6">
              <w:rPr>
                <w:rFonts w:ascii="Times New Roman" w:eastAsia="Times New Roman" w:hAnsi="Times New Roman" w:cs="Times New Roman"/>
                <w:color w:val="auto"/>
              </w:rPr>
              <w:t xml:space="preserve">Стратегическая диагностика развития городского округа </w:t>
            </w:r>
          </w:p>
          <w:p w:rsidR="00D27924" w:rsidRPr="00D961C6" w:rsidRDefault="00D27924" w:rsidP="001603CC">
            <w:pPr>
              <w:pStyle w:val="1"/>
              <w:tabs>
                <w:tab w:val="num" w:pos="432"/>
                <w:tab w:val="left" w:pos="4560"/>
              </w:tabs>
              <w:spacing w:before="0" w:line="240" w:lineRule="auto"/>
            </w:pPr>
            <w:r w:rsidRPr="00D961C6">
              <w:rPr>
                <w:rFonts w:ascii="Times New Roman" w:eastAsia="Times New Roman" w:hAnsi="Times New Roman" w:cs="Times New Roman"/>
                <w:color w:val="auto"/>
              </w:rPr>
              <w:t>Похвистнево Самарской области.…………...</w:t>
            </w:r>
            <w:r w:rsidR="003A21AA" w:rsidRPr="00D961C6">
              <w:rPr>
                <w:rFonts w:ascii="Times New Roman" w:eastAsia="Times New Roman" w:hAnsi="Times New Roman" w:cs="Times New Roman"/>
                <w:color w:val="auto"/>
              </w:rPr>
              <w:t>.............................</w:t>
            </w:r>
          </w:p>
        </w:tc>
        <w:tc>
          <w:tcPr>
            <w:tcW w:w="610" w:type="dxa"/>
          </w:tcPr>
          <w:p w:rsidR="00D27924" w:rsidRPr="00D961C6" w:rsidRDefault="00D27924" w:rsidP="009E3D15">
            <w:pPr>
              <w:spacing w:after="0" w:line="240" w:lineRule="auto"/>
              <w:jc w:val="right"/>
              <w:rPr>
                <w:rFonts w:eastAsia="Times New Roman"/>
                <w:b/>
                <w:bCs/>
              </w:rPr>
            </w:pPr>
          </w:p>
          <w:p w:rsidR="009E3D15" w:rsidRPr="00D961C6" w:rsidRDefault="00E21A0B" w:rsidP="00E21A0B">
            <w:pPr>
              <w:spacing w:after="0" w:line="240" w:lineRule="auto"/>
              <w:jc w:val="right"/>
              <w:rPr>
                <w:rFonts w:eastAsia="Times New Roman"/>
                <w:b/>
                <w:bCs/>
              </w:rPr>
            </w:pPr>
            <w:r w:rsidRPr="00D961C6">
              <w:rPr>
                <w:rFonts w:eastAsia="Times New Roman"/>
                <w:b/>
                <w:bCs/>
              </w:rPr>
              <w:t>10</w:t>
            </w:r>
          </w:p>
        </w:tc>
      </w:tr>
      <w:tr w:rsidR="00D27924" w:rsidRPr="00D961C6" w:rsidTr="00D342BF">
        <w:trPr>
          <w:trHeight w:val="341"/>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1.1</w:t>
            </w:r>
          </w:p>
        </w:tc>
        <w:tc>
          <w:tcPr>
            <w:tcW w:w="8363" w:type="dxa"/>
          </w:tcPr>
          <w:p w:rsidR="00D27924" w:rsidRPr="00D961C6" w:rsidRDefault="00D27924" w:rsidP="001603CC">
            <w:pPr>
              <w:spacing w:after="0" w:line="240" w:lineRule="auto"/>
            </w:pPr>
            <w:r w:rsidRPr="00D961C6">
              <w:rPr>
                <w:rFonts w:eastAsia="Times New Roman"/>
                <w:bCs/>
              </w:rPr>
              <w:t>Краткая историческая справка</w:t>
            </w:r>
            <w:r w:rsidRPr="00D961C6">
              <w:t xml:space="preserve"> </w:t>
            </w:r>
            <w:r w:rsidRPr="00D961C6">
              <w:rPr>
                <w:rFonts w:eastAsia="Times New Roman"/>
                <w:bCs/>
              </w:rPr>
              <w:t>……………………………………</w:t>
            </w:r>
          </w:p>
        </w:tc>
        <w:tc>
          <w:tcPr>
            <w:tcW w:w="610" w:type="dxa"/>
          </w:tcPr>
          <w:p w:rsidR="00D27924" w:rsidRPr="00D961C6" w:rsidRDefault="00E21A0B" w:rsidP="00E21A0B">
            <w:pPr>
              <w:spacing w:after="0" w:line="240" w:lineRule="auto"/>
              <w:jc w:val="right"/>
              <w:rPr>
                <w:caps/>
              </w:rPr>
            </w:pPr>
            <w:r w:rsidRPr="00D961C6">
              <w:rPr>
                <w:caps/>
              </w:rPr>
              <w:t>10</w:t>
            </w:r>
          </w:p>
        </w:tc>
      </w:tr>
      <w:tr w:rsidR="00D27924" w:rsidRPr="00D961C6" w:rsidTr="00D342BF">
        <w:trPr>
          <w:trHeight w:val="272"/>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1.2</w:t>
            </w:r>
          </w:p>
        </w:tc>
        <w:tc>
          <w:tcPr>
            <w:tcW w:w="8363" w:type="dxa"/>
          </w:tcPr>
          <w:p w:rsidR="00D27924" w:rsidRPr="00D961C6" w:rsidRDefault="00D27924" w:rsidP="001603CC">
            <w:pPr>
              <w:pStyle w:val="1"/>
              <w:tabs>
                <w:tab w:val="num" w:pos="432"/>
              </w:tabs>
              <w:spacing w:before="0" w:line="240" w:lineRule="auto"/>
            </w:pPr>
            <w:r w:rsidRPr="00D961C6">
              <w:rPr>
                <w:rFonts w:ascii="Times New Roman" w:eastAsia="Times New Roman" w:hAnsi="Times New Roman" w:cs="Times New Roman"/>
                <w:b w:val="0"/>
                <w:color w:val="auto"/>
              </w:rPr>
              <w:t>Экономико-географическое положение</w:t>
            </w:r>
            <w:r w:rsidRPr="00D961C6">
              <w:rPr>
                <w:rFonts w:ascii="Times New Roman" w:eastAsia="Calibri" w:hAnsi="Times New Roman" w:cs="Times New Roman"/>
                <w:b w:val="0"/>
                <w:bCs w:val="0"/>
                <w:color w:val="auto"/>
              </w:rPr>
              <w:t>………………….……</w:t>
            </w:r>
            <w:r w:rsidR="003A21AA" w:rsidRPr="00D961C6">
              <w:rPr>
                <w:rFonts w:ascii="Times New Roman" w:eastAsia="Calibri" w:hAnsi="Times New Roman" w:cs="Times New Roman"/>
                <w:b w:val="0"/>
                <w:bCs w:val="0"/>
                <w:color w:val="auto"/>
              </w:rPr>
              <w:t>…</w:t>
            </w:r>
          </w:p>
        </w:tc>
        <w:tc>
          <w:tcPr>
            <w:tcW w:w="610" w:type="dxa"/>
          </w:tcPr>
          <w:p w:rsidR="00D27924" w:rsidRPr="00D961C6" w:rsidRDefault="00CA219E" w:rsidP="00CA219E">
            <w:pPr>
              <w:tabs>
                <w:tab w:val="left" w:pos="336"/>
              </w:tabs>
              <w:spacing w:after="0" w:line="240" w:lineRule="auto"/>
              <w:jc w:val="right"/>
              <w:rPr>
                <w:caps/>
              </w:rPr>
            </w:pPr>
            <w:r w:rsidRPr="00D961C6">
              <w:rPr>
                <w:caps/>
              </w:rPr>
              <w:t>12</w:t>
            </w:r>
          </w:p>
        </w:tc>
      </w:tr>
      <w:tr w:rsidR="00D27924" w:rsidRPr="00D961C6" w:rsidTr="00D342BF">
        <w:trPr>
          <w:trHeight w:val="601"/>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1.3</w:t>
            </w:r>
          </w:p>
          <w:p w:rsidR="00D27924" w:rsidRPr="00D961C6" w:rsidRDefault="00D27924" w:rsidP="001603CC">
            <w:pPr>
              <w:spacing w:after="0" w:line="240" w:lineRule="auto"/>
              <w:jc w:val="right"/>
              <w:rPr>
                <w:rFonts w:eastAsia="Times New Roman"/>
                <w:bCs/>
              </w:rPr>
            </w:pPr>
          </w:p>
        </w:tc>
        <w:tc>
          <w:tcPr>
            <w:tcW w:w="8363" w:type="dxa"/>
          </w:tcPr>
          <w:p w:rsidR="00D27924" w:rsidRPr="00D961C6" w:rsidRDefault="00D27924" w:rsidP="001603CC">
            <w:pPr>
              <w:tabs>
                <w:tab w:val="left" w:pos="1134"/>
              </w:tabs>
              <w:spacing w:after="0" w:line="240" w:lineRule="auto"/>
              <w:jc w:val="both"/>
              <w:rPr>
                <w:rFonts w:eastAsia="Times New Roman"/>
                <w:bCs/>
              </w:rPr>
            </w:pPr>
            <w:r w:rsidRPr="00D961C6">
              <w:rPr>
                <w:rFonts w:eastAsia="Times New Roman"/>
                <w:bCs/>
              </w:rPr>
              <w:t>Городской округ Похвистнево в экономике Самарской области</w:t>
            </w:r>
          </w:p>
          <w:p w:rsidR="00D27924" w:rsidRPr="00D961C6" w:rsidRDefault="00D27924" w:rsidP="001603CC">
            <w:pPr>
              <w:tabs>
                <w:tab w:val="left" w:pos="1134"/>
              </w:tabs>
              <w:spacing w:after="0" w:line="240" w:lineRule="auto"/>
              <w:jc w:val="both"/>
              <w:rPr>
                <w:rFonts w:eastAsia="Times New Roman"/>
              </w:rPr>
            </w:pPr>
          </w:p>
        </w:tc>
        <w:tc>
          <w:tcPr>
            <w:tcW w:w="610" w:type="dxa"/>
          </w:tcPr>
          <w:p w:rsidR="00D27924" w:rsidRPr="00D961C6" w:rsidRDefault="009E3D15" w:rsidP="00E21A0B">
            <w:pPr>
              <w:spacing w:after="0" w:line="240" w:lineRule="auto"/>
              <w:jc w:val="right"/>
              <w:rPr>
                <w:caps/>
              </w:rPr>
            </w:pPr>
            <w:r w:rsidRPr="00D961C6">
              <w:rPr>
                <w:caps/>
              </w:rPr>
              <w:t>1</w:t>
            </w:r>
            <w:r w:rsidR="00E21A0B" w:rsidRPr="00D961C6">
              <w:rPr>
                <w:caps/>
              </w:rPr>
              <w:t>4</w:t>
            </w:r>
          </w:p>
        </w:tc>
      </w:tr>
      <w:tr w:rsidR="00D27924" w:rsidRPr="00D961C6" w:rsidTr="00D342BF">
        <w:tc>
          <w:tcPr>
            <w:tcW w:w="908" w:type="dxa"/>
          </w:tcPr>
          <w:p w:rsidR="00D27924" w:rsidRPr="00D961C6" w:rsidRDefault="006A33F0" w:rsidP="001603CC">
            <w:pPr>
              <w:tabs>
                <w:tab w:val="left" w:pos="426"/>
              </w:tabs>
              <w:spacing w:after="0" w:line="240" w:lineRule="auto"/>
              <w:jc w:val="center"/>
              <w:rPr>
                <w:rFonts w:eastAsia="Times New Roman"/>
                <w:b/>
                <w:bCs/>
              </w:rPr>
            </w:pPr>
            <w:r w:rsidRPr="00D961C6">
              <w:rPr>
                <w:rFonts w:eastAsia="Times New Roman"/>
                <w:b/>
                <w:bCs/>
              </w:rPr>
              <w:t xml:space="preserve">      </w:t>
            </w:r>
            <w:r w:rsidR="00D27924" w:rsidRPr="00D961C6">
              <w:rPr>
                <w:rFonts w:eastAsia="Times New Roman"/>
                <w:b/>
                <w:bCs/>
              </w:rPr>
              <w:t>2</w:t>
            </w:r>
            <w:r w:rsidRPr="00D961C6">
              <w:rPr>
                <w:rFonts w:eastAsia="Times New Roman"/>
                <w:b/>
                <w:bCs/>
              </w:rPr>
              <w:t>.</w:t>
            </w:r>
          </w:p>
        </w:tc>
        <w:tc>
          <w:tcPr>
            <w:tcW w:w="8363" w:type="dxa"/>
          </w:tcPr>
          <w:p w:rsidR="00D27924" w:rsidRPr="00D961C6" w:rsidRDefault="00D27924" w:rsidP="001603CC">
            <w:pPr>
              <w:pStyle w:val="1"/>
              <w:tabs>
                <w:tab w:val="num" w:pos="432"/>
              </w:tabs>
              <w:spacing w:before="0" w:line="240" w:lineRule="auto"/>
              <w:rPr>
                <w:rFonts w:ascii="Times New Roman" w:eastAsia="Times New Roman" w:hAnsi="Times New Roman" w:cs="Times New Roman"/>
                <w:color w:val="auto"/>
              </w:rPr>
            </w:pPr>
            <w:r w:rsidRPr="00D961C6">
              <w:rPr>
                <w:rFonts w:ascii="Times New Roman" w:eastAsia="Times New Roman" w:hAnsi="Times New Roman" w:cs="Times New Roman"/>
                <w:color w:val="auto"/>
              </w:rPr>
              <w:t>SWOT-анализ развития городского окру</w:t>
            </w:r>
            <w:r w:rsidR="00A301E5" w:rsidRPr="00D961C6">
              <w:rPr>
                <w:rFonts w:ascii="Times New Roman" w:eastAsia="Times New Roman" w:hAnsi="Times New Roman" w:cs="Times New Roman"/>
                <w:color w:val="auto"/>
              </w:rPr>
              <w:t>га Похвистнево …</w:t>
            </w:r>
          </w:p>
        </w:tc>
        <w:tc>
          <w:tcPr>
            <w:tcW w:w="610" w:type="dxa"/>
          </w:tcPr>
          <w:p w:rsidR="00D27924" w:rsidRPr="00D961C6" w:rsidRDefault="009E3D15" w:rsidP="009E3D15">
            <w:pPr>
              <w:spacing w:after="0" w:line="240" w:lineRule="auto"/>
              <w:jc w:val="right"/>
              <w:rPr>
                <w:rFonts w:eastAsia="Times New Roman"/>
                <w:b/>
                <w:bCs/>
              </w:rPr>
            </w:pPr>
            <w:r w:rsidRPr="00D961C6">
              <w:rPr>
                <w:rFonts w:eastAsia="Times New Roman"/>
                <w:b/>
                <w:bCs/>
              </w:rPr>
              <w:t>2</w:t>
            </w:r>
            <w:r w:rsidR="00A62FE9" w:rsidRPr="00D961C6">
              <w:rPr>
                <w:rFonts w:eastAsia="Times New Roman"/>
                <w:b/>
                <w:bCs/>
              </w:rPr>
              <w:t>2</w:t>
            </w:r>
          </w:p>
          <w:p w:rsidR="00D27924" w:rsidRPr="00D961C6" w:rsidRDefault="00D27924" w:rsidP="009E3D15">
            <w:pPr>
              <w:spacing w:after="0" w:line="240" w:lineRule="auto"/>
              <w:jc w:val="right"/>
              <w:rPr>
                <w:rFonts w:eastAsia="Times New Roman"/>
                <w:b/>
                <w:bCs/>
              </w:rPr>
            </w:pPr>
          </w:p>
        </w:tc>
      </w:tr>
      <w:tr w:rsidR="00D27924" w:rsidRPr="00D961C6" w:rsidTr="00D342BF">
        <w:trPr>
          <w:trHeight w:val="600"/>
        </w:trPr>
        <w:tc>
          <w:tcPr>
            <w:tcW w:w="908" w:type="dxa"/>
          </w:tcPr>
          <w:p w:rsidR="00D27924" w:rsidRPr="00D961C6" w:rsidRDefault="006A33F0" w:rsidP="001603CC">
            <w:pPr>
              <w:spacing w:after="0" w:line="240" w:lineRule="auto"/>
              <w:jc w:val="center"/>
              <w:rPr>
                <w:rFonts w:eastAsia="Times New Roman"/>
                <w:b/>
                <w:bCs/>
              </w:rPr>
            </w:pPr>
            <w:r w:rsidRPr="00D961C6">
              <w:rPr>
                <w:rFonts w:eastAsia="Times New Roman"/>
                <w:b/>
                <w:bCs/>
              </w:rPr>
              <w:t xml:space="preserve">      </w:t>
            </w:r>
            <w:r w:rsidR="00D27924" w:rsidRPr="00D961C6">
              <w:rPr>
                <w:rFonts w:eastAsia="Times New Roman"/>
                <w:b/>
                <w:bCs/>
              </w:rPr>
              <w:t>3</w:t>
            </w:r>
            <w:r w:rsidRPr="00D961C6">
              <w:rPr>
                <w:rFonts w:eastAsia="Times New Roman"/>
                <w:b/>
                <w:bCs/>
              </w:rPr>
              <w:t>.</w:t>
            </w:r>
          </w:p>
        </w:tc>
        <w:tc>
          <w:tcPr>
            <w:tcW w:w="8363" w:type="dxa"/>
          </w:tcPr>
          <w:p w:rsidR="003A21AA" w:rsidRPr="00D961C6" w:rsidRDefault="00D27924" w:rsidP="001603CC">
            <w:pPr>
              <w:spacing w:after="0" w:line="240" w:lineRule="auto"/>
              <w:rPr>
                <w:rFonts w:eastAsia="Times New Roman"/>
                <w:b/>
                <w:bCs/>
              </w:rPr>
            </w:pPr>
            <w:r w:rsidRPr="00D961C6">
              <w:rPr>
                <w:rFonts w:eastAsia="Times New Roman"/>
                <w:b/>
                <w:bCs/>
              </w:rPr>
              <w:t>Пространство выбора и приоритеты развития городского</w:t>
            </w:r>
            <w:r w:rsidR="00711C6B" w:rsidRPr="00D961C6">
              <w:rPr>
                <w:rFonts w:eastAsia="Times New Roman"/>
                <w:b/>
                <w:bCs/>
              </w:rPr>
              <w:t xml:space="preserve"> </w:t>
            </w:r>
          </w:p>
          <w:p w:rsidR="00D27924" w:rsidRPr="00D961C6" w:rsidRDefault="00D27924" w:rsidP="001603CC">
            <w:pPr>
              <w:spacing w:after="0" w:line="240" w:lineRule="auto"/>
              <w:rPr>
                <w:rFonts w:eastAsia="Times New Roman"/>
                <w:b/>
              </w:rPr>
            </w:pPr>
            <w:r w:rsidRPr="00D961C6">
              <w:rPr>
                <w:rFonts w:eastAsia="Times New Roman"/>
                <w:b/>
                <w:bCs/>
              </w:rPr>
              <w:t>округа Похвистнево</w:t>
            </w:r>
            <w:r w:rsidRPr="00D961C6">
              <w:rPr>
                <w:rFonts w:eastAsia="Times New Roman"/>
                <w:b/>
              </w:rPr>
              <w:t>.………….........................</w:t>
            </w:r>
            <w:r w:rsidR="00A301E5" w:rsidRPr="00D961C6">
              <w:rPr>
                <w:rFonts w:eastAsia="Times New Roman"/>
                <w:b/>
              </w:rPr>
              <w:t>..............................</w:t>
            </w:r>
          </w:p>
          <w:p w:rsidR="00D27924" w:rsidRPr="00D961C6" w:rsidRDefault="00D27924" w:rsidP="001603CC">
            <w:pPr>
              <w:spacing w:after="0" w:line="240" w:lineRule="auto"/>
              <w:rPr>
                <w:b/>
              </w:rPr>
            </w:pPr>
          </w:p>
        </w:tc>
        <w:tc>
          <w:tcPr>
            <w:tcW w:w="610" w:type="dxa"/>
          </w:tcPr>
          <w:p w:rsidR="00D27924" w:rsidRPr="00D961C6" w:rsidRDefault="00D27924" w:rsidP="009E3D15">
            <w:pPr>
              <w:spacing w:after="0" w:line="240" w:lineRule="auto"/>
              <w:jc w:val="right"/>
              <w:rPr>
                <w:rFonts w:eastAsia="Times New Roman"/>
                <w:b/>
                <w:bCs/>
              </w:rPr>
            </w:pPr>
          </w:p>
          <w:p w:rsidR="009E3D15" w:rsidRPr="00D961C6" w:rsidRDefault="009E3D15" w:rsidP="00A62FE9">
            <w:pPr>
              <w:spacing w:after="0" w:line="240" w:lineRule="auto"/>
              <w:jc w:val="right"/>
              <w:rPr>
                <w:rFonts w:eastAsia="Times New Roman"/>
                <w:b/>
                <w:bCs/>
              </w:rPr>
            </w:pPr>
            <w:r w:rsidRPr="00D961C6">
              <w:rPr>
                <w:rFonts w:eastAsia="Times New Roman"/>
                <w:b/>
                <w:bCs/>
              </w:rPr>
              <w:t>2</w:t>
            </w:r>
            <w:r w:rsidR="00A62FE9" w:rsidRPr="00D961C6">
              <w:rPr>
                <w:rFonts w:eastAsia="Times New Roman"/>
                <w:b/>
                <w:bCs/>
              </w:rPr>
              <w:t>8</w:t>
            </w:r>
          </w:p>
        </w:tc>
      </w:tr>
      <w:tr w:rsidR="00D27924" w:rsidRPr="00D961C6" w:rsidTr="00D342BF">
        <w:trPr>
          <w:trHeight w:val="341"/>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3.1</w:t>
            </w:r>
          </w:p>
        </w:tc>
        <w:tc>
          <w:tcPr>
            <w:tcW w:w="8363" w:type="dxa"/>
          </w:tcPr>
          <w:p w:rsidR="00D27924" w:rsidRPr="00D961C6" w:rsidRDefault="00D27924" w:rsidP="001603CC">
            <w:pPr>
              <w:spacing w:after="0" w:line="240" w:lineRule="auto"/>
              <w:rPr>
                <w:rFonts w:eastAsia="Times New Roman"/>
                <w:bCs/>
              </w:rPr>
            </w:pPr>
            <w:r w:rsidRPr="00D961C6">
              <w:rPr>
                <w:rFonts w:eastAsia="Times New Roman"/>
                <w:bCs/>
              </w:rPr>
              <w:t>Глобальные вызовы и мировая практика устойчивого развития с</w:t>
            </w:r>
            <w:r w:rsidRPr="00D961C6">
              <w:rPr>
                <w:rFonts w:eastAsia="Times New Roman"/>
                <w:bCs/>
              </w:rPr>
              <w:t>о</w:t>
            </w:r>
            <w:r w:rsidRPr="00D961C6">
              <w:rPr>
                <w:rFonts w:eastAsia="Times New Roman"/>
                <w:bCs/>
              </w:rPr>
              <w:t>време</w:t>
            </w:r>
            <w:r w:rsidRPr="00D961C6">
              <w:rPr>
                <w:rFonts w:eastAsia="Times New Roman"/>
                <w:bCs/>
              </w:rPr>
              <w:t>н</w:t>
            </w:r>
            <w:r w:rsidRPr="00D961C6">
              <w:rPr>
                <w:rFonts w:eastAsia="Times New Roman"/>
                <w:bCs/>
              </w:rPr>
              <w:t>ного города ………………………………………………</w:t>
            </w:r>
          </w:p>
          <w:p w:rsidR="00D27924" w:rsidRPr="00D961C6" w:rsidRDefault="00D27924" w:rsidP="001603CC">
            <w:pPr>
              <w:spacing w:after="0" w:line="240" w:lineRule="auto"/>
            </w:pPr>
          </w:p>
        </w:tc>
        <w:tc>
          <w:tcPr>
            <w:tcW w:w="610" w:type="dxa"/>
          </w:tcPr>
          <w:p w:rsidR="00D27924" w:rsidRPr="00D961C6" w:rsidRDefault="00D27924" w:rsidP="009E3D15">
            <w:pPr>
              <w:spacing w:after="0" w:line="240" w:lineRule="auto"/>
              <w:jc w:val="right"/>
              <w:rPr>
                <w:caps/>
              </w:rPr>
            </w:pPr>
          </w:p>
          <w:p w:rsidR="009E3D15" w:rsidRPr="00D961C6" w:rsidRDefault="009E3D15" w:rsidP="00A62FE9">
            <w:pPr>
              <w:spacing w:after="0" w:line="240" w:lineRule="auto"/>
              <w:jc w:val="right"/>
              <w:rPr>
                <w:caps/>
              </w:rPr>
            </w:pPr>
            <w:r w:rsidRPr="00D961C6">
              <w:rPr>
                <w:caps/>
              </w:rPr>
              <w:t>2</w:t>
            </w:r>
            <w:r w:rsidR="00A62FE9" w:rsidRPr="00D961C6">
              <w:rPr>
                <w:caps/>
              </w:rPr>
              <w:t>8</w:t>
            </w:r>
          </w:p>
        </w:tc>
      </w:tr>
      <w:tr w:rsidR="00D27924" w:rsidRPr="00D961C6" w:rsidTr="00D342BF">
        <w:trPr>
          <w:trHeight w:val="341"/>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3.2</w:t>
            </w:r>
          </w:p>
        </w:tc>
        <w:tc>
          <w:tcPr>
            <w:tcW w:w="8363" w:type="dxa"/>
          </w:tcPr>
          <w:p w:rsidR="003A21AA" w:rsidRPr="00D961C6" w:rsidRDefault="00D27924" w:rsidP="001603CC">
            <w:pPr>
              <w:spacing w:after="0" w:line="240" w:lineRule="auto"/>
              <w:jc w:val="both"/>
              <w:rPr>
                <w:rFonts w:eastAsia="Times New Roman"/>
                <w:bCs/>
              </w:rPr>
            </w:pPr>
            <w:r w:rsidRPr="00D961C6">
              <w:rPr>
                <w:rFonts w:eastAsia="Times New Roman"/>
                <w:bCs/>
              </w:rPr>
              <w:t xml:space="preserve">Приоритеты развития Похвистнево, зафиксированные </w:t>
            </w:r>
          </w:p>
          <w:p w:rsidR="003A21AA" w:rsidRPr="00D961C6" w:rsidRDefault="00D27924" w:rsidP="001603CC">
            <w:pPr>
              <w:spacing w:after="0" w:line="240" w:lineRule="auto"/>
              <w:jc w:val="both"/>
              <w:rPr>
                <w:rFonts w:eastAsia="Times New Roman"/>
                <w:bCs/>
              </w:rPr>
            </w:pPr>
            <w:r w:rsidRPr="00D961C6">
              <w:rPr>
                <w:rFonts w:eastAsia="Times New Roman"/>
                <w:bCs/>
              </w:rPr>
              <w:t xml:space="preserve">в Стратегии социально-экономического развития </w:t>
            </w:r>
          </w:p>
          <w:p w:rsidR="00D27924" w:rsidRPr="00D961C6" w:rsidRDefault="00D27924" w:rsidP="001603CC">
            <w:pPr>
              <w:spacing w:after="0" w:line="240" w:lineRule="auto"/>
              <w:jc w:val="both"/>
              <w:rPr>
                <w:rFonts w:eastAsia="Times New Roman"/>
                <w:bCs/>
              </w:rPr>
            </w:pPr>
            <w:r w:rsidRPr="00D961C6">
              <w:rPr>
                <w:rFonts w:eastAsia="Times New Roman"/>
                <w:bCs/>
              </w:rPr>
              <w:t>Самарской области до 2030 года</w:t>
            </w:r>
            <w:r w:rsidR="003A21AA" w:rsidRPr="00D961C6">
              <w:rPr>
                <w:rFonts w:eastAsia="Times New Roman"/>
                <w:bCs/>
              </w:rPr>
              <w:t>…..</w:t>
            </w:r>
            <w:r w:rsidRPr="00D961C6">
              <w:rPr>
                <w:rFonts w:eastAsia="Times New Roman"/>
                <w:bCs/>
              </w:rPr>
              <w:t>……………………………...</w:t>
            </w:r>
          </w:p>
          <w:p w:rsidR="00D27924" w:rsidRPr="00D961C6" w:rsidRDefault="00D27924" w:rsidP="001603CC">
            <w:pPr>
              <w:spacing w:after="0" w:line="240" w:lineRule="auto"/>
              <w:rPr>
                <w:rFonts w:eastAsia="Times New Roman"/>
                <w:bCs/>
              </w:rPr>
            </w:pPr>
          </w:p>
        </w:tc>
        <w:tc>
          <w:tcPr>
            <w:tcW w:w="610" w:type="dxa"/>
          </w:tcPr>
          <w:p w:rsidR="00D27924" w:rsidRPr="00D961C6" w:rsidRDefault="00D27924" w:rsidP="009E3D15">
            <w:pPr>
              <w:spacing w:after="0" w:line="240" w:lineRule="auto"/>
              <w:jc w:val="right"/>
              <w:rPr>
                <w:caps/>
              </w:rPr>
            </w:pPr>
          </w:p>
          <w:p w:rsidR="009E3D15" w:rsidRPr="00D961C6" w:rsidRDefault="009E3D15" w:rsidP="009E3D15">
            <w:pPr>
              <w:spacing w:after="0" w:line="240" w:lineRule="auto"/>
              <w:jc w:val="right"/>
              <w:rPr>
                <w:caps/>
              </w:rPr>
            </w:pPr>
          </w:p>
          <w:p w:rsidR="009E3D15" w:rsidRPr="00D961C6" w:rsidRDefault="009E3D15" w:rsidP="00E21A0B">
            <w:pPr>
              <w:spacing w:after="0" w:line="240" w:lineRule="auto"/>
              <w:jc w:val="right"/>
              <w:rPr>
                <w:caps/>
              </w:rPr>
            </w:pPr>
            <w:r w:rsidRPr="00D961C6">
              <w:rPr>
                <w:caps/>
              </w:rPr>
              <w:t>3</w:t>
            </w:r>
            <w:r w:rsidR="00A62FE9" w:rsidRPr="00D961C6">
              <w:rPr>
                <w:caps/>
              </w:rPr>
              <w:t>2</w:t>
            </w:r>
          </w:p>
        </w:tc>
      </w:tr>
      <w:tr w:rsidR="00D27924" w:rsidRPr="00D961C6" w:rsidTr="00D342BF">
        <w:trPr>
          <w:trHeight w:val="341"/>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3.3</w:t>
            </w:r>
          </w:p>
        </w:tc>
        <w:tc>
          <w:tcPr>
            <w:tcW w:w="8363" w:type="dxa"/>
          </w:tcPr>
          <w:p w:rsidR="00D27924" w:rsidRPr="00D961C6" w:rsidRDefault="00D27924" w:rsidP="001603CC">
            <w:pPr>
              <w:spacing w:after="0" w:line="240" w:lineRule="auto"/>
              <w:rPr>
                <w:rFonts w:eastAsia="Times New Roman"/>
                <w:bCs/>
              </w:rPr>
            </w:pPr>
            <w:r w:rsidRPr="00D961C6">
              <w:rPr>
                <w:rFonts w:eastAsia="Times New Roman"/>
                <w:bCs/>
              </w:rPr>
              <w:t>Образ желаемого будущего Похвистнево-2030: результаты опроса нас</w:t>
            </w:r>
            <w:r w:rsidRPr="00D961C6">
              <w:rPr>
                <w:rFonts w:eastAsia="Times New Roman"/>
                <w:bCs/>
              </w:rPr>
              <w:t>е</w:t>
            </w:r>
            <w:r w:rsidRPr="00D961C6">
              <w:rPr>
                <w:rFonts w:eastAsia="Times New Roman"/>
                <w:bCs/>
              </w:rPr>
              <w:t>ления и проведения стратегических сессий…………...</w:t>
            </w:r>
          </w:p>
          <w:p w:rsidR="00D27924" w:rsidRPr="00D961C6" w:rsidRDefault="00D27924" w:rsidP="001603CC">
            <w:pPr>
              <w:spacing w:after="0" w:line="240" w:lineRule="auto"/>
              <w:rPr>
                <w:rFonts w:eastAsia="Times New Roman"/>
                <w:bCs/>
              </w:rPr>
            </w:pPr>
          </w:p>
        </w:tc>
        <w:tc>
          <w:tcPr>
            <w:tcW w:w="610" w:type="dxa"/>
          </w:tcPr>
          <w:p w:rsidR="00D27924" w:rsidRPr="00D961C6" w:rsidRDefault="00D27924" w:rsidP="009E3D15">
            <w:pPr>
              <w:spacing w:after="0" w:line="240" w:lineRule="auto"/>
              <w:jc w:val="right"/>
              <w:rPr>
                <w:caps/>
              </w:rPr>
            </w:pPr>
          </w:p>
          <w:p w:rsidR="009E3D15" w:rsidRPr="00D961C6" w:rsidRDefault="009E3D15" w:rsidP="00A62FE9">
            <w:pPr>
              <w:spacing w:after="0" w:line="240" w:lineRule="auto"/>
              <w:jc w:val="right"/>
              <w:rPr>
                <w:caps/>
              </w:rPr>
            </w:pPr>
            <w:r w:rsidRPr="00D961C6">
              <w:rPr>
                <w:caps/>
              </w:rPr>
              <w:t>3</w:t>
            </w:r>
            <w:r w:rsidR="00A62FE9" w:rsidRPr="00D961C6">
              <w:rPr>
                <w:caps/>
              </w:rPr>
              <w:t>4</w:t>
            </w:r>
          </w:p>
        </w:tc>
      </w:tr>
      <w:tr w:rsidR="00D27924" w:rsidRPr="00D961C6" w:rsidTr="00D342BF">
        <w:tc>
          <w:tcPr>
            <w:tcW w:w="908" w:type="dxa"/>
          </w:tcPr>
          <w:p w:rsidR="00D27924" w:rsidRPr="00D961C6" w:rsidRDefault="006A33F0" w:rsidP="001603CC">
            <w:pPr>
              <w:tabs>
                <w:tab w:val="left" w:pos="426"/>
              </w:tabs>
              <w:spacing w:after="0" w:line="240" w:lineRule="auto"/>
              <w:jc w:val="center"/>
              <w:rPr>
                <w:rFonts w:eastAsia="Times New Roman"/>
                <w:b/>
                <w:bCs/>
              </w:rPr>
            </w:pPr>
            <w:bookmarkStart w:id="0" w:name="_Toc410271390"/>
            <w:r w:rsidRPr="00D961C6">
              <w:rPr>
                <w:rFonts w:eastAsia="Times New Roman"/>
                <w:b/>
                <w:bCs/>
              </w:rPr>
              <w:t xml:space="preserve">      </w:t>
            </w:r>
            <w:r w:rsidR="00D27924" w:rsidRPr="00D961C6">
              <w:rPr>
                <w:rFonts w:eastAsia="Times New Roman"/>
                <w:b/>
                <w:bCs/>
              </w:rPr>
              <w:t>4</w:t>
            </w:r>
            <w:r w:rsidRPr="00D961C6">
              <w:rPr>
                <w:rFonts w:eastAsia="Times New Roman"/>
                <w:b/>
                <w:bCs/>
              </w:rPr>
              <w:t>.</w:t>
            </w:r>
          </w:p>
          <w:p w:rsidR="00D27924" w:rsidRPr="00D961C6" w:rsidRDefault="00D27924" w:rsidP="001603CC">
            <w:pPr>
              <w:tabs>
                <w:tab w:val="left" w:pos="426"/>
              </w:tabs>
              <w:spacing w:after="0" w:line="240" w:lineRule="auto"/>
              <w:jc w:val="center"/>
              <w:rPr>
                <w:rFonts w:eastAsia="Times New Roman"/>
                <w:b/>
                <w:bCs/>
              </w:rPr>
            </w:pPr>
          </w:p>
        </w:tc>
        <w:tc>
          <w:tcPr>
            <w:tcW w:w="8363" w:type="dxa"/>
          </w:tcPr>
          <w:p w:rsidR="00D27924" w:rsidRPr="00D961C6" w:rsidRDefault="00D27924" w:rsidP="001603CC">
            <w:pPr>
              <w:spacing w:after="0" w:line="240" w:lineRule="auto"/>
              <w:rPr>
                <w:rFonts w:eastAsia="Times New Roman"/>
                <w:b/>
                <w:bCs/>
              </w:rPr>
            </w:pPr>
            <w:r w:rsidRPr="00D961C6">
              <w:rPr>
                <w:rFonts w:eastAsia="Times New Roman"/>
                <w:b/>
                <w:bCs/>
              </w:rPr>
              <w:t>Миссия, главная стратегическая цель и ключевые задачи ра</w:t>
            </w:r>
            <w:r w:rsidRPr="00D961C6">
              <w:rPr>
                <w:rFonts w:eastAsia="Times New Roman"/>
                <w:b/>
                <w:bCs/>
              </w:rPr>
              <w:t>з</w:t>
            </w:r>
            <w:r w:rsidRPr="00D961C6">
              <w:rPr>
                <w:rFonts w:eastAsia="Times New Roman"/>
                <w:b/>
                <w:bCs/>
              </w:rPr>
              <w:t>вития г</w:t>
            </w:r>
            <w:r w:rsidRPr="00D961C6">
              <w:rPr>
                <w:rFonts w:eastAsia="Times New Roman"/>
                <w:b/>
                <w:bCs/>
              </w:rPr>
              <w:t>о</w:t>
            </w:r>
            <w:r w:rsidRPr="00D961C6">
              <w:rPr>
                <w:rFonts w:eastAsia="Times New Roman"/>
                <w:b/>
                <w:bCs/>
              </w:rPr>
              <w:t>родского округа Похвистнево</w:t>
            </w:r>
            <w:r w:rsidR="00A301E5" w:rsidRPr="00D961C6">
              <w:rPr>
                <w:rFonts w:eastAsia="Times New Roman"/>
                <w:b/>
                <w:bCs/>
              </w:rPr>
              <w:t>……………………</w:t>
            </w:r>
          </w:p>
          <w:p w:rsidR="00D27924" w:rsidRPr="00D961C6" w:rsidRDefault="00D27924" w:rsidP="001603CC">
            <w:pPr>
              <w:spacing w:after="0" w:line="240" w:lineRule="auto"/>
              <w:rPr>
                <w:rFonts w:eastAsia="Times New Roman"/>
                <w:b/>
                <w:bCs/>
              </w:rPr>
            </w:pPr>
          </w:p>
        </w:tc>
        <w:tc>
          <w:tcPr>
            <w:tcW w:w="610" w:type="dxa"/>
          </w:tcPr>
          <w:p w:rsidR="00D27924" w:rsidRPr="00D961C6" w:rsidRDefault="00D27924" w:rsidP="009E3D15">
            <w:pPr>
              <w:spacing w:after="0" w:line="240" w:lineRule="auto"/>
              <w:jc w:val="right"/>
              <w:rPr>
                <w:rFonts w:eastAsia="Times New Roman"/>
                <w:b/>
                <w:bCs/>
                <w:lang w:eastAsia="ru-RU"/>
              </w:rPr>
            </w:pPr>
          </w:p>
          <w:p w:rsidR="009E3D15" w:rsidRPr="00D961C6" w:rsidRDefault="009E3D15" w:rsidP="00E21A0B">
            <w:pPr>
              <w:spacing w:after="0" w:line="240" w:lineRule="auto"/>
              <w:jc w:val="right"/>
              <w:rPr>
                <w:rFonts w:eastAsia="Times New Roman"/>
                <w:b/>
                <w:bCs/>
                <w:lang w:eastAsia="ru-RU"/>
              </w:rPr>
            </w:pPr>
            <w:r w:rsidRPr="00D961C6">
              <w:rPr>
                <w:rFonts w:eastAsia="Times New Roman"/>
                <w:b/>
                <w:bCs/>
                <w:lang w:eastAsia="ru-RU"/>
              </w:rPr>
              <w:t>4</w:t>
            </w:r>
            <w:r w:rsidR="00E21A0B" w:rsidRPr="00D961C6">
              <w:rPr>
                <w:rFonts w:eastAsia="Times New Roman"/>
                <w:b/>
                <w:bCs/>
                <w:lang w:eastAsia="ru-RU"/>
              </w:rPr>
              <w:t>9</w:t>
            </w:r>
          </w:p>
        </w:tc>
      </w:tr>
      <w:tr w:rsidR="00D27924" w:rsidRPr="00D961C6" w:rsidTr="00D342BF">
        <w:tc>
          <w:tcPr>
            <w:tcW w:w="908" w:type="dxa"/>
          </w:tcPr>
          <w:p w:rsidR="00D27924" w:rsidRPr="00D961C6" w:rsidRDefault="006A33F0" w:rsidP="001603CC">
            <w:pPr>
              <w:tabs>
                <w:tab w:val="left" w:pos="426"/>
              </w:tabs>
              <w:spacing w:after="0" w:line="240" w:lineRule="auto"/>
              <w:jc w:val="center"/>
              <w:rPr>
                <w:rFonts w:eastAsia="Times New Roman"/>
                <w:b/>
                <w:bCs/>
              </w:rPr>
            </w:pPr>
            <w:r w:rsidRPr="00D961C6">
              <w:rPr>
                <w:rFonts w:eastAsia="Times New Roman"/>
                <w:b/>
                <w:bCs/>
              </w:rPr>
              <w:t xml:space="preserve">      </w:t>
            </w:r>
            <w:r w:rsidR="00D27924" w:rsidRPr="00D961C6">
              <w:rPr>
                <w:rFonts w:eastAsia="Times New Roman"/>
                <w:b/>
                <w:bCs/>
              </w:rPr>
              <w:t>5</w:t>
            </w:r>
            <w:r w:rsidRPr="00D961C6">
              <w:rPr>
                <w:rFonts w:eastAsia="Times New Roman"/>
                <w:b/>
                <w:bCs/>
              </w:rPr>
              <w:t>.</w:t>
            </w:r>
          </w:p>
        </w:tc>
        <w:tc>
          <w:tcPr>
            <w:tcW w:w="8363" w:type="dxa"/>
          </w:tcPr>
          <w:p w:rsidR="00D27924" w:rsidRPr="00D961C6" w:rsidRDefault="00D27924" w:rsidP="001603CC">
            <w:pPr>
              <w:spacing w:after="0" w:line="240" w:lineRule="auto"/>
              <w:rPr>
                <w:rFonts w:eastAsia="Times New Roman"/>
                <w:b/>
                <w:bCs/>
              </w:rPr>
            </w:pPr>
            <w:r w:rsidRPr="00D961C6">
              <w:rPr>
                <w:rFonts w:eastAsia="Times New Roman"/>
                <w:b/>
                <w:bCs/>
              </w:rPr>
              <w:t>Стратегические направления и система целей социально-экономического развития городского округа Похвистнево</w:t>
            </w:r>
            <w:r w:rsidR="009E3D15" w:rsidRPr="00D961C6">
              <w:rPr>
                <w:rFonts w:eastAsia="Times New Roman"/>
                <w:b/>
                <w:bCs/>
              </w:rPr>
              <w:t>...</w:t>
            </w:r>
          </w:p>
          <w:p w:rsidR="00D27924" w:rsidRPr="00D961C6" w:rsidRDefault="00D27924" w:rsidP="001603CC">
            <w:pPr>
              <w:spacing w:after="0" w:line="240" w:lineRule="auto"/>
              <w:rPr>
                <w:rFonts w:eastAsia="Times New Roman"/>
                <w:b/>
                <w:bCs/>
              </w:rPr>
            </w:pPr>
          </w:p>
        </w:tc>
        <w:tc>
          <w:tcPr>
            <w:tcW w:w="610" w:type="dxa"/>
          </w:tcPr>
          <w:p w:rsidR="00D27924" w:rsidRPr="00D961C6" w:rsidRDefault="00D27924" w:rsidP="009E3D15">
            <w:pPr>
              <w:spacing w:after="0" w:line="240" w:lineRule="auto"/>
              <w:jc w:val="right"/>
              <w:rPr>
                <w:rFonts w:eastAsia="Times New Roman"/>
                <w:b/>
                <w:bCs/>
                <w:lang w:eastAsia="ru-RU"/>
              </w:rPr>
            </w:pPr>
          </w:p>
          <w:p w:rsidR="009E3D15" w:rsidRPr="00D961C6" w:rsidRDefault="009E3D15" w:rsidP="00A62FE9">
            <w:pPr>
              <w:spacing w:after="0" w:line="240" w:lineRule="auto"/>
              <w:jc w:val="right"/>
              <w:rPr>
                <w:rFonts w:eastAsia="Times New Roman"/>
                <w:b/>
                <w:bCs/>
                <w:lang w:eastAsia="ru-RU"/>
              </w:rPr>
            </w:pPr>
            <w:r w:rsidRPr="00D961C6">
              <w:rPr>
                <w:rFonts w:eastAsia="Times New Roman"/>
                <w:b/>
                <w:bCs/>
                <w:lang w:eastAsia="ru-RU"/>
              </w:rPr>
              <w:t>5</w:t>
            </w:r>
            <w:r w:rsidR="00A62FE9" w:rsidRPr="00D961C6">
              <w:rPr>
                <w:rFonts w:eastAsia="Times New Roman"/>
                <w:b/>
                <w:bCs/>
                <w:lang w:eastAsia="ru-RU"/>
              </w:rPr>
              <w:t>0</w:t>
            </w:r>
          </w:p>
        </w:tc>
      </w:tr>
      <w:tr w:rsidR="00D27924" w:rsidRPr="00D961C6" w:rsidTr="00D342BF">
        <w:tc>
          <w:tcPr>
            <w:tcW w:w="908" w:type="dxa"/>
          </w:tcPr>
          <w:p w:rsidR="00D27924" w:rsidRPr="00D961C6" w:rsidRDefault="006A33F0" w:rsidP="001603CC">
            <w:pPr>
              <w:tabs>
                <w:tab w:val="left" w:pos="426"/>
              </w:tabs>
              <w:spacing w:after="0" w:line="240" w:lineRule="auto"/>
              <w:jc w:val="center"/>
              <w:rPr>
                <w:rFonts w:eastAsia="Times New Roman"/>
                <w:b/>
                <w:bCs/>
              </w:rPr>
            </w:pPr>
            <w:r w:rsidRPr="00D961C6">
              <w:rPr>
                <w:rFonts w:eastAsia="Times New Roman"/>
                <w:b/>
                <w:bCs/>
              </w:rPr>
              <w:t xml:space="preserve">      </w:t>
            </w:r>
            <w:r w:rsidR="00D27924" w:rsidRPr="00D961C6">
              <w:rPr>
                <w:rFonts w:eastAsia="Times New Roman"/>
                <w:b/>
                <w:bCs/>
              </w:rPr>
              <w:t>6</w:t>
            </w:r>
            <w:r w:rsidRPr="00D961C6">
              <w:rPr>
                <w:rFonts w:eastAsia="Times New Roman"/>
                <w:b/>
                <w:bCs/>
              </w:rPr>
              <w:t>.</w:t>
            </w:r>
          </w:p>
        </w:tc>
        <w:tc>
          <w:tcPr>
            <w:tcW w:w="8363" w:type="dxa"/>
          </w:tcPr>
          <w:p w:rsidR="00D27924" w:rsidRPr="00D961C6" w:rsidRDefault="00455CF9" w:rsidP="009718E1">
            <w:pPr>
              <w:tabs>
                <w:tab w:val="left" w:pos="709"/>
                <w:tab w:val="left" w:pos="1418"/>
              </w:tabs>
              <w:spacing w:after="0" w:line="240" w:lineRule="auto"/>
              <w:jc w:val="both"/>
              <w:rPr>
                <w:rFonts w:eastAsia="Times New Roman"/>
                <w:b/>
                <w:bCs/>
              </w:rPr>
            </w:pPr>
            <w:r w:rsidRPr="00D961C6">
              <w:rPr>
                <w:rFonts w:eastAsia="Times New Roman"/>
                <w:b/>
                <w:bCs/>
              </w:rPr>
              <w:t xml:space="preserve">Межмуниципальный центр социальных услуг и </w:t>
            </w:r>
            <w:proofErr w:type="spellStart"/>
            <w:r w:rsidRPr="00D961C6">
              <w:rPr>
                <w:rFonts w:eastAsia="Times New Roman"/>
                <w:b/>
                <w:bCs/>
              </w:rPr>
              <w:t>народосб</w:t>
            </w:r>
            <w:r w:rsidR="009718E1" w:rsidRPr="00D961C6">
              <w:rPr>
                <w:rFonts w:eastAsia="Times New Roman"/>
                <w:b/>
                <w:bCs/>
              </w:rPr>
              <w:t>ере</w:t>
            </w:r>
            <w:r w:rsidRPr="00D961C6">
              <w:rPr>
                <w:rFonts w:eastAsia="Times New Roman"/>
                <w:b/>
                <w:bCs/>
              </w:rPr>
              <w:t>ж</w:t>
            </w:r>
            <w:r w:rsidRPr="00D961C6">
              <w:rPr>
                <w:rFonts w:eastAsia="Times New Roman"/>
                <w:b/>
                <w:bCs/>
              </w:rPr>
              <w:t>е</w:t>
            </w:r>
            <w:r w:rsidR="009718E1" w:rsidRPr="00D961C6">
              <w:rPr>
                <w:rFonts w:eastAsia="Times New Roman"/>
                <w:b/>
                <w:bCs/>
              </w:rPr>
              <w:t>ния</w:t>
            </w:r>
            <w:proofErr w:type="spellEnd"/>
            <w:r w:rsidR="009E3D15" w:rsidRPr="00D961C6">
              <w:rPr>
                <w:rFonts w:eastAsia="Times New Roman"/>
                <w:b/>
                <w:bCs/>
              </w:rPr>
              <w:t>………………………………………</w:t>
            </w:r>
            <w:r w:rsidR="000C49D0" w:rsidRPr="00D961C6">
              <w:rPr>
                <w:rFonts w:eastAsia="Times New Roman"/>
                <w:b/>
                <w:bCs/>
              </w:rPr>
              <w:t>………………….</w:t>
            </w:r>
          </w:p>
        </w:tc>
        <w:tc>
          <w:tcPr>
            <w:tcW w:w="610" w:type="dxa"/>
          </w:tcPr>
          <w:p w:rsidR="00D27924" w:rsidRPr="00D961C6" w:rsidRDefault="00D27924" w:rsidP="009E3D15">
            <w:pPr>
              <w:spacing w:after="0" w:line="240" w:lineRule="auto"/>
              <w:jc w:val="right"/>
              <w:rPr>
                <w:rFonts w:eastAsia="Times New Roman"/>
                <w:b/>
                <w:bCs/>
                <w:lang w:eastAsia="ru-RU"/>
              </w:rPr>
            </w:pPr>
          </w:p>
          <w:p w:rsidR="009E3D15" w:rsidRPr="00D961C6" w:rsidRDefault="009E3D15" w:rsidP="00E21A0B">
            <w:pPr>
              <w:spacing w:after="0" w:line="240" w:lineRule="auto"/>
              <w:jc w:val="right"/>
              <w:rPr>
                <w:rFonts w:eastAsia="Times New Roman"/>
                <w:b/>
                <w:bCs/>
                <w:lang w:eastAsia="ru-RU"/>
              </w:rPr>
            </w:pPr>
            <w:r w:rsidRPr="00D961C6">
              <w:rPr>
                <w:rFonts w:eastAsia="Times New Roman"/>
                <w:b/>
                <w:bCs/>
                <w:lang w:eastAsia="ru-RU"/>
              </w:rPr>
              <w:t>5</w:t>
            </w:r>
            <w:r w:rsidR="00E21A0B" w:rsidRPr="00D961C6">
              <w:rPr>
                <w:rFonts w:eastAsia="Times New Roman"/>
                <w:b/>
                <w:bCs/>
                <w:lang w:eastAsia="ru-RU"/>
              </w:rPr>
              <w:t>3</w:t>
            </w:r>
          </w:p>
        </w:tc>
      </w:tr>
      <w:tr w:rsidR="00D27924" w:rsidRPr="00D961C6" w:rsidTr="00D342BF">
        <w:trPr>
          <w:trHeight w:val="341"/>
        </w:trPr>
        <w:tc>
          <w:tcPr>
            <w:tcW w:w="908" w:type="dxa"/>
          </w:tcPr>
          <w:p w:rsidR="00D27924" w:rsidRPr="00D961C6" w:rsidRDefault="00D27924" w:rsidP="001603CC">
            <w:pPr>
              <w:spacing w:after="0" w:line="240" w:lineRule="auto"/>
              <w:jc w:val="right"/>
              <w:rPr>
                <w:rFonts w:eastAsia="Times New Roman"/>
                <w:bCs/>
              </w:rPr>
            </w:pPr>
            <w:r w:rsidRPr="00D961C6">
              <w:rPr>
                <w:rFonts w:eastAsia="Times New Roman"/>
                <w:bCs/>
              </w:rPr>
              <w:t>6.1</w:t>
            </w:r>
          </w:p>
        </w:tc>
        <w:tc>
          <w:tcPr>
            <w:tcW w:w="8363" w:type="dxa"/>
          </w:tcPr>
          <w:p w:rsidR="002E6423" w:rsidRPr="00D961C6" w:rsidRDefault="00D27924" w:rsidP="001603CC">
            <w:pPr>
              <w:pStyle w:val="1"/>
              <w:tabs>
                <w:tab w:val="num" w:pos="432"/>
              </w:tabs>
              <w:spacing w:before="0" w:line="240" w:lineRule="auto"/>
              <w:rPr>
                <w:rFonts w:ascii="Times New Roman" w:eastAsia="Times New Roman" w:hAnsi="Times New Roman" w:cs="Times New Roman"/>
                <w:b w:val="0"/>
                <w:color w:val="auto"/>
              </w:rPr>
            </w:pPr>
            <w:r w:rsidRPr="00D961C6">
              <w:rPr>
                <w:rFonts w:ascii="Times New Roman" w:eastAsia="Times New Roman" w:hAnsi="Times New Roman" w:cs="Times New Roman"/>
                <w:b w:val="0"/>
                <w:color w:val="auto"/>
              </w:rPr>
              <w:t xml:space="preserve">Развитие человеческого капитала в </w:t>
            </w:r>
            <w:proofErr w:type="gramStart"/>
            <w:r w:rsidRPr="00D961C6">
              <w:rPr>
                <w:rFonts w:ascii="Times New Roman" w:eastAsia="Times New Roman" w:hAnsi="Times New Roman" w:cs="Times New Roman"/>
                <w:b w:val="0"/>
                <w:color w:val="auto"/>
              </w:rPr>
              <w:t>г</w:t>
            </w:r>
            <w:proofErr w:type="gramEnd"/>
            <w:r w:rsidRPr="00D961C6">
              <w:rPr>
                <w:rFonts w:ascii="Times New Roman" w:eastAsia="Times New Roman" w:hAnsi="Times New Roman" w:cs="Times New Roman"/>
                <w:b w:val="0"/>
                <w:color w:val="auto"/>
              </w:rPr>
              <w:t>.о. Похвистнево</w:t>
            </w:r>
            <w:r w:rsidR="002E6423" w:rsidRPr="00D961C6">
              <w:rPr>
                <w:rFonts w:ascii="Times New Roman" w:eastAsia="Times New Roman" w:hAnsi="Times New Roman" w:cs="Times New Roman"/>
                <w:b w:val="0"/>
                <w:color w:val="auto"/>
              </w:rPr>
              <w:t xml:space="preserve"> </w:t>
            </w:r>
          </w:p>
          <w:p w:rsidR="00D27924" w:rsidRPr="00D961C6" w:rsidRDefault="002E6423" w:rsidP="001603CC">
            <w:pPr>
              <w:pStyle w:val="1"/>
              <w:tabs>
                <w:tab w:val="num" w:pos="432"/>
              </w:tabs>
              <w:spacing w:before="0" w:line="240" w:lineRule="auto"/>
              <w:rPr>
                <w:rFonts w:ascii="Times New Roman" w:eastAsia="Times New Roman" w:hAnsi="Times New Roman" w:cs="Times New Roman"/>
                <w:b w:val="0"/>
                <w:color w:val="auto"/>
              </w:rPr>
            </w:pPr>
            <w:r w:rsidRPr="00D961C6">
              <w:rPr>
                <w:rFonts w:ascii="Times New Roman" w:eastAsia="Times New Roman" w:hAnsi="Times New Roman" w:cs="Times New Roman"/>
                <w:b w:val="0"/>
                <w:color w:val="auto"/>
              </w:rPr>
              <w:t>в 2013-2017 годах</w:t>
            </w:r>
            <w:r w:rsidR="009E3D15" w:rsidRPr="00D961C6">
              <w:rPr>
                <w:rFonts w:ascii="Times New Roman" w:eastAsia="Times New Roman" w:hAnsi="Times New Roman" w:cs="Times New Roman"/>
                <w:b w:val="0"/>
                <w:color w:val="auto"/>
              </w:rPr>
              <w:t>…………………………………………………..</w:t>
            </w:r>
          </w:p>
          <w:p w:rsidR="00D27924" w:rsidRPr="00D961C6" w:rsidRDefault="00D27924" w:rsidP="001603CC">
            <w:pPr>
              <w:spacing w:after="0" w:line="240" w:lineRule="auto"/>
            </w:pPr>
            <w:r w:rsidRPr="00D961C6">
              <w:t>6.1.1 Демография</w:t>
            </w:r>
            <w:r w:rsidR="00231566" w:rsidRPr="00D961C6">
              <w:t xml:space="preserve"> </w:t>
            </w:r>
            <w:r w:rsidRPr="00D961C6">
              <w:t>и миграция…………………………………….</w:t>
            </w:r>
            <w:r w:rsidR="003A21AA" w:rsidRPr="00D961C6">
              <w:t>.</w:t>
            </w:r>
          </w:p>
          <w:p w:rsidR="00D27924" w:rsidRPr="00D961C6" w:rsidRDefault="00D27924" w:rsidP="001603CC">
            <w:pPr>
              <w:spacing w:after="0" w:line="240" w:lineRule="auto"/>
            </w:pPr>
            <w:r w:rsidRPr="00D961C6">
              <w:t>6.1.2 Трудовые ресурсы, занятость и уровень жизни……………</w:t>
            </w:r>
          </w:p>
          <w:p w:rsidR="00D27924" w:rsidRPr="00D961C6" w:rsidRDefault="00D27924" w:rsidP="001603CC">
            <w:pPr>
              <w:spacing w:after="0" w:line="240" w:lineRule="auto"/>
            </w:pPr>
            <w:r w:rsidRPr="00D961C6">
              <w:t>6.1.3 Социальная защита населения………………………………</w:t>
            </w:r>
          </w:p>
          <w:p w:rsidR="00D27924" w:rsidRPr="00D961C6" w:rsidRDefault="00D27924" w:rsidP="001603CC">
            <w:pPr>
              <w:spacing w:after="0" w:line="240" w:lineRule="auto"/>
            </w:pPr>
            <w:r w:rsidRPr="00D961C6">
              <w:t>6.1.4 Образование…………………………………………………..</w:t>
            </w:r>
          </w:p>
          <w:p w:rsidR="00D27924" w:rsidRPr="00D961C6" w:rsidRDefault="00D27924" w:rsidP="001603CC">
            <w:pPr>
              <w:spacing w:after="0" w:line="240" w:lineRule="auto"/>
            </w:pPr>
            <w:r w:rsidRPr="00D961C6">
              <w:t>6.1.5 Здравоохранение……………………………………………..</w:t>
            </w:r>
          </w:p>
          <w:p w:rsidR="00D27924" w:rsidRPr="00D961C6" w:rsidRDefault="00D27924" w:rsidP="001603CC">
            <w:pPr>
              <w:spacing w:after="0" w:line="240" w:lineRule="auto"/>
            </w:pPr>
            <w:r w:rsidRPr="00D961C6">
              <w:t>6.1.6 Культура, досуг и молодежная политика…………………..</w:t>
            </w:r>
          </w:p>
          <w:p w:rsidR="00D27924" w:rsidRPr="00D961C6" w:rsidRDefault="00D27924" w:rsidP="001603CC">
            <w:pPr>
              <w:spacing w:after="0" w:line="240" w:lineRule="auto"/>
            </w:pPr>
            <w:r w:rsidRPr="00D961C6">
              <w:t>6.1.7 Физическая культура и спорт……………………………….</w:t>
            </w:r>
          </w:p>
          <w:p w:rsidR="00D27924" w:rsidRPr="00D961C6" w:rsidRDefault="00D27924" w:rsidP="001603CC">
            <w:pPr>
              <w:spacing w:after="0" w:line="240" w:lineRule="auto"/>
            </w:pPr>
            <w:r w:rsidRPr="00D961C6">
              <w:t>6.1.8 Некоммерческий сектор и гражданские инициативы……..</w:t>
            </w:r>
          </w:p>
          <w:p w:rsidR="00D27924" w:rsidRPr="00D961C6" w:rsidRDefault="00D27924" w:rsidP="001603CC">
            <w:pPr>
              <w:spacing w:after="0" w:line="240" w:lineRule="auto"/>
            </w:pPr>
            <w:r w:rsidRPr="00D961C6">
              <w:t>6.1.9 Общественная безопасность………………………………..</w:t>
            </w:r>
          </w:p>
          <w:p w:rsidR="00D27924" w:rsidRPr="00D961C6" w:rsidRDefault="00D27924" w:rsidP="001603CC">
            <w:pPr>
              <w:spacing w:after="0" w:line="240" w:lineRule="auto"/>
            </w:pPr>
          </w:p>
        </w:tc>
        <w:tc>
          <w:tcPr>
            <w:tcW w:w="610" w:type="dxa"/>
          </w:tcPr>
          <w:p w:rsidR="00D27924" w:rsidRPr="00D961C6" w:rsidRDefault="00D27924" w:rsidP="009E3D15">
            <w:pPr>
              <w:spacing w:after="0" w:line="240" w:lineRule="auto"/>
              <w:jc w:val="right"/>
              <w:rPr>
                <w:caps/>
              </w:rPr>
            </w:pPr>
          </w:p>
          <w:p w:rsidR="009E3D15" w:rsidRPr="00D961C6" w:rsidRDefault="009E3D15" w:rsidP="009E3D15">
            <w:pPr>
              <w:spacing w:after="0" w:line="240" w:lineRule="auto"/>
              <w:jc w:val="right"/>
              <w:rPr>
                <w:caps/>
              </w:rPr>
            </w:pPr>
            <w:r w:rsidRPr="00D961C6">
              <w:rPr>
                <w:caps/>
              </w:rPr>
              <w:t>5</w:t>
            </w:r>
            <w:r w:rsidR="00E21A0B" w:rsidRPr="00D961C6">
              <w:rPr>
                <w:caps/>
              </w:rPr>
              <w:t>3</w:t>
            </w:r>
          </w:p>
          <w:p w:rsidR="009E3D15" w:rsidRPr="00D961C6" w:rsidRDefault="009E3D15" w:rsidP="009E3D15">
            <w:pPr>
              <w:spacing w:after="0" w:line="240" w:lineRule="auto"/>
              <w:jc w:val="right"/>
              <w:rPr>
                <w:caps/>
              </w:rPr>
            </w:pPr>
            <w:r w:rsidRPr="00D961C6">
              <w:rPr>
                <w:caps/>
              </w:rPr>
              <w:t>5</w:t>
            </w:r>
            <w:r w:rsidR="00E21A0B" w:rsidRPr="00D961C6">
              <w:rPr>
                <w:caps/>
              </w:rPr>
              <w:t>3</w:t>
            </w:r>
          </w:p>
          <w:p w:rsidR="009E3D15" w:rsidRPr="00D961C6" w:rsidRDefault="009E3D15" w:rsidP="009E3D15">
            <w:pPr>
              <w:spacing w:after="0" w:line="240" w:lineRule="auto"/>
              <w:jc w:val="right"/>
              <w:rPr>
                <w:caps/>
              </w:rPr>
            </w:pPr>
            <w:r w:rsidRPr="00D961C6">
              <w:rPr>
                <w:caps/>
              </w:rPr>
              <w:t>5</w:t>
            </w:r>
            <w:r w:rsidR="00E21A0B" w:rsidRPr="00D961C6">
              <w:rPr>
                <w:caps/>
              </w:rPr>
              <w:t>7</w:t>
            </w:r>
          </w:p>
          <w:p w:rsidR="009E3D15" w:rsidRPr="00D961C6" w:rsidRDefault="009E3D15" w:rsidP="009E3D15">
            <w:pPr>
              <w:spacing w:after="0" w:line="240" w:lineRule="auto"/>
              <w:jc w:val="right"/>
              <w:rPr>
                <w:caps/>
              </w:rPr>
            </w:pPr>
            <w:r w:rsidRPr="00D961C6">
              <w:rPr>
                <w:caps/>
              </w:rPr>
              <w:t>6</w:t>
            </w:r>
            <w:r w:rsidR="00A62FE9" w:rsidRPr="00D961C6">
              <w:rPr>
                <w:caps/>
              </w:rPr>
              <w:t>5</w:t>
            </w:r>
          </w:p>
          <w:p w:rsidR="009E3D15" w:rsidRPr="00D961C6" w:rsidRDefault="009E3D15" w:rsidP="009E3D15">
            <w:pPr>
              <w:spacing w:after="0" w:line="240" w:lineRule="auto"/>
              <w:jc w:val="right"/>
              <w:rPr>
                <w:caps/>
              </w:rPr>
            </w:pPr>
            <w:r w:rsidRPr="00D961C6">
              <w:rPr>
                <w:caps/>
              </w:rPr>
              <w:t>6</w:t>
            </w:r>
            <w:r w:rsidR="00A62FE9" w:rsidRPr="00D961C6">
              <w:rPr>
                <w:caps/>
              </w:rPr>
              <w:t>7</w:t>
            </w:r>
          </w:p>
          <w:p w:rsidR="009E3D15" w:rsidRPr="00D961C6" w:rsidRDefault="009E3D15" w:rsidP="009E3D15">
            <w:pPr>
              <w:spacing w:after="0" w:line="240" w:lineRule="auto"/>
              <w:jc w:val="right"/>
              <w:rPr>
                <w:caps/>
              </w:rPr>
            </w:pPr>
            <w:r w:rsidRPr="00D961C6">
              <w:rPr>
                <w:caps/>
              </w:rPr>
              <w:t>7</w:t>
            </w:r>
            <w:r w:rsidR="00A62FE9" w:rsidRPr="00D961C6">
              <w:rPr>
                <w:caps/>
              </w:rPr>
              <w:t>3</w:t>
            </w:r>
          </w:p>
          <w:p w:rsidR="009E3D15" w:rsidRPr="00D961C6" w:rsidRDefault="009E3D15" w:rsidP="009E3D15">
            <w:pPr>
              <w:spacing w:after="0" w:line="240" w:lineRule="auto"/>
              <w:jc w:val="right"/>
              <w:rPr>
                <w:caps/>
              </w:rPr>
            </w:pPr>
            <w:r w:rsidRPr="00D961C6">
              <w:rPr>
                <w:caps/>
              </w:rPr>
              <w:t>7</w:t>
            </w:r>
            <w:r w:rsidR="00A62FE9" w:rsidRPr="00D961C6">
              <w:rPr>
                <w:caps/>
              </w:rPr>
              <w:t>7</w:t>
            </w:r>
          </w:p>
          <w:p w:rsidR="009E3D15" w:rsidRPr="00D961C6" w:rsidRDefault="009E3D15" w:rsidP="009E3D15">
            <w:pPr>
              <w:spacing w:after="0" w:line="240" w:lineRule="auto"/>
              <w:jc w:val="right"/>
              <w:rPr>
                <w:caps/>
              </w:rPr>
            </w:pPr>
            <w:r w:rsidRPr="00D961C6">
              <w:rPr>
                <w:caps/>
              </w:rPr>
              <w:t>8</w:t>
            </w:r>
            <w:r w:rsidR="00A62FE9" w:rsidRPr="00D961C6">
              <w:rPr>
                <w:caps/>
              </w:rPr>
              <w:t>3</w:t>
            </w:r>
          </w:p>
          <w:p w:rsidR="009E3D15" w:rsidRPr="00D961C6" w:rsidRDefault="009E3D15" w:rsidP="009E3D15">
            <w:pPr>
              <w:spacing w:after="0" w:line="240" w:lineRule="auto"/>
              <w:jc w:val="right"/>
              <w:rPr>
                <w:caps/>
              </w:rPr>
            </w:pPr>
            <w:r w:rsidRPr="00D961C6">
              <w:rPr>
                <w:caps/>
              </w:rPr>
              <w:t>8</w:t>
            </w:r>
            <w:r w:rsidR="00A62FE9" w:rsidRPr="00D961C6">
              <w:rPr>
                <w:caps/>
              </w:rPr>
              <w:t>6</w:t>
            </w:r>
          </w:p>
          <w:p w:rsidR="009E3D15" w:rsidRPr="00D961C6" w:rsidRDefault="009E3D15" w:rsidP="00E21A0B">
            <w:pPr>
              <w:spacing w:after="0" w:line="240" w:lineRule="auto"/>
              <w:jc w:val="right"/>
              <w:rPr>
                <w:caps/>
              </w:rPr>
            </w:pPr>
            <w:r w:rsidRPr="00D961C6">
              <w:rPr>
                <w:caps/>
              </w:rPr>
              <w:t>8</w:t>
            </w:r>
            <w:r w:rsidR="00A62FE9" w:rsidRPr="00D961C6">
              <w:rPr>
                <w:caps/>
              </w:rPr>
              <w:t>8</w:t>
            </w:r>
          </w:p>
        </w:tc>
      </w:tr>
      <w:tr w:rsidR="002E6423" w:rsidRPr="00D961C6" w:rsidTr="00D342BF">
        <w:trPr>
          <w:trHeight w:val="341"/>
        </w:trPr>
        <w:tc>
          <w:tcPr>
            <w:tcW w:w="908" w:type="dxa"/>
          </w:tcPr>
          <w:p w:rsidR="002E6423" w:rsidRPr="00D961C6" w:rsidRDefault="002E6423" w:rsidP="001603CC">
            <w:pPr>
              <w:spacing w:after="0" w:line="240" w:lineRule="auto"/>
              <w:jc w:val="right"/>
              <w:rPr>
                <w:rFonts w:eastAsia="Times New Roman"/>
                <w:bCs/>
              </w:rPr>
            </w:pPr>
            <w:r w:rsidRPr="00D961C6">
              <w:rPr>
                <w:rFonts w:eastAsia="Times New Roman"/>
                <w:bCs/>
              </w:rPr>
              <w:lastRenderedPageBreak/>
              <w:t>6.2</w:t>
            </w:r>
          </w:p>
        </w:tc>
        <w:tc>
          <w:tcPr>
            <w:tcW w:w="8363" w:type="dxa"/>
          </w:tcPr>
          <w:p w:rsidR="00B13581" w:rsidRPr="00D961C6" w:rsidRDefault="00B13581" w:rsidP="001603CC">
            <w:pPr>
              <w:spacing w:after="0" w:line="240" w:lineRule="auto"/>
              <w:jc w:val="both"/>
            </w:pPr>
            <w:r w:rsidRPr="00D961C6">
              <w:t xml:space="preserve">Целевое видение и ожидаемые результаты реализации </w:t>
            </w:r>
          </w:p>
          <w:p w:rsidR="002E6423" w:rsidRPr="00D961C6" w:rsidRDefault="00B13581" w:rsidP="001603CC">
            <w:pPr>
              <w:spacing w:after="0" w:line="240" w:lineRule="auto"/>
              <w:jc w:val="both"/>
            </w:pPr>
            <w:r w:rsidRPr="00D961C6">
              <w:t>Стратегии</w:t>
            </w:r>
            <w:r w:rsidR="009E3D15" w:rsidRPr="00D961C6">
              <w:t>…………………………………………………………...</w:t>
            </w:r>
          </w:p>
          <w:p w:rsidR="002E6423" w:rsidRPr="00D961C6" w:rsidRDefault="00B13581" w:rsidP="001B0978">
            <w:pPr>
              <w:tabs>
                <w:tab w:val="left" w:pos="0"/>
                <w:tab w:val="left" w:pos="1418"/>
              </w:tabs>
              <w:spacing w:after="0" w:line="240" w:lineRule="auto"/>
              <w:ind w:right="85"/>
              <w:jc w:val="both"/>
            </w:pPr>
            <w:r w:rsidRPr="00D961C6">
              <w:t>6.2</w:t>
            </w:r>
            <w:r w:rsidR="002E6423" w:rsidRPr="00D961C6">
              <w:t xml:space="preserve">.1 </w:t>
            </w:r>
            <w:r w:rsidR="004B4958" w:rsidRPr="00D961C6">
              <w:t>Сохранение населения, здоровья и благополучия л</w:t>
            </w:r>
            <w:r w:rsidR="004B4958" w:rsidRPr="00D961C6">
              <w:t>ю</w:t>
            </w:r>
            <w:r w:rsidR="004B4958" w:rsidRPr="00D961C6">
              <w:t>дей</w:t>
            </w:r>
            <w:r w:rsidR="00B74586" w:rsidRPr="00D961C6">
              <w:t>………………………………………………………………...</w:t>
            </w:r>
          </w:p>
          <w:p w:rsidR="003A21AA" w:rsidRPr="00D961C6" w:rsidRDefault="00517CD9" w:rsidP="001603CC">
            <w:pPr>
              <w:tabs>
                <w:tab w:val="left" w:pos="709"/>
                <w:tab w:val="left" w:pos="1418"/>
              </w:tabs>
              <w:spacing w:after="0" w:line="240" w:lineRule="auto"/>
              <w:jc w:val="both"/>
            </w:pPr>
            <w:r w:rsidRPr="00D961C6">
              <w:t>6.2</w:t>
            </w:r>
            <w:r w:rsidR="002E6423" w:rsidRPr="00D961C6">
              <w:t xml:space="preserve">.2 </w:t>
            </w:r>
            <w:r w:rsidRPr="00D961C6">
              <w:t xml:space="preserve">Похвистнево 2030 – город </w:t>
            </w:r>
            <w:proofErr w:type="gramStart"/>
            <w:r w:rsidRPr="00D961C6">
              <w:t>открытого</w:t>
            </w:r>
            <w:proofErr w:type="gramEnd"/>
            <w:r w:rsidRPr="00D961C6">
              <w:t xml:space="preserve"> </w:t>
            </w:r>
          </w:p>
          <w:p w:rsidR="002E6423" w:rsidRPr="00D961C6" w:rsidRDefault="00517CD9" w:rsidP="001603CC">
            <w:pPr>
              <w:tabs>
                <w:tab w:val="left" w:pos="709"/>
                <w:tab w:val="left" w:pos="1418"/>
              </w:tabs>
              <w:spacing w:after="0" w:line="240" w:lineRule="auto"/>
              <w:jc w:val="both"/>
            </w:pPr>
            <w:r w:rsidRPr="00D961C6">
              <w:t>инновационного образования</w:t>
            </w:r>
            <w:r w:rsidR="003A21AA" w:rsidRPr="00D961C6">
              <w:t>……………………………………..</w:t>
            </w:r>
          </w:p>
          <w:p w:rsidR="003A21AA" w:rsidRPr="00D961C6" w:rsidRDefault="00517CD9" w:rsidP="001603CC">
            <w:pPr>
              <w:spacing w:after="0" w:line="240" w:lineRule="auto"/>
            </w:pPr>
            <w:r w:rsidRPr="00D961C6">
              <w:t>6.2</w:t>
            </w:r>
            <w:r w:rsidR="002E6423" w:rsidRPr="00D961C6">
              <w:t xml:space="preserve">.3 </w:t>
            </w:r>
            <w:r w:rsidRPr="00D961C6">
              <w:t>Похвистнево 2030 – город физической культуры и спорта, с</w:t>
            </w:r>
            <w:r w:rsidRPr="00D961C6">
              <w:t>о</w:t>
            </w:r>
            <w:r w:rsidRPr="00D961C6">
              <w:t>време</w:t>
            </w:r>
            <w:r w:rsidRPr="00D961C6">
              <w:t>н</w:t>
            </w:r>
            <w:r w:rsidRPr="00D961C6">
              <w:t xml:space="preserve">ных передовых стандартов качества жизни </w:t>
            </w:r>
          </w:p>
          <w:p w:rsidR="002E6423" w:rsidRPr="00D961C6" w:rsidRDefault="00517CD9" w:rsidP="001603CC">
            <w:pPr>
              <w:spacing w:after="0" w:line="240" w:lineRule="auto"/>
            </w:pPr>
            <w:r w:rsidRPr="00D961C6">
              <w:t>и активного долголетия</w:t>
            </w:r>
            <w:r w:rsidR="003A21AA" w:rsidRPr="00D961C6">
              <w:t>……………………………………………</w:t>
            </w:r>
          </w:p>
          <w:p w:rsidR="003A21AA" w:rsidRPr="00D961C6" w:rsidRDefault="00517CD9" w:rsidP="001603CC">
            <w:pPr>
              <w:spacing w:after="0" w:line="240" w:lineRule="auto"/>
            </w:pPr>
            <w:r w:rsidRPr="00D961C6">
              <w:t>6.2</w:t>
            </w:r>
            <w:r w:rsidR="002E6423" w:rsidRPr="00D961C6">
              <w:t xml:space="preserve">.4 </w:t>
            </w:r>
            <w:r w:rsidRPr="00D961C6">
              <w:t xml:space="preserve">Похвистнево 2030 – город высокого уровня духовного </w:t>
            </w:r>
          </w:p>
          <w:p w:rsidR="002E6423" w:rsidRPr="00D961C6" w:rsidRDefault="00517CD9" w:rsidP="001603CC">
            <w:pPr>
              <w:spacing w:after="0" w:line="240" w:lineRule="auto"/>
            </w:pPr>
            <w:r w:rsidRPr="00D961C6">
              <w:t>и культурного развития каждого горожанина</w:t>
            </w:r>
            <w:r w:rsidR="003A21AA" w:rsidRPr="00D961C6">
              <w:t>……………………</w:t>
            </w:r>
          </w:p>
          <w:p w:rsidR="003A21AA" w:rsidRPr="00D961C6" w:rsidRDefault="00517CD9" w:rsidP="001603CC">
            <w:pPr>
              <w:spacing w:after="0" w:line="240" w:lineRule="auto"/>
            </w:pPr>
            <w:r w:rsidRPr="00D961C6">
              <w:t>6.2</w:t>
            </w:r>
            <w:r w:rsidR="002E6423" w:rsidRPr="00D961C6">
              <w:t xml:space="preserve">.5 </w:t>
            </w:r>
            <w:r w:rsidR="003A21AA" w:rsidRPr="00D961C6">
              <w:t xml:space="preserve">Похвистнево 2030 – </w:t>
            </w:r>
            <w:r w:rsidR="00B74586" w:rsidRPr="00D961C6">
              <w:t>город материального благополучия и э</w:t>
            </w:r>
            <w:r w:rsidR="00B74586" w:rsidRPr="00D961C6">
              <w:t>ф</w:t>
            </w:r>
            <w:r w:rsidR="00B74586" w:rsidRPr="00D961C6">
              <w:t>фекти</w:t>
            </w:r>
            <w:r w:rsidR="00B74586" w:rsidRPr="00D961C6">
              <w:t>в</w:t>
            </w:r>
            <w:r w:rsidR="00B74586" w:rsidRPr="00D961C6">
              <w:t>ной системы социальной поддержки населения ……..</w:t>
            </w:r>
          </w:p>
          <w:p w:rsidR="002E6423" w:rsidRPr="00D961C6" w:rsidRDefault="00517CD9" w:rsidP="001603CC">
            <w:pPr>
              <w:spacing w:after="0" w:line="240" w:lineRule="auto"/>
            </w:pPr>
            <w:r w:rsidRPr="00D961C6">
              <w:t>6.2</w:t>
            </w:r>
            <w:r w:rsidR="002E6423" w:rsidRPr="00D961C6">
              <w:t xml:space="preserve">.6 </w:t>
            </w:r>
            <w:r w:rsidR="003B03F3" w:rsidRPr="00D961C6">
              <w:t>Молодежь – основа будущего Похвистнево</w:t>
            </w:r>
            <w:r w:rsidR="003A21AA" w:rsidRPr="00D961C6">
              <w:t>……………….</w:t>
            </w:r>
          </w:p>
          <w:p w:rsidR="002E6423" w:rsidRPr="00D961C6" w:rsidRDefault="002E6423" w:rsidP="001603CC">
            <w:pPr>
              <w:spacing w:after="0" w:line="240" w:lineRule="auto"/>
            </w:pPr>
          </w:p>
        </w:tc>
        <w:tc>
          <w:tcPr>
            <w:tcW w:w="610" w:type="dxa"/>
          </w:tcPr>
          <w:p w:rsidR="009E3D15" w:rsidRPr="00D961C6" w:rsidRDefault="009E3D15" w:rsidP="009E3D15">
            <w:pPr>
              <w:spacing w:after="0" w:line="240" w:lineRule="auto"/>
              <w:jc w:val="right"/>
              <w:rPr>
                <w:caps/>
              </w:rPr>
            </w:pPr>
          </w:p>
          <w:p w:rsidR="002E6423" w:rsidRPr="00D961C6" w:rsidRDefault="00A62FE9" w:rsidP="009E3D15">
            <w:pPr>
              <w:spacing w:after="0" w:line="240" w:lineRule="auto"/>
              <w:jc w:val="right"/>
              <w:rPr>
                <w:caps/>
              </w:rPr>
            </w:pPr>
            <w:r w:rsidRPr="00D961C6">
              <w:rPr>
                <w:caps/>
              </w:rPr>
              <w:t>90</w:t>
            </w:r>
          </w:p>
          <w:p w:rsidR="009E3D15" w:rsidRPr="00D961C6" w:rsidRDefault="009E3D15" w:rsidP="009E3D15">
            <w:pPr>
              <w:spacing w:after="0" w:line="240" w:lineRule="auto"/>
              <w:jc w:val="right"/>
              <w:rPr>
                <w:caps/>
              </w:rPr>
            </w:pPr>
          </w:p>
          <w:p w:rsidR="009E3D15" w:rsidRPr="00D961C6" w:rsidRDefault="00A62FE9" w:rsidP="009E3D15">
            <w:pPr>
              <w:spacing w:after="0" w:line="240" w:lineRule="auto"/>
              <w:jc w:val="right"/>
              <w:rPr>
                <w:caps/>
              </w:rPr>
            </w:pPr>
            <w:r w:rsidRPr="00D961C6">
              <w:rPr>
                <w:caps/>
              </w:rPr>
              <w:t>90</w:t>
            </w:r>
          </w:p>
          <w:p w:rsidR="009E3D15" w:rsidRPr="00D961C6" w:rsidRDefault="009E3D15" w:rsidP="009E3D15">
            <w:pPr>
              <w:spacing w:after="0" w:line="240" w:lineRule="auto"/>
              <w:jc w:val="right"/>
              <w:rPr>
                <w:caps/>
              </w:rPr>
            </w:pPr>
          </w:p>
          <w:p w:rsidR="009E3D15" w:rsidRPr="00D961C6" w:rsidRDefault="009E3D15" w:rsidP="009E3D15">
            <w:pPr>
              <w:spacing w:after="0" w:line="240" w:lineRule="auto"/>
              <w:jc w:val="right"/>
              <w:rPr>
                <w:caps/>
              </w:rPr>
            </w:pPr>
            <w:r w:rsidRPr="00D961C6">
              <w:rPr>
                <w:caps/>
              </w:rPr>
              <w:t>9</w:t>
            </w:r>
            <w:r w:rsidR="00CA219E" w:rsidRPr="00D961C6">
              <w:rPr>
                <w:caps/>
              </w:rPr>
              <w:t>7</w:t>
            </w:r>
          </w:p>
          <w:p w:rsidR="009E3D15" w:rsidRPr="00D961C6" w:rsidRDefault="009E3D15" w:rsidP="009E3D15">
            <w:pPr>
              <w:spacing w:after="0" w:line="240" w:lineRule="auto"/>
              <w:jc w:val="right"/>
              <w:rPr>
                <w:caps/>
              </w:rPr>
            </w:pPr>
          </w:p>
          <w:p w:rsidR="009E3D15" w:rsidRPr="00D961C6" w:rsidRDefault="009E3D15" w:rsidP="009E3D15">
            <w:pPr>
              <w:spacing w:after="0" w:line="240" w:lineRule="auto"/>
              <w:jc w:val="right"/>
              <w:rPr>
                <w:caps/>
              </w:rPr>
            </w:pPr>
          </w:p>
          <w:p w:rsidR="009E3D15" w:rsidRPr="00D961C6" w:rsidRDefault="009E3D15" w:rsidP="009E3D15">
            <w:pPr>
              <w:spacing w:after="0" w:line="240" w:lineRule="auto"/>
              <w:jc w:val="right"/>
              <w:rPr>
                <w:caps/>
              </w:rPr>
            </w:pPr>
            <w:r w:rsidRPr="00D961C6">
              <w:rPr>
                <w:caps/>
              </w:rPr>
              <w:t>10</w:t>
            </w:r>
            <w:r w:rsidR="00A62FE9" w:rsidRPr="00D961C6">
              <w:rPr>
                <w:caps/>
              </w:rPr>
              <w:t>3</w:t>
            </w:r>
          </w:p>
          <w:p w:rsidR="009E3D15" w:rsidRPr="00D961C6" w:rsidRDefault="009E3D15" w:rsidP="009E3D15">
            <w:pPr>
              <w:spacing w:after="0" w:line="240" w:lineRule="auto"/>
              <w:jc w:val="right"/>
              <w:rPr>
                <w:caps/>
              </w:rPr>
            </w:pPr>
          </w:p>
          <w:p w:rsidR="009E3D15" w:rsidRPr="00D961C6" w:rsidRDefault="009E3D15" w:rsidP="009E3D15">
            <w:pPr>
              <w:spacing w:after="0" w:line="240" w:lineRule="auto"/>
              <w:jc w:val="right"/>
              <w:rPr>
                <w:caps/>
              </w:rPr>
            </w:pPr>
            <w:r w:rsidRPr="00D961C6">
              <w:rPr>
                <w:caps/>
              </w:rPr>
              <w:t>10</w:t>
            </w:r>
            <w:r w:rsidR="00A62FE9" w:rsidRPr="00D961C6">
              <w:rPr>
                <w:caps/>
              </w:rPr>
              <w:t>7</w:t>
            </w:r>
          </w:p>
          <w:p w:rsidR="009E3D15" w:rsidRPr="00D961C6" w:rsidRDefault="009E3D15" w:rsidP="009E3D15">
            <w:pPr>
              <w:spacing w:after="0" w:line="240" w:lineRule="auto"/>
              <w:jc w:val="right"/>
              <w:rPr>
                <w:caps/>
              </w:rPr>
            </w:pPr>
          </w:p>
          <w:p w:rsidR="009E3D15" w:rsidRPr="00D961C6" w:rsidRDefault="009E3D15" w:rsidP="009E3D15">
            <w:pPr>
              <w:spacing w:after="0" w:line="240" w:lineRule="auto"/>
              <w:jc w:val="right"/>
              <w:rPr>
                <w:caps/>
              </w:rPr>
            </w:pPr>
            <w:r w:rsidRPr="00D961C6">
              <w:rPr>
                <w:caps/>
              </w:rPr>
              <w:t>1</w:t>
            </w:r>
            <w:r w:rsidR="00E21A0B" w:rsidRPr="00D961C6">
              <w:rPr>
                <w:caps/>
              </w:rPr>
              <w:t>1</w:t>
            </w:r>
            <w:r w:rsidR="00586574" w:rsidRPr="00D961C6">
              <w:rPr>
                <w:caps/>
              </w:rPr>
              <w:t>3</w:t>
            </w:r>
          </w:p>
          <w:p w:rsidR="009E3D15" w:rsidRPr="00D961C6" w:rsidRDefault="009E3D15" w:rsidP="00CA219E">
            <w:pPr>
              <w:spacing w:after="0" w:line="240" w:lineRule="auto"/>
              <w:jc w:val="right"/>
              <w:rPr>
                <w:caps/>
              </w:rPr>
            </w:pPr>
            <w:r w:rsidRPr="00D961C6">
              <w:rPr>
                <w:caps/>
              </w:rPr>
              <w:t>11</w:t>
            </w:r>
            <w:r w:rsidR="00CA219E" w:rsidRPr="00D961C6">
              <w:rPr>
                <w:caps/>
              </w:rPr>
              <w:t>9</w:t>
            </w:r>
          </w:p>
        </w:tc>
      </w:tr>
      <w:tr w:rsidR="002E6423" w:rsidRPr="00D961C6" w:rsidTr="00D342BF">
        <w:tc>
          <w:tcPr>
            <w:tcW w:w="908" w:type="dxa"/>
          </w:tcPr>
          <w:p w:rsidR="002E6423" w:rsidRPr="00D961C6" w:rsidRDefault="006A33F0" w:rsidP="001603CC">
            <w:pPr>
              <w:tabs>
                <w:tab w:val="left" w:pos="426"/>
              </w:tabs>
              <w:spacing w:after="0" w:line="240" w:lineRule="auto"/>
              <w:jc w:val="center"/>
              <w:rPr>
                <w:rFonts w:eastAsia="Times New Roman"/>
                <w:b/>
                <w:bCs/>
              </w:rPr>
            </w:pPr>
            <w:r w:rsidRPr="00D961C6">
              <w:rPr>
                <w:rFonts w:eastAsia="Times New Roman"/>
                <w:b/>
                <w:bCs/>
              </w:rPr>
              <w:t xml:space="preserve">      </w:t>
            </w:r>
            <w:r w:rsidR="002E6423" w:rsidRPr="00D961C6">
              <w:rPr>
                <w:rFonts w:eastAsia="Times New Roman"/>
                <w:b/>
                <w:bCs/>
              </w:rPr>
              <w:t>7</w:t>
            </w:r>
            <w:r w:rsidRPr="00D961C6">
              <w:rPr>
                <w:rFonts w:eastAsia="Times New Roman"/>
                <w:b/>
                <w:bCs/>
              </w:rPr>
              <w:t>.</w:t>
            </w:r>
          </w:p>
        </w:tc>
        <w:tc>
          <w:tcPr>
            <w:tcW w:w="8363" w:type="dxa"/>
          </w:tcPr>
          <w:p w:rsidR="00A75018" w:rsidRPr="00D961C6" w:rsidRDefault="00E355B7" w:rsidP="00B94271">
            <w:pPr>
              <w:spacing w:after="0" w:line="240" w:lineRule="auto"/>
              <w:rPr>
                <w:rFonts w:eastAsia="Times New Roman"/>
                <w:b/>
                <w:bCs/>
              </w:rPr>
            </w:pPr>
            <w:r w:rsidRPr="00D961C6">
              <w:rPr>
                <w:rFonts w:eastAsia="Times New Roman"/>
                <w:b/>
                <w:bCs/>
              </w:rPr>
              <w:t xml:space="preserve">Компактный и зеленый </w:t>
            </w:r>
            <w:r w:rsidR="002E6423" w:rsidRPr="00D961C6">
              <w:rPr>
                <w:rFonts w:eastAsia="Times New Roman"/>
                <w:b/>
                <w:bCs/>
              </w:rPr>
              <w:t>город</w:t>
            </w:r>
            <w:r w:rsidR="00711C6B" w:rsidRPr="00D961C6">
              <w:rPr>
                <w:rFonts w:eastAsia="Times New Roman"/>
                <w:b/>
                <w:bCs/>
              </w:rPr>
              <w:t xml:space="preserve"> </w:t>
            </w:r>
            <w:r w:rsidR="00A75018" w:rsidRPr="00D961C6">
              <w:rPr>
                <w:rFonts w:eastAsia="Times New Roman"/>
                <w:b/>
                <w:bCs/>
              </w:rPr>
              <w:t>с комфортной и умной городской ср</w:t>
            </w:r>
            <w:r w:rsidR="00A75018" w:rsidRPr="00D961C6">
              <w:rPr>
                <w:rFonts w:eastAsia="Times New Roman"/>
                <w:b/>
                <w:bCs/>
              </w:rPr>
              <w:t>е</w:t>
            </w:r>
            <w:r w:rsidR="00A75018" w:rsidRPr="00D961C6">
              <w:rPr>
                <w:rFonts w:eastAsia="Times New Roman"/>
                <w:b/>
                <w:bCs/>
              </w:rPr>
              <w:t>дой</w:t>
            </w:r>
            <w:r w:rsidR="009E3D15" w:rsidRPr="00D961C6">
              <w:rPr>
                <w:rFonts w:eastAsia="Times New Roman"/>
                <w:b/>
                <w:bCs/>
              </w:rPr>
              <w:t>…………………………………………………….</w:t>
            </w:r>
          </w:p>
          <w:p w:rsidR="00B94271" w:rsidRPr="00D961C6" w:rsidRDefault="00B94271" w:rsidP="00B94271">
            <w:pPr>
              <w:spacing w:after="0" w:line="240" w:lineRule="auto"/>
              <w:rPr>
                <w:rFonts w:eastAsia="Times New Roman"/>
                <w:b/>
                <w:bCs/>
              </w:rPr>
            </w:pPr>
          </w:p>
        </w:tc>
        <w:tc>
          <w:tcPr>
            <w:tcW w:w="610" w:type="dxa"/>
          </w:tcPr>
          <w:p w:rsidR="009E3D15" w:rsidRPr="00D961C6" w:rsidRDefault="009E3D15" w:rsidP="009E3D15">
            <w:pPr>
              <w:spacing w:after="0" w:line="240" w:lineRule="auto"/>
              <w:jc w:val="right"/>
              <w:rPr>
                <w:rFonts w:eastAsia="Times New Roman"/>
                <w:b/>
                <w:bCs/>
                <w:lang w:eastAsia="ru-RU"/>
              </w:rPr>
            </w:pPr>
          </w:p>
          <w:p w:rsidR="002E6423" w:rsidRPr="00D961C6" w:rsidRDefault="00A62FE9" w:rsidP="00BB23FE">
            <w:pPr>
              <w:spacing w:after="0" w:line="240" w:lineRule="auto"/>
              <w:jc w:val="right"/>
              <w:rPr>
                <w:rFonts w:eastAsia="Times New Roman"/>
                <w:b/>
                <w:bCs/>
                <w:lang w:eastAsia="ru-RU"/>
              </w:rPr>
            </w:pPr>
            <w:r w:rsidRPr="00D961C6">
              <w:rPr>
                <w:rFonts w:eastAsia="Times New Roman"/>
                <w:b/>
                <w:bCs/>
                <w:lang w:eastAsia="ru-RU"/>
              </w:rPr>
              <w:t>12</w:t>
            </w:r>
            <w:r w:rsidR="00BB23FE" w:rsidRPr="00D961C6">
              <w:rPr>
                <w:rFonts w:eastAsia="Times New Roman"/>
                <w:b/>
                <w:bCs/>
                <w:lang w:eastAsia="ru-RU"/>
              </w:rPr>
              <w:t>1</w:t>
            </w:r>
          </w:p>
        </w:tc>
      </w:tr>
      <w:tr w:rsidR="002E6423" w:rsidRPr="00D961C6" w:rsidTr="00D342BF">
        <w:trPr>
          <w:trHeight w:val="601"/>
        </w:trPr>
        <w:tc>
          <w:tcPr>
            <w:tcW w:w="908" w:type="dxa"/>
          </w:tcPr>
          <w:p w:rsidR="002E6423" w:rsidRPr="00D961C6" w:rsidRDefault="00A75018" w:rsidP="001603CC">
            <w:pPr>
              <w:spacing w:after="0" w:line="240" w:lineRule="auto"/>
              <w:jc w:val="right"/>
              <w:rPr>
                <w:rFonts w:eastAsia="Times New Roman"/>
                <w:bCs/>
              </w:rPr>
            </w:pPr>
            <w:r w:rsidRPr="00D961C6">
              <w:rPr>
                <w:rFonts w:eastAsia="Times New Roman"/>
                <w:bCs/>
              </w:rPr>
              <w:t>7</w:t>
            </w:r>
            <w:r w:rsidR="002E6423" w:rsidRPr="00D961C6">
              <w:rPr>
                <w:rFonts w:eastAsia="Times New Roman"/>
                <w:bCs/>
              </w:rPr>
              <w:t>.</w:t>
            </w:r>
            <w:r w:rsidRPr="00D961C6">
              <w:rPr>
                <w:rFonts w:eastAsia="Times New Roman"/>
                <w:bCs/>
              </w:rPr>
              <w:t>1</w:t>
            </w:r>
          </w:p>
        </w:tc>
        <w:tc>
          <w:tcPr>
            <w:tcW w:w="8363" w:type="dxa"/>
          </w:tcPr>
          <w:p w:rsidR="00A75018" w:rsidRPr="00D961C6" w:rsidRDefault="00A75018" w:rsidP="001603CC">
            <w:pPr>
              <w:spacing w:after="0" w:line="240" w:lineRule="auto"/>
              <w:rPr>
                <w:rFonts w:eastAsia="Times New Roman"/>
                <w:bCs/>
              </w:rPr>
            </w:pPr>
            <w:r w:rsidRPr="00D961C6">
              <w:rPr>
                <w:rFonts w:eastAsia="Times New Roman"/>
                <w:bCs/>
              </w:rPr>
              <w:t xml:space="preserve">Жильё и городская среда </w:t>
            </w:r>
            <w:proofErr w:type="gramStart"/>
            <w:r w:rsidRPr="00D961C6">
              <w:rPr>
                <w:rFonts w:eastAsia="Times New Roman"/>
                <w:bCs/>
              </w:rPr>
              <w:t>г</w:t>
            </w:r>
            <w:proofErr w:type="gramEnd"/>
            <w:r w:rsidRPr="00D961C6">
              <w:rPr>
                <w:rFonts w:eastAsia="Times New Roman"/>
                <w:bCs/>
              </w:rPr>
              <w:t>.о. Похвистнево в 2013-2017 годах</w:t>
            </w:r>
            <w:r w:rsidR="009E3D15" w:rsidRPr="00D961C6">
              <w:rPr>
                <w:rFonts w:eastAsia="Times New Roman"/>
                <w:bCs/>
              </w:rPr>
              <w:t>…</w:t>
            </w:r>
          </w:p>
          <w:p w:rsidR="00A75018" w:rsidRPr="00D961C6" w:rsidRDefault="00A75018" w:rsidP="001603CC">
            <w:pPr>
              <w:spacing w:after="0" w:line="240" w:lineRule="auto"/>
            </w:pPr>
            <w:r w:rsidRPr="00D961C6">
              <w:t>7.1.1</w:t>
            </w:r>
            <w:r w:rsidR="002E6423" w:rsidRPr="00D961C6">
              <w:t xml:space="preserve"> </w:t>
            </w:r>
            <w:r w:rsidRPr="00D961C6">
              <w:t>Экология……………………………………………………...</w:t>
            </w:r>
          </w:p>
          <w:p w:rsidR="00A75018" w:rsidRPr="00D961C6" w:rsidRDefault="00A75018" w:rsidP="001603CC">
            <w:pPr>
              <w:spacing w:after="0" w:line="240" w:lineRule="auto"/>
            </w:pPr>
            <w:r w:rsidRPr="00D961C6">
              <w:t>7.1.2 Полезные ископаемые……………………………………….</w:t>
            </w:r>
          </w:p>
          <w:p w:rsidR="002E6423" w:rsidRPr="00D961C6" w:rsidRDefault="00A75018" w:rsidP="001603CC">
            <w:pPr>
              <w:spacing w:after="0" w:line="240" w:lineRule="auto"/>
            </w:pPr>
            <w:r w:rsidRPr="00D961C6">
              <w:t xml:space="preserve">7.1.3 </w:t>
            </w:r>
            <w:r w:rsidR="002E6423" w:rsidRPr="00D961C6">
              <w:t>Жилищная сфера, градостроительство и благоустройство.</w:t>
            </w:r>
          </w:p>
          <w:p w:rsidR="002E6423" w:rsidRPr="00D961C6" w:rsidRDefault="00A75018" w:rsidP="001603CC">
            <w:pPr>
              <w:spacing w:after="0" w:line="240" w:lineRule="auto"/>
            </w:pPr>
            <w:r w:rsidRPr="00D961C6">
              <w:t xml:space="preserve">7.1.4 </w:t>
            </w:r>
            <w:r w:rsidR="002E6423" w:rsidRPr="00D961C6">
              <w:t>Городское коммунальное хозяйство………………………..</w:t>
            </w:r>
          </w:p>
          <w:p w:rsidR="002E6423" w:rsidRPr="00D961C6" w:rsidRDefault="00A75018" w:rsidP="001603CC">
            <w:pPr>
              <w:spacing w:after="0" w:line="240" w:lineRule="auto"/>
            </w:pPr>
            <w:r w:rsidRPr="00D961C6">
              <w:t xml:space="preserve">7.1.5 </w:t>
            </w:r>
            <w:r w:rsidR="002E6423" w:rsidRPr="00D961C6">
              <w:t>Дорожно-транспортный комплекс………………………….</w:t>
            </w:r>
          </w:p>
          <w:p w:rsidR="002E6423" w:rsidRPr="00D961C6" w:rsidRDefault="00A75018" w:rsidP="001603CC">
            <w:pPr>
              <w:spacing w:after="0" w:line="240" w:lineRule="auto"/>
            </w:pPr>
            <w:r w:rsidRPr="00D961C6">
              <w:t xml:space="preserve">7.1.6 </w:t>
            </w:r>
            <w:r w:rsidR="002E6423" w:rsidRPr="00D961C6">
              <w:t>Информационно-коммуникационная инфраструктура……</w:t>
            </w:r>
          </w:p>
          <w:p w:rsidR="002E6423" w:rsidRPr="00D961C6" w:rsidRDefault="002E6423" w:rsidP="001603CC">
            <w:pPr>
              <w:spacing w:after="0" w:line="240" w:lineRule="auto"/>
            </w:pPr>
          </w:p>
        </w:tc>
        <w:tc>
          <w:tcPr>
            <w:tcW w:w="610" w:type="dxa"/>
          </w:tcPr>
          <w:p w:rsidR="002E6423" w:rsidRPr="00D961C6" w:rsidRDefault="00BB23FE" w:rsidP="009E3D15">
            <w:pPr>
              <w:spacing w:after="0" w:line="240" w:lineRule="auto"/>
              <w:jc w:val="right"/>
              <w:rPr>
                <w:caps/>
              </w:rPr>
            </w:pPr>
            <w:r w:rsidRPr="00D961C6">
              <w:rPr>
                <w:caps/>
              </w:rPr>
              <w:t>121</w:t>
            </w:r>
          </w:p>
          <w:p w:rsidR="009E3D15" w:rsidRPr="00D961C6" w:rsidRDefault="00A62FE9" w:rsidP="009E3D15">
            <w:pPr>
              <w:spacing w:after="0" w:line="240" w:lineRule="auto"/>
              <w:jc w:val="right"/>
              <w:rPr>
                <w:caps/>
              </w:rPr>
            </w:pPr>
            <w:r w:rsidRPr="00D961C6">
              <w:rPr>
                <w:caps/>
              </w:rPr>
              <w:t>12</w:t>
            </w:r>
            <w:r w:rsidR="00BB23FE" w:rsidRPr="00D961C6">
              <w:rPr>
                <w:caps/>
              </w:rPr>
              <w:t>1</w:t>
            </w:r>
          </w:p>
          <w:p w:rsidR="009E3D15" w:rsidRPr="00D961C6" w:rsidRDefault="00A62FE9" w:rsidP="009E3D15">
            <w:pPr>
              <w:spacing w:after="0" w:line="240" w:lineRule="auto"/>
              <w:jc w:val="right"/>
              <w:rPr>
                <w:caps/>
              </w:rPr>
            </w:pPr>
            <w:r w:rsidRPr="00D961C6">
              <w:rPr>
                <w:caps/>
              </w:rPr>
              <w:t>12</w:t>
            </w:r>
            <w:r w:rsidR="00BB23FE" w:rsidRPr="00D961C6">
              <w:rPr>
                <w:caps/>
              </w:rPr>
              <w:t>2</w:t>
            </w:r>
          </w:p>
          <w:p w:rsidR="009E3D15" w:rsidRPr="00D961C6" w:rsidRDefault="009E3D15" w:rsidP="009E3D15">
            <w:pPr>
              <w:spacing w:after="0" w:line="240" w:lineRule="auto"/>
              <w:jc w:val="right"/>
              <w:rPr>
                <w:caps/>
              </w:rPr>
            </w:pPr>
            <w:r w:rsidRPr="00D961C6">
              <w:rPr>
                <w:caps/>
              </w:rPr>
              <w:t>1</w:t>
            </w:r>
            <w:r w:rsidR="00BB23FE" w:rsidRPr="00D961C6">
              <w:rPr>
                <w:caps/>
              </w:rPr>
              <w:t>24</w:t>
            </w:r>
          </w:p>
          <w:p w:rsidR="009E3D15" w:rsidRPr="00D961C6" w:rsidRDefault="009E3D15" w:rsidP="009E3D15">
            <w:pPr>
              <w:spacing w:after="0" w:line="240" w:lineRule="auto"/>
              <w:jc w:val="right"/>
              <w:rPr>
                <w:caps/>
              </w:rPr>
            </w:pPr>
            <w:r w:rsidRPr="00D961C6">
              <w:rPr>
                <w:caps/>
              </w:rPr>
              <w:t>1</w:t>
            </w:r>
            <w:r w:rsidR="00CA219E" w:rsidRPr="00D961C6">
              <w:rPr>
                <w:caps/>
              </w:rPr>
              <w:t>31</w:t>
            </w:r>
          </w:p>
          <w:p w:rsidR="009E3D15" w:rsidRPr="00D961C6" w:rsidRDefault="00A62FE9" w:rsidP="009E3D15">
            <w:pPr>
              <w:spacing w:after="0" w:line="240" w:lineRule="auto"/>
              <w:jc w:val="right"/>
              <w:rPr>
                <w:caps/>
              </w:rPr>
            </w:pPr>
            <w:r w:rsidRPr="00D961C6">
              <w:rPr>
                <w:caps/>
              </w:rPr>
              <w:t>13</w:t>
            </w:r>
            <w:r w:rsidR="00BB23FE" w:rsidRPr="00D961C6">
              <w:rPr>
                <w:caps/>
              </w:rPr>
              <w:t>5</w:t>
            </w:r>
          </w:p>
          <w:p w:rsidR="009E3D15" w:rsidRPr="00D961C6" w:rsidRDefault="009E3D15" w:rsidP="00BB23FE">
            <w:pPr>
              <w:spacing w:after="0" w:line="240" w:lineRule="auto"/>
              <w:jc w:val="right"/>
              <w:rPr>
                <w:caps/>
              </w:rPr>
            </w:pPr>
            <w:r w:rsidRPr="00D961C6">
              <w:rPr>
                <w:caps/>
              </w:rPr>
              <w:t>1</w:t>
            </w:r>
            <w:r w:rsidR="00A62FE9" w:rsidRPr="00D961C6">
              <w:rPr>
                <w:caps/>
              </w:rPr>
              <w:t>3</w:t>
            </w:r>
            <w:r w:rsidR="00BB23FE" w:rsidRPr="00D961C6">
              <w:rPr>
                <w:caps/>
              </w:rPr>
              <w:t>7</w:t>
            </w:r>
          </w:p>
        </w:tc>
      </w:tr>
      <w:tr w:rsidR="00A75018" w:rsidRPr="00D961C6" w:rsidTr="00D342BF">
        <w:tc>
          <w:tcPr>
            <w:tcW w:w="908" w:type="dxa"/>
          </w:tcPr>
          <w:p w:rsidR="00A75018" w:rsidRPr="00D961C6" w:rsidRDefault="00A75018" w:rsidP="001603CC">
            <w:pPr>
              <w:spacing w:after="0" w:line="240" w:lineRule="auto"/>
              <w:jc w:val="right"/>
              <w:rPr>
                <w:rFonts w:eastAsia="Times New Roman"/>
                <w:bCs/>
              </w:rPr>
            </w:pPr>
            <w:r w:rsidRPr="00D961C6">
              <w:rPr>
                <w:rFonts w:eastAsia="Times New Roman"/>
                <w:bCs/>
              </w:rPr>
              <w:t>7.2</w:t>
            </w:r>
          </w:p>
        </w:tc>
        <w:tc>
          <w:tcPr>
            <w:tcW w:w="8363" w:type="dxa"/>
          </w:tcPr>
          <w:p w:rsidR="00A75018" w:rsidRPr="00D961C6" w:rsidRDefault="00A75018" w:rsidP="001603CC">
            <w:pPr>
              <w:spacing w:after="0" w:line="240" w:lineRule="auto"/>
              <w:jc w:val="both"/>
            </w:pPr>
            <w:r w:rsidRPr="00D961C6">
              <w:t xml:space="preserve">Целевое видение и ожидаемые результаты реализации </w:t>
            </w:r>
          </w:p>
          <w:p w:rsidR="00A75018" w:rsidRPr="00D961C6" w:rsidRDefault="00A75018" w:rsidP="001603CC">
            <w:pPr>
              <w:spacing w:after="0" w:line="240" w:lineRule="auto"/>
              <w:jc w:val="both"/>
            </w:pPr>
            <w:r w:rsidRPr="00D961C6">
              <w:t>Стратегии</w:t>
            </w:r>
            <w:r w:rsidR="009E3D15" w:rsidRPr="00D961C6">
              <w:t>…………………………………………………………...</w:t>
            </w:r>
          </w:p>
          <w:p w:rsidR="00C2046C" w:rsidRPr="00D961C6" w:rsidRDefault="00A75018" w:rsidP="001603CC">
            <w:pPr>
              <w:tabs>
                <w:tab w:val="left" w:pos="709"/>
                <w:tab w:val="left" w:pos="1418"/>
              </w:tabs>
              <w:spacing w:after="0" w:line="240" w:lineRule="auto"/>
              <w:jc w:val="both"/>
            </w:pPr>
            <w:r w:rsidRPr="00D961C6">
              <w:t xml:space="preserve">7.2.1 </w:t>
            </w:r>
            <w:r w:rsidR="00C2046C" w:rsidRPr="00D961C6">
              <w:t xml:space="preserve">Похвистнево 2030 </w:t>
            </w:r>
            <w:r w:rsidR="00B74586" w:rsidRPr="00D961C6">
              <w:t>–</w:t>
            </w:r>
            <w:r w:rsidR="00C2046C" w:rsidRPr="00D961C6">
              <w:t xml:space="preserve"> </w:t>
            </w:r>
            <w:r w:rsidR="00B74586" w:rsidRPr="00D961C6">
              <w:t>компактный и зеленый город</w:t>
            </w:r>
            <w:r w:rsidR="00C2046C" w:rsidRPr="00D961C6">
              <w:t xml:space="preserve">……….. </w:t>
            </w:r>
          </w:p>
          <w:p w:rsidR="00A75018" w:rsidRPr="00D961C6" w:rsidRDefault="00A75018" w:rsidP="001603CC">
            <w:pPr>
              <w:tabs>
                <w:tab w:val="left" w:pos="709"/>
                <w:tab w:val="left" w:pos="1418"/>
              </w:tabs>
              <w:spacing w:after="0" w:line="240" w:lineRule="auto"/>
              <w:jc w:val="both"/>
            </w:pPr>
            <w:r w:rsidRPr="00D961C6">
              <w:t xml:space="preserve">7.2.2 </w:t>
            </w:r>
            <w:r w:rsidR="00B74586" w:rsidRPr="00D961C6">
              <w:t>Доступное</w:t>
            </w:r>
            <w:r w:rsidR="00C2046C" w:rsidRPr="00D961C6">
              <w:t xml:space="preserve"> жилье, надежное и эффективное ЖКХ……</w:t>
            </w:r>
            <w:r w:rsidR="00B74586" w:rsidRPr="00D961C6">
              <w:t>…...</w:t>
            </w:r>
          </w:p>
          <w:p w:rsidR="00B74586" w:rsidRPr="00D961C6" w:rsidRDefault="00A75018" w:rsidP="001603CC">
            <w:pPr>
              <w:spacing w:after="0" w:line="240" w:lineRule="auto"/>
            </w:pPr>
            <w:r w:rsidRPr="00D961C6">
              <w:t xml:space="preserve">7.2.3 </w:t>
            </w:r>
            <w:r w:rsidR="00B74586" w:rsidRPr="00D961C6">
              <w:t xml:space="preserve">Похвистнево 2030 – «умный» и безопасный город </w:t>
            </w:r>
          </w:p>
          <w:p w:rsidR="00A75018" w:rsidRPr="00D961C6" w:rsidRDefault="00B74586" w:rsidP="001603CC">
            <w:pPr>
              <w:spacing w:after="0" w:line="240" w:lineRule="auto"/>
            </w:pPr>
            <w:r w:rsidRPr="00D961C6">
              <w:t>с благоустроенной инфраструктурой комфорта ………………...</w:t>
            </w:r>
          </w:p>
          <w:p w:rsidR="00A75018" w:rsidRPr="00D961C6" w:rsidRDefault="00A75018" w:rsidP="00B74586">
            <w:pPr>
              <w:spacing w:after="0" w:line="240" w:lineRule="auto"/>
            </w:pPr>
          </w:p>
        </w:tc>
        <w:tc>
          <w:tcPr>
            <w:tcW w:w="610" w:type="dxa"/>
          </w:tcPr>
          <w:p w:rsidR="00A75018" w:rsidRPr="00D961C6" w:rsidRDefault="00A75018" w:rsidP="009E3D15">
            <w:pPr>
              <w:spacing w:after="0" w:line="240" w:lineRule="auto"/>
              <w:jc w:val="right"/>
              <w:rPr>
                <w:rFonts w:eastAsia="Times New Roman"/>
                <w:bCs/>
                <w:lang w:eastAsia="ru-RU"/>
              </w:rPr>
            </w:pPr>
          </w:p>
          <w:p w:rsidR="009E3D15" w:rsidRPr="00D961C6" w:rsidRDefault="009E3D15" w:rsidP="009E3D15">
            <w:pPr>
              <w:spacing w:after="0" w:line="240" w:lineRule="auto"/>
              <w:jc w:val="right"/>
              <w:rPr>
                <w:rFonts w:eastAsia="Times New Roman"/>
                <w:bCs/>
                <w:lang w:eastAsia="ru-RU"/>
              </w:rPr>
            </w:pPr>
            <w:r w:rsidRPr="00D961C6">
              <w:rPr>
                <w:rFonts w:eastAsia="Times New Roman"/>
                <w:bCs/>
                <w:lang w:eastAsia="ru-RU"/>
              </w:rPr>
              <w:t>1</w:t>
            </w:r>
            <w:r w:rsidR="00A62FE9" w:rsidRPr="00D961C6">
              <w:rPr>
                <w:rFonts w:eastAsia="Times New Roman"/>
                <w:bCs/>
                <w:lang w:eastAsia="ru-RU"/>
              </w:rPr>
              <w:t>3</w:t>
            </w:r>
            <w:r w:rsidR="00CA219E" w:rsidRPr="00D961C6">
              <w:rPr>
                <w:rFonts w:eastAsia="Times New Roman"/>
                <w:bCs/>
                <w:lang w:eastAsia="ru-RU"/>
              </w:rPr>
              <w:t>9</w:t>
            </w:r>
          </w:p>
          <w:p w:rsidR="009E3D15" w:rsidRPr="00D961C6" w:rsidRDefault="009E3D15" w:rsidP="009E3D15">
            <w:pPr>
              <w:spacing w:after="0" w:line="240" w:lineRule="auto"/>
              <w:jc w:val="right"/>
              <w:rPr>
                <w:rFonts w:eastAsia="Times New Roman"/>
                <w:bCs/>
                <w:lang w:eastAsia="ru-RU"/>
              </w:rPr>
            </w:pPr>
            <w:r w:rsidRPr="00D961C6">
              <w:rPr>
                <w:rFonts w:eastAsia="Times New Roman"/>
                <w:bCs/>
                <w:lang w:eastAsia="ru-RU"/>
              </w:rPr>
              <w:t>1</w:t>
            </w:r>
            <w:r w:rsidR="00A62FE9" w:rsidRPr="00D961C6">
              <w:rPr>
                <w:rFonts w:eastAsia="Times New Roman"/>
                <w:bCs/>
                <w:lang w:eastAsia="ru-RU"/>
              </w:rPr>
              <w:t>3</w:t>
            </w:r>
            <w:r w:rsidR="00CA219E" w:rsidRPr="00D961C6">
              <w:rPr>
                <w:rFonts w:eastAsia="Times New Roman"/>
                <w:bCs/>
                <w:lang w:eastAsia="ru-RU"/>
              </w:rPr>
              <w:t>9</w:t>
            </w:r>
          </w:p>
          <w:p w:rsidR="009E3D15" w:rsidRPr="00D961C6" w:rsidRDefault="00A62FE9" w:rsidP="009E3D15">
            <w:pPr>
              <w:spacing w:after="0" w:line="240" w:lineRule="auto"/>
              <w:jc w:val="right"/>
              <w:rPr>
                <w:rFonts w:eastAsia="Times New Roman"/>
                <w:bCs/>
                <w:lang w:eastAsia="ru-RU"/>
              </w:rPr>
            </w:pPr>
            <w:r w:rsidRPr="00D961C6">
              <w:rPr>
                <w:rFonts w:eastAsia="Times New Roman"/>
                <w:bCs/>
                <w:lang w:eastAsia="ru-RU"/>
              </w:rPr>
              <w:t>14</w:t>
            </w:r>
            <w:r w:rsidR="00CA219E" w:rsidRPr="00D961C6">
              <w:rPr>
                <w:rFonts w:eastAsia="Times New Roman"/>
                <w:bCs/>
                <w:lang w:eastAsia="ru-RU"/>
              </w:rPr>
              <w:t>3</w:t>
            </w:r>
          </w:p>
          <w:p w:rsidR="009E3D15" w:rsidRPr="00D961C6" w:rsidRDefault="009E3D15" w:rsidP="009E3D15">
            <w:pPr>
              <w:spacing w:after="0" w:line="240" w:lineRule="auto"/>
              <w:jc w:val="right"/>
              <w:rPr>
                <w:rFonts w:eastAsia="Times New Roman"/>
                <w:bCs/>
                <w:lang w:eastAsia="ru-RU"/>
              </w:rPr>
            </w:pPr>
          </w:p>
          <w:p w:rsidR="009E3D15" w:rsidRPr="00D961C6" w:rsidRDefault="00A62FE9" w:rsidP="00BB23FE">
            <w:pPr>
              <w:spacing w:after="0" w:line="240" w:lineRule="auto"/>
              <w:jc w:val="right"/>
              <w:rPr>
                <w:rFonts w:eastAsia="Times New Roman"/>
                <w:bCs/>
                <w:lang w:eastAsia="ru-RU"/>
              </w:rPr>
            </w:pPr>
            <w:r w:rsidRPr="00D961C6">
              <w:rPr>
                <w:rFonts w:eastAsia="Times New Roman"/>
                <w:bCs/>
                <w:lang w:eastAsia="ru-RU"/>
              </w:rPr>
              <w:t>14</w:t>
            </w:r>
            <w:r w:rsidR="00BB23FE" w:rsidRPr="00D961C6">
              <w:rPr>
                <w:rFonts w:eastAsia="Times New Roman"/>
                <w:bCs/>
                <w:lang w:eastAsia="ru-RU"/>
              </w:rPr>
              <w:t>7</w:t>
            </w:r>
          </w:p>
        </w:tc>
      </w:tr>
      <w:tr w:rsidR="00C2046C" w:rsidRPr="00D961C6" w:rsidTr="00D342BF">
        <w:tc>
          <w:tcPr>
            <w:tcW w:w="908" w:type="dxa"/>
          </w:tcPr>
          <w:p w:rsidR="00C2046C" w:rsidRPr="00D961C6" w:rsidRDefault="006A33F0" w:rsidP="001603CC">
            <w:pPr>
              <w:tabs>
                <w:tab w:val="left" w:pos="426"/>
              </w:tabs>
              <w:spacing w:after="0" w:line="240" w:lineRule="auto"/>
              <w:jc w:val="center"/>
              <w:rPr>
                <w:rFonts w:eastAsia="Times New Roman"/>
                <w:b/>
                <w:bCs/>
              </w:rPr>
            </w:pPr>
            <w:r w:rsidRPr="00D961C6">
              <w:rPr>
                <w:rFonts w:eastAsia="Times New Roman"/>
                <w:b/>
                <w:bCs/>
              </w:rPr>
              <w:t xml:space="preserve">      </w:t>
            </w:r>
            <w:r w:rsidR="00C2046C" w:rsidRPr="00D961C6">
              <w:rPr>
                <w:rFonts w:eastAsia="Times New Roman"/>
                <w:b/>
                <w:bCs/>
              </w:rPr>
              <w:t>8</w:t>
            </w:r>
            <w:r w:rsidRPr="00D961C6">
              <w:rPr>
                <w:rFonts w:eastAsia="Times New Roman"/>
                <w:b/>
                <w:bCs/>
              </w:rPr>
              <w:t>.</w:t>
            </w:r>
          </w:p>
        </w:tc>
        <w:tc>
          <w:tcPr>
            <w:tcW w:w="8363" w:type="dxa"/>
          </w:tcPr>
          <w:p w:rsidR="008C3AF1" w:rsidRPr="00D961C6" w:rsidRDefault="008C3AF1" w:rsidP="001B0978">
            <w:pPr>
              <w:spacing w:after="0" w:line="240" w:lineRule="auto"/>
              <w:ind w:right="85"/>
              <w:rPr>
                <w:rFonts w:eastAsia="Times New Roman"/>
                <w:b/>
                <w:bCs/>
              </w:rPr>
            </w:pPr>
            <w:r w:rsidRPr="00D961C6">
              <w:rPr>
                <w:rFonts w:eastAsia="Times New Roman"/>
                <w:b/>
                <w:bCs/>
              </w:rPr>
              <w:t xml:space="preserve">Территория промышленного роста и </w:t>
            </w:r>
            <w:r w:rsidR="00733835" w:rsidRPr="00D961C6">
              <w:rPr>
                <w:rFonts w:eastAsia="Times New Roman"/>
                <w:b/>
                <w:bCs/>
              </w:rPr>
              <w:t>цифровой трансформации</w:t>
            </w:r>
          </w:p>
        </w:tc>
        <w:tc>
          <w:tcPr>
            <w:tcW w:w="610" w:type="dxa"/>
          </w:tcPr>
          <w:p w:rsidR="00C2046C" w:rsidRPr="00D961C6" w:rsidRDefault="00A62FE9" w:rsidP="00BB23FE">
            <w:pPr>
              <w:spacing w:after="0" w:line="240" w:lineRule="auto"/>
              <w:jc w:val="right"/>
              <w:rPr>
                <w:rFonts w:eastAsia="Times New Roman"/>
                <w:b/>
                <w:bCs/>
                <w:lang w:eastAsia="ru-RU"/>
              </w:rPr>
            </w:pPr>
            <w:r w:rsidRPr="00D961C6">
              <w:rPr>
                <w:rFonts w:eastAsia="Times New Roman"/>
                <w:b/>
                <w:bCs/>
                <w:lang w:eastAsia="ru-RU"/>
              </w:rPr>
              <w:t>15</w:t>
            </w:r>
            <w:r w:rsidR="00CA219E" w:rsidRPr="00D961C6">
              <w:rPr>
                <w:rFonts w:eastAsia="Times New Roman"/>
                <w:b/>
                <w:bCs/>
                <w:lang w:eastAsia="ru-RU"/>
              </w:rPr>
              <w:t>6</w:t>
            </w:r>
          </w:p>
        </w:tc>
      </w:tr>
      <w:tr w:rsidR="00A75018" w:rsidRPr="00D961C6" w:rsidTr="00D342BF">
        <w:tc>
          <w:tcPr>
            <w:tcW w:w="908" w:type="dxa"/>
          </w:tcPr>
          <w:p w:rsidR="00A75018" w:rsidRPr="00D961C6" w:rsidRDefault="00A75018" w:rsidP="00590EA7">
            <w:pPr>
              <w:tabs>
                <w:tab w:val="left" w:pos="374"/>
                <w:tab w:val="left" w:pos="542"/>
              </w:tabs>
              <w:spacing w:after="0" w:line="240" w:lineRule="auto"/>
              <w:jc w:val="right"/>
              <w:rPr>
                <w:rFonts w:eastAsia="Times New Roman"/>
                <w:bCs/>
              </w:rPr>
            </w:pPr>
            <w:r w:rsidRPr="00D961C6">
              <w:rPr>
                <w:rFonts w:eastAsia="Times New Roman"/>
                <w:bCs/>
              </w:rPr>
              <w:t>8.1</w:t>
            </w:r>
          </w:p>
        </w:tc>
        <w:tc>
          <w:tcPr>
            <w:tcW w:w="8363" w:type="dxa"/>
          </w:tcPr>
          <w:p w:rsidR="00C2046C" w:rsidRPr="00D961C6" w:rsidRDefault="00A75018" w:rsidP="001603CC">
            <w:pPr>
              <w:pStyle w:val="1"/>
              <w:tabs>
                <w:tab w:val="num" w:pos="432"/>
              </w:tabs>
              <w:spacing w:before="0" w:line="240" w:lineRule="auto"/>
              <w:rPr>
                <w:rFonts w:ascii="Times New Roman" w:eastAsia="Times New Roman" w:hAnsi="Times New Roman" w:cs="Times New Roman"/>
                <w:b w:val="0"/>
                <w:color w:val="auto"/>
              </w:rPr>
            </w:pPr>
            <w:r w:rsidRPr="00D961C6">
              <w:rPr>
                <w:rFonts w:ascii="Times New Roman" w:eastAsia="Times New Roman" w:hAnsi="Times New Roman" w:cs="Times New Roman"/>
                <w:b w:val="0"/>
                <w:color w:val="auto"/>
              </w:rPr>
              <w:t xml:space="preserve">Экономическое развитие, инвестиционный потенциал </w:t>
            </w:r>
          </w:p>
          <w:p w:rsidR="00A75018" w:rsidRPr="00D961C6" w:rsidRDefault="00A75018" w:rsidP="001603CC">
            <w:pPr>
              <w:pStyle w:val="1"/>
              <w:tabs>
                <w:tab w:val="num" w:pos="432"/>
              </w:tabs>
              <w:spacing w:before="0" w:line="240" w:lineRule="auto"/>
              <w:rPr>
                <w:rFonts w:ascii="Times New Roman" w:eastAsia="Times New Roman" w:hAnsi="Times New Roman" w:cs="Times New Roman"/>
                <w:b w:val="0"/>
                <w:color w:val="auto"/>
              </w:rPr>
            </w:pPr>
            <w:r w:rsidRPr="00D961C6">
              <w:rPr>
                <w:rFonts w:ascii="Times New Roman" w:eastAsia="Times New Roman" w:hAnsi="Times New Roman" w:cs="Times New Roman"/>
                <w:b w:val="0"/>
                <w:color w:val="auto"/>
              </w:rPr>
              <w:t xml:space="preserve">и управление </w:t>
            </w:r>
            <w:proofErr w:type="gramStart"/>
            <w:r w:rsidRPr="00D961C6">
              <w:rPr>
                <w:rFonts w:ascii="Times New Roman" w:eastAsia="Times New Roman" w:hAnsi="Times New Roman" w:cs="Times New Roman"/>
                <w:b w:val="0"/>
                <w:color w:val="auto"/>
              </w:rPr>
              <w:t>г</w:t>
            </w:r>
            <w:proofErr w:type="gramEnd"/>
            <w:r w:rsidRPr="00D961C6">
              <w:rPr>
                <w:rFonts w:ascii="Times New Roman" w:eastAsia="Times New Roman" w:hAnsi="Times New Roman" w:cs="Times New Roman"/>
                <w:b w:val="0"/>
                <w:color w:val="auto"/>
              </w:rPr>
              <w:t>.о. Похвистнево в 2013-2017 годах...</w:t>
            </w:r>
            <w:r w:rsidR="00C2046C" w:rsidRPr="00D961C6">
              <w:rPr>
                <w:rFonts w:ascii="Times New Roman" w:eastAsia="Times New Roman" w:hAnsi="Times New Roman" w:cs="Times New Roman"/>
                <w:b w:val="0"/>
                <w:color w:val="auto"/>
              </w:rPr>
              <w:t>…………….</w:t>
            </w:r>
          </w:p>
          <w:p w:rsidR="00A75018" w:rsidRPr="00D961C6" w:rsidRDefault="00A75018" w:rsidP="001603CC">
            <w:pPr>
              <w:spacing w:after="0" w:line="240" w:lineRule="auto"/>
            </w:pPr>
            <w:r w:rsidRPr="00D961C6">
              <w:t>8.1.1 Промышленность…………………………………………….</w:t>
            </w:r>
          </w:p>
          <w:p w:rsidR="00A75018" w:rsidRPr="00D961C6" w:rsidRDefault="00A75018" w:rsidP="001603CC">
            <w:pPr>
              <w:spacing w:after="0" w:line="240" w:lineRule="auto"/>
            </w:pPr>
            <w:r w:rsidRPr="00D961C6">
              <w:t xml:space="preserve">8.1.2 </w:t>
            </w:r>
            <w:r w:rsidR="00BB23FE" w:rsidRPr="00D961C6">
              <w:t>Развитие п</w:t>
            </w:r>
            <w:r w:rsidRPr="00D961C6">
              <w:t>редпринимательст</w:t>
            </w:r>
            <w:r w:rsidR="00BB23FE" w:rsidRPr="00D961C6">
              <w:t>ва</w:t>
            </w:r>
            <w:r w:rsidRPr="00D961C6">
              <w:t>…………………………….</w:t>
            </w:r>
          </w:p>
          <w:p w:rsidR="00A75018" w:rsidRPr="00D961C6" w:rsidRDefault="00A75018" w:rsidP="001603CC">
            <w:pPr>
              <w:spacing w:after="0" w:line="240" w:lineRule="auto"/>
            </w:pPr>
            <w:r w:rsidRPr="00D961C6">
              <w:t>8.1.3 Потребительский рынок и сфера услуг…………………….</w:t>
            </w:r>
          </w:p>
          <w:p w:rsidR="00A75018" w:rsidRPr="00D961C6" w:rsidRDefault="00A75018" w:rsidP="001603CC">
            <w:pPr>
              <w:spacing w:after="0" w:line="240" w:lineRule="auto"/>
            </w:pPr>
            <w:r w:rsidRPr="00D961C6">
              <w:t>8.1.4 Инвестиционный потенциал………………………………...</w:t>
            </w:r>
          </w:p>
          <w:p w:rsidR="00A75018" w:rsidRPr="00D961C6" w:rsidRDefault="00A75018" w:rsidP="009E3D15">
            <w:pPr>
              <w:spacing w:after="0" w:line="240" w:lineRule="auto"/>
            </w:pPr>
            <w:r w:rsidRPr="00D961C6">
              <w:t>8.1.5 Исполнение бюджета и муниципальное управление……...</w:t>
            </w:r>
          </w:p>
        </w:tc>
        <w:tc>
          <w:tcPr>
            <w:tcW w:w="610" w:type="dxa"/>
          </w:tcPr>
          <w:p w:rsidR="00A75018" w:rsidRPr="00D961C6" w:rsidRDefault="00A75018" w:rsidP="009E3D15">
            <w:pPr>
              <w:spacing w:after="0" w:line="240" w:lineRule="auto"/>
              <w:jc w:val="right"/>
              <w:rPr>
                <w:rFonts w:eastAsia="Times New Roman"/>
                <w:bCs/>
                <w:lang w:eastAsia="ru-RU"/>
              </w:rPr>
            </w:pPr>
          </w:p>
          <w:p w:rsidR="009E3D15" w:rsidRPr="00D961C6" w:rsidRDefault="00A62FE9" w:rsidP="009E3D15">
            <w:pPr>
              <w:spacing w:after="0" w:line="240" w:lineRule="auto"/>
              <w:jc w:val="right"/>
              <w:rPr>
                <w:rFonts w:eastAsia="Times New Roman"/>
                <w:bCs/>
                <w:lang w:eastAsia="ru-RU"/>
              </w:rPr>
            </w:pPr>
            <w:r w:rsidRPr="00D961C6">
              <w:rPr>
                <w:rFonts w:eastAsia="Times New Roman"/>
                <w:bCs/>
                <w:lang w:eastAsia="ru-RU"/>
              </w:rPr>
              <w:t>15</w:t>
            </w:r>
            <w:r w:rsidR="00D342BF" w:rsidRPr="00D961C6">
              <w:rPr>
                <w:rFonts w:eastAsia="Times New Roman"/>
                <w:bCs/>
                <w:lang w:eastAsia="ru-RU"/>
              </w:rPr>
              <w:t>6</w:t>
            </w:r>
          </w:p>
          <w:p w:rsidR="009E3D15" w:rsidRPr="00D961C6" w:rsidRDefault="00D342BF" w:rsidP="009E3D15">
            <w:pPr>
              <w:spacing w:after="0" w:line="240" w:lineRule="auto"/>
              <w:jc w:val="right"/>
              <w:rPr>
                <w:rFonts w:eastAsia="Times New Roman"/>
                <w:bCs/>
                <w:lang w:eastAsia="ru-RU"/>
              </w:rPr>
            </w:pPr>
            <w:r w:rsidRPr="00D961C6">
              <w:rPr>
                <w:rFonts w:eastAsia="Times New Roman"/>
                <w:bCs/>
                <w:lang w:eastAsia="ru-RU"/>
              </w:rPr>
              <w:t>156</w:t>
            </w:r>
          </w:p>
          <w:p w:rsidR="009E3D15" w:rsidRPr="00D961C6" w:rsidRDefault="00A62FE9" w:rsidP="009E3D15">
            <w:pPr>
              <w:spacing w:after="0" w:line="240" w:lineRule="auto"/>
              <w:jc w:val="right"/>
              <w:rPr>
                <w:rFonts w:eastAsia="Times New Roman"/>
                <w:bCs/>
                <w:lang w:eastAsia="ru-RU"/>
              </w:rPr>
            </w:pPr>
            <w:r w:rsidRPr="00D961C6">
              <w:rPr>
                <w:rFonts w:eastAsia="Times New Roman"/>
                <w:bCs/>
                <w:lang w:eastAsia="ru-RU"/>
              </w:rPr>
              <w:t>15</w:t>
            </w:r>
            <w:r w:rsidR="00D342BF" w:rsidRPr="00D961C6">
              <w:rPr>
                <w:rFonts w:eastAsia="Times New Roman"/>
                <w:bCs/>
                <w:lang w:eastAsia="ru-RU"/>
              </w:rPr>
              <w:t>9</w:t>
            </w:r>
          </w:p>
          <w:p w:rsidR="009E3D15" w:rsidRPr="00D961C6" w:rsidRDefault="00D342BF" w:rsidP="009E3D15">
            <w:pPr>
              <w:spacing w:after="0" w:line="240" w:lineRule="auto"/>
              <w:jc w:val="right"/>
              <w:rPr>
                <w:rFonts w:eastAsia="Times New Roman"/>
                <w:bCs/>
                <w:lang w:eastAsia="ru-RU"/>
              </w:rPr>
            </w:pPr>
            <w:r w:rsidRPr="00D961C6">
              <w:rPr>
                <w:rFonts w:eastAsia="Times New Roman"/>
                <w:bCs/>
                <w:lang w:eastAsia="ru-RU"/>
              </w:rPr>
              <w:t>161</w:t>
            </w:r>
          </w:p>
          <w:p w:rsidR="009E3D15" w:rsidRPr="00D961C6" w:rsidRDefault="00A62FE9" w:rsidP="009E3D15">
            <w:pPr>
              <w:spacing w:after="0" w:line="240" w:lineRule="auto"/>
              <w:jc w:val="right"/>
              <w:rPr>
                <w:rFonts w:eastAsia="Times New Roman"/>
                <w:bCs/>
                <w:lang w:eastAsia="ru-RU"/>
              </w:rPr>
            </w:pPr>
            <w:r w:rsidRPr="00D961C6">
              <w:rPr>
                <w:rFonts w:eastAsia="Times New Roman"/>
                <w:bCs/>
                <w:lang w:eastAsia="ru-RU"/>
              </w:rPr>
              <w:t>16</w:t>
            </w:r>
            <w:r w:rsidR="00D342BF" w:rsidRPr="00D961C6">
              <w:rPr>
                <w:rFonts w:eastAsia="Times New Roman"/>
                <w:bCs/>
                <w:lang w:eastAsia="ru-RU"/>
              </w:rPr>
              <w:t>6</w:t>
            </w:r>
          </w:p>
          <w:p w:rsidR="009E3D15" w:rsidRPr="00D961C6" w:rsidRDefault="00A62FE9" w:rsidP="00D342BF">
            <w:pPr>
              <w:spacing w:after="0" w:line="240" w:lineRule="auto"/>
              <w:jc w:val="right"/>
              <w:rPr>
                <w:rFonts w:eastAsia="Times New Roman"/>
                <w:bCs/>
                <w:lang w:eastAsia="ru-RU"/>
              </w:rPr>
            </w:pPr>
            <w:r w:rsidRPr="00D961C6">
              <w:rPr>
                <w:rFonts w:eastAsia="Times New Roman"/>
                <w:bCs/>
                <w:lang w:eastAsia="ru-RU"/>
              </w:rPr>
              <w:t>16</w:t>
            </w:r>
            <w:r w:rsidR="00D342BF" w:rsidRPr="00D961C6">
              <w:rPr>
                <w:rFonts w:eastAsia="Times New Roman"/>
                <w:bCs/>
                <w:lang w:eastAsia="ru-RU"/>
              </w:rPr>
              <w:t>9</w:t>
            </w:r>
          </w:p>
        </w:tc>
      </w:tr>
      <w:tr w:rsidR="00C2046C" w:rsidRPr="00D961C6" w:rsidTr="00D342BF">
        <w:tc>
          <w:tcPr>
            <w:tcW w:w="908" w:type="dxa"/>
          </w:tcPr>
          <w:p w:rsidR="00C2046C" w:rsidRPr="00D961C6" w:rsidRDefault="00C2046C" w:rsidP="00590EA7">
            <w:pPr>
              <w:tabs>
                <w:tab w:val="left" w:pos="374"/>
              </w:tabs>
              <w:spacing w:after="0" w:line="240" w:lineRule="auto"/>
              <w:jc w:val="right"/>
              <w:rPr>
                <w:rFonts w:eastAsia="Times New Roman"/>
                <w:bCs/>
              </w:rPr>
            </w:pPr>
            <w:r w:rsidRPr="00D961C6">
              <w:rPr>
                <w:rFonts w:eastAsia="Times New Roman"/>
                <w:bCs/>
              </w:rPr>
              <w:t>8.2</w:t>
            </w:r>
          </w:p>
          <w:p w:rsidR="000C49D0" w:rsidRPr="00D961C6" w:rsidRDefault="000C49D0" w:rsidP="001603CC">
            <w:pPr>
              <w:spacing w:after="0" w:line="240" w:lineRule="auto"/>
              <w:jc w:val="right"/>
              <w:rPr>
                <w:rFonts w:eastAsia="Times New Roman"/>
                <w:bCs/>
              </w:rPr>
            </w:pPr>
          </w:p>
          <w:p w:rsidR="000C49D0" w:rsidRPr="00D961C6" w:rsidRDefault="000C49D0" w:rsidP="001603CC">
            <w:pPr>
              <w:spacing w:after="0" w:line="240" w:lineRule="auto"/>
              <w:jc w:val="right"/>
              <w:rPr>
                <w:rFonts w:eastAsia="Times New Roman"/>
                <w:bCs/>
              </w:rPr>
            </w:pPr>
          </w:p>
          <w:p w:rsidR="000C49D0" w:rsidRPr="00D961C6" w:rsidRDefault="000C49D0" w:rsidP="001603CC">
            <w:pPr>
              <w:spacing w:after="0" w:line="240" w:lineRule="auto"/>
              <w:jc w:val="right"/>
              <w:rPr>
                <w:rFonts w:eastAsia="Times New Roman"/>
                <w:bCs/>
              </w:rPr>
            </w:pPr>
          </w:p>
          <w:p w:rsidR="000C49D0" w:rsidRPr="00D961C6" w:rsidRDefault="000C49D0" w:rsidP="001603CC">
            <w:pPr>
              <w:spacing w:after="0" w:line="240" w:lineRule="auto"/>
              <w:jc w:val="right"/>
              <w:rPr>
                <w:rFonts w:eastAsia="Times New Roman"/>
                <w:bCs/>
              </w:rPr>
            </w:pPr>
          </w:p>
          <w:p w:rsidR="000C49D0" w:rsidRPr="00D961C6" w:rsidRDefault="000C49D0" w:rsidP="001603CC">
            <w:pPr>
              <w:spacing w:after="0" w:line="240" w:lineRule="auto"/>
              <w:jc w:val="right"/>
              <w:rPr>
                <w:rFonts w:eastAsia="Times New Roman"/>
                <w:bCs/>
              </w:rPr>
            </w:pPr>
          </w:p>
          <w:p w:rsidR="000C49D0" w:rsidRPr="00D961C6" w:rsidRDefault="000C49D0" w:rsidP="001603CC">
            <w:pPr>
              <w:spacing w:after="0" w:line="240" w:lineRule="auto"/>
              <w:jc w:val="right"/>
              <w:rPr>
                <w:rFonts w:eastAsia="Times New Roman"/>
                <w:bCs/>
              </w:rPr>
            </w:pPr>
          </w:p>
          <w:p w:rsidR="000C49D0" w:rsidRPr="00D961C6" w:rsidRDefault="000C49D0" w:rsidP="001603CC">
            <w:pPr>
              <w:spacing w:after="0" w:line="240" w:lineRule="auto"/>
              <w:jc w:val="right"/>
              <w:rPr>
                <w:rFonts w:eastAsia="Times New Roman"/>
                <w:bCs/>
              </w:rPr>
            </w:pPr>
          </w:p>
        </w:tc>
        <w:tc>
          <w:tcPr>
            <w:tcW w:w="8363" w:type="dxa"/>
          </w:tcPr>
          <w:p w:rsidR="00C2046C" w:rsidRPr="00D961C6" w:rsidRDefault="00C2046C" w:rsidP="00D22CE7">
            <w:pPr>
              <w:spacing w:after="0" w:line="240" w:lineRule="auto"/>
              <w:jc w:val="both"/>
            </w:pPr>
            <w:r w:rsidRPr="00D961C6">
              <w:lastRenderedPageBreak/>
              <w:t xml:space="preserve">Целевое видение и ожидаемые результаты реализации </w:t>
            </w:r>
          </w:p>
          <w:p w:rsidR="00C2046C" w:rsidRPr="00D961C6" w:rsidRDefault="00C2046C" w:rsidP="00D22CE7">
            <w:pPr>
              <w:spacing w:after="0" w:line="240" w:lineRule="auto"/>
              <w:jc w:val="both"/>
            </w:pPr>
            <w:r w:rsidRPr="00D961C6">
              <w:t>Стратегии</w:t>
            </w:r>
            <w:r w:rsidR="00D057BC" w:rsidRPr="00D961C6">
              <w:t>…………………………………………………………..</w:t>
            </w:r>
          </w:p>
          <w:p w:rsidR="0046472B" w:rsidRPr="00D961C6" w:rsidRDefault="00C2046C" w:rsidP="0017020A">
            <w:pPr>
              <w:tabs>
                <w:tab w:val="left" w:pos="709"/>
                <w:tab w:val="left" w:pos="1418"/>
              </w:tabs>
              <w:spacing w:after="0" w:line="240" w:lineRule="auto"/>
              <w:jc w:val="both"/>
            </w:pPr>
            <w:r w:rsidRPr="00D961C6">
              <w:lastRenderedPageBreak/>
              <w:t xml:space="preserve">8.2.1 </w:t>
            </w:r>
            <w:r w:rsidR="0046472B" w:rsidRPr="00D961C6">
              <w:t xml:space="preserve">Похвистнево 2030 – промышленно развитый город, </w:t>
            </w:r>
          </w:p>
          <w:p w:rsidR="00C2046C" w:rsidRPr="00D961C6" w:rsidRDefault="0046472B" w:rsidP="0017020A">
            <w:pPr>
              <w:tabs>
                <w:tab w:val="left" w:pos="709"/>
                <w:tab w:val="left" w:pos="1418"/>
              </w:tabs>
              <w:spacing w:after="0" w:line="240" w:lineRule="auto"/>
              <w:ind w:left="-624"/>
              <w:jc w:val="both"/>
            </w:pPr>
            <w:r w:rsidRPr="00D961C6">
              <w:t>«магнит технологий</w:t>
            </w:r>
            <w:r w:rsidR="00FC480F" w:rsidRPr="00D961C6">
              <w:t xml:space="preserve"> и инвестиций</w:t>
            </w:r>
            <w:r w:rsidRPr="00D961C6">
              <w:t>»………………………………</w:t>
            </w:r>
            <w:r w:rsidR="0017020A" w:rsidRPr="00D961C6">
              <w:t>….</w:t>
            </w:r>
          </w:p>
          <w:p w:rsidR="00C2046C" w:rsidRPr="00D961C6" w:rsidRDefault="00C2046C" w:rsidP="001B0978">
            <w:pPr>
              <w:tabs>
                <w:tab w:val="left" w:pos="709"/>
                <w:tab w:val="left" w:pos="1418"/>
              </w:tabs>
              <w:spacing w:after="0" w:line="240" w:lineRule="auto"/>
              <w:ind w:right="85"/>
              <w:jc w:val="both"/>
            </w:pPr>
            <w:r w:rsidRPr="00D961C6">
              <w:t xml:space="preserve">8.2.2 </w:t>
            </w:r>
            <w:r w:rsidR="003D4307" w:rsidRPr="00D961C6">
              <w:t xml:space="preserve">Похвистнево 2030 – межмуниципальный </w:t>
            </w:r>
            <w:proofErr w:type="spellStart"/>
            <w:r w:rsidR="003D4307" w:rsidRPr="00D961C6">
              <w:t>транспортно-логистический</w:t>
            </w:r>
            <w:proofErr w:type="spellEnd"/>
            <w:r w:rsidR="003D4307" w:rsidRPr="00D961C6">
              <w:t xml:space="preserve"> центр………………………………………………</w:t>
            </w:r>
            <w:r w:rsidR="0017020A" w:rsidRPr="00D961C6">
              <w:t>….</w:t>
            </w:r>
          </w:p>
          <w:p w:rsidR="00EC727C" w:rsidRPr="00D961C6" w:rsidRDefault="003D4307" w:rsidP="0017020A">
            <w:pPr>
              <w:spacing w:after="0" w:line="240" w:lineRule="auto"/>
              <w:jc w:val="both"/>
            </w:pPr>
            <w:r w:rsidRPr="00D961C6">
              <w:t>8.2.3 Похвистнево 2030 – город предпринимательства</w:t>
            </w:r>
            <w:r w:rsidR="00EC727C" w:rsidRPr="00D961C6">
              <w:t>…………</w:t>
            </w:r>
            <w:r w:rsidR="0017020A" w:rsidRPr="00D961C6">
              <w:t>..</w:t>
            </w:r>
          </w:p>
          <w:p w:rsidR="00C2046C" w:rsidRPr="00D961C6" w:rsidRDefault="00EC727C" w:rsidP="001B0978">
            <w:pPr>
              <w:spacing w:after="0" w:line="240" w:lineRule="auto"/>
              <w:ind w:right="85"/>
              <w:jc w:val="both"/>
            </w:pPr>
            <w:r w:rsidRPr="00D961C6">
              <w:t>8.2.4 Похвистнево 2030- город с открытой и эффективной системой управления, основанной на современных цифровых технолог</w:t>
            </w:r>
            <w:r w:rsidRPr="00D961C6">
              <w:t>и</w:t>
            </w:r>
            <w:r w:rsidRPr="00D961C6">
              <w:t>ях…………………………………………….</w:t>
            </w:r>
            <w:r w:rsidR="003D4307" w:rsidRPr="00D961C6">
              <w:t>…………</w:t>
            </w:r>
            <w:r w:rsidR="00733835" w:rsidRPr="00D961C6">
              <w:t>……………</w:t>
            </w:r>
            <w:r w:rsidR="0017020A" w:rsidRPr="00D961C6">
              <w:t>….</w:t>
            </w:r>
          </w:p>
        </w:tc>
        <w:tc>
          <w:tcPr>
            <w:tcW w:w="610" w:type="dxa"/>
          </w:tcPr>
          <w:p w:rsidR="009E3D15" w:rsidRPr="00D961C6" w:rsidRDefault="009E3D15" w:rsidP="009E3D15">
            <w:pPr>
              <w:spacing w:after="0" w:line="240" w:lineRule="auto"/>
              <w:jc w:val="right"/>
              <w:rPr>
                <w:rFonts w:eastAsia="Times New Roman"/>
                <w:bCs/>
                <w:lang w:eastAsia="ru-RU"/>
              </w:rPr>
            </w:pPr>
          </w:p>
          <w:p w:rsidR="00C2046C" w:rsidRPr="00D961C6" w:rsidRDefault="009E3D15" w:rsidP="009E3D15">
            <w:pPr>
              <w:spacing w:after="0" w:line="240" w:lineRule="auto"/>
              <w:jc w:val="right"/>
              <w:rPr>
                <w:rFonts w:eastAsia="Times New Roman"/>
                <w:bCs/>
                <w:lang w:eastAsia="ru-RU"/>
              </w:rPr>
            </w:pPr>
            <w:r w:rsidRPr="00D961C6">
              <w:rPr>
                <w:rFonts w:eastAsia="Times New Roman"/>
                <w:bCs/>
                <w:lang w:eastAsia="ru-RU"/>
              </w:rPr>
              <w:t>1</w:t>
            </w:r>
            <w:r w:rsidR="0017461F" w:rsidRPr="00D961C6">
              <w:rPr>
                <w:rFonts w:eastAsia="Times New Roman"/>
                <w:bCs/>
                <w:lang w:eastAsia="ru-RU"/>
              </w:rPr>
              <w:t>7</w:t>
            </w:r>
            <w:r w:rsidR="00D342BF" w:rsidRPr="00D961C6">
              <w:rPr>
                <w:rFonts w:eastAsia="Times New Roman"/>
                <w:bCs/>
                <w:lang w:eastAsia="ru-RU"/>
              </w:rPr>
              <w:t>4</w:t>
            </w:r>
          </w:p>
          <w:p w:rsidR="009E3D15" w:rsidRPr="00D961C6" w:rsidRDefault="009E3D15" w:rsidP="009E3D15">
            <w:pPr>
              <w:spacing w:after="0" w:line="240" w:lineRule="auto"/>
              <w:jc w:val="right"/>
              <w:rPr>
                <w:rFonts w:eastAsia="Times New Roman"/>
                <w:bCs/>
                <w:lang w:eastAsia="ru-RU"/>
              </w:rPr>
            </w:pPr>
          </w:p>
          <w:p w:rsidR="009E3D15" w:rsidRPr="00D961C6" w:rsidRDefault="009E3D15" w:rsidP="009E3D15">
            <w:pPr>
              <w:spacing w:after="0" w:line="240" w:lineRule="auto"/>
              <w:jc w:val="right"/>
              <w:rPr>
                <w:rFonts w:eastAsia="Times New Roman"/>
                <w:bCs/>
                <w:lang w:eastAsia="ru-RU"/>
              </w:rPr>
            </w:pPr>
            <w:r w:rsidRPr="00D961C6">
              <w:rPr>
                <w:rFonts w:eastAsia="Times New Roman"/>
                <w:bCs/>
                <w:lang w:eastAsia="ru-RU"/>
              </w:rPr>
              <w:t>1</w:t>
            </w:r>
            <w:r w:rsidR="0017461F" w:rsidRPr="00D961C6">
              <w:rPr>
                <w:rFonts w:eastAsia="Times New Roman"/>
                <w:bCs/>
                <w:lang w:eastAsia="ru-RU"/>
              </w:rPr>
              <w:t>7</w:t>
            </w:r>
            <w:r w:rsidR="00D342BF" w:rsidRPr="00D961C6">
              <w:rPr>
                <w:rFonts w:eastAsia="Times New Roman"/>
                <w:bCs/>
                <w:lang w:eastAsia="ru-RU"/>
              </w:rPr>
              <w:t>4</w:t>
            </w:r>
          </w:p>
          <w:p w:rsidR="009E3D15" w:rsidRPr="00D961C6" w:rsidRDefault="009E3D15" w:rsidP="009E3D15">
            <w:pPr>
              <w:spacing w:after="0" w:line="240" w:lineRule="auto"/>
              <w:jc w:val="right"/>
              <w:rPr>
                <w:rFonts w:eastAsia="Times New Roman"/>
                <w:bCs/>
                <w:lang w:eastAsia="ru-RU"/>
              </w:rPr>
            </w:pPr>
          </w:p>
          <w:p w:rsidR="009E3D15" w:rsidRPr="00D961C6" w:rsidRDefault="00A62FE9" w:rsidP="009E3D15">
            <w:pPr>
              <w:spacing w:after="0" w:line="240" w:lineRule="auto"/>
              <w:jc w:val="right"/>
              <w:rPr>
                <w:rFonts w:eastAsia="Times New Roman"/>
                <w:bCs/>
                <w:lang w:eastAsia="ru-RU"/>
              </w:rPr>
            </w:pPr>
            <w:r w:rsidRPr="00D961C6">
              <w:rPr>
                <w:rFonts w:eastAsia="Times New Roman"/>
                <w:bCs/>
                <w:lang w:eastAsia="ru-RU"/>
              </w:rPr>
              <w:t>1</w:t>
            </w:r>
            <w:r w:rsidR="00D342BF" w:rsidRPr="00D961C6">
              <w:rPr>
                <w:rFonts w:eastAsia="Times New Roman"/>
                <w:bCs/>
                <w:lang w:eastAsia="ru-RU"/>
              </w:rPr>
              <w:t>80</w:t>
            </w:r>
          </w:p>
          <w:p w:rsidR="009E3D15" w:rsidRPr="00D961C6" w:rsidRDefault="00A62FE9" w:rsidP="009E3D15">
            <w:pPr>
              <w:spacing w:after="0" w:line="240" w:lineRule="auto"/>
              <w:jc w:val="right"/>
              <w:rPr>
                <w:rFonts w:eastAsia="Times New Roman"/>
                <w:bCs/>
                <w:lang w:eastAsia="ru-RU"/>
              </w:rPr>
            </w:pPr>
            <w:r w:rsidRPr="00D961C6">
              <w:rPr>
                <w:rFonts w:eastAsia="Times New Roman"/>
                <w:bCs/>
                <w:lang w:eastAsia="ru-RU"/>
              </w:rPr>
              <w:t>1</w:t>
            </w:r>
            <w:r w:rsidR="00D342BF" w:rsidRPr="00D961C6">
              <w:rPr>
                <w:rFonts w:eastAsia="Times New Roman"/>
                <w:bCs/>
                <w:lang w:eastAsia="ru-RU"/>
              </w:rPr>
              <w:t>82</w:t>
            </w:r>
          </w:p>
          <w:p w:rsidR="00EC727C" w:rsidRPr="00D961C6" w:rsidRDefault="00EC727C" w:rsidP="00EC727C">
            <w:pPr>
              <w:spacing w:after="0" w:line="240" w:lineRule="auto"/>
              <w:jc w:val="both"/>
              <w:rPr>
                <w:rFonts w:eastAsia="Times New Roman"/>
                <w:bCs/>
                <w:lang w:eastAsia="ru-RU"/>
              </w:rPr>
            </w:pPr>
          </w:p>
          <w:p w:rsidR="009E3D15" w:rsidRPr="00D961C6" w:rsidRDefault="009E3D15" w:rsidP="0017461F">
            <w:pPr>
              <w:spacing w:after="0" w:line="240" w:lineRule="auto"/>
              <w:jc w:val="right"/>
              <w:rPr>
                <w:rFonts w:eastAsia="Times New Roman"/>
                <w:bCs/>
                <w:lang w:eastAsia="ru-RU"/>
              </w:rPr>
            </w:pPr>
          </w:p>
          <w:p w:rsidR="00733835" w:rsidRPr="00D961C6" w:rsidRDefault="00733835" w:rsidP="0017461F">
            <w:pPr>
              <w:spacing w:after="0" w:line="240" w:lineRule="auto"/>
              <w:jc w:val="right"/>
              <w:rPr>
                <w:rFonts w:eastAsia="Times New Roman"/>
                <w:bCs/>
                <w:lang w:eastAsia="ru-RU"/>
              </w:rPr>
            </w:pPr>
            <w:r w:rsidRPr="00D961C6">
              <w:rPr>
                <w:rFonts w:eastAsia="Times New Roman"/>
                <w:bCs/>
                <w:lang w:eastAsia="ru-RU"/>
              </w:rPr>
              <w:t>187</w:t>
            </w:r>
          </w:p>
        </w:tc>
      </w:tr>
      <w:tr w:rsidR="00C2046C" w:rsidRPr="00D961C6" w:rsidTr="00D342BF">
        <w:trPr>
          <w:trHeight w:val="441"/>
        </w:trPr>
        <w:tc>
          <w:tcPr>
            <w:tcW w:w="908" w:type="dxa"/>
          </w:tcPr>
          <w:p w:rsidR="009E3D15" w:rsidRPr="00D961C6" w:rsidRDefault="009E3D15" w:rsidP="001752AD">
            <w:pPr>
              <w:spacing w:after="0" w:line="240" w:lineRule="auto"/>
              <w:jc w:val="center"/>
              <w:rPr>
                <w:rFonts w:eastAsia="Times New Roman"/>
                <w:bCs/>
                <w:lang w:eastAsia="ru-RU"/>
              </w:rPr>
            </w:pPr>
          </w:p>
        </w:tc>
        <w:tc>
          <w:tcPr>
            <w:tcW w:w="8363" w:type="dxa"/>
          </w:tcPr>
          <w:p w:rsidR="000C49D0" w:rsidRPr="00D961C6" w:rsidRDefault="000C49D0" w:rsidP="00D22CE7">
            <w:pPr>
              <w:spacing w:after="0" w:line="240" w:lineRule="auto"/>
              <w:jc w:val="both"/>
            </w:pPr>
          </w:p>
        </w:tc>
        <w:tc>
          <w:tcPr>
            <w:tcW w:w="610" w:type="dxa"/>
          </w:tcPr>
          <w:p w:rsidR="009E3D15" w:rsidRPr="00D961C6" w:rsidRDefault="009E3D15" w:rsidP="001752AD">
            <w:pPr>
              <w:spacing w:after="0" w:line="240" w:lineRule="auto"/>
              <w:jc w:val="right"/>
              <w:rPr>
                <w:rFonts w:eastAsia="Times New Roman"/>
                <w:bCs/>
                <w:lang w:eastAsia="ru-RU"/>
              </w:rPr>
            </w:pPr>
          </w:p>
        </w:tc>
      </w:tr>
      <w:tr w:rsidR="000C49D0" w:rsidRPr="00D961C6" w:rsidTr="00D342BF">
        <w:tc>
          <w:tcPr>
            <w:tcW w:w="908" w:type="dxa"/>
          </w:tcPr>
          <w:p w:rsidR="000C49D0" w:rsidRPr="00D961C6" w:rsidRDefault="000C49D0" w:rsidP="00590EA7">
            <w:pPr>
              <w:spacing w:after="0" w:line="240" w:lineRule="auto"/>
              <w:rPr>
                <w:rFonts w:eastAsia="Times New Roman"/>
                <w:b/>
                <w:bCs/>
                <w:lang w:eastAsia="ru-RU"/>
              </w:rPr>
            </w:pPr>
            <w:r w:rsidRPr="00D961C6">
              <w:rPr>
                <w:rFonts w:eastAsia="Times New Roman"/>
                <w:b/>
                <w:bCs/>
                <w:lang w:eastAsia="ru-RU"/>
              </w:rPr>
              <w:t xml:space="preserve">    </w:t>
            </w:r>
            <w:r w:rsidR="00590EA7" w:rsidRPr="00D961C6">
              <w:rPr>
                <w:rFonts w:eastAsia="Times New Roman"/>
                <w:b/>
                <w:bCs/>
                <w:lang w:eastAsia="ru-RU"/>
              </w:rPr>
              <w:t xml:space="preserve">  </w:t>
            </w:r>
            <w:r w:rsidR="00EC727C" w:rsidRPr="00D961C6">
              <w:rPr>
                <w:rFonts w:eastAsia="Times New Roman"/>
                <w:b/>
                <w:bCs/>
                <w:lang w:eastAsia="ru-RU"/>
              </w:rPr>
              <w:t>9</w:t>
            </w:r>
            <w:r w:rsidRPr="00D961C6">
              <w:rPr>
                <w:rFonts w:eastAsia="Times New Roman"/>
                <w:b/>
                <w:bCs/>
                <w:lang w:eastAsia="ru-RU"/>
              </w:rPr>
              <w:t>.</w:t>
            </w:r>
          </w:p>
          <w:p w:rsidR="000C49D0" w:rsidRPr="00D961C6" w:rsidRDefault="000C49D0" w:rsidP="00590EA7">
            <w:pPr>
              <w:spacing w:after="0" w:line="240" w:lineRule="auto"/>
              <w:rPr>
                <w:rFonts w:eastAsia="Times New Roman"/>
                <w:bCs/>
                <w:lang w:eastAsia="ru-RU"/>
              </w:rPr>
            </w:pPr>
            <w:r w:rsidRPr="00D961C6">
              <w:rPr>
                <w:rFonts w:eastAsia="Times New Roman"/>
                <w:b/>
                <w:bCs/>
                <w:lang w:eastAsia="ru-RU"/>
              </w:rPr>
              <w:t xml:space="preserve">      </w:t>
            </w:r>
          </w:p>
        </w:tc>
        <w:tc>
          <w:tcPr>
            <w:tcW w:w="8363" w:type="dxa"/>
          </w:tcPr>
          <w:p w:rsidR="000C49D0" w:rsidRPr="00D961C6" w:rsidRDefault="000C49D0" w:rsidP="00590EA7">
            <w:pPr>
              <w:spacing w:after="0" w:line="240" w:lineRule="auto"/>
            </w:pPr>
            <w:r w:rsidRPr="00D961C6">
              <w:rPr>
                <w:b/>
                <w:bCs/>
              </w:rPr>
              <w:t>Система управления реализацией Стратегии………………</w:t>
            </w:r>
            <w:r w:rsidR="00D22CE7" w:rsidRPr="00D961C6">
              <w:rPr>
                <w:b/>
                <w:bCs/>
              </w:rPr>
              <w:t>…..</w:t>
            </w:r>
            <w:r w:rsidRPr="00D961C6">
              <w:rPr>
                <w:b/>
                <w:bCs/>
              </w:rPr>
              <w:t>.</w:t>
            </w:r>
          </w:p>
        </w:tc>
        <w:tc>
          <w:tcPr>
            <w:tcW w:w="610" w:type="dxa"/>
          </w:tcPr>
          <w:p w:rsidR="000C49D0" w:rsidRPr="00D961C6" w:rsidRDefault="000C49D0" w:rsidP="00CE3DEC">
            <w:pPr>
              <w:spacing w:after="0" w:line="240" w:lineRule="auto"/>
              <w:jc w:val="right"/>
              <w:rPr>
                <w:rFonts w:eastAsia="Times New Roman"/>
                <w:b/>
                <w:bCs/>
                <w:lang w:eastAsia="ru-RU"/>
              </w:rPr>
            </w:pPr>
            <w:r w:rsidRPr="00D961C6">
              <w:rPr>
                <w:rFonts w:eastAsia="Times New Roman"/>
                <w:b/>
                <w:bCs/>
                <w:lang w:eastAsia="ru-RU"/>
              </w:rPr>
              <w:t>1</w:t>
            </w:r>
            <w:r w:rsidR="00D342BF" w:rsidRPr="00D961C6">
              <w:rPr>
                <w:rFonts w:eastAsia="Times New Roman"/>
                <w:b/>
                <w:bCs/>
                <w:lang w:eastAsia="ru-RU"/>
              </w:rPr>
              <w:t>92</w:t>
            </w:r>
          </w:p>
          <w:p w:rsidR="000C49D0" w:rsidRPr="00D961C6" w:rsidRDefault="000C49D0" w:rsidP="00CE3DEC">
            <w:pPr>
              <w:spacing w:after="0" w:line="240" w:lineRule="auto"/>
              <w:jc w:val="right"/>
              <w:rPr>
                <w:rFonts w:eastAsia="Times New Roman"/>
                <w:bCs/>
                <w:lang w:eastAsia="ru-RU"/>
              </w:rPr>
            </w:pPr>
          </w:p>
        </w:tc>
      </w:tr>
      <w:tr w:rsidR="000B7D6F" w:rsidRPr="00D961C6" w:rsidTr="00D342BF">
        <w:tc>
          <w:tcPr>
            <w:tcW w:w="908" w:type="dxa"/>
          </w:tcPr>
          <w:p w:rsidR="000B7D6F" w:rsidRPr="00D961C6" w:rsidRDefault="000B7D6F" w:rsidP="00590EA7">
            <w:pPr>
              <w:spacing w:after="0" w:line="240" w:lineRule="auto"/>
              <w:rPr>
                <w:rFonts w:eastAsia="Times New Roman"/>
                <w:bCs/>
                <w:lang w:eastAsia="ru-RU"/>
              </w:rPr>
            </w:pPr>
            <w:r w:rsidRPr="00D961C6">
              <w:rPr>
                <w:rFonts w:eastAsia="Times New Roman"/>
                <w:bCs/>
                <w:lang w:eastAsia="ru-RU"/>
              </w:rPr>
              <w:t xml:space="preserve">    </w:t>
            </w:r>
            <w:r w:rsidR="00590EA7" w:rsidRPr="00D961C6">
              <w:rPr>
                <w:rFonts w:eastAsia="Times New Roman"/>
                <w:bCs/>
                <w:lang w:eastAsia="ru-RU"/>
              </w:rPr>
              <w:t xml:space="preserve"> </w:t>
            </w:r>
            <w:r w:rsidR="001A18CE" w:rsidRPr="00D961C6">
              <w:rPr>
                <w:rFonts w:eastAsia="Times New Roman"/>
                <w:bCs/>
                <w:lang w:eastAsia="ru-RU"/>
              </w:rPr>
              <w:t>9</w:t>
            </w:r>
            <w:r w:rsidRPr="00D961C6">
              <w:rPr>
                <w:rFonts w:eastAsia="Times New Roman"/>
                <w:bCs/>
                <w:lang w:eastAsia="ru-RU"/>
              </w:rPr>
              <w:t>.1</w:t>
            </w:r>
          </w:p>
          <w:p w:rsidR="000B7D6F" w:rsidRPr="00D961C6" w:rsidRDefault="001A18CE" w:rsidP="00590EA7">
            <w:pPr>
              <w:spacing w:after="0" w:line="240" w:lineRule="auto"/>
              <w:rPr>
                <w:rFonts w:eastAsia="Times New Roman"/>
                <w:bCs/>
                <w:lang w:eastAsia="ru-RU"/>
              </w:rPr>
            </w:pPr>
            <w:r w:rsidRPr="00D961C6">
              <w:rPr>
                <w:rFonts w:eastAsia="Times New Roman"/>
                <w:bCs/>
                <w:lang w:eastAsia="ru-RU"/>
              </w:rPr>
              <w:t xml:space="preserve">   </w:t>
            </w:r>
            <w:r w:rsidR="00590EA7" w:rsidRPr="00D961C6">
              <w:rPr>
                <w:rFonts w:eastAsia="Times New Roman"/>
                <w:bCs/>
                <w:lang w:eastAsia="ru-RU"/>
              </w:rPr>
              <w:t xml:space="preserve">  </w:t>
            </w:r>
            <w:r w:rsidRPr="00D961C6">
              <w:rPr>
                <w:rFonts w:eastAsia="Times New Roman"/>
                <w:bCs/>
                <w:lang w:eastAsia="ru-RU"/>
              </w:rPr>
              <w:t>9.2</w:t>
            </w:r>
          </w:p>
          <w:p w:rsidR="000B7D6F" w:rsidRPr="00D961C6" w:rsidRDefault="000B7D6F" w:rsidP="00590EA7">
            <w:pPr>
              <w:spacing w:after="0" w:line="240" w:lineRule="auto"/>
              <w:rPr>
                <w:rFonts w:eastAsia="Times New Roman"/>
                <w:bCs/>
                <w:lang w:eastAsia="ru-RU"/>
              </w:rPr>
            </w:pPr>
          </w:p>
          <w:p w:rsidR="000B7D6F" w:rsidRPr="00D961C6" w:rsidRDefault="001A18CE" w:rsidP="00590EA7">
            <w:pPr>
              <w:spacing w:after="0" w:line="240" w:lineRule="auto"/>
              <w:rPr>
                <w:rFonts w:eastAsia="Times New Roman"/>
                <w:bCs/>
                <w:lang w:eastAsia="ru-RU"/>
              </w:rPr>
            </w:pPr>
            <w:r w:rsidRPr="00D961C6">
              <w:rPr>
                <w:rFonts w:eastAsia="Times New Roman"/>
                <w:bCs/>
                <w:lang w:eastAsia="ru-RU"/>
              </w:rPr>
              <w:t xml:space="preserve">     9</w:t>
            </w:r>
            <w:r w:rsidR="000B7D6F" w:rsidRPr="00D961C6">
              <w:rPr>
                <w:rFonts w:eastAsia="Times New Roman"/>
                <w:bCs/>
                <w:lang w:eastAsia="ru-RU"/>
              </w:rPr>
              <w:t>.3</w:t>
            </w:r>
          </w:p>
          <w:p w:rsidR="00955D27" w:rsidRPr="00D961C6" w:rsidRDefault="00955D27" w:rsidP="00590EA7">
            <w:pPr>
              <w:spacing w:after="0" w:line="240" w:lineRule="auto"/>
              <w:rPr>
                <w:rFonts w:eastAsia="Times New Roman"/>
                <w:bCs/>
                <w:lang w:eastAsia="ru-RU"/>
              </w:rPr>
            </w:pPr>
          </w:p>
          <w:p w:rsidR="00955D27" w:rsidRPr="00D961C6" w:rsidRDefault="00955D27" w:rsidP="00590EA7">
            <w:pPr>
              <w:spacing w:after="0" w:line="240" w:lineRule="auto"/>
              <w:rPr>
                <w:rFonts w:eastAsia="Times New Roman"/>
                <w:bCs/>
                <w:lang w:eastAsia="ru-RU"/>
              </w:rPr>
            </w:pPr>
            <w:r w:rsidRPr="00D961C6">
              <w:rPr>
                <w:rFonts w:eastAsia="Times New Roman"/>
                <w:bCs/>
                <w:lang w:eastAsia="ru-RU"/>
              </w:rPr>
              <w:t xml:space="preserve">    </w:t>
            </w:r>
            <w:r w:rsidR="001A18CE" w:rsidRPr="00D961C6">
              <w:rPr>
                <w:rFonts w:eastAsia="Times New Roman"/>
                <w:bCs/>
                <w:lang w:eastAsia="ru-RU"/>
              </w:rPr>
              <w:t xml:space="preserve"> 9</w:t>
            </w:r>
            <w:r w:rsidRPr="00D961C6">
              <w:rPr>
                <w:rFonts w:eastAsia="Times New Roman"/>
                <w:bCs/>
                <w:lang w:eastAsia="ru-RU"/>
              </w:rPr>
              <w:t>.4</w:t>
            </w:r>
          </w:p>
        </w:tc>
        <w:tc>
          <w:tcPr>
            <w:tcW w:w="8363" w:type="dxa"/>
          </w:tcPr>
          <w:p w:rsidR="000B7D6F" w:rsidRPr="00D961C6" w:rsidRDefault="000B7D6F" w:rsidP="00590EA7">
            <w:pPr>
              <w:spacing w:after="0" w:line="240" w:lineRule="auto"/>
            </w:pPr>
            <w:r w:rsidRPr="00D961C6">
              <w:t>Этапы и сценарии развития города ………………………………</w:t>
            </w:r>
            <w:r w:rsidR="00D22CE7" w:rsidRPr="00D961C6">
              <w:t>…</w:t>
            </w:r>
          </w:p>
          <w:p w:rsidR="000B7D6F" w:rsidRPr="00D961C6" w:rsidRDefault="000B7D6F" w:rsidP="00590EA7">
            <w:pPr>
              <w:spacing w:after="0" w:line="240" w:lineRule="auto"/>
              <w:rPr>
                <w:rFonts w:eastAsia="Calibri"/>
              </w:rPr>
            </w:pPr>
            <w:r w:rsidRPr="00D961C6">
              <w:t xml:space="preserve">Система показателей достижения стратегических целей </w:t>
            </w:r>
            <w:r w:rsidRPr="00D961C6">
              <w:rPr>
                <w:rFonts w:eastAsia="Calibri"/>
              </w:rPr>
              <w:t>на период до 2030 года…………………………………………………</w:t>
            </w:r>
            <w:r w:rsidR="00D22CE7" w:rsidRPr="00D961C6">
              <w:rPr>
                <w:rFonts w:eastAsia="Calibri"/>
              </w:rPr>
              <w:t>…………</w:t>
            </w:r>
            <w:r w:rsidRPr="00D961C6">
              <w:rPr>
                <w:rFonts w:eastAsia="Calibri"/>
              </w:rPr>
              <w:t>.</w:t>
            </w:r>
          </w:p>
          <w:p w:rsidR="000B7D6F" w:rsidRPr="00D961C6" w:rsidRDefault="000B7D6F" w:rsidP="00590EA7">
            <w:pPr>
              <w:spacing w:after="0"/>
            </w:pPr>
            <w:r w:rsidRPr="00D961C6">
              <w:t>Оценка финансовых ресурсов и механизмы реализации Страт</w:t>
            </w:r>
            <w:r w:rsidRPr="00D961C6">
              <w:t>е</w:t>
            </w:r>
            <w:r w:rsidRPr="00D961C6">
              <w:t>гии………………………………………………………………....</w:t>
            </w:r>
            <w:r w:rsidR="00D22CE7" w:rsidRPr="00D961C6">
              <w:t>.........</w:t>
            </w:r>
          </w:p>
          <w:p w:rsidR="000B7D6F" w:rsidRPr="00D961C6" w:rsidRDefault="00955D27" w:rsidP="00590EA7">
            <w:pPr>
              <w:spacing w:after="0" w:line="240" w:lineRule="auto"/>
              <w:rPr>
                <w:rFonts w:eastAsia="Times New Roman"/>
                <w:bCs/>
                <w:lang w:eastAsia="ru-RU"/>
              </w:rPr>
            </w:pPr>
            <w:r w:rsidRPr="00D961C6">
              <w:rPr>
                <w:rFonts w:eastAsia="Times New Roman"/>
                <w:bCs/>
                <w:lang w:eastAsia="ru-RU"/>
              </w:rPr>
              <w:t>Ожидаемые результаты реализации Стратегии</w:t>
            </w:r>
            <w:r w:rsidR="00D22CE7" w:rsidRPr="00D961C6">
              <w:rPr>
                <w:rFonts w:eastAsia="Times New Roman"/>
                <w:bCs/>
                <w:lang w:eastAsia="ru-RU"/>
              </w:rPr>
              <w:t>…………………….</w:t>
            </w:r>
          </w:p>
        </w:tc>
        <w:tc>
          <w:tcPr>
            <w:tcW w:w="610" w:type="dxa"/>
          </w:tcPr>
          <w:p w:rsidR="000B7D6F" w:rsidRPr="00D961C6" w:rsidRDefault="000B7D6F" w:rsidP="009E3B8C">
            <w:pPr>
              <w:spacing w:after="0" w:line="240" w:lineRule="auto"/>
              <w:jc w:val="right"/>
              <w:rPr>
                <w:rFonts w:eastAsia="Times New Roman"/>
                <w:bCs/>
                <w:lang w:eastAsia="ru-RU"/>
              </w:rPr>
            </w:pPr>
            <w:r w:rsidRPr="00D961C6">
              <w:rPr>
                <w:rFonts w:eastAsia="Times New Roman"/>
                <w:bCs/>
                <w:lang w:eastAsia="ru-RU"/>
              </w:rPr>
              <w:t>1</w:t>
            </w:r>
            <w:r w:rsidR="00D342BF" w:rsidRPr="00D961C6">
              <w:rPr>
                <w:rFonts w:eastAsia="Times New Roman"/>
                <w:bCs/>
                <w:lang w:eastAsia="ru-RU"/>
              </w:rPr>
              <w:t>92</w:t>
            </w:r>
          </w:p>
          <w:p w:rsidR="00E52E67" w:rsidRPr="00D961C6" w:rsidRDefault="00E52E67" w:rsidP="009E3B8C">
            <w:pPr>
              <w:spacing w:after="0" w:line="240" w:lineRule="auto"/>
              <w:jc w:val="right"/>
              <w:rPr>
                <w:rFonts w:eastAsia="Times New Roman"/>
                <w:bCs/>
                <w:lang w:eastAsia="ru-RU"/>
              </w:rPr>
            </w:pPr>
          </w:p>
          <w:p w:rsidR="000B7D6F" w:rsidRPr="00D961C6" w:rsidRDefault="000B7D6F" w:rsidP="009E3B8C">
            <w:pPr>
              <w:spacing w:after="0" w:line="240" w:lineRule="auto"/>
              <w:jc w:val="right"/>
              <w:rPr>
                <w:rFonts w:eastAsia="Times New Roman"/>
                <w:bCs/>
                <w:lang w:eastAsia="ru-RU"/>
              </w:rPr>
            </w:pPr>
            <w:r w:rsidRPr="00D961C6">
              <w:rPr>
                <w:rFonts w:eastAsia="Times New Roman"/>
                <w:bCs/>
                <w:lang w:eastAsia="ru-RU"/>
              </w:rPr>
              <w:t>19</w:t>
            </w:r>
            <w:r w:rsidR="00D342BF" w:rsidRPr="00D961C6">
              <w:rPr>
                <w:rFonts w:eastAsia="Times New Roman"/>
                <w:bCs/>
                <w:lang w:eastAsia="ru-RU"/>
              </w:rPr>
              <w:t>6</w:t>
            </w:r>
          </w:p>
          <w:p w:rsidR="00C95C69" w:rsidRPr="00D961C6" w:rsidRDefault="00C95C69" w:rsidP="009E3B8C">
            <w:pPr>
              <w:spacing w:after="0" w:line="240" w:lineRule="auto"/>
              <w:jc w:val="right"/>
              <w:rPr>
                <w:rFonts w:eastAsia="Times New Roman"/>
                <w:bCs/>
                <w:lang w:eastAsia="ru-RU"/>
              </w:rPr>
            </w:pPr>
          </w:p>
          <w:p w:rsidR="000B7D6F" w:rsidRPr="00D961C6" w:rsidRDefault="000B7D6F" w:rsidP="009E3B8C">
            <w:pPr>
              <w:spacing w:after="0" w:line="240" w:lineRule="auto"/>
              <w:jc w:val="right"/>
              <w:rPr>
                <w:rFonts w:eastAsia="Times New Roman"/>
                <w:bCs/>
                <w:lang w:eastAsia="ru-RU"/>
              </w:rPr>
            </w:pPr>
            <w:r w:rsidRPr="00D961C6">
              <w:rPr>
                <w:rFonts w:eastAsia="Times New Roman"/>
                <w:bCs/>
                <w:lang w:eastAsia="ru-RU"/>
              </w:rPr>
              <w:t>20</w:t>
            </w:r>
            <w:r w:rsidR="00D342BF" w:rsidRPr="00D961C6">
              <w:rPr>
                <w:rFonts w:eastAsia="Times New Roman"/>
                <w:bCs/>
                <w:lang w:eastAsia="ru-RU"/>
              </w:rPr>
              <w:t>6</w:t>
            </w:r>
          </w:p>
          <w:p w:rsidR="00955D27" w:rsidRPr="00D961C6" w:rsidRDefault="00AB3DE8" w:rsidP="00D342BF">
            <w:pPr>
              <w:spacing w:after="0" w:line="240" w:lineRule="auto"/>
              <w:jc w:val="right"/>
              <w:rPr>
                <w:rFonts w:eastAsia="Times New Roman"/>
                <w:bCs/>
                <w:lang w:eastAsia="ru-RU"/>
              </w:rPr>
            </w:pPr>
            <w:r w:rsidRPr="00D961C6">
              <w:rPr>
                <w:rFonts w:eastAsia="Times New Roman"/>
                <w:bCs/>
                <w:lang w:eastAsia="ru-RU"/>
              </w:rPr>
              <w:t>21</w:t>
            </w:r>
            <w:r w:rsidR="00D342BF" w:rsidRPr="00D961C6">
              <w:rPr>
                <w:rFonts w:eastAsia="Times New Roman"/>
                <w:bCs/>
                <w:lang w:eastAsia="ru-RU"/>
              </w:rPr>
              <w:t>0</w:t>
            </w:r>
          </w:p>
        </w:tc>
      </w:tr>
      <w:bookmarkEnd w:id="0"/>
      <w:tr w:rsidR="00D342BF" w:rsidRPr="00D961C6" w:rsidTr="00D342BF">
        <w:tc>
          <w:tcPr>
            <w:tcW w:w="908" w:type="dxa"/>
          </w:tcPr>
          <w:p w:rsidR="00D342BF" w:rsidRPr="00D961C6" w:rsidRDefault="00D342BF" w:rsidP="00590EA7">
            <w:pPr>
              <w:spacing w:after="0" w:line="240" w:lineRule="auto"/>
              <w:rPr>
                <w:rFonts w:eastAsia="Times New Roman"/>
                <w:bCs/>
                <w:lang w:eastAsia="ru-RU"/>
              </w:rPr>
            </w:pPr>
          </w:p>
        </w:tc>
        <w:tc>
          <w:tcPr>
            <w:tcW w:w="8363" w:type="dxa"/>
          </w:tcPr>
          <w:p w:rsidR="00D22CE7" w:rsidRPr="00D961C6" w:rsidRDefault="00D22CE7" w:rsidP="00590EA7">
            <w:pPr>
              <w:spacing w:after="0" w:line="240" w:lineRule="auto"/>
              <w:rPr>
                <w:rFonts w:eastAsia="Times New Roman"/>
                <w:bCs/>
                <w:lang w:eastAsia="ru-RU"/>
              </w:rPr>
            </w:pPr>
          </w:p>
          <w:p w:rsidR="00D342BF" w:rsidRPr="00D961C6" w:rsidRDefault="00911E42" w:rsidP="00590EA7">
            <w:pPr>
              <w:spacing w:after="0" w:line="240" w:lineRule="auto"/>
              <w:rPr>
                <w:bCs/>
              </w:rPr>
            </w:pPr>
            <w:r w:rsidRPr="00D961C6">
              <w:rPr>
                <w:rFonts w:eastAsia="Times New Roman"/>
                <w:bCs/>
                <w:lang w:eastAsia="ru-RU"/>
              </w:rPr>
              <w:t>Приложение</w:t>
            </w:r>
            <w:r w:rsidR="00D342BF" w:rsidRPr="00D961C6">
              <w:rPr>
                <w:rFonts w:eastAsia="Times New Roman"/>
                <w:bCs/>
                <w:lang w:eastAsia="ru-RU"/>
              </w:rPr>
              <w:t xml:space="preserve"> 1. </w:t>
            </w:r>
            <w:r w:rsidR="00D342BF" w:rsidRPr="00D961C6">
              <w:rPr>
                <w:bCs/>
              </w:rPr>
              <w:t>Итоги реализации стратегии социально-экономического развития города Похвистнево до 2015 года…</w:t>
            </w:r>
            <w:r w:rsidR="002663CF" w:rsidRPr="00D961C6">
              <w:rPr>
                <w:bCs/>
              </w:rPr>
              <w:t>…..</w:t>
            </w:r>
          </w:p>
          <w:p w:rsidR="00D342BF" w:rsidRPr="00D961C6" w:rsidRDefault="00D342BF" w:rsidP="00590EA7">
            <w:pPr>
              <w:spacing w:after="0" w:line="240" w:lineRule="auto"/>
              <w:rPr>
                <w:rFonts w:eastAsia="Times New Roman"/>
                <w:bCs/>
                <w:lang w:eastAsia="ru-RU"/>
              </w:rPr>
            </w:pPr>
          </w:p>
        </w:tc>
        <w:tc>
          <w:tcPr>
            <w:tcW w:w="610" w:type="dxa"/>
          </w:tcPr>
          <w:p w:rsidR="00D342BF" w:rsidRPr="00D961C6" w:rsidRDefault="00D342BF" w:rsidP="002D086D">
            <w:pPr>
              <w:spacing w:after="0" w:line="240" w:lineRule="auto"/>
              <w:jc w:val="right"/>
              <w:rPr>
                <w:rFonts w:eastAsia="Times New Roman"/>
                <w:bCs/>
                <w:lang w:eastAsia="ru-RU"/>
              </w:rPr>
            </w:pPr>
          </w:p>
          <w:p w:rsidR="00D22CE7" w:rsidRPr="00D961C6" w:rsidRDefault="00D22CE7" w:rsidP="002D086D">
            <w:pPr>
              <w:spacing w:after="0" w:line="240" w:lineRule="auto"/>
              <w:jc w:val="right"/>
              <w:rPr>
                <w:rFonts w:eastAsia="Times New Roman"/>
                <w:bCs/>
                <w:lang w:eastAsia="ru-RU"/>
              </w:rPr>
            </w:pPr>
          </w:p>
          <w:p w:rsidR="00D342BF" w:rsidRPr="00D961C6" w:rsidRDefault="00D342BF" w:rsidP="002D086D">
            <w:pPr>
              <w:spacing w:after="0" w:line="240" w:lineRule="auto"/>
              <w:jc w:val="right"/>
              <w:rPr>
                <w:rFonts w:eastAsia="Times New Roman"/>
                <w:bCs/>
                <w:lang w:eastAsia="ru-RU"/>
              </w:rPr>
            </w:pPr>
            <w:r w:rsidRPr="00D961C6">
              <w:rPr>
                <w:rFonts w:eastAsia="Times New Roman"/>
                <w:bCs/>
                <w:lang w:eastAsia="ru-RU"/>
              </w:rPr>
              <w:t>211</w:t>
            </w:r>
          </w:p>
        </w:tc>
      </w:tr>
      <w:tr w:rsidR="00D342BF" w:rsidRPr="00D961C6" w:rsidTr="00D342BF">
        <w:tc>
          <w:tcPr>
            <w:tcW w:w="908" w:type="dxa"/>
          </w:tcPr>
          <w:p w:rsidR="00D342BF" w:rsidRPr="00D961C6" w:rsidRDefault="00D342BF" w:rsidP="00590EA7">
            <w:pPr>
              <w:spacing w:after="0" w:line="240" w:lineRule="auto"/>
              <w:rPr>
                <w:rFonts w:eastAsia="Times New Roman"/>
                <w:bCs/>
                <w:lang w:eastAsia="ru-RU"/>
              </w:rPr>
            </w:pPr>
          </w:p>
        </w:tc>
        <w:tc>
          <w:tcPr>
            <w:tcW w:w="8363" w:type="dxa"/>
          </w:tcPr>
          <w:p w:rsidR="00D342BF" w:rsidRPr="00D961C6" w:rsidRDefault="00911E42" w:rsidP="001B0978">
            <w:pPr>
              <w:spacing w:after="0" w:line="240" w:lineRule="auto"/>
              <w:ind w:right="226"/>
              <w:rPr>
                <w:rFonts w:eastAsia="Times New Roman"/>
                <w:bCs/>
                <w:lang w:eastAsia="ru-RU"/>
              </w:rPr>
            </w:pPr>
            <w:r w:rsidRPr="00D961C6">
              <w:rPr>
                <w:rFonts w:eastAsia="Times New Roman"/>
                <w:bCs/>
                <w:lang w:eastAsia="ru-RU"/>
              </w:rPr>
              <w:t xml:space="preserve">Приложение </w:t>
            </w:r>
            <w:r w:rsidR="00D342BF" w:rsidRPr="00D961C6">
              <w:rPr>
                <w:rFonts w:eastAsia="Times New Roman"/>
                <w:bCs/>
                <w:lang w:eastAsia="ru-RU"/>
              </w:rPr>
              <w:t>2. Оценка достижения заявленных в Статегии-2015 ц</w:t>
            </w:r>
            <w:r w:rsidR="00D342BF" w:rsidRPr="00D961C6">
              <w:rPr>
                <w:rFonts w:eastAsia="Times New Roman"/>
                <w:bCs/>
                <w:lang w:eastAsia="ru-RU"/>
              </w:rPr>
              <w:t>е</w:t>
            </w:r>
            <w:r w:rsidR="00D342BF" w:rsidRPr="00D961C6">
              <w:rPr>
                <w:rFonts w:eastAsia="Times New Roman"/>
                <w:bCs/>
                <w:lang w:eastAsia="ru-RU"/>
              </w:rPr>
              <w:t xml:space="preserve">лей…………………………………………………………………..  </w:t>
            </w:r>
          </w:p>
        </w:tc>
        <w:tc>
          <w:tcPr>
            <w:tcW w:w="610" w:type="dxa"/>
          </w:tcPr>
          <w:p w:rsidR="00D342BF" w:rsidRPr="00D961C6" w:rsidRDefault="00D342BF" w:rsidP="009E3D15">
            <w:pPr>
              <w:spacing w:after="0" w:line="240" w:lineRule="auto"/>
              <w:jc w:val="right"/>
              <w:rPr>
                <w:rFonts w:eastAsia="Times New Roman"/>
                <w:bCs/>
                <w:lang w:eastAsia="ru-RU"/>
              </w:rPr>
            </w:pPr>
          </w:p>
          <w:p w:rsidR="00D342BF" w:rsidRPr="00D961C6" w:rsidRDefault="00D342BF" w:rsidP="009E3D15">
            <w:pPr>
              <w:spacing w:after="0" w:line="240" w:lineRule="auto"/>
              <w:jc w:val="right"/>
              <w:rPr>
                <w:rFonts w:eastAsia="Times New Roman"/>
                <w:bCs/>
                <w:lang w:eastAsia="ru-RU"/>
              </w:rPr>
            </w:pPr>
            <w:r w:rsidRPr="00D961C6">
              <w:rPr>
                <w:rFonts w:eastAsia="Times New Roman"/>
                <w:bCs/>
                <w:lang w:eastAsia="ru-RU"/>
              </w:rPr>
              <w:t>222</w:t>
            </w:r>
          </w:p>
          <w:p w:rsidR="00D342BF" w:rsidRPr="00D961C6" w:rsidRDefault="00D342BF" w:rsidP="009E3D15">
            <w:pPr>
              <w:spacing w:after="0" w:line="240" w:lineRule="auto"/>
              <w:jc w:val="right"/>
              <w:rPr>
                <w:rFonts w:eastAsia="Times New Roman"/>
                <w:bCs/>
                <w:lang w:eastAsia="ru-RU"/>
              </w:rPr>
            </w:pPr>
          </w:p>
        </w:tc>
      </w:tr>
      <w:tr w:rsidR="00D342BF" w:rsidRPr="00D961C6" w:rsidTr="00D342BF">
        <w:tc>
          <w:tcPr>
            <w:tcW w:w="908" w:type="dxa"/>
          </w:tcPr>
          <w:p w:rsidR="00D342BF" w:rsidRPr="00D961C6" w:rsidRDefault="00D342BF" w:rsidP="00590EA7">
            <w:pPr>
              <w:spacing w:after="0" w:line="240" w:lineRule="auto"/>
              <w:rPr>
                <w:rFonts w:eastAsia="Times New Roman"/>
                <w:bCs/>
                <w:lang w:eastAsia="ru-RU"/>
              </w:rPr>
            </w:pPr>
          </w:p>
        </w:tc>
        <w:tc>
          <w:tcPr>
            <w:tcW w:w="8363" w:type="dxa"/>
          </w:tcPr>
          <w:p w:rsidR="00D342BF" w:rsidRPr="00D961C6" w:rsidRDefault="00911E42" w:rsidP="00590EA7">
            <w:pPr>
              <w:rPr>
                <w:rFonts w:eastAsia="Times New Roman"/>
                <w:bCs/>
                <w:lang w:eastAsia="ru-RU"/>
              </w:rPr>
            </w:pPr>
            <w:r w:rsidRPr="00D961C6">
              <w:rPr>
                <w:rFonts w:eastAsia="Times New Roman"/>
                <w:lang w:eastAsia="ru-RU"/>
              </w:rPr>
              <w:t>Приложение</w:t>
            </w:r>
            <w:r w:rsidR="00D342BF" w:rsidRPr="00D961C6">
              <w:rPr>
                <w:rFonts w:eastAsia="Times New Roman"/>
                <w:lang w:eastAsia="ru-RU"/>
              </w:rPr>
              <w:t xml:space="preserve"> 3. </w:t>
            </w:r>
            <w:r w:rsidR="00D342BF" w:rsidRPr="00D961C6">
              <w:t xml:space="preserve">Итоги реализации стратегии социально-экономического развития на территории </w:t>
            </w:r>
            <w:proofErr w:type="gramStart"/>
            <w:r w:rsidR="00D342BF" w:rsidRPr="00D961C6">
              <w:t>г</w:t>
            </w:r>
            <w:proofErr w:type="gramEnd"/>
            <w:r w:rsidR="00D342BF" w:rsidRPr="00D961C6">
              <w:t xml:space="preserve">.о. Похвистнево </w:t>
            </w:r>
            <w:r w:rsidR="00D342BF" w:rsidRPr="00D961C6">
              <w:br/>
              <w:t>за  5 лет (2018-2022 год)</w:t>
            </w:r>
            <w:r w:rsidR="00D22CE7" w:rsidRPr="00D961C6">
              <w:t>……………………………………………….</w:t>
            </w:r>
          </w:p>
        </w:tc>
        <w:tc>
          <w:tcPr>
            <w:tcW w:w="610" w:type="dxa"/>
          </w:tcPr>
          <w:p w:rsidR="00D342BF" w:rsidRPr="00D961C6" w:rsidRDefault="00D342BF" w:rsidP="009E3D15">
            <w:pPr>
              <w:spacing w:after="0" w:line="240" w:lineRule="auto"/>
              <w:jc w:val="right"/>
              <w:rPr>
                <w:rFonts w:eastAsia="Times New Roman"/>
                <w:bCs/>
                <w:lang w:eastAsia="ru-RU"/>
              </w:rPr>
            </w:pPr>
          </w:p>
          <w:p w:rsidR="00D342BF" w:rsidRPr="00D961C6" w:rsidRDefault="00D342BF" w:rsidP="009E3D15">
            <w:pPr>
              <w:spacing w:after="0" w:line="240" w:lineRule="auto"/>
              <w:jc w:val="right"/>
              <w:rPr>
                <w:rFonts w:eastAsia="Times New Roman"/>
                <w:bCs/>
                <w:lang w:eastAsia="ru-RU"/>
              </w:rPr>
            </w:pPr>
          </w:p>
          <w:p w:rsidR="00D342BF" w:rsidRPr="00D961C6" w:rsidRDefault="00D342BF" w:rsidP="009E3D15">
            <w:pPr>
              <w:spacing w:after="0" w:line="240" w:lineRule="auto"/>
              <w:jc w:val="right"/>
              <w:rPr>
                <w:rFonts w:eastAsia="Times New Roman"/>
                <w:bCs/>
                <w:lang w:eastAsia="ru-RU"/>
              </w:rPr>
            </w:pPr>
            <w:r w:rsidRPr="00D961C6">
              <w:rPr>
                <w:rFonts w:eastAsia="Times New Roman"/>
                <w:bCs/>
                <w:lang w:eastAsia="ru-RU"/>
              </w:rPr>
              <w:t>226</w:t>
            </w:r>
          </w:p>
        </w:tc>
      </w:tr>
      <w:tr w:rsidR="00D342BF" w:rsidRPr="00D961C6" w:rsidTr="00D342BF">
        <w:tc>
          <w:tcPr>
            <w:tcW w:w="908" w:type="dxa"/>
          </w:tcPr>
          <w:p w:rsidR="00D342BF" w:rsidRPr="00D961C6" w:rsidRDefault="00D342BF" w:rsidP="00590EA7">
            <w:pPr>
              <w:spacing w:after="0" w:line="240" w:lineRule="auto"/>
              <w:rPr>
                <w:rFonts w:eastAsia="Times New Roman"/>
                <w:bCs/>
                <w:lang w:eastAsia="ru-RU"/>
              </w:rPr>
            </w:pPr>
          </w:p>
        </w:tc>
        <w:tc>
          <w:tcPr>
            <w:tcW w:w="8363" w:type="dxa"/>
          </w:tcPr>
          <w:p w:rsidR="00D342BF" w:rsidRPr="00D961C6" w:rsidRDefault="00911E42" w:rsidP="00590EA7">
            <w:pPr>
              <w:tabs>
                <w:tab w:val="left" w:pos="1134"/>
              </w:tabs>
              <w:suppressAutoHyphens/>
              <w:autoSpaceDE w:val="0"/>
              <w:autoSpaceDN w:val="0"/>
              <w:adjustRightInd w:val="0"/>
              <w:spacing w:after="0" w:line="300" w:lineRule="auto"/>
            </w:pPr>
            <w:r w:rsidRPr="00D961C6">
              <w:rPr>
                <w:rFonts w:eastAsia="Times New Roman"/>
                <w:lang w:eastAsia="ru-RU"/>
              </w:rPr>
              <w:t xml:space="preserve">Приложение </w:t>
            </w:r>
            <w:r w:rsidR="00D342BF" w:rsidRPr="00D961C6">
              <w:rPr>
                <w:rFonts w:eastAsia="Times New Roman"/>
                <w:lang w:eastAsia="ru-RU"/>
              </w:rPr>
              <w:t xml:space="preserve">4. </w:t>
            </w:r>
            <w:r w:rsidR="00D342BF" w:rsidRPr="00D961C6">
              <w:t>Перечень площадок для реализации инвестиционных проектов</w:t>
            </w:r>
            <w:r w:rsidR="00D22CE7" w:rsidRPr="00D961C6">
              <w:t>……………………………………………..</w:t>
            </w:r>
          </w:p>
          <w:p w:rsidR="00D342BF" w:rsidRPr="00D961C6" w:rsidRDefault="00D342BF" w:rsidP="00590EA7">
            <w:pPr>
              <w:rPr>
                <w:rFonts w:eastAsia="Times New Roman"/>
                <w:lang w:eastAsia="ru-RU"/>
              </w:rPr>
            </w:pPr>
          </w:p>
        </w:tc>
        <w:tc>
          <w:tcPr>
            <w:tcW w:w="610" w:type="dxa"/>
          </w:tcPr>
          <w:p w:rsidR="00D342BF" w:rsidRPr="00D961C6" w:rsidRDefault="00D342BF" w:rsidP="009E3D15">
            <w:pPr>
              <w:spacing w:after="0" w:line="240" w:lineRule="auto"/>
              <w:jc w:val="right"/>
              <w:rPr>
                <w:rFonts w:eastAsia="Times New Roman"/>
                <w:bCs/>
                <w:lang w:eastAsia="ru-RU"/>
              </w:rPr>
            </w:pPr>
          </w:p>
          <w:p w:rsidR="00D342BF" w:rsidRPr="00D961C6" w:rsidRDefault="00D342BF" w:rsidP="009E3D15">
            <w:pPr>
              <w:spacing w:after="0" w:line="240" w:lineRule="auto"/>
              <w:jc w:val="right"/>
              <w:rPr>
                <w:rFonts w:eastAsia="Times New Roman"/>
                <w:bCs/>
                <w:lang w:eastAsia="ru-RU"/>
              </w:rPr>
            </w:pPr>
            <w:r w:rsidRPr="00D961C6">
              <w:rPr>
                <w:rFonts w:eastAsia="Times New Roman"/>
                <w:bCs/>
                <w:lang w:eastAsia="ru-RU"/>
              </w:rPr>
              <w:t>238</w:t>
            </w:r>
          </w:p>
        </w:tc>
      </w:tr>
    </w:tbl>
    <w:p w:rsidR="00C83D4D" w:rsidRPr="00D961C6" w:rsidRDefault="00C83D4D" w:rsidP="00B12635">
      <w:pPr>
        <w:tabs>
          <w:tab w:val="left" w:pos="709"/>
        </w:tabs>
        <w:spacing w:after="0" w:line="360" w:lineRule="auto"/>
        <w:jc w:val="center"/>
        <w:rPr>
          <w:rFonts w:eastAsia="Times New Roman"/>
          <w:b/>
          <w:bCs/>
          <w:color w:val="365F91"/>
        </w:rPr>
      </w:pPr>
    </w:p>
    <w:p w:rsidR="00C83D4D" w:rsidRPr="00D961C6" w:rsidRDefault="00C83D4D">
      <w:pPr>
        <w:rPr>
          <w:rFonts w:eastAsia="Times New Roman"/>
          <w:b/>
          <w:bCs/>
          <w:color w:val="365F91"/>
        </w:rPr>
      </w:pPr>
      <w:r w:rsidRPr="00D961C6">
        <w:rPr>
          <w:rFonts w:eastAsia="Times New Roman"/>
          <w:b/>
          <w:bCs/>
          <w:color w:val="365F91"/>
        </w:rPr>
        <w:br w:type="page"/>
      </w:r>
      <w:bookmarkStart w:id="1" w:name="_GoBack"/>
      <w:bookmarkEnd w:id="1"/>
    </w:p>
    <w:p w:rsidR="00B12635" w:rsidRPr="00D961C6" w:rsidRDefault="00B12635" w:rsidP="00B12635">
      <w:pPr>
        <w:tabs>
          <w:tab w:val="left" w:pos="709"/>
        </w:tabs>
        <w:spacing w:after="0" w:line="360" w:lineRule="auto"/>
        <w:jc w:val="center"/>
        <w:rPr>
          <w:rFonts w:eastAsia="Times New Roman"/>
          <w:b/>
          <w:bCs/>
          <w:color w:val="365F91"/>
        </w:rPr>
      </w:pPr>
      <w:r w:rsidRPr="00D961C6">
        <w:rPr>
          <w:rFonts w:eastAsia="Times New Roman"/>
          <w:b/>
          <w:bCs/>
          <w:color w:val="365F91"/>
        </w:rPr>
        <w:lastRenderedPageBreak/>
        <w:t>ВВЕДЕНИЕ</w:t>
      </w:r>
    </w:p>
    <w:p w:rsidR="00025FB7" w:rsidRPr="00D961C6" w:rsidRDefault="00025FB7" w:rsidP="00AA392F">
      <w:pPr>
        <w:tabs>
          <w:tab w:val="left" w:pos="709"/>
        </w:tabs>
        <w:spacing w:after="0" w:line="360" w:lineRule="auto"/>
        <w:ind w:firstLine="709"/>
        <w:jc w:val="both"/>
        <w:rPr>
          <w:rFonts w:eastAsia="Times New Roman"/>
          <w:b/>
          <w:bCs/>
          <w:color w:val="365F91"/>
        </w:rPr>
      </w:pPr>
    </w:p>
    <w:p w:rsidR="00AA392F" w:rsidRPr="00D961C6" w:rsidRDefault="00AA392F" w:rsidP="00AA392F">
      <w:pPr>
        <w:tabs>
          <w:tab w:val="left" w:pos="709"/>
        </w:tabs>
        <w:spacing w:after="0" w:line="360" w:lineRule="auto"/>
        <w:ind w:firstLine="709"/>
        <w:jc w:val="both"/>
      </w:pPr>
      <w:r w:rsidRPr="00D961C6">
        <w:rPr>
          <w:color w:val="000000"/>
        </w:rPr>
        <w:t>Стратегия социально-экономического развития городского округа П</w:t>
      </w:r>
      <w:r w:rsidRPr="00D961C6">
        <w:rPr>
          <w:color w:val="000000"/>
        </w:rPr>
        <w:t>о</w:t>
      </w:r>
      <w:r w:rsidRPr="00D961C6">
        <w:rPr>
          <w:color w:val="000000"/>
        </w:rPr>
        <w:t xml:space="preserve">хвистнево Самарской области на период до 2030 года (далее - Стратегия) является </w:t>
      </w:r>
      <w:r w:rsidRPr="00D961C6">
        <w:t>документом стратегического планирования, определяющим пр</w:t>
      </w:r>
      <w:r w:rsidRPr="00D961C6">
        <w:t>и</w:t>
      </w:r>
      <w:r w:rsidRPr="00D961C6">
        <w:t>оритеты, цели и задачи с</w:t>
      </w:r>
      <w:r w:rsidRPr="00D961C6">
        <w:t>о</w:t>
      </w:r>
      <w:r w:rsidRPr="00D961C6">
        <w:t xml:space="preserve">циально-экономического развития, в соответствии с приоритетами и целями социально-экономического развития Самарской области и Российской Федерации. </w:t>
      </w:r>
    </w:p>
    <w:p w:rsidR="00AA392F" w:rsidRPr="00D961C6" w:rsidRDefault="00AA392F" w:rsidP="00AA392F">
      <w:pPr>
        <w:spacing w:after="0" w:line="360" w:lineRule="auto"/>
        <w:ind w:firstLine="709"/>
        <w:jc w:val="both"/>
        <w:rPr>
          <w:i/>
        </w:rPr>
      </w:pPr>
      <w:r w:rsidRPr="00D961C6">
        <w:rPr>
          <w:lang w:eastAsia="ru-RU"/>
        </w:rPr>
        <w:t>Стратегия разработана в соответствии с Федеральным законом от 28 июня 2014 г. № 172-ФЗ «О стратегическом планировании в Российской Ф</w:t>
      </w:r>
      <w:r w:rsidRPr="00D961C6">
        <w:rPr>
          <w:lang w:eastAsia="ru-RU"/>
        </w:rPr>
        <w:t>е</w:t>
      </w:r>
      <w:r w:rsidRPr="00D961C6">
        <w:rPr>
          <w:lang w:eastAsia="ru-RU"/>
        </w:rPr>
        <w:t xml:space="preserve">дерации» и </w:t>
      </w:r>
      <w:r w:rsidRPr="00D961C6">
        <w:rPr>
          <w:color w:val="000000"/>
        </w:rPr>
        <w:t>Законом Самарской области от 12.03.2018 №19-ГД «О стратегическом планировании в Самарской области».</w:t>
      </w:r>
    </w:p>
    <w:p w:rsidR="00113FB2" w:rsidRPr="00D961C6" w:rsidRDefault="00AA392F"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lang w:eastAsia="ru-RU"/>
        </w:rPr>
        <w:t>Стратегия учитывает положения</w:t>
      </w:r>
      <w:r w:rsidR="00113FB2" w:rsidRPr="00D961C6">
        <w:rPr>
          <w:lang w:eastAsia="ru-RU"/>
        </w:rPr>
        <w:t xml:space="preserve">: </w:t>
      </w:r>
    </w:p>
    <w:p w:rsidR="000F48EF" w:rsidRPr="00D961C6" w:rsidRDefault="000F48EF" w:rsidP="000F48EF">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lang w:eastAsia="ru-RU"/>
        </w:rPr>
        <w:t>- «Стратегии пространственного развития Российской Федерации»,</w:t>
      </w:r>
    </w:p>
    <w:p w:rsidR="000F48EF" w:rsidRPr="00D961C6" w:rsidRDefault="000F48EF" w:rsidP="000F48EF">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lang w:eastAsia="ru-RU"/>
        </w:rPr>
        <w:t>- «Стратегии развития информационного общества в Российской Ф</w:t>
      </w:r>
      <w:r w:rsidRPr="00D961C6">
        <w:rPr>
          <w:lang w:eastAsia="ru-RU"/>
        </w:rPr>
        <w:t>е</w:t>
      </w:r>
      <w:r w:rsidRPr="00D961C6">
        <w:rPr>
          <w:lang w:eastAsia="ru-RU"/>
        </w:rPr>
        <w:t>дерации»,</w:t>
      </w:r>
    </w:p>
    <w:p w:rsidR="000F48EF" w:rsidRPr="00D961C6" w:rsidRDefault="000F48EF" w:rsidP="000F48EF">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lang w:eastAsia="ru-RU"/>
        </w:rPr>
        <w:t>- паспортов региональных составляющих национальных и федерал</w:t>
      </w:r>
      <w:r w:rsidRPr="00D961C6">
        <w:rPr>
          <w:lang w:eastAsia="ru-RU"/>
        </w:rPr>
        <w:t>ь</w:t>
      </w:r>
      <w:r w:rsidRPr="00D961C6">
        <w:rPr>
          <w:lang w:eastAsia="ru-RU"/>
        </w:rPr>
        <w:t>ных проектов,</w:t>
      </w:r>
    </w:p>
    <w:p w:rsidR="00113FB2"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lang w:eastAsia="ru-RU"/>
        </w:rPr>
        <w:t>- «</w:t>
      </w:r>
      <w:r w:rsidR="00AA392F" w:rsidRPr="00D961C6">
        <w:rPr>
          <w:lang w:eastAsia="ru-RU"/>
        </w:rPr>
        <w:t>Основ государственной политики регионального развития</w:t>
      </w:r>
      <w:r w:rsidRPr="00D961C6">
        <w:rPr>
          <w:lang w:eastAsia="ru-RU"/>
        </w:rPr>
        <w:t>»</w:t>
      </w:r>
      <w:r w:rsidR="00AA392F" w:rsidRPr="00D961C6">
        <w:rPr>
          <w:lang w:eastAsia="ru-RU"/>
        </w:rPr>
        <w:t xml:space="preserve"> на п</w:t>
      </w:r>
      <w:r w:rsidR="00AA392F" w:rsidRPr="00D961C6">
        <w:rPr>
          <w:lang w:eastAsia="ru-RU"/>
        </w:rPr>
        <w:t>е</w:t>
      </w:r>
      <w:r w:rsidR="00AA392F" w:rsidRPr="00D961C6">
        <w:rPr>
          <w:lang w:eastAsia="ru-RU"/>
        </w:rPr>
        <w:t>риод до 2025 года, утвержденных Указом Президента Российской Федер</w:t>
      </w:r>
      <w:r w:rsidR="00AA392F" w:rsidRPr="00D961C6">
        <w:rPr>
          <w:lang w:eastAsia="ru-RU"/>
        </w:rPr>
        <w:t>а</w:t>
      </w:r>
      <w:r w:rsidR="00AA392F" w:rsidRPr="00D961C6">
        <w:rPr>
          <w:lang w:eastAsia="ru-RU"/>
        </w:rPr>
        <w:t xml:space="preserve">ции от 16 января 2017 г. № 13, </w:t>
      </w:r>
    </w:p>
    <w:p w:rsidR="00113FB2"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color w:val="000000"/>
        </w:rPr>
      </w:pPr>
      <w:r w:rsidRPr="00D961C6">
        <w:rPr>
          <w:lang w:eastAsia="ru-RU"/>
        </w:rPr>
        <w:t>- «</w:t>
      </w:r>
      <w:r w:rsidR="00AA392F" w:rsidRPr="00D961C6">
        <w:rPr>
          <w:color w:val="000000"/>
        </w:rPr>
        <w:t>Стратегии социально-экономического развития Самарской обла</w:t>
      </w:r>
      <w:r w:rsidR="00AA392F" w:rsidRPr="00D961C6">
        <w:rPr>
          <w:color w:val="000000"/>
        </w:rPr>
        <w:t>с</w:t>
      </w:r>
      <w:r w:rsidR="00AA392F" w:rsidRPr="00D961C6">
        <w:rPr>
          <w:color w:val="000000"/>
        </w:rPr>
        <w:t>ти</w:t>
      </w:r>
      <w:r w:rsidRPr="00D961C6">
        <w:rPr>
          <w:color w:val="000000"/>
        </w:rPr>
        <w:t>»</w:t>
      </w:r>
      <w:r w:rsidR="00AA392F" w:rsidRPr="00D961C6">
        <w:rPr>
          <w:color w:val="000000"/>
        </w:rPr>
        <w:t xml:space="preserve"> на период до 2030 года,</w:t>
      </w:r>
    </w:p>
    <w:p w:rsidR="00113FB2"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color w:val="000000"/>
        </w:rPr>
        <w:t>-</w:t>
      </w:r>
      <w:r w:rsidR="00AA392F" w:rsidRPr="00D961C6">
        <w:rPr>
          <w:color w:val="000000"/>
        </w:rPr>
        <w:t xml:space="preserve"> </w:t>
      </w:r>
      <w:r w:rsidRPr="00D961C6">
        <w:rPr>
          <w:color w:val="000000"/>
        </w:rPr>
        <w:t>«</w:t>
      </w:r>
      <w:r w:rsidR="00AA392F" w:rsidRPr="00D961C6">
        <w:rPr>
          <w:lang w:eastAsia="ru-RU"/>
        </w:rPr>
        <w:t>Стратегии национальной безопасности Российской Федерации</w:t>
      </w:r>
      <w:r w:rsidRPr="00D961C6">
        <w:rPr>
          <w:lang w:eastAsia="ru-RU"/>
        </w:rPr>
        <w:t>»</w:t>
      </w:r>
      <w:r w:rsidR="00AA392F" w:rsidRPr="00D961C6">
        <w:rPr>
          <w:lang w:eastAsia="ru-RU"/>
        </w:rPr>
        <w:t xml:space="preserve">, утвержденной Указом Президента Российской Федерации от 31 декабря </w:t>
      </w:r>
      <w:r w:rsidR="00AA392F" w:rsidRPr="00D961C6">
        <w:rPr>
          <w:lang w:eastAsia="ru-RU"/>
        </w:rPr>
        <w:lastRenderedPageBreak/>
        <w:t xml:space="preserve">2015 г. № 683, </w:t>
      </w:r>
    </w:p>
    <w:p w:rsidR="00113FB2"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rPr>
          <w:lang w:eastAsia="ru-RU"/>
        </w:rPr>
      </w:pPr>
      <w:r w:rsidRPr="00D961C6">
        <w:rPr>
          <w:lang w:eastAsia="ru-RU"/>
        </w:rPr>
        <w:t>- На</w:t>
      </w:r>
      <w:r w:rsidR="00AA392F" w:rsidRPr="00D961C6">
        <w:rPr>
          <w:lang w:eastAsia="ru-RU"/>
        </w:rPr>
        <w:t>циональные цели и стратегические задачи развития Российской Федерации на период до 2024 года, определенные Указом Президента Ро</w:t>
      </w:r>
      <w:r w:rsidR="00AA392F" w:rsidRPr="00D961C6">
        <w:rPr>
          <w:lang w:eastAsia="ru-RU"/>
        </w:rPr>
        <w:t>с</w:t>
      </w:r>
      <w:r w:rsidR="00AA392F" w:rsidRPr="00D961C6">
        <w:rPr>
          <w:lang w:eastAsia="ru-RU"/>
        </w:rPr>
        <w:t>сийской Федерации от 7 мая 2018 г. № 204</w:t>
      </w:r>
      <w:r w:rsidR="004862EE" w:rsidRPr="00D961C6">
        <w:rPr>
          <w:lang w:eastAsia="ru-RU"/>
        </w:rPr>
        <w:t xml:space="preserve"> </w:t>
      </w:r>
      <w:r w:rsidR="004862EE" w:rsidRPr="00D961C6">
        <w:t>«О национальных целях и стр</w:t>
      </w:r>
      <w:r w:rsidR="004862EE" w:rsidRPr="00D961C6">
        <w:t>а</w:t>
      </w:r>
      <w:r w:rsidR="004862EE" w:rsidRPr="00D961C6">
        <w:t>тегических задачах развития Российской Федерации на период до 2024 г</w:t>
      </w:r>
      <w:r w:rsidR="004862EE" w:rsidRPr="00D961C6">
        <w:t>о</w:t>
      </w:r>
      <w:r w:rsidR="004862EE" w:rsidRPr="00D961C6">
        <w:t>да»</w:t>
      </w:r>
      <w:r w:rsidR="00AA392F" w:rsidRPr="00D961C6">
        <w:rPr>
          <w:lang w:eastAsia="ru-RU"/>
        </w:rPr>
        <w:t xml:space="preserve">, </w:t>
      </w:r>
    </w:p>
    <w:p w:rsidR="00113FB2"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pPr>
      <w:r w:rsidRPr="00D961C6">
        <w:rPr>
          <w:lang w:eastAsia="ru-RU"/>
        </w:rPr>
        <w:t xml:space="preserve">- </w:t>
      </w:r>
      <w:r w:rsidR="00AA392F" w:rsidRPr="00D961C6">
        <w:t>ежегодные Послания Президента Российской Федерации Федерал</w:t>
      </w:r>
      <w:r w:rsidR="00AA392F" w:rsidRPr="00D961C6">
        <w:t>ь</w:t>
      </w:r>
      <w:r w:rsidR="00AA392F" w:rsidRPr="00D961C6">
        <w:t>ному Собранию Российской Федерации,</w:t>
      </w:r>
    </w:p>
    <w:p w:rsidR="00113FB2"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pPr>
      <w:r w:rsidRPr="00D961C6">
        <w:t>-ежегодные Послания</w:t>
      </w:r>
      <w:r w:rsidR="00AA392F" w:rsidRPr="00D961C6">
        <w:t xml:space="preserve"> Губернатора Самарской области Самарской Г</w:t>
      </w:r>
      <w:r w:rsidR="00AA392F" w:rsidRPr="00D961C6">
        <w:t>у</w:t>
      </w:r>
      <w:r w:rsidR="00AA392F" w:rsidRPr="00D961C6">
        <w:t xml:space="preserve">бернской Думе, </w:t>
      </w:r>
    </w:p>
    <w:p w:rsidR="004862EE" w:rsidRPr="00D961C6" w:rsidRDefault="004862EE" w:rsidP="004862EE">
      <w:pPr>
        <w:tabs>
          <w:tab w:val="left" w:pos="0"/>
        </w:tabs>
        <w:ind w:firstLine="709"/>
        <w:jc w:val="both"/>
        <w:rPr>
          <w:spacing w:val="-4"/>
        </w:rPr>
      </w:pPr>
      <w:r w:rsidRPr="00D961C6">
        <w:t xml:space="preserve">- </w:t>
      </w:r>
      <w:r w:rsidRPr="00D961C6">
        <w:rPr>
          <w:spacing w:val="-4"/>
        </w:rPr>
        <w:t>Указ Президента Российской Федерации от 08.11.2021 № 633 «Об у</w:t>
      </w:r>
      <w:r w:rsidRPr="00D961C6">
        <w:rPr>
          <w:spacing w:val="-4"/>
        </w:rPr>
        <w:t>т</w:t>
      </w:r>
      <w:r w:rsidRPr="00D961C6">
        <w:rPr>
          <w:spacing w:val="-4"/>
        </w:rPr>
        <w:t>верждении Основ государственной политики в сфере стратегического план</w:t>
      </w:r>
      <w:r w:rsidRPr="00D961C6">
        <w:rPr>
          <w:spacing w:val="-4"/>
        </w:rPr>
        <w:t>и</w:t>
      </w:r>
      <w:r w:rsidRPr="00D961C6">
        <w:rPr>
          <w:spacing w:val="-4"/>
        </w:rPr>
        <w:t xml:space="preserve">рования в Российской Федерации», </w:t>
      </w:r>
    </w:p>
    <w:p w:rsidR="004862EE" w:rsidRPr="00D961C6" w:rsidRDefault="004862EE" w:rsidP="004862EE">
      <w:pPr>
        <w:tabs>
          <w:tab w:val="left" w:pos="0"/>
        </w:tabs>
        <w:ind w:firstLine="709"/>
        <w:jc w:val="both"/>
        <w:rPr>
          <w:spacing w:val="-4"/>
        </w:rPr>
      </w:pPr>
      <w:r w:rsidRPr="00D961C6">
        <w:rPr>
          <w:spacing w:val="-4"/>
        </w:rPr>
        <w:t xml:space="preserve">- Указ Президента Российской Федерации от </w:t>
      </w:r>
      <w:r w:rsidR="00121B7A" w:rsidRPr="00D961C6">
        <w:rPr>
          <w:spacing w:val="-4"/>
        </w:rPr>
        <w:t>07</w:t>
      </w:r>
      <w:r w:rsidRPr="00D961C6">
        <w:rPr>
          <w:spacing w:val="-4"/>
        </w:rPr>
        <w:t>.0</w:t>
      </w:r>
      <w:r w:rsidR="00121B7A" w:rsidRPr="00D961C6">
        <w:rPr>
          <w:spacing w:val="-4"/>
        </w:rPr>
        <w:t>5</w:t>
      </w:r>
      <w:r w:rsidRPr="00D961C6">
        <w:rPr>
          <w:spacing w:val="-4"/>
        </w:rPr>
        <w:t>.202</w:t>
      </w:r>
      <w:r w:rsidR="00121B7A" w:rsidRPr="00D961C6">
        <w:rPr>
          <w:spacing w:val="-4"/>
        </w:rPr>
        <w:t>4</w:t>
      </w:r>
      <w:r w:rsidRPr="00D961C6">
        <w:rPr>
          <w:spacing w:val="-4"/>
        </w:rPr>
        <w:t xml:space="preserve">  № </w:t>
      </w:r>
      <w:r w:rsidR="00121B7A" w:rsidRPr="00D961C6">
        <w:rPr>
          <w:spacing w:val="-4"/>
        </w:rPr>
        <w:t>309</w:t>
      </w:r>
      <w:r w:rsidRPr="00D961C6">
        <w:rPr>
          <w:spacing w:val="-4"/>
        </w:rPr>
        <w:t xml:space="preserve"> «О н</w:t>
      </w:r>
      <w:r w:rsidRPr="00D961C6">
        <w:rPr>
          <w:spacing w:val="-4"/>
        </w:rPr>
        <w:t>а</w:t>
      </w:r>
      <w:r w:rsidRPr="00D961C6">
        <w:rPr>
          <w:spacing w:val="-4"/>
        </w:rPr>
        <w:t>циональных целях развития Российской Федерации на период до 2030 года</w:t>
      </w:r>
      <w:r w:rsidR="00121B7A" w:rsidRPr="00D961C6">
        <w:rPr>
          <w:spacing w:val="-4"/>
        </w:rPr>
        <w:t xml:space="preserve"> </w:t>
      </w:r>
      <w:proofErr w:type="gramStart"/>
      <w:r w:rsidR="00121B7A" w:rsidRPr="00D961C6">
        <w:rPr>
          <w:spacing w:val="-4"/>
        </w:rPr>
        <w:t>м</w:t>
      </w:r>
      <w:proofErr w:type="gramEnd"/>
      <w:r w:rsidR="00121B7A" w:rsidRPr="00D961C6">
        <w:rPr>
          <w:spacing w:val="-4"/>
        </w:rPr>
        <w:t xml:space="preserve"> на перспективу до 2036 года</w:t>
      </w:r>
      <w:r w:rsidRPr="00D961C6">
        <w:rPr>
          <w:spacing w:val="-4"/>
        </w:rPr>
        <w:t xml:space="preserve">»,       </w:t>
      </w:r>
    </w:p>
    <w:p w:rsidR="004862EE" w:rsidRPr="00D961C6" w:rsidRDefault="004862EE" w:rsidP="004862EE">
      <w:pPr>
        <w:tabs>
          <w:tab w:val="left" w:pos="0"/>
        </w:tabs>
        <w:ind w:firstLine="709"/>
        <w:jc w:val="both"/>
        <w:rPr>
          <w:spacing w:val="-4"/>
        </w:rPr>
      </w:pPr>
      <w:r w:rsidRPr="00D961C6">
        <w:rPr>
          <w:spacing w:val="-4"/>
        </w:rPr>
        <w:t>-Указ Президента Российской Федерации от 02.07.2021 № 400 «О Стр</w:t>
      </w:r>
      <w:r w:rsidRPr="00D961C6">
        <w:rPr>
          <w:spacing w:val="-4"/>
        </w:rPr>
        <w:t>а</w:t>
      </w:r>
      <w:r w:rsidRPr="00D961C6">
        <w:rPr>
          <w:spacing w:val="-4"/>
        </w:rPr>
        <w:t xml:space="preserve">тегии национальной безопасности Российской Федерации», </w:t>
      </w:r>
    </w:p>
    <w:p w:rsidR="004862EE" w:rsidRPr="00D961C6" w:rsidRDefault="004862EE" w:rsidP="004862EE">
      <w:pPr>
        <w:tabs>
          <w:tab w:val="left" w:pos="0"/>
        </w:tabs>
        <w:ind w:firstLine="709"/>
        <w:jc w:val="both"/>
        <w:rPr>
          <w:spacing w:val="-4"/>
        </w:rPr>
      </w:pPr>
      <w:r w:rsidRPr="00D961C6">
        <w:rPr>
          <w:spacing w:val="-4"/>
        </w:rPr>
        <w:t>- Единый план по достижению национальных целей развития Росси</w:t>
      </w:r>
      <w:r w:rsidRPr="00D961C6">
        <w:rPr>
          <w:spacing w:val="-4"/>
        </w:rPr>
        <w:t>й</w:t>
      </w:r>
      <w:r w:rsidRPr="00D961C6">
        <w:rPr>
          <w:spacing w:val="-4"/>
        </w:rPr>
        <w:t xml:space="preserve">ской Федерации на период до 2024 года и на плановый период до 2030 года,       </w:t>
      </w:r>
    </w:p>
    <w:p w:rsidR="004862EE" w:rsidRPr="00D961C6" w:rsidRDefault="004862EE" w:rsidP="004862EE">
      <w:pPr>
        <w:tabs>
          <w:tab w:val="left" w:pos="0"/>
        </w:tabs>
        <w:ind w:firstLine="709"/>
        <w:jc w:val="both"/>
      </w:pPr>
      <w:r w:rsidRPr="00D961C6">
        <w:rPr>
          <w:spacing w:val="-4"/>
        </w:rPr>
        <w:t>- перечень инициатив социально-экономического развития Российской Федерации до 2030 года (утвержден распоряжением Правительства Росси</w:t>
      </w:r>
      <w:r w:rsidRPr="00D961C6">
        <w:rPr>
          <w:spacing w:val="-4"/>
        </w:rPr>
        <w:t>й</w:t>
      </w:r>
      <w:r w:rsidRPr="00D961C6">
        <w:rPr>
          <w:spacing w:val="-4"/>
        </w:rPr>
        <w:t>ской Федерации от 06.10.2021 № 2816-р),</w:t>
      </w:r>
    </w:p>
    <w:p w:rsidR="00AA392F" w:rsidRPr="00D961C6" w:rsidRDefault="00113FB2" w:rsidP="00113FB2">
      <w:pPr>
        <w:widowControl w:val="0"/>
        <w:shd w:val="clear" w:color="auto" w:fill="FFFFFF" w:themeFill="background1"/>
        <w:tabs>
          <w:tab w:val="left" w:pos="142"/>
          <w:tab w:val="left" w:pos="425"/>
        </w:tabs>
        <w:autoSpaceDE w:val="0"/>
        <w:autoSpaceDN w:val="0"/>
        <w:adjustRightInd w:val="0"/>
        <w:spacing w:after="0" w:line="480" w:lineRule="auto"/>
        <w:ind w:firstLine="709"/>
        <w:jc w:val="both"/>
      </w:pPr>
      <w:r w:rsidRPr="00D961C6">
        <w:t>-</w:t>
      </w:r>
      <w:r w:rsidR="00AA392F" w:rsidRPr="00D961C6">
        <w:rPr>
          <w:lang w:eastAsia="ru-RU"/>
        </w:rPr>
        <w:t xml:space="preserve"> </w:t>
      </w:r>
      <w:r w:rsidR="00AA392F" w:rsidRPr="00D961C6">
        <w:rPr>
          <w:color w:val="000000"/>
        </w:rPr>
        <w:t>другие нормативно-правовые акты в области стратегического план</w:t>
      </w:r>
      <w:r w:rsidR="00AA392F" w:rsidRPr="00D961C6">
        <w:rPr>
          <w:color w:val="000000"/>
        </w:rPr>
        <w:t>и</w:t>
      </w:r>
      <w:r w:rsidR="00AA392F" w:rsidRPr="00D961C6">
        <w:rPr>
          <w:color w:val="000000"/>
        </w:rPr>
        <w:t>рования, основные положения стратегий и программ развития отдельных сфер и направлений, принятых на федеральном, региональном и муниц</w:t>
      </w:r>
      <w:r w:rsidR="00AA392F" w:rsidRPr="00D961C6">
        <w:rPr>
          <w:color w:val="000000"/>
        </w:rPr>
        <w:t>и</w:t>
      </w:r>
      <w:r w:rsidR="00AA392F" w:rsidRPr="00D961C6">
        <w:rPr>
          <w:color w:val="000000"/>
        </w:rPr>
        <w:lastRenderedPageBreak/>
        <w:t xml:space="preserve">пальном уровнях. </w:t>
      </w:r>
    </w:p>
    <w:p w:rsidR="00AA392F" w:rsidRPr="00D961C6" w:rsidRDefault="00AA392F" w:rsidP="00AA392F">
      <w:pPr>
        <w:autoSpaceDE w:val="0"/>
        <w:autoSpaceDN w:val="0"/>
        <w:adjustRightInd w:val="0"/>
        <w:spacing w:after="0" w:line="360" w:lineRule="auto"/>
        <w:ind w:firstLine="709"/>
        <w:jc w:val="both"/>
        <w:rPr>
          <w:color w:val="000000"/>
        </w:rPr>
      </w:pPr>
      <w:r w:rsidRPr="00D961C6">
        <w:rPr>
          <w:color w:val="000000"/>
        </w:rPr>
        <w:t>При разработке Стратегии учтены лучшие российские практики стр</w:t>
      </w:r>
      <w:r w:rsidRPr="00D961C6">
        <w:rPr>
          <w:color w:val="000000"/>
        </w:rPr>
        <w:t>а</w:t>
      </w:r>
      <w:r w:rsidRPr="00D961C6">
        <w:rPr>
          <w:color w:val="000000"/>
        </w:rPr>
        <w:t xml:space="preserve">тегического развития территорий и мировые тенденции социально-экономического развития. </w:t>
      </w:r>
    </w:p>
    <w:p w:rsidR="00AA392F" w:rsidRPr="00D961C6" w:rsidRDefault="00AA392F" w:rsidP="00AA392F">
      <w:pPr>
        <w:pStyle w:val="ConsPlusNormal"/>
        <w:shd w:val="clear" w:color="auto" w:fill="FFFFFF" w:themeFill="background1"/>
        <w:spacing w:line="360" w:lineRule="auto"/>
        <w:ind w:firstLine="709"/>
        <w:contextualSpacing/>
        <w:jc w:val="both"/>
        <w:rPr>
          <w:rFonts w:ascii="Times New Roman" w:hAnsi="Times New Roman" w:cs="Times New Roman"/>
          <w:sz w:val="28"/>
          <w:szCs w:val="28"/>
        </w:rPr>
      </w:pPr>
      <w:r w:rsidRPr="00D961C6">
        <w:rPr>
          <w:rFonts w:ascii="Times New Roman" w:hAnsi="Times New Roman" w:cs="Times New Roman"/>
          <w:sz w:val="28"/>
          <w:szCs w:val="28"/>
        </w:rPr>
        <w:t xml:space="preserve">Привлеченный разработчик Стратегии - Научно-исследовательский институт регионального развития ФГБОУ </w:t>
      </w:r>
      <w:proofErr w:type="gramStart"/>
      <w:r w:rsidRPr="00D961C6">
        <w:rPr>
          <w:rFonts w:ascii="Times New Roman" w:hAnsi="Times New Roman" w:cs="Times New Roman"/>
          <w:sz w:val="28"/>
          <w:szCs w:val="28"/>
        </w:rPr>
        <w:t>ВО</w:t>
      </w:r>
      <w:proofErr w:type="gramEnd"/>
      <w:r w:rsidRPr="00D961C6">
        <w:rPr>
          <w:rFonts w:ascii="Times New Roman" w:hAnsi="Times New Roman" w:cs="Times New Roman"/>
          <w:sz w:val="28"/>
          <w:szCs w:val="28"/>
        </w:rPr>
        <w:t xml:space="preserve"> «Самарский государственный экономический университет». </w:t>
      </w:r>
    </w:p>
    <w:p w:rsidR="00AA392F" w:rsidRPr="00D961C6" w:rsidRDefault="00AA392F" w:rsidP="00AA392F">
      <w:pPr>
        <w:autoSpaceDE w:val="0"/>
        <w:autoSpaceDN w:val="0"/>
        <w:adjustRightInd w:val="0"/>
        <w:spacing w:after="0" w:line="360" w:lineRule="auto"/>
        <w:ind w:firstLine="709"/>
        <w:jc w:val="both"/>
        <w:rPr>
          <w:rFonts w:eastAsia="Times New Roman"/>
          <w:lang w:eastAsia="ru-RU"/>
        </w:rPr>
      </w:pPr>
      <w:r w:rsidRPr="00D961C6">
        <w:rPr>
          <w:rFonts w:eastAsia="Times New Roman"/>
          <w:lang w:eastAsia="ru-RU"/>
        </w:rPr>
        <w:t>В основе стратегии развития г.о. Похвистнево лежит единый инт</w:t>
      </w:r>
      <w:r w:rsidRPr="00D961C6">
        <w:rPr>
          <w:rFonts w:eastAsia="Times New Roman"/>
          <w:lang w:eastAsia="ru-RU"/>
        </w:rPr>
        <w:t>е</w:t>
      </w:r>
      <w:r w:rsidRPr="00D961C6">
        <w:rPr>
          <w:rFonts w:eastAsia="Times New Roman"/>
          <w:lang w:eastAsia="ru-RU"/>
        </w:rPr>
        <w:t xml:space="preserve">гральный методический подход, разработанный и реализованный Научно-исследовательским институтом регионального развития ФГБОУ </w:t>
      </w:r>
      <w:proofErr w:type="gramStart"/>
      <w:r w:rsidRPr="00D961C6">
        <w:rPr>
          <w:rFonts w:eastAsia="Times New Roman"/>
          <w:lang w:eastAsia="ru-RU"/>
        </w:rPr>
        <w:t>ВО</w:t>
      </w:r>
      <w:proofErr w:type="gramEnd"/>
      <w:r w:rsidRPr="00D961C6">
        <w:rPr>
          <w:rFonts w:eastAsia="Times New Roman"/>
          <w:lang w:eastAsia="ru-RU"/>
        </w:rPr>
        <w:t xml:space="preserve"> «С</w:t>
      </w:r>
      <w:r w:rsidRPr="00D961C6">
        <w:rPr>
          <w:rFonts w:eastAsia="Times New Roman"/>
          <w:lang w:eastAsia="ru-RU"/>
        </w:rPr>
        <w:t>а</w:t>
      </w:r>
      <w:r w:rsidRPr="00D961C6">
        <w:rPr>
          <w:rFonts w:eastAsia="Times New Roman"/>
          <w:lang w:eastAsia="ru-RU"/>
        </w:rPr>
        <w:t>марский государственный экон</w:t>
      </w:r>
      <w:r w:rsidRPr="00D961C6">
        <w:rPr>
          <w:rFonts w:eastAsia="Times New Roman"/>
          <w:lang w:eastAsia="ru-RU"/>
        </w:rPr>
        <w:t>о</w:t>
      </w:r>
      <w:r w:rsidRPr="00D961C6">
        <w:rPr>
          <w:rFonts w:eastAsia="Times New Roman"/>
          <w:lang w:eastAsia="ru-RU"/>
        </w:rPr>
        <w:t xml:space="preserve">мический университет» (НИИРР СГЭУ) в партнерстве с Агентством стратегических инициатив (АСИ) - </w:t>
      </w:r>
      <w:r w:rsidRPr="00D961C6">
        <w:rPr>
          <w:lang w:val="en-US"/>
        </w:rPr>
        <w:t>R</w:t>
      </w:r>
      <w:proofErr w:type="spellStart"/>
      <w:r w:rsidRPr="00D961C6">
        <w:t>apid</w:t>
      </w:r>
      <w:proofErr w:type="spellEnd"/>
      <w:r w:rsidRPr="00D961C6">
        <w:t xml:space="preserve"> </w:t>
      </w:r>
      <w:proofErr w:type="spellStart"/>
      <w:r w:rsidRPr="00D961C6">
        <w:t>foresight</w:t>
      </w:r>
      <w:proofErr w:type="spellEnd"/>
      <w:r w:rsidRPr="00D961C6">
        <w:t xml:space="preserve"> – «живой»</w:t>
      </w:r>
      <w:r w:rsidRPr="00D961C6">
        <w:rPr>
          <w:rFonts w:eastAsia="Times New Roman"/>
          <w:lang w:eastAsia="ru-RU"/>
        </w:rPr>
        <w:t xml:space="preserve"> формат стратегического планирования не методом сверху, а ко</w:t>
      </w:r>
      <w:r w:rsidRPr="00D961C6">
        <w:rPr>
          <w:rFonts w:eastAsia="Times New Roman"/>
          <w:lang w:eastAsia="ru-RU"/>
        </w:rPr>
        <w:t>л</w:t>
      </w:r>
      <w:r w:rsidRPr="00D961C6">
        <w:rPr>
          <w:rFonts w:eastAsia="Times New Roman"/>
          <w:lang w:eastAsia="ru-RU"/>
        </w:rPr>
        <w:t>лективно, в ходе которого участники совместно формируют образ желаем</w:t>
      </w:r>
      <w:r w:rsidRPr="00D961C6">
        <w:rPr>
          <w:rFonts w:eastAsia="Times New Roman"/>
          <w:lang w:eastAsia="ru-RU"/>
        </w:rPr>
        <w:t>о</w:t>
      </w:r>
      <w:r w:rsidRPr="00D961C6">
        <w:rPr>
          <w:rFonts w:eastAsia="Times New Roman"/>
          <w:lang w:eastAsia="ru-RU"/>
        </w:rPr>
        <w:t>го будущего на основе глобальных трендов, лучших муниципальных и м</w:t>
      </w:r>
      <w:r w:rsidRPr="00D961C6">
        <w:rPr>
          <w:rFonts w:eastAsia="Times New Roman"/>
          <w:lang w:eastAsia="ru-RU"/>
        </w:rPr>
        <w:t>и</w:t>
      </w:r>
      <w:r w:rsidRPr="00D961C6">
        <w:rPr>
          <w:rFonts w:eastAsia="Times New Roman"/>
          <w:lang w:eastAsia="ru-RU"/>
        </w:rPr>
        <w:t>ровых практик, разрабатывают проекты для достижения ожидаемых резул</w:t>
      </w:r>
      <w:r w:rsidRPr="00D961C6">
        <w:rPr>
          <w:rFonts w:eastAsia="Times New Roman"/>
          <w:lang w:eastAsia="ru-RU"/>
        </w:rPr>
        <w:t>ь</w:t>
      </w:r>
      <w:r w:rsidRPr="00D961C6">
        <w:rPr>
          <w:rFonts w:eastAsia="Times New Roman"/>
          <w:lang w:eastAsia="ru-RU"/>
        </w:rPr>
        <w:t xml:space="preserve">татов. «Живая» система </w:t>
      </w:r>
      <w:proofErr w:type="spellStart"/>
      <w:r w:rsidRPr="00D961C6">
        <w:rPr>
          <w:rFonts w:eastAsia="Times New Roman"/>
          <w:lang w:eastAsia="ru-RU"/>
        </w:rPr>
        <w:t>стратегирования</w:t>
      </w:r>
      <w:proofErr w:type="spellEnd"/>
      <w:r w:rsidRPr="00D961C6">
        <w:rPr>
          <w:rFonts w:eastAsia="Times New Roman"/>
          <w:lang w:eastAsia="ru-RU"/>
        </w:rPr>
        <w:t xml:space="preserve"> регионального и муниципального развития</w:t>
      </w:r>
      <w:r w:rsidRPr="00D961C6">
        <w:t xml:space="preserve"> применяется на всех фазах разработки и реализации Стратегии </w:t>
      </w:r>
      <w:r w:rsidRPr="00D961C6">
        <w:rPr>
          <w:rFonts w:eastAsia="Times New Roman"/>
          <w:lang w:eastAsia="ru-RU"/>
        </w:rPr>
        <w:t xml:space="preserve">- определение ценностей, приоритетов и </w:t>
      </w:r>
      <w:proofErr w:type="spellStart"/>
      <w:r w:rsidRPr="00D961C6">
        <w:rPr>
          <w:rFonts w:eastAsia="Times New Roman"/>
          <w:lang w:eastAsia="ru-RU"/>
        </w:rPr>
        <w:t>целеполагание</w:t>
      </w:r>
      <w:proofErr w:type="spellEnd"/>
      <w:r w:rsidRPr="00D961C6">
        <w:rPr>
          <w:rFonts w:eastAsia="Times New Roman"/>
          <w:lang w:eastAsia="ru-RU"/>
        </w:rPr>
        <w:t xml:space="preserve"> (формирование дер</w:t>
      </w:r>
      <w:r w:rsidRPr="00D961C6">
        <w:rPr>
          <w:rFonts w:eastAsia="Times New Roman"/>
          <w:lang w:eastAsia="ru-RU"/>
        </w:rPr>
        <w:t>е</w:t>
      </w:r>
      <w:r w:rsidRPr="00D961C6">
        <w:rPr>
          <w:rFonts w:eastAsia="Times New Roman"/>
          <w:lang w:eastAsia="ru-RU"/>
        </w:rPr>
        <w:t>ва: главная стратегическая цель – стратегические цели – задачи - система мероприятий и ключевые проекты развития, в т.ч. флагманские проекты – муниципальные и государственные программы – внебюджетные инвест</w:t>
      </w:r>
      <w:r w:rsidRPr="00D961C6">
        <w:rPr>
          <w:rFonts w:eastAsia="Times New Roman"/>
          <w:lang w:eastAsia="ru-RU"/>
        </w:rPr>
        <w:t>и</w:t>
      </w:r>
      <w:r w:rsidRPr="00D961C6">
        <w:rPr>
          <w:rFonts w:eastAsia="Times New Roman"/>
          <w:lang w:eastAsia="ru-RU"/>
        </w:rPr>
        <w:t xml:space="preserve">ции). </w:t>
      </w:r>
    </w:p>
    <w:p w:rsidR="00AA392F" w:rsidRPr="00D961C6" w:rsidRDefault="00AA392F" w:rsidP="00AA392F">
      <w:pPr>
        <w:pStyle w:val="ConsPlusTitle"/>
        <w:spacing w:line="360" w:lineRule="auto"/>
        <w:ind w:firstLine="709"/>
        <w:jc w:val="both"/>
        <w:rPr>
          <w:rFonts w:eastAsia="Calibri"/>
          <w:b w:val="0"/>
          <w:color w:val="000000"/>
          <w:sz w:val="28"/>
          <w:szCs w:val="28"/>
          <w:lang w:eastAsia="en-US"/>
        </w:rPr>
      </w:pPr>
      <w:r w:rsidRPr="00D961C6">
        <w:rPr>
          <w:rFonts w:eastAsia="Calibri"/>
          <w:b w:val="0"/>
          <w:color w:val="000000"/>
          <w:sz w:val="28"/>
          <w:szCs w:val="28"/>
          <w:lang w:eastAsia="en-US"/>
        </w:rPr>
        <w:t>При подготовке документа проведены</w:t>
      </w:r>
      <w:r w:rsidR="00793585" w:rsidRPr="00D961C6">
        <w:rPr>
          <w:rFonts w:eastAsia="Calibri"/>
          <w:b w:val="0"/>
          <w:color w:val="000000"/>
          <w:sz w:val="28"/>
          <w:szCs w:val="28"/>
          <w:lang w:eastAsia="en-US"/>
        </w:rPr>
        <w:t xml:space="preserve"> следующие мероприятия</w:t>
      </w:r>
      <w:r w:rsidRPr="00D961C6">
        <w:rPr>
          <w:rFonts w:eastAsia="Calibri"/>
          <w:b w:val="0"/>
          <w:color w:val="000000"/>
          <w:sz w:val="28"/>
          <w:szCs w:val="28"/>
          <w:lang w:eastAsia="en-US"/>
        </w:rPr>
        <w:t>:</w:t>
      </w:r>
    </w:p>
    <w:p w:rsidR="00AA392F" w:rsidRPr="00D961C6" w:rsidRDefault="00793585" w:rsidP="00AA392F">
      <w:pPr>
        <w:pStyle w:val="ConsPlusTitle"/>
        <w:spacing w:line="360" w:lineRule="auto"/>
        <w:ind w:firstLine="709"/>
        <w:jc w:val="both"/>
        <w:rPr>
          <w:rFonts w:eastAsia="Calibri"/>
          <w:b w:val="0"/>
          <w:color w:val="000000"/>
          <w:sz w:val="28"/>
          <w:szCs w:val="28"/>
          <w:lang w:eastAsia="en-US"/>
        </w:rPr>
      </w:pPr>
      <w:r w:rsidRPr="00D961C6">
        <w:rPr>
          <w:rFonts w:eastAsia="Calibri"/>
          <w:b w:val="0"/>
          <w:color w:val="000000"/>
          <w:sz w:val="28"/>
          <w:szCs w:val="28"/>
          <w:lang w:eastAsia="en-US"/>
        </w:rPr>
        <w:t xml:space="preserve">- </w:t>
      </w:r>
      <w:r w:rsidR="00AA392F" w:rsidRPr="00D961C6">
        <w:rPr>
          <w:rFonts w:eastAsia="Calibri"/>
          <w:b w:val="0"/>
          <w:color w:val="000000"/>
          <w:sz w:val="28"/>
          <w:szCs w:val="28"/>
          <w:lang w:eastAsia="en-US"/>
        </w:rPr>
        <w:t>стратегическая диагностика городского округа Похвистнево;</w:t>
      </w:r>
    </w:p>
    <w:p w:rsidR="00AA392F" w:rsidRPr="00D961C6" w:rsidRDefault="00793585" w:rsidP="00AA392F">
      <w:pPr>
        <w:pStyle w:val="ConsPlusTitle"/>
        <w:spacing w:line="360" w:lineRule="auto"/>
        <w:ind w:firstLine="709"/>
        <w:jc w:val="both"/>
        <w:rPr>
          <w:rFonts w:eastAsia="Calibri"/>
          <w:b w:val="0"/>
          <w:color w:val="000000"/>
          <w:sz w:val="28"/>
          <w:szCs w:val="28"/>
          <w:lang w:eastAsia="en-US"/>
        </w:rPr>
      </w:pPr>
      <w:r w:rsidRPr="00D961C6">
        <w:rPr>
          <w:rFonts w:eastAsia="Calibri"/>
          <w:b w:val="0"/>
          <w:color w:val="000000"/>
          <w:sz w:val="28"/>
          <w:szCs w:val="28"/>
          <w:lang w:eastAsia="en-US"/>
        </w:rPr>
        <w:t xml:space="preserve">- </w:t>
      </w:r>
      <w:r w:rsidR="00AA392F" w:rsidRPr="00D961C6">
        <w:rPr>
          <w:rFonts w:eastAsia="Calibri"/>
          <w:b w:val="0"/>
          <w:color w:val="000000"/>
          <w:sz w:val="28"/>
          <w:szCs w:val="28"/>
          <w:lang w:eastAsia="en-US"/>
        </w:rPr>
        <w:t>опрос населения города на тему удовлетворенности качеством жизни и образа желаемого будущего;</w:t>
      </w:r>
    </w:p>
    <w:p w:rsidR="00AA392F" w:rsidRPr="00D961C6" w:rsidRDefault="00793585" w:rsidP="00AA392F">
      <w:pPr>
        <w:pStyle w:val="ConsPlusTitle"/>
        <w:spacing w:line="360" w:lineRule="auto"/>
        <w:ind w:firstLine="709"/>
        <w:jc w:val="both"/>
        <w:rPr>
          <w:b w:val="0"/>
          <w:color w:val="000000"/>
          <w:sz w:val="28"/>
          <w:szCs w:val="28"/>
        </w:rPr>
      </w:pPr>
      <w:proofErr w:type="gramStart"/>
      <w:r w:rsidRPr="00D961C6">
        <w:rPr>
          <w:rFonts w:eastAsia="Calibri"/>
          <w:b w:val="0"/>
          <w:color w:val="000000"/>
          <w:sz w:val="28"/>
          <w:szCs w:val="28"/>
          <w:lang w:eastAsia="en-US"/>
        </w:rPr>
        <w:lastRenderedPageBreak/>
        <w:t xml:space="preserve">- </w:t>
      </w:r>
      <w:r w:rsidR="00AA392F" w:rsidRPr="00D961C6">
        <w:rPr>
          <w:rFonts w:eastAsia="Calibri"/>
          <w:b w:val="0"/>
          <w:color w:val="000000"/>
          <w:sz w:val="28"/>
          <w:szCs w:val="28"/>
          <w:lang w:eastAsia="en-US"/>
        </w:rPr>
        <w:t>муниципальные стратегические сессии</w:t>
      </w:r>
      <w:r w:rsidR="00AA392F" w:rsidRPr="00D961C6">
        <w:rPr>
          <w:rStyle w:val="af9"/>
          <w:rFonts w:eastAsia="Calibri"/>
          <w:b w:val="0"/>
          <w:color w:val="000000"/>
          <w:sz w:val="28"/>
          <w:szCs w:val="28"/>
          <w:lang w:eastAsia="en-US"/>
        </w:rPr>
        <w:footnoteReference w:id="1"/>
      </w:r>
      <w:r w:rsidR="00AA392F" w:rsidRPr="00D961C6">
        <w:rPr>
          <w:rFonts w:eastAsia="Calibri"/>
          <w:b w:val="0"/>
          <w:color w:val="000000"/>
          <w:sz w:val="28"/>
          <w:szCs w:val="28"/>
          <w:lang w:eastAsia="en-US"/>
        </w:rPr>
        <w:t xml:space="preserve"> </w:t>
      </w:r>
      <w:r w:rsidR="00AA392F" w:rsidRPr="00D961C6">
        <w:rPr>
          <w:b w:val="0"/>
          <w:color w:val="000000"/>
          <w:sz w:val="28"/>
          <w:szCs w:val="28"/>
        </w:rPr>
        <w:t>по обсуждению комплексн</w:t>
      </w:r>
      <w:r w:rsidR="00AA392F" w:rsidRPr="00D961C6">
        <w:rPr>
          <w:b w:val="0"/>
          <w:color w:val="000000"/>
          <w:sz w:val="28"/>
          <w:szCs w:val="28"/>
        </w:rPr>
        <w:t>о</w:t>
      </w:r>
      <w:r w:rsidR="00AA392F" w:rsidRPr="00D961C6">
        <w:rPr>
          <w:b w:val="0"/>
          <w:color w:val="000000"/>
          <w:sz w:val="28"/>
          <w:szCs w:val="28"/>
        </w:rPr>
        <w:t xml:space="preserve">го социально-экономического развития территории </w:t>
      </w:r>
      <w:r w:rsidRPr="00D961C6">
        <w:rPr>
          <w:b w:val="0"/>
          <w:color w:val="000000"/>
          <w:sz w:val="28"/>
          <w:szCs w:val="28"/>
        </w:rPr>
        <w:t>г</w:t>
      </w:r>
      <w:r w:rsidR="00AA392F" w:rsidRPr="00D961C6">
        <w:rPr>
          <w:b w:val="0"/>
          <w:color w:val="000000"/>
          <w:sz w:val="28"/>
          <w:szCs w:val="28"/>
        </w:rPr>
        <w:t>ород</w:t>
      </w:r>
      <w:r w:rsidRPr="00D961C6">
        <w:rPr>
          <w:b w:val="0"/>
          <w:color w:val="000000"/>
          <w:sz w:val="28"/>
          <w:szCs w:val="28"/>
        </w:rPr>
        <w:t>ского округа</w:t>
      </w:r>
      <w:r w:rsidR="00AA392F" w:rsidRPr="00D961C6">
        <w:rPr>
          <w:b w:val="0"/>
          <w:color w:val="000000"/>
          <w:sz w:val="28"/>
          <w:szCs w:val="28"/>
        </w:rPr>
        <w:t xml:space="preserve"> П</w:t>
      </w:r>
      <w:r w:rsidR="00AA392F" w:rsidRPr="00D961C6">
        <w:rPr>
          <w:b w:val="0"/>
          <w:color w:val="000000"/>
          <w:sz w:val="28"/>
          <w:szCs w:val="28"/>
        </w:rPr>
        <w:t>о</w:t>
      </w:r>
      <w:r w:rsidR="00AA392F" w:rsidRPr="00D961C6">
        <w:rPr>
          <w:b w:val="0"/>
          <w:color w:val="000000"/>
          <w:sz w:val="28"/>
          <w:szCs w:val="28"/>
        </w:rPr>
        <w:t>хвистнево, включая вопросы экономического характера, развития социал</w:t>
      </w:r>
      <w:r w:rsidR="00AA392F" w:rsidRPr="00D961C6">
        <w:rPr>
          <w:b w:val="0"/>
          <w:color w:val="000000"/>
          <w:sz w:val="28"/>
          <w:szCs w:val="28"/>
        </w:rPr>
        <w:t>ь</w:t>
      </w:r>
      <w:r w:rsidR="00AA392F" w:rsidRPr="00D961C6">
        <w:rPr>
          <w:b w:val="0"/>
          <w:color w:val="000000"/>
          <w:sz w:val="28"/>
          <w:szCs w:val="28"/>
        </w:rPr>
        <w:t xml:space="preserve">ной сферы, благоустройства, экологии и других </w:t>
      </w:r>
      <w:r w:rsidR="00AA392F" w:rsidRPr="00D961C6">
        <w:rPr>
          <w:rFonts w:eastAsia="Calibri"/>
          <w:b w:val="0"/>
          <w:color w:val="000000"/>
          <w:sz w:val="28"/>
          <w:szCs w:val="28"/>
          <w:lang w:eastAsia="en-US"/>
        </w:rPr>
        <w:t>с представителями органов исполнительной власти Самарской области, научным сообществом, пре</w:t>
      </w:r>
      <w:r w:rsidR="00AA392F" w:rsidRPr="00D961C6">
        <w:rPr>
          <w:rFonts w:eastAsia="Calibri"/>
          <w:b w:val="0"/>
          <w:color w:val="000000"/>
          <w:sz w:val="28"/>
          <w:szCs w:val="28"/>
          <w:lang w:eastAsia="en-US"/>
        </w:rPr>
        <w:t>д</w:t>
      </w:r>
      <w:r w:rsidR="00AA392F" w:rsidRPr="00D961C6">
        <w:rPr>
          <w:rFonts w:eastAsia="Calibri"/>
          <w:b w:val="0"/>
          <w:color w:val="000000"/>
          <w:sz w:val="28"/>
          <w:szCs w:val="28"/>
          <w:lang w:eastAsia="en-US"/>
        </w:rPr>
        <w:t xml:space="preserve">ставителями органов местного самоуправления, бюджетных организаций, </w:t>
      </w:r>
      <w:proofErr w:type="spellStart"/>
      <w:r w:rsidR="00AA392F" w:rsidRPr="00D961C6">
        <w:rPr>
          <w:rFonts w:eastAsia="Calibri"/>
          <w:b w:val="0"/>
          <w:color w:val="000000"/>
          <w:sz w:val="28"/>
          <w:szCs w:val="28"/>
          <w:lang w:eastAsia="en-US"/>
        </w:rPr>
        <w:t>бизнес-сообществ</w:t>
      </w:r>
      <w:proofErr w:type="spellEnd"/>
      <w:r w:rsidR="00AA392F" w:rsidRPr="00D961C6">
        <w:rPr>
          <w:rFonts w:eastAsia="Calibri"/>
          <w:b w:val="0"/>
          <w:color w:val="000000"/>
          <w:sz w:val="28"/>
          <w:szCs w:val="28"/>
          <w:lang w:eastAsia="en-US"/>
        </w:rPr>
        <w:t>, общественных организаций,</w:t>
      </w:r>
      <w:r w:rsidR="00AA392F" w:rsidRPr="00D961C6">
        <w:rPr>
          <w:b w:val="0"/>
          <w:color w:val="000000"/>
          <w:sz w:val="28"/>
          <w:szCs w:val="28"/>
        </w:rPr>
        <w:t xml:space="preserve"> населением и другими заи</w:t>
      </w:r>
      <w:r w:rsidR="00AA392F" w:rsidRPr="00D961C6">
        <w:rPr>
          <w:b w:val="0"/>
          <w:color w:val="000000"/>
          <w:sz w:val="28"/>
          <w:szCs w:val="28"/>
        </w:rPr>
        <w:t>н</w:t>
      </w:r>
      <w:r w:rsidR="00AA392F" w:rsidRPr="00D961C6">
        <w:rPr>
          <w:b w:val="0"/>
          <w:color w:val="000000"/>
          <w:sz w:val="28"/>
          <w:szCs w:val="28"/>
        </w:rPr>
        <w:t xml:space="preserve">тересованными </w:t>
      </w:r>
      <w:proofErr w:type="spellStart"/>
      <w:r w:rsidR="00AA392F" w:rsidRPr="00D961C6">
        <w:rPr>
          <w:b w:val="0"/>
          <w:color w:val="000000"/>
          <w:sz w:val="28"/>
          <w:szCs w:val="28"/>
        </w:rPr>
        <w:t>стейкхолдерами</w:t>
      </w:r>
      <w:proofErr w:type="spellEnd"/>
      <w:r w:rsidR="00AA392F" w:rsidRPr="00D961C6">
        <w:rPr>
          <w:b w:val="0"/>
          <w:color w:val="000000"/>
          <w:sz w:val="28"/>
          <w:szCs w:val="28"/>
        </w:rPr>
        <w:t xml:space="preserve"> (число участников – более 300 чел.)</w:t>
      </w:r>
      <w:r w:rsidRPr="00D961C6">
        <w:rPr>
          <w:b w:val="0"/>
          <w:color w:val="000000"/>
          <w:sz w:val="28"/>
          <w:szCs w:val="28"/>
        </w:rPr>
        <w:t>.</w:t>
      </w:r>
      <w:proofErr w:type="gramEnd"/>
    </w:p>
    <w:p w:rsidR="00793585" w:rsidRPr="00D961C6" w:rsidRDefault="00B755FA" w:rsidP="00AA392F">
      <w:pPr>
        <w:autoSpaceDE w:val="0"/>
        <w:autoSpaceDN w:val="0"/>
        <w:adjustRightInd w:val="0"/>
        <w:spacing w:after="0" w:line="360" w:lineRule="auto"/>
        <w:ind w:firstLine="709"/>
        <w:jc w:val="both"/>
      </w:pPr>
      <w:r w:rsidRPr="00D961C6">
        <w:t>По итогам мероприятий</w:t>
      </w:r>
      <w:r w:rsidR="00793585" w:rsidRPr="00D961C6">
        <w:t>:</w:t>
      </w:r>
    </w:p>
    <w:p w:rsidR="00AA392F" w:rsidRPr="00D961C6" w:rsidRDefault="00793585" w:rsidP="00AA392F">
      <w:pPr>
        <w:autoSpaceDE w:val="0"/>
        <w:autoSpaceDN w:val="0"/>
        <w:adjustRightInd w:val="0"/>
        <w:spacing w:after="0" w:line="360" w:lineRule="auto"/>
        <w:ind w:firstLine="709"/>
        <w:jc w:val="both"/>
      </w:pPr>
      <w:r w:rsidRPr="00D961C6">
        <w:t xml:space="preserve">- </w:t>
      </w:r>
      <w:r w:rsidR="00AA392F" w:rsidRPr="00D961C6">
        <w:t>дана оценка уровня конкурентоспособности муниципального обр</w:t>
      </w:r>
      <w:r w:rsidR="00AA392F" w:rsidRPr="00D961C6">
        <w:t>а</w:t>
      </w:r>
      <w:r w:rsidR="00AA392F" w:rsidRPr="00D961C6">
        <w:t>зования;</w:t>
      </w:r>
    </w:p>
    <w:p w:rsidR="00AA392F" w:rsidRPr="00D961C6" w:rsidRDefault="00793585" w:rsidP="00AA392F">
      <w:pPr>
        <w:autoSpaceDE w:val="0"/>
        <w:autoSpaceDN w:val="0"/>
        <w:adjustRightInd w:val="0"/>
        <w:spacing w:after="0" w:line="360" w:lineRule="auto"/>
        <w:ind w:firstLine="709"/>
        <w:jc w:val="both"/>
      </w:pPr>
      <w:r w:rsidRPr="00D961C6">
        <w:t xml:space="preserve">- </w:t>
      </w:r>
      <w:r w:rsidR="00AA392F" w:rsidRPr="00D961C6">
        <w:t>обозначены стратегические направления, цели и задачи развития г</w:t>
      </w:r>
      <w:r w:rsidR="00AA392F" w:rsidRPr="00D961C6">
        <w:t>о</w:t>
      </w:r>
      <w:r w:rsidR="00AA392F" w:rsidRPr="00D961C6">
        <w:t>род</w:t>
      </w:r>
      <w:r w:rsidRPr="00D961C6">
        <w:t>ского округа</w:t>
      </w:r>
      <w:r w:rsidR="00AA392F" w:rsidRPr="00D961C6">
        <w:t xml:space="preserve"> на долгосрочную перспективу и целевые ориентиры их достижения;</w:t>
      </w:r>
    </w:p>
    <w:p w:rsidR="00AA392F" w:rsidRPr="00D961C6" w:rsidRDefault="00793585" w:rsidP="00AA392F">
      <w:pPr>
        <w:autoSpaceDE w:val="0"/>
        <w:autoSpaceDN w:val="0"/>
        <w:adjustRightInd w:val="0"/>
        <w:spacing w:after="0" w:line="360" w:lineRule="auto"/>
        <w:ind w:firstLine="709"/>
        <w:jc w:val="both"/>
      </w:pPr>
      <w:r w:rsidRPr="00D961C6">
        <w:t xml:space="preserve">- </w:t>
      </w:r>
      <w:r w:rsidR="00AA392F" w:rsidRPr="00D961C6">
        <w:t xml:space="preserve">определены </w:t>
      </w:r>
      <w:r w:rsidR="00AA392F" w:rsidRPr="00D961C6">
        <w:rPr>
          <w:lang w:eastAsia="ru-RU"/>
        </w:rPr>
        <w:t>отрасли эффективной экономической специализации</w:t>
      </w:r>
      <w:r w:rsidR="00AA392F" w:rsidRPr="00D961C6">
        <w:t>;</w:t>
      </w:r>
    </w:p>
    <w:p w:rsidR="00AA392F" w:rsidRPr="00D961C6" w:rsidRDefault="00793585" w:rsidP="00AA392F">
      <w:pPr>
        <w:autoSpaceDE w:val="0"/>
        <w:autoSpaceDN w:val="0"/>
        <w:adjustRightInd w:val="0"/>
        <w:spacing w:after="0" w:line="360" w:lineRule="auto"/>
        <w:ind w:firstLine="709"/>
        <w:jc w:val="both"/>
      </w:pPr>
      <w:r w:rsidRPr="00D961C6">
        <w:t>-</w:t>
      </w:r>
      <w:r w:rsidR="00B755FA" w:rsidRPr="00D961C6">
        <w:t xml:space="preserve"> </w:t>
      </w:r>
      <w:r w:rsidR="00AA392F" w:rsidRPr="00D961C6">
        <w:t>сформирован перечень приоритетных стратегических проектов, пр</w:t>
      </w:r>
      <w:r w:rsidR="00AA392F" w:rsidRPr="00D961C6">
        <w:t>о</w:t>
      </w:r>
      <w:r w:rsidR="00AA392F" w:rsidRPr="00D961C6">
        <w:t xml:space="preserve">ектных инициатив и муниципальных программ. </w:t>
      </w:r>
    </w:p>
    <w:p w:rsidR="00AA392F" w:rsidRPr="00D961C6" w:rsidRDefault="00AA392F" w:rsidP="00AA392F">
      <w:pPr>
        <w:autoSpaceDE w:val="0"/>
        <w:autoSpaceDN w:val="0"/>
        <w:adjustRightInd w:val="0"/>
        <w:spacing w:after="0" w:line="360" w:lineRule="auto"/>
        <w:ind w:firstLine="709"/>
        <w:jc w:val="both"/>
      </w:pPr>
      <w:r w:rsidRPr="00D961C6">
        <w:t xml:space="preserve"> Также состоялась целая серия экспертных совещаний по вопросам развития </w:t>
      </w:r>
      <w:r w:rsidRPr="00D961C6">
        <w:rPr>
          <w:lang w:eastAsia="ru-RU"/>
        </w:rPr>
        <w:t>отраслей эффективной экономической специализации и</w:t>
      </w:r>
      <w:r w:rsidRPr="00D961C6">
        <w:t xml:space="preserve"> секторов социальной сферы, многочисленные двусторонние консультации с предст</w:t>
      </w:r>
      <w:r w:rsidRPr="00D961C6">
        <w:t>а</w:t>
      </w:r>
      <w:r w:rsidRPr="00D961C6">
        <w:t>вителями вузов, предпр</w:t>
      </w:r>
      <w:r w:rsidRPr="00D961C6">
        <w:t>и</w:t>
      </w:r>
      <w:r w:rsidRPr="00D961C6">
        <w:t>ятий и организаций</w:t>
      </w:r>
      <w:r w:rsidR="00B755FA" w:rsidRPr="00D961C6">
        <w:t>, как городского округа, так и</w:t>
      </w:r>
      <w:r w:rsidRPr="00D961C6">
        <w:t xml:space="preserve"> Самарской области. </w:t>
      </w:r>
    </w:p>
    <w:p w:rsidR="00AA392F" w:rsidRPr="00D961C6" w:rsidRDefault="00AA392F" w:rsidP="00AA392F">
      <w:pPr>
        <w:spacing w:after="0" w:line="360" w:lineRule="auto"/>
        <w:ind w:firstLine="709"/>
        <w:jc w:val="both"/>
      </w:pPr>
      <w:r w:rsidRPr="00D961C6">
        <w:rPr>
          <w:i/>
        </w:rPr>
        <w:t>Разработка Стратегии</w:t>
      </w:r>
      <w:r w:rsidRPr="00D961C6">
        <w:t xml:space="preserve"> социально-экономического развития горо</w:t>
      </w:r>
      <w:r w:rsidRPr="00D961C6">
        <w:t>д</w:t>
      </w:r>
      <w:r w:rsidRPr="00D961C6">
        <w:t xml:space="preserve">ского округа Похвистнево велась на основе следующих </w:t>
      </w:r>
      <w:r w:rsidRPr="00D961C6">
        <w:rPr>
          <w:i/>
        </w:rPr>
        <w:t>принципов</w:t>
      </w:r>
      <w:r w:rsidRPr="00D961C6">
        <w:t>:</w:t>
      </w:r>
    </w:p>
    <w:p w:rsidR="00AA392F" w:rsidRPr="00D961C6" w:rsidRDefault="00AA392F" w:rsidP="002F0DE6">
      <w:pPr>
        <w:pStyle w:val="a5"/>
        <w:numPr>
          <w:ilvl w:val="0"/>
          <w:numId w:val="28"/>
        </w:numPr>
        <w:spacing w:after="0" w:line="360" w:lineRule="auto"/>
        <w:ind w:left="0" w:firstLine="709"/>
        <w:contextualSpacing w:val="0"/>
        <w:jc w:val="both"/>
      </w:pPr>
      <w:r w:rsidRPr="00D961C6">
        <w:t xml:space="preserve">принцип приоритетности интересов человека – </w:t>
      </w:r>
      <w:proofErr w:type="spellStart"/>
      <w:r w:rsidRPr="00D961C6">
        <w:t>народосбереж</w:t>
      </w:r>
      <w:r w:rsidRPr="00D961C6">
        <w:t>е</w:t>
      </w:r>
      <w:r w:rsidRPr="00D961C6">
        <w:t>ние</w:t>
      </w:r>
      <w:proofErr w:type="spellEnd"/>
      <w:r w:rsidRPr="00D961C6">
        <w:t xml:space="preserve"> города в направлении преумножения его населения, создание комфор</w:t>
      </w:r>
      <w:r w:rsidRPr="00D961C6">
        <w:t>т</w:t>
      </w:r>
      <w:r w:rsidRPr="00D961C6">
        <w:lastRenderedPageBreak/>
        <w:t>ных условий проживания, поддержка общественных институтов для созд</w:t>
      </w:r>
      <w:r w:rsidRPr="00D961C6">
        <w:t>а</w:t>
      </w:r>
      <w:r w:rsidRPr="00D961C6">
        <w:t>ния возможностей реализ</w:t>
      </w:r>
      <w:r w:rsidRPr="00D961C6">
        <w:t>а</w:t>
      </w:r>
      <w:r w:rsidRPr="00D961C6">
        <w:t>ции творческого потенциала населения;</w:t>
      </w:r>
    </w:p>
    <w:p w:rsidR="00AA392F" w:rsidRPr="00D961C6" w:rsidRDefault="00AA392F" w:rsidP="002F0DE6">
      <w:pPr>
        <w:pStyle w:val="a5"/>
        <w:numPr>
          <w:ilvl w:val="0"/>
          <w:numId w:val="28"/>
        </w:numPr>
        <w:spacing w:after="0" w:line="360" w:lineRule="auto"/>
        <w:ind w:left="0" w:firstLine="709"/>
        <w:contextualSpacing w:val="0"/>
        <w:jc w:val="both"/>
      </w:pPr>
      <w:r w:rsidRPr="00D961C6">
        <w:t>принцип устойчивого развития – выбор модели развития города, направленной на удовлетворение потребностей текущего периода без уще</w:t>
      </w:r>
      <w:r w:rsidRPr="00D961C6">
        <w:t>р</w:t>
      </w:r>
      <w:r w:rsidRPr="00D961C6">
        <w:t>ба ресурсам развития будущих поколений;</w:t>
      </w:r>
    </w:p>
    <w:p w:rsidR="00AA392F" w:rsidRPr="00D961C6" w:rsidRDefault="00AA392F" w:rsidP="002F0DE6">
      <w:pPr>
        <w:pStyle w:val="a5"/>
        <w:numPr>
          <w:ilvl w:val="0"/>
          <w:numId w:val="28"/>
        </w:numPr>
        <w:spacing w:after="0" w:line="360" w:lineRule="auto"/>
        <w:ind w:left="0" w:firstLine="709"/>
        <w:contextualSpacing w:val="0"/>
        <w:jc w:val="both"/>
      </w:pPr>
      <w:r w:rsidRPr="00D961C6">
        <w:t>принцип экологического развития – сохранение и восстановл</w:t>
      </w:r>
      <w:r w:rsidRPr="00D961C6">
        <w:t>е</w:t>
      </w:r>
      <w:r w:rsidRPr="00D961C6">
        <w:t>ние экосистемы города, охрана окружающей среды;</w:t>
      </w:r>
    </w:p>
    <w:p w:rsidR="00AA392F" w:rsidRPr="00D961C6" w:rsidRDefault="00AA392F" w:rsidP="002F0DE6">
      <w:pPr>
        <w:pStyle w:val="a5"/>
        <w:numPr>
          <w:ilvl w:val="0"/>
          <w:numId w:val="28"/>
        </w:numPr>
        <w:spacing w:after="0" w:line="360" w:lineRule="auto"/>
        <w:ind w:left="0" w:firstLine="709"/>
        <w:contextualSpacing w:val="0"/>
        <w:jc w:val="both"/>
      </w:pPr>
      <w:r w:rsidRPr="00D961C6">
        <w:t>принцип нацеленности на результат – приоритетность иннов</w:t>
      </w:r>
      <w:r w:rsidRPr="00D961C6">
        <w:t>а</w:t>
      </w:r>
      <w:r w:rsidRPr="00D961C6">
        <w:t>ционных, высокотехнологичных мероприятий и проектов, в том числе при пространственном развитии города.</w:t>
      </w:r>
    </w:p>
    <w:p w:rsidR="00AA392F" w:rsidRPr="00D961C6" w:rsidRDefault="00AA392F" w:rsidP="002F0DE6">
      <w:pPr>
        <w:pStyle w:val="a5"/>
        <w:numPr>
          <w:ilvl w:val="0"/>
          <w:numId w:val="28"/>
        </w:numPr>
        <w:spacing w:after="0" w:line="360" w:lineRule="auto"/>
        <w:ind w:left="0" w:firstLine="709"/>
        <w:contextualSpacing w:val="0"/>
        <w:jc w:val="both"/>
      </w:pPr>
      <w:r w:rsidRPr="00D961C6">
        <w:t xml:space="preserve">принцип проектного управления. </w:t>
      </w:r>
    </w:p>
    <w:p w:rsidR="00AA392F" w:rsidRPr="00D961C6" w:rsidRDefault="00AA392F" w:rsidP="00AA392F">
      <w:pPr>
        <w:spacing w:after="0" w:line="360" w:lineRule="auto"/>
        <w:ind w:firstLine="709"/>
        <w:jc w:val="both"/>
      </w:pPr>
      <w:r w:rsidRPr="00D961C6">
        <w:rPr>
          <w:i/>
        </w:rPr>
        <w:t>При разработке Стратегии</w:t>
      </w:r>
      <w:r w:rsidRPr="00D961C6">
        <w:t xml:space="preserve"> социально-экономического развития г</w:t>
      </w:r>
      <w:r w:rsidRPr="00D961C6">
        <w:t>о</w:t>
      </w:r>
      <w:r w:rsidRPr="00D961C6">
        <w:t xml:space="preserve">родского округа Похвистнево </w:t>
      </w:r>
      <w:r w:rsidRPr="00D961C6">
        <w:rPr>
          <w:i/>
        </w:rPr>
        <w:t>использовались следующие подходы</w:t>
      </w:r>
      <w:r w:rsidRPr="00D961C6">
        <w:t>:</w:t>
      </w:r>
    </w:p>
    <w:p w:rsidR="00AA392F" w:rsidRPr="00D961C6" w:rsidRDefault="00AA392F" w:rsidP="002F0DE6">
      <w:pPr>
        <w:pStyle w:val="a5"/>
        <w:numPr>
          <w:ilvl w:val="0"/>
          <w:numId w:val="29"/>
        </w:numPr>
        <w:spacing w:after="0" w:line="360" w:lineRule="auto"/>
        <w:ind w:left="0" w:firstLine="709"/>
        <w:jc w:val="both"/>
      </w:pPr>
      <w:r w:rsidRPr="00D961C6">
        <w:t>максимальная открытость – обеспечение доступности информ</w:t>
      </w:r>
      <w:r w:rsidRPr="00D961C6">
        <w:t>а</w:t>
      </w:r>
      <w:r w:rsidRPr="00D961C6">
        <w:t>ции об основных положениях стратегии, вовлечение населения и бизнеса в обсуждение проекта Стратегии (стратегические сессии);</w:t>
      </w:r>
    </w:p>
    <w:p w:rsidR="00AA392F" w:rsidRPr="00D961C6" w:rsidRDefault="00AA392F" w:rsidP="002F0DE6">
      <w:pPr>
        <w:pStyle w:val="a5"/>
        <w:numPr>
          <w:ilvl w:val="0"/>
          <w:numId w:val="29"/>
        </w:numPr>
        <w:spacing w:after="0" w:line="360" w:lineRule="auto"/>
        <w:ind w:left="0" w:firstLine="709"/>
        <w:jc w:val="both"/>
      </w:pPr>
      <w:r w:rsidRPr="00D961C6">
        <w:t>экспертная оценка – экспертиза промежуточных и итоговых проектов на уровне научного сообщества (научно-исследовательский и</w:t>
      </w:r>
      <w:r w:rsidRPr="00D961C6">
        <w:t>н</w:t>
      </w:r>
      <w:r w:rsidRPr="00D961C6">
        <w:t xml:space="preserve">ститут регионального развития ФГБОУ </w:t>
      </w:r>
      <w:proofErr w:type="gramStart"/>
      <w:r w:rsidRPr="00D961C6">
        <w:t>ВО</w:t>
      </w:r>
      <w:proofErr w:type="gramEnd"/>
      <w:r w:rsidRPr="00D961C6">
        <w:t xml:space="preserve"> «Самарский государственный экономический университет»), отраслевых министерств Самарской области, областного правительства;</w:t>
      </w:r>
    </w:p>
    <w:p w:rsidR="00AA392F" w:rsidRPr="00D961C6" w:rsidRDefault="00AA392F" w:rsidP="002F0DE6">
      <w:pPr>
        <w:pStyle w:val="a5"/>
        <w:numPr>
          <w:ilvl w:val="0"/>
          <w:numId w:val="29"/>
        </w:numPr>
        <w:spacing w:after="0" w:line="360" w:lineRule="auto"/>
        <w:ind w:left="0" w:firstLine="709"/>
        <w:jc w:val="both"/>
      </w:pPr>
      <w:r w:rsidRPr="00D961C6">
        <w:t>баланс интересов заинтересованных сторон – населения, малого и среднего предпринимательства, крупного бизнеса, местного самоуправл</w:t>
      </w:r>
      <w:r w:rsidRPr="00D961C6">
        <w:t>е</w:t>
      </w:r>
      <w:r w:rsidRPr="00D961C6">
        <w:t>ния, органов исполнительной власти областного и федерального уровней;</w:t>
      </w:r>
    </w:p>
    <w:p w:rsidR="00AA392F" w:rsidRPr="00D961C6" w:rsidRDefault="00AA392F" w:rsidP="002F0DE6">
      <w:pPr>
        <w:pStyle w:val="a5"/>
        <w:numPr>
          <w:ilvl w:val="0"/>
          <w:numId w:val="29"/>
        </w:numPr>
        <w:spacing w:after="0" w:line="360" w:lineRule="auto"/>
        <w:ind w:left="0" w:firstLine="709"/>
        <w:jc w:val="both"/>
      </w:pPr>
      <w:r w:rsidRPr="00D961C6">
        <w:t>устойчивая и глубокая координация проектного и операционн</w:t>
      </w:r>
      <w:r w:rsidRPr="00D961C6">
        <w:t>о</w:t>
      </w:r>
      <w:r w:rsidRPr="00D961C6">
        <w:t>го этапов разработки Стратегии – одновременная проработка базовых идей до уровня конкретных мероприятий и проектов с выходом на концепцию документов стратегического планирования;</w:t>
      </w:r>
    </w:p>
    <w:p w:rsidR="00AA392F" w:rsidRPr="00D961C6" w:rsidRDefault="00AA392F" w:rsidP="002F0DE6">
      <w:pPr>
        <w:pStyle w:val="a5"/>
        <w:numPr>
          <w:ilvl w:val="0"/>
          <w:numId w:val="29"/>
        </w:numPr>
        <w:spacing w:after="0" w:line="360" w:lineRule="auto"/>
        <w:ind w:left="0" w:firstLine="709"/>
        <w:jc w:val="both"/>
      </w:pPr>
      <w:r w:rsidRPr="00D961C6">
        <w:t>проработка механизма управления реализации положений Стр</w:t>
      </w:r>
      <w:r w:rsidRPr="00D961C6">
        <w:t>а</w:t>
      </w:r>
      <w:r w:rsidRPr="00D961C6">
        <w:t>тегии – разработка вертикали взаимосвязи</w:t>
      </w:r>
      <w:r w:rsidR="00B755FA" w:rsidRPr="00D961C6">
        <w:t xml:space="preserve"> при</w:t>
      </w:r>
      <w:r w:rsidRPr="00D961C6">
        <w:t xml:space="preserve"> реализации положений Стр</w:t>
      </w:r>
      <w:r w:rsidRPr="00D961C6">
        <w:t>а</w:t>
      </w:r>
      <w:r w:rsidRPr="00D961C6">
        <w:lastRenderedPageBreak/>
        <w:t>тегии с органами власти, органами местного самоуправления, институтами развития, гражданским обществом, населением.</w:t>
      </w:r>
    </w:p>
    <w:p w:rsidR="00AC1AB8" w:rsidRPr="00D961C6" w:rsidRDefault="00AA392F" w:rsidP="00B755FA">
      <w:pPr>
        <w:spacing w:after="0" w:line="360" w:lineRule="auto"/>
        <w:ind w:firstLine="709"/>
        <w:jc w:val="both"/>
        <w:rPr>
          <w:b/>
        </w:rPr>
      </w:pPr>
      <w:r w:rsidRPr="00D961C6">
        <w:t xml:space="preserve">При разработке Стратегии использовались экономико-математические методы анализа и прогнозирования, SWOT-анализ, </w:t>
      </w:r>
      <w:proofErr w:type="spellStart"/>
      <w:r w:rsidRPr="00D961C6">
        <w:t>форсайт-технологии</w:t>
      </w:r>
      <w:proofErr w:type="spellEnd"/>
      <w:r w:rsidRPr="00D961C6">
        <w:t>, м</w:t>
      </w:r>
      <w:r w:rsidRPr="00D961C6">
        <w:t>е</w:t>
      </w:r>
      <w:r w:rsidRPr="00D961C6">
        <w:t>тоды сценарного прогнозирования, экспертных оценок, современные и</w:t>
      </w:r>
      <w:r w:rsidRPr="00D961C6">
        <w:t>н</w:t>
      </w:r>
      <w:r w:rsidRPr="00D961C6">
        <w:t>формационные технологии.</w:t>
      </w:r>
    </w:p>
    <w:p w:rsidR="0062316B" w:rsidRPr="00D961C6" w:rsidRDefault="0062316B" w:rsidP="008F0F53">
      <w:pPr>
        <w:tabs>
          <w:tab w:val="left" w:pos="1134"/>
        </w:tabs>
        <w:spacing w:after="0" w:line="360" w:lineRule="auto"/>
        <w:ind w:firstLine="709"/>
        <w:jc w:val="both"/>
        <w:rPr>
          <w:rFonts w:eastAsia="Times New Roman"/>
          <w:b/>
          <w:bCs/>
          <w:color w:val="365F91"/>
        </w:rPr>
      </w:pPr>
    </w:p>
    <w:p w:rsidR="00185D48" w:rsidRPr="00D961C6" w:rsidRDefault="00E5058A" w:rsidP="008F0F53">
      <w:pPr>
        <w:tabs>
          <w:tab w:val="left" w:pos="1134"/>
        </w:tabs>
        <w:spacing w:after="0" w:line="360" w:lineRule="auto"/>
        <w:ind w:firstLine="709"/>
        <w:jc w:val="both"/>
        <w:rPr>
          <w:rFonts w:eastAsia="Times New Roman"/>
          <w:b/>
          <w:bCs/>
          <w:color w:val="365F91"/>
        </w:rPr>
      </w:pPr>
      <w:r w:rsidRPr="00D961C6">
        <w:rPr>
          <w:rFonts w:eastAsia="Times New Roman"/>
          <w:b/>
          <w:bCs/>
          <w:color w:val="365F91"/>
        </w:rPr>
        <w:t>1</w:t>
      </w:r>
      <w:r w:rsidR="00B12635" w:rsidRPr="00D961C6">
        <w:rPr>
          <w:rFonts w:eastAsia="Times New Roman"/>
          <w:b/>
          <w:bCs/>
          <w:color w:val="365F91"/>
        </w:rPr>
        <w:t xml:space="preserve"> </w:t>
      </w:r>
      <w:r w:rsidR="0049553E" w:rsidRPr="00D961C6">
        <w:rPr>
          <w:rFonts w:eastAsia="Times New Roman"/>
          <w:b/>
          <w:bCs/>
          <w:color w:val="365F91"/>
        </w:rPr>
        <w:t>С</w:t>
      </w:r>
      <w:r w:rsidRPr="00D961C6">
        <w:rPr>
          <w:rFonts w:eastAsia="Times New Roman"/>
          <w:b/>
          <w:bCs/>
          <w:color w:val="365F91"/>
        </w:rPr>
        <w:t xml:space="preserve">тратегическая диагностика </w:t>
      </w:r>
      <w:r w:rsidR="0049553E" w:rsidRPr="00D961C6">
        <w:rPr>
          <w:rFonts w:eastAsia="Times New Roman"/>
          <w:b/>
          <w:bCs/>
          <w:color w:val="365F91"/>
        </w:rPr>
        <w:t>развития</w:t>
      </w:r>
      <w:r w:rsidRPr="00D961C6">
        <w:rPr>
          <w:rFonts w:eastAsia="Times New Roman"/>
          <w:b/>
          <w:bCs/>
          <w:color w:val="365F91"/>
        </w:rPr>
        <w:t xml:space="preserve"> </w:t>
      </w:r>
      <w:r w:rsidR="0049553E" w:rsidRPr="00D961C6">
        <w:rPr>
          <w:rFonts w:eastAsia="Times New Roman"/>
          <w:b/>
          <w:bCs/>
          <w:color w:val="365F91"/>
        </w:rPr>
        <w:t>городского округа П</w:t>
      </w:r>
      <w:r w:rsidR="0049553E" w:rsidRPr="00D961C6">
        <w:rPr>
          <w:rFonts w:eastAsia="Times New Roman"/>
          <w:b/>
          <w:bCs/>
          <w:color w:val="365F91"/>
        </w:rPr>
        <w:t>о</w:t>
      </w:r>
      <w:r w:rsidR="0049553E" w:rsidRPr="00D961C6">
        <w:rPr>
          <w:rFonts w:eastAsia="Times New Roman"/>
          <w:b/>
          <w:bCs/>
          <w:color w:val="365F91"/>
        </w:rPr>
        <w:t>хвистнево Самарской области</w:t>
      </w:r>
    </w:p>
    <w:p w:rsidR="0049553E" w:rsidRPr="00D961C6" w:rsidRDefault="0049553E" w:rsidP="00B12635">
      <w:pPr>
        <w:tabs>
          <w:tab w:val="left" w:pos="1134"/>
        </w:tabs>
        <w:spacing w:after="0" w:line="360" w:lineRule="auto"/>
        <w:ind w:firstLine="709"/>
        <w:jc w:val="both"/>
        <w:rPr>
          <w:rFonts w:eastAsia="Times New Roman"/>
          <w:b/>
          <w:bCs/>
          <w:color w:val="365F91"/>
        </w:rPr>
      </w:pPr>
    </w:p>
    <w:p w:rsidR="00185D48" w:rsidRPr="00D961C6" w:rsidRDefault="00E5058A" w:rsidP="0049553E">
      <w:pPr>
        <w:tabs>
          <w:tab w:val="left" w:pos="1134"/>
        </w:tabs>
        <w:spacing w:after="0" w:line="360" w:lineRule="auto"/>
        <w:ind w:firstLine="709"/>
        <w:rPr>
          <w:rFonts w:eastAsia="Times New Roman"/>
          <w:b/>
          <w:bCs/>
          <w:color w:val="365F91"/>
        </w:rPr>
      </w:pPr>
      <w:r w:rsidRPr="00D961C6">
        <w:rPr>
          <w:rFonts w:eastAsia="Times New Roman"/>
          <w:b/>
          <w:bCs/>
          <w:color w:val="365F91"/>
        </w:rPr>
        <w:t>1</w:t>
      </w:r>
      <w:r w:rsidR="00B12635" w:rsidRPr="00D961C6">
        <w:rPr>
          <w:rFonts w:eastAsia="Times New Roman"/>
          <w:b/>
          <w:bCs/>
          <w:color w:val="365F91"/>
        </w:rPr>
        <w:t xml:space="preserve">.1 </w:t>
      </w:r>
      <w:r w:rsidR="00185D48" w:rsidRPr="00D961C6">
        <w:rPr>
          <w:rFonts w:eastAsia="Times New Roman"/>
          <w:b/>
          <w:bCs/>
          <w:color w:val="365F91"/>
        </w:rPr>
        <w:t>Краткая историческая справка</w:t>
      </w:r>
    </w:p>
    <w:p w:rsidR="0049553E" w:rsidRPr="00D961C6" w:rsidRDefault="0049553E" w:rsidP="0049553E">
      <w:pPr>
        <w:tabs>
          <w:tab w:val="left" w:pos="1134"/>
        </w:tabs>
        <w:spacing w:after="0" w:line="360" w:lineRule="auto"/>
        <w:ind w:firstLine="709"/>
        <w:rPr>
          <w:rFonts w:eastAsia="Times New Roman"/>
          <w:b/>
          <w:bCs/>
          <w:color w:val="365F91"/>
        </w:rPr>
      </w:pPr>
    </w:p>
    <w:p w:rsidR="00833022" w:rsidRPr="00D961C6" w:rsidRDefault="00B755FA" w:rsidP="00B12635">
      <w:pPr>
        <w:tabs>
          <w:tab w:val="left" w:pos="709"/>
          <w:tab w:val="left" w:pos="1134"/>
        </w:tabs>
        <w:spacing w:after="0" w:line="360" w:lineRule="auto"/>
        <w:ind w:firstLine="709"/>
        <w:jc w:val="both"/>
        <w:rPr>
          <w:color w:val="000000" w:themeColor="text1"/>
        </w:rPr>
      </w:pPr>
      <w:r w:rsidRPr="00D961C6">
        <w:rPr>
          <w:color w:val="000000" w:themeColor="text1"/>
        </w:rPr>
        <w:t>Возникновение города</w:t>
      </w:r>
      <w:r w:rsidR="00833022" w:rsidRPr="00D961C6">
        <w:rPr>
          <w:color w:val="000000" w:themeColor="text1"/>
        </w:rPr>
        <w:t xml:space="preserve"> Похвистнево связано со строительством в ко</w:t>
      </w:r>
      <w:r w:rsidR="00833022" w:rsidRPr="00D961C6">
        <w:rPr>
          <w:color w:val="000000" w:themeColor="text1"/>
        </w:rPr>
        <w:t>н</w:t>
      </w:r>
      <w:r w:rsidR="00833022" w:rsidRPr="00D961C6">
        <w:rPr>
          <w:color w:val="000000" w:themeColor="text1"/>
        </w:rPr>
        <w:t>це Х</w:t>
      </w:r>
      <w:proofErr w:type="gramStart"/>
      <w:r w:rsidR="00833022" w:rsidRPr="00D961C6">
        <w:rPr>
          <w:color w:val="000000" w:themeColor="text1"/>
        </w:rPr>
        <w:t>I</w:t>
      </w:r>
      <w:proofErr w:type="gramEnd"/>
      <w:r w:rsidR="00833022" w:rsidRPr="00D961C6">
        <w:rPr>
          <w:color w:val="000000" w:themeColor="text1"/>
        </w:rPr>
        <w:t xml:space="preserve">Х века железной дороги Самара-Уфа и началом движения поездов по </w:t>
      </w:r>
      <w:proofErr w:type="spellStart"/>
      <w:r w:rsidR="00833022" w:rsidRPr="00D961C6">
        <w:rPr>
          <w:color w:val="000000" w:themeColor="text1"/>
        </w:rPr>
        <w:t>Самаро-З</w:t>
      </w:r>
      <w:r w:rsidR="00D14AFA" w:rsidRPr="00D961C6">
        <w:rPr>
          <w:color w:val="000000" w:themeColor="text1"/>
        </w:rPr>
        <w:t>латоустовской</w:t>
      </w:r>
      <w:proofErr w:type="spellEnd"/>
      <w:r w:rsidR="00D14AFA" w:rsidRPr="00D961C6">
        <w:rPr>
          <w:color w:val="000000" w:themeColor="text1"/>
        </w:rPr>
        <w:t xml:space="preserve"> железной дороге.</w:t>
      </w:r>
      <w:r w:rsidR="00833022" w:rsidRPr="00D961C6">
        <w:rPr>
          <w:color w:val="000000" w:themeColor="text1"/>
        </w:rPr>
        <w:t xml:space="preserve"> 8 сентября 1888 года на карте Российской империи появилась железнодорожная станция с необычным н</w:t>
      </w:r>
      <w:r w:rsidR="00833022" w:rsidRPr="00D961C6">
        <w:rPr>
          <w:color w:val="000000" w:themeColor="text1"/>
        </w:rPr>
        <w:t>а</w:t>
      </w:r>
      <w:r w:rsidR="00833022" w:rsidRPr="00D961C6">
        <w:rPr>
          <w:color w:val="000000" w:themeColor="text1"/>
        </w:rPr>
        <w:t xml:space="preserve">званием Похвистнево. </w:t>
      </w:r>
    </w:p>
    <w:p w:rsidR="00CE2B12" w:rsidRPr="00D961C6" w:rsidRDefault="00833022" w:rsidP="00CE2B12">
      <w:pPr>
        <w:pStyle w:val="a7"/>
        <w:spacing w:before="0" w:line="360" w:lineRule="auto"/>
        <w:ind w:firstLine="709"/>
        <w:rPr>
          <w:color w:val="000000" w:themeColor="text1"/>
          <w:sz w:val="28"/>
        </w:rPr>
      </w:pPr>
      <w:r w:rsidRPr="00D961C6">
        <w:rPr>
          <w:color w:val="000000" w:themeColor="text1"/>
          <w:sz w:val="28"/>
        </w:rPr>
        <w:t xml:space="preserve">В феврале 1929 года станция Похвистнево стала </w:t>
      </w:r>
      <w:proofErr w:type="spellStart"/>
      <w:r w:rsidR="007A7FBA" w:rsidRPr="00D961C6">
        <w:rPr>
          <w:color w:val="000000" w:themeColor="text1"/>
          <w:sz w:val="28"/>
        </w:rPr>
        <w:t>город</w:t>
      </w:r>
      <w:r w:rsidRPr="00D961C6">
        <w:rPr>
          <w:color w:val="000000" w:themeColor="text1"/>
          <w:sz w:val="28"/>
        </w:rPr>
        <w:t>ным</w:t>
      </w:r>
      <w:proofErr w:type="spellEnd"/>
      <w:r w:rsidRPr="00D961C6">
        <w:rPr>
          <w:color w:val="000000" w:themeColor="text1"/>
          <w:sz w:val="28"/>
        </w:rPr>
        <w:t xml:space="preserve"> центром. Градообразующим видом деятельности послужила добыча нефти и газа на местном месторождении, открытом в 1939 году.</w:t>
      </w:r>
      <w:r w:rsidR="00CE2B12" w:rsidRPr="00D961C6">
        <w:rPr>
          <w:color w:val="000000" w:themeColor="text1"/>
          <w:sz w:val="28"/>
        </w:rPr>
        <w:t xml:space="preserve"> </w:t>
      </w:r>
    </w:p>
    <w:p w:rsidR="00CE2B12" w:rsidRPr="00D961C6" w:rsidRDefault="00CE2B12" w:rsidP="00CE2B12">
      <w:pPr>
        <w:pStyle w:val="a7"/>
        <w:spacing w:before="0" w:line="360" w:lineRule="auto"/>
        <w:ind w:firstLine="709"/>
        <w:rPr>
          <w:color w:val="000000" w:themeColor="text1"/>
          <w:sz w:val="28"/>
        </w:rPr>
      </w:pPr>
      <w:r w:rsidRPr="00D961C6">
        <w:rPr>
          <w:color w:val="000000" w:themeColor="text1"/>
          <w:sz w:val="28"/>
        </w:rPr>
        <w:t>В 1942 году здесь начала активно развиваться нефтегазодобывающая промышленность. Именно это время можно считать началом промышле</w:t>
      </w:r>
      <w:r w:rsidRPr="00D961C6">
        <w:rPr>
          <w:color w:val="000000" w:themeColor="text1"/>
          <w:sz w:val="28"/>
        </w:rPr>
        <w:t>н</w:t>
      </w:r>
      <w:r w:rsidRPr="00D961C6">
        <w:rPr>
          <w:color w:val="000000" w:themeColor="text1"/>
          <w:sz w:val="28"/>
        </w:rPr>
        <w:t>ного развития города. В середине 40-х годов в связи с интенсивной добыч</w:t>
      </w:r>
      <w:r w:rsidR="00E07A9A" w:rsidRPr="00D961C6">
        <w:rPr>
          <w:color w:val="000000" w:themeColor="text1"/>
          <w:sz w:val="28"/>
        </w:rPr>
        <w:t xml:space="preserve">ей нефти </w:t>
      </w:r>
      <w:r w:rsidR="007A7FBA" w:rsidRPr="00D961C6">
        <w:rPr>
          <w:color w:val="000000" w:themeColor="text1"/>
          <w:sz w:val="28"/>
        </w:rPr>
        <w:t>город</w:t>
      </w:r>
      <w:r w:rsidRPr="00D961C6">
        <w:rPr>
          <w:color w:val="000000" w:themeColor="text1"/>
          <w:sz w:val="28"/>
        </w:rPr>
        <w:t xml:space="preserve"> Похвист</w:t>
      </w:r>
      <w:r w:rsidRPr="00D961C6">
        <w:rPr>
          <w:color w:val="000000" w:themeColor="text1"/>
          <w:sz w:val="28"/>
        </w:rPr>
        <w:softHyphen/>
        <w:t>нево стали называть "вторым Баку". Здесь же в 1943 году устанавливается рекорд Советского Союза по строительству в самые короткие сроки газопровода Бугуруслан-Куйбышев, который транс</w:t>
      </w:r>
      <w:r w:rsidRPr="00D961C6">
        <w:rPr>
          <w:color w:val="000000" w:themeColor="text1"/>
          <w:sz w:val="28"/>
        </w:rPr>
        <w:softHyphen/>
        <w:t>портировал природный газ, добываемый на местных месторождениях. Д</w:t>
      </w:r>
      <w:r w:rsidRPr="00D961C6">
        <w:rPr>
          <w:color w:val="000000" w:themeColor="text1"/>
          <w:sz w:val="28"/>
        </w:rPr>
        <w:t>о</w:t>
      </w:r>
      <w:r w:rsidRPr="00D961C6">
        <w:rPr>
          <w:color w:val="000000" w:themeColor="text1"/>
          <w:sz w:val="28"/>
        </w:rPr>
        <w:t xml:space="preserve">быча нефти и природного газа долгое время определяла стратегию развития </w:t>
      </w:r>
      <w:r w:rsidR="007A7FBA" w:rsidRPr="00D961C6">
        <w:rPr>
          <w:color w:val="000000" w:themeColor="text1"/>
          <w:sz w:val="28"/>
        </w:rPr>
        <w:t>город</w:t>
      </w:r>
      <w:r w:rsidRPr="00D961C6">
        <w:rPr>
          <w:color w:val="000000" w:themeColor="text1"/>
          <w:sz w:val="28"/>
        </w:rPr>
        <w:t>а.</w:t>
      </w:r>
    </w:p>
    <w:p w:rsidR="00C477CB" w:rsidRPr="00D961C6" w:rsidRDefault="00833022" w:rsidP="00CE2B12">
      <w:pPr>
        <w:spacing w:after="0" w:line="360" w:lineRule="auto"/>
        <w:ind w:firstLine="709"/>
        <w:jc w:val="both"/>
        <w:rPr>
          <w:rFonts w:eastAsia="Times New Roman"/>
          <w:color w:val="000000" w:themeColor="text1"/>
          <w:szCs w:val="20"/>
          <w:lang w:eastAsia="ru-RU"/>
        </w:rPr>
      </w:pPr>
      <w:r w:rsidRPr="00D961C6">
        <w:rPr>
          <w:rFonts w:eastAsia="Times New Roman"/>
          <w:color w:val="000000" w:themeColor="text1"/>
          <w:szCs w:val="20"/>
          <w:lang w:eastAsia="ru-RU"/>
        </w:rPr>
        <w:lastRenderedPageBreak/>
        <w:t xml:space="preserve">В августе 1947 года Указом Президиума Верховного Совета РСФСР посёлок был преобразован в город Похвистнево </w:t>
      </w:r>
      <w:r w:rsidR="00BF3BA0" w:rsidRPr="00D961C6">
        <w:rPr>
          <w:rFonts w:eastAsia="Times New Roman"/>
          <w:color w:val="000000" w:themeColor="text1"/>
          <w:szCs w:val="20"/>
          <w:lang w:eastAsia="ru-RU"/>
        </w:rPr>
        <w:t>районного</w:t>
      </w:r>
      <w:r w:rsidRPr="00D961C6">
        <w:rPr>
          <w:rFonts w:eastAsia="Times New Roman"/>
          <w:color w:val="000000" w:themeColor="text1"/>
          <w:szCs w:val="20"/>
          <w:lang w:eastAsia="ru-RU"/>
        </w:rPr>
        <w:t>, а в 1967 году – областного подчинения с населением свыше 29000 человек.</w:t>
      </w:r>
      <w:r w:rsidR="00C477CB" w:rsidRPr="00D961C6">
        <w:rPr>
          <w:rFonts w:eastAsia="Times New Roman"/>
          <w:color w:val="000000" w:themeColor="text1"/>
          <w:szCs w:val="20"/>
          <w:lang w:eastAsia="ru-RU"/>
        </w:rPr>
        <w:t xml:space="preserve"> </w:t>
      </w:r>
    </w:p>
    <w:p w:rsidR="00CE2B12" w:rsidRPr="00D961C6" w:rsidRDefault="00CE2B12" w:rsidP="00CE2B12">
      <w:pPr>
        <w:pStyle w:val="aa"/>
        <w:shd w:val="clear" w:color="auto" w:fill="FFFFFF"/>
        <w:spacing w:before="0" w:beforeAutospacing="0" w:after="0" w:afterAutospacing="0" w:line="360" w:lineRule="auto"/>
        <w:ind w:firstLine="709"/>
        <w:jc w:val="both"/>
        <w:textAlignment w:val="baseline"/>
        <w:rPr>
          <w:sz w:val="28"/>
          <w:szCs w:val="28"/>
        </w:rPr>
      </w:pPr>
      <w:r w:rsidRPr="00D961C6">
        <w:rPr>
          <w:sz w:val="28"/>
          <w:szCs w:val="28"/>
        </w:rPr>
        <w:t>С начала семидесятых годов 20 века местная промышленность пер</w:t>
      </w:r>
      <w:r w:rsidRPr="00D961C6">
        <w:rPr>
          <w:sz w:val="28"/>
          <w:szCs w:val="28"/>
        </w:rPr>
        <w:t>е</w:t>
      </w:r>
      <w:r w:rsidRPr="00D961C6">
        <w:rPr>
          <w:sz w:val="28"/>
          <w:szCs w:val="28"/>
        </w:rPr>
        <w:t>живает подъём. Открываются и вводятся в строй новые месторождения нефти, параллельно с развитием нефтедобычи развивается газовая промы</w:t>
      </w:r>
      <w:r w:rsidRPr="00D961C6">
        <w:rPr>
          <w:sz w:val="28"/>
          <w:szCs w:val="28"/>
        </w:rPr>
        <w:t>ш</w:t>
      </w:r>
      <w:r w:rsidRPr="00D961C6">
        <w:rPr>
          <w:sz w:val="28"/>
          <w:szCs w:val="28"/>
        </w:rPr>
        <w:t>ленность. На местном сырье работают мебельная фабрика и предприятия пищевой промышленности, потребности строительного комплекса обесп</w:t>
      </w:r>
      <w:r w:rsidRPr="00D961C6">
        <w:rPr>
          <w:sz w:val="28"/>
          <w:szCs w:val="28"/>
        </w:rPr>
        <w:t>е</w:t>
      </w:r>
      <w:r w:rsidRPr="00D961C6">
        <w:rPr>
          <w:sz w:val="28"/>
          <w:szCs w:val="28"/>
        </w:rPr>
        <w:t>чивает завод железобетонных изделий. В 1974 году на основе объединения управления «</w:t>
      </w:r>
      <w:proofErr w:type="spellStart"/>
      <w:r w:rsidRPr="00D961C6">
        <w:rPr>
          <w:sz w:val="28"/>
          <w:szCs w:val="28"/>
        </w:rPr>
        <w:t>Куйбышевгаз</w:t>
      </w:r>
      <w:proofErr w:type="spellEnd"/>
      <w:r w:rsidRPr="00D961C6">
        <w:rPr>
          <w:sz w:val="28"/>
          <w:szCs w:val="28"/>
        </w:rPr>
        <w:t xml:space="preserve">» и </w:t>
      </w:r>
      <w:proofErr w:type="spellStart"/>
      <w:r w:rsidRPr="00D961C6">
        <w:rPr>
          <w:sz w:val="28"/>
          <w:szCs w:val="28"/>
        </w:rPr>
        <w:t>Похвистневской</w:t>
      </w:r>
      <w:proofErr w:type="spellEnd"/>
      <w:r w:rsidRPr="00D961C6">
        <w:rPr>
          <w:sz w:val="28"/>
          <w:szCs w:val="28"/>
        </w:rPr>
        <w:t xml:space="preserve"> компрессорной станции б</w:t>
      </w:r>
      <w:r w:rsidRPr="00D961C6">
        <w:rPr>
          <w:sz w:val="28"/>
          <w:szCs w:val="28"/>
        </w:rPr>
        <w:t>ы</w:t>
      </w:r>
      <w:r w:rsidRPr="00D961C6">
        <w:rPr>
          <w:sz w:val="28"/>
          <w:szCs w:val="28"/>
        </w:rPr>
        <w:t xml:space="preserve">ло образовано </w:t>
      </w:r>
      <w:proofErr w:type="spellStart"/>
      <w:r w:rsidRPr="00D961C6">
        <w:rPr>
          <w:sz w:val="28"/>
          <w:szCs w:val="28"/>
        </w:rPr>
        <w:t>Похвистневское</w:t>
      </w:r>
      <w:proofErr w:type="spellEnd"/>
      <w:r w:rsidRPr="00D961C6">
        <w:rPr>
          <w:sz w:val="28"/>
          <w:szCs w:val="28"/>
        </w:rPr>
        <w:t xml:space="preserve"> линейное производственное управление г</w:t>
      </w:r>
      <w:r w:rsidRPr="00D961C6">
        <w:rPr>
          <w:sz w:val="28"/>
          <w:szCs w:val="28"/>
        </w:rPr>
        <w:t>а</w:t>
      </w:r>
      <w:r w:rsidRPr="00D961C6">
        <w:rPr>
          <w:sz w:val="28"/>
          <w:szCs w:val="28"/>
        </w:rPr>
        <w:t xml:space="preserve">зопроводов, обеспечивающее газом города Похвистнево и Бугуруслан, а также ещё семь </w:t>
      </w:r>
      <w:r w:rsidR="007A7FBA" w:rsidRPr="00D961C6">
        <w:rPr>
          <w:sz w:val="28"/>
          <w:szCs w:val="28"/>
        </w:rPr>
        <w:t>город</w:t>
      </w:r>
      <w:r w:rsidRPr="00D961C6">
        <w:rPr>
          <w:sz w:val="28"/>
          <w:szCs w:val="28"/>
        </w:rPr>
        <w:t>ов Куйбышевской и Оренбургской областей.</w:t>
      </w:r>
    </w:p>
    <w:p w:rsidR="00CE2B12" w:rsidRPr="00D961C6" w:rsidRDefault="00CE2B12" w:rsidP="00CE2B12">
      <w:pPr>
        <w:pStyle w:val="aa"/>
        <w:shd w:val="clear" w:color="auto" w:fill="FFFFFF"/>
        <w:spacing w:before="0" w:beforeAutospacing="0" w:after="0" w:afterAutospacing="0" w:line="360" w:lineRule="auto"/>
        <w:ind w:firstLine="709"/>
        <w:jc w:val="both"/>
        <w:textAlignment w:val="baseline"/>
        <w:rPr>
          <w:sz w:val="28"/>
          <w:szCs w:val="28"/>
        </w:rPr>
      </w:pPr>
      <w:r w:rsidRPr="00D961C6">
        <w:rPr>
          <w:sz w:val="28"/>
          <w:szCs w:val="28"/>
        </w:rPr>
        <w:t>В восьмидесятых годах в городе начинает работать филиал Куйб</w:t>
      </w:r>
      <w:r w:rsidRPr="00D961C6">
        <w:rPr>
          <w:sz w:val="28"/>
          <w:szCs w:val="28"/>
        </w:rPr>
        <w:t>ы</w:t>
      </w:r>
      <w:r w:rsidRPr="00D961C6">
        <w:rPr>
          <w:sz w:val="28"/>
          <w:szCs w:val="28"/>
        </w:rPr>
        <w:t>шевского завода расточных станков. На базе машиностроительного завода создается АО «Аверс-М», освоившее производство коленчатого вала д</w:t>
      </w:r>
      <w:r w:rsidRPr="00D961C6">
        <w:rPr>
          <w:sz w:val="28"/>
          <w:szCs w:val="28"/>
        </w:rPr>
        <w:t>и</w:t>
      </w:r>
      <w:r w:rsidRPr="00D961C6">
        <w:rPr>
          <w:sz w:val="28"/>
          <w:szCs w:val="28"/>
        </w:rPr>
        <w:t>зельного двигателя Д-65Н.</w:t>
      </w:r>
    </w:p>
    <w:p w:rsidR="00CE2B12" w:rsidRPr="00D961C6" w:rsidRDefault="00CE2B12" w:rsidP="004C528D">
      <w:pPr>
        <w:spacing w:after="0" w:line="360" w:lineRule="auto"/>
        <w:ind w:firstLine="709"/>
        <w:jc w:val="both"/>
        <w:rPr>
          <w:color w:val="000000" w:themeColor="text1"/>
          <w:szCs w:val="20"/>
        </w:rPr>
      </w:pPr>
      <w:r w:rsidRPr="00D961C6">
        <w:rPr>
          <w:color w:val="000000" w:themeColor="text1"/>
          <w:szCs w:val="20"/>
        </w:rPr>
        <w:t>Похвистнево - город железнодорожников, нефтяников и газови</w:t>
      </w:r>
      <w:r w:rsidRPr="00D961C6">
        <w:rPr>
          <w:color w:val="000000" w:themeColor="text1"/>
          <w:szCs w:val="20"/>
        </w:rPr>
        <w:softHyphen/>
        <w:t>ков, строителей и автотранспортников, мебельщиков и лесозаготови</w:t>
      </w:r>
      <w:r w:rsidRPr="00D961C6">
        <w:rPr>
          <w:color w:val="000000" w:themeColor="text1"/>
          <w:szCs w:val="20"/>
        </w:rPr>
        <w:softHyphen/>
        <w:t xml:space="preserve">телей, </w:t>
      </w:r>
      <w:proofErr w:type="spellStart"/>
      <w:r w:rsidRPr="00D961C6">
        <w:rPr>
          <w:color w:val="000000" w:themeColor="text1"/>
          <w:szCs w:val="20"/>
        </w:rPr>
        <w:t>м</w:t>
      </w:r>
      <w:r w:rsidRPr="00D961C6">
        <w:rPr>
          <w:color w:val="000000" w:themeColor="text1"/>
          <w:szCs w:val="20"/>
        </w:rPr>
        <w:t>е</w:t>
      </w:r>
      <w:r w:rsidRPr="00D961C6">
        <w:rPr>
          <w:color w:val="000000" w:themeColor="text1"/>
          <w:szCs w:val="20"/>
        </w:rPr>
        <w:t>таллообработчиков</w:t>
      </w:r>
      <w:proofErr w:type="spellEnd"/>
      <w:r w:rsidRPr="00D961C6">
        <w:rPr>
          <w:color w:val="000000" w:themeColor="text1"/>
          <w:szCs w:val="20"/>
        </w:rPr>
        <w:t xml:space="preserve"> и переработчиков продукции сельского хозяйства, а также</w:t>
      </w:r>
      <w:r w:rsidRPr="00D961C6">
        <w:rPr>
          <w:rFonts w:ascii="Arial" w:hAnsi="Arial" w:cs="Arial"/>
          <w:color w:val="414141"/>
          <w:sz w:val="19"/>
          <w:szCs w:val="19"/>
        </w:rPr>
        <w:t xml:space="preserve"> </w:t>
      </w:r>
      <w:r w:rsidRPr="00D961C6">
        <w:rPr>
          <w:color w:val="000000" w:themeColor="text1"/>
          <w:szCs w:val="20"/>
        </w:rPr>
        <w:t>работников социально-бытовой и культурной сфер.</w:t>
      </w:r>
    </w:p>
    <w:p w:rsidR="00864ED1" w:rsidRPr="00D961C6" w:rsidRDefault="007C37C3" w:rsidP="004C528D">
      <w:pPr>
        <w:spacing w:after="0" w:line="360" w:lineRule="auto"/>
        <w:ind w:firstLine="709"/>
        <w:jc w:val="both"/>
        <w:rPr>
          <w:color w:val="000000" w:themeColor="text1"/>
        </w:rPr>
      </w:pPr>
      <w:r w:rsidRPr="00D961C6">
        <w:rPr>
          <w:color w:val="000000" w:themeColor="text1"/>
        </w:rPr>
        <w:t xml:space="preserve">В результате </w:t>
      </w:r>
      <w:r w:rsidR="00705C18" w:rsidRPr="00D961C6">
        <w:rPr>
          <w:color w:val="000000" w:themeColor="text1"/>
        </w:rPr>
        <w:t xml:space="preserve">процессов, которые происходили в стране в 90-х годах прошлого века, </w:t>
      </w:r>
      <w:proofErr w:type="gramStart"/>
      <w:r w:rsidR="00705C18" w:rsidRPr="00D961C6">
        <w:rPr>
          <w:color w:val="000000" w:themeColor="text1"/>
        </w:rPr>
        <w:t>с</w:t>
      </w:r>
      <w:r w:rsidR="00C477CB" w:rsidRPr="00D961C6">
        <w:rPr>
          <w:color w:val="000000" w:themeColor="text1"/>
        </w:rPr>
        <w:t>егодняшний</w:t>
      </w:r>
      <w:proofErr w:type="gramEnd"/>
      <w:r w:rsidR="00C477CB" w:rsidRPr="00D961C6">
        <w:rPr>
          <w:color w:val="000000" w:themeColor="text1"/>
        </w:rPr>
        <w:t xml:space="preserve"> Похвистнево</w:t>
      </w:r>
      <w:r w:rsidR="00705C18" w:rsidRPr="00D961C6">
        <w:rPr>
          <w:color w:val="000000" w:themeColor="text1"/>
        </w:rPr>
        <w:t>,</w:t>
      </w:r>
      <w:r w:rsidR="00C477CB" w:rsidRPr="00D961C6">
        <w:rPr>
          <w:color w:val="000000" w:themeColor="text1"/>
        </w:rPr>
        <w:t xml:space="preserve"> </w:t>
      </w:r>
      <w:r w:rsidR="00705C18" w:rsidRPr="00D961C6">
        <w:rPr>
          <w:color w:val="000000" w:themeColor="text1"/>
        </w:rPr>
        <w:t>в</w:t>
      </w:r>
      <w:r w:rsidR="00864ED1" w:rsidRPr="00D961C6">
        <w:rPr>
          <w:color w:val="000000" w:themeColor="text1"/>
        </w:rPr>
        <w:t xml:space="preserve"> силу периферийного полож</w:t>
      </w:r>
      <w:r w:rsidR="00864ED1" w:rsidRPr="00D961C6">
        <w:rPr>
          <w:color w:val="000000" w:themeColor="text1"/>
        </w:rPr>
        <w:t>е</w:t>
      </w:r>
      <w:r w:rsidR="00864ED1" w:rsidRPr="00D961C6">
        <w:rPr>
          <w:color w:val="000000" w:themeColor="text1"/>
        </w:rPr>
        <w:t>ния и монопрофильного характера экономики</w:t>
      </w:r>
      <w:r w:rsidR="00705C18" w:rsidRPr="00D961C6">
        <w:rPr>
          <w:color w:val="000000" w:themeColor="text1"/>
        </w:rPr>
        <w:t>,</w:t>
      </w:r>
      <w:r w:rsidR="00864ED1" w:rsidRPr="00D961C6">
        <w:rPr>
          <w:color w:val="000000" w:themeColor="text1"/>
        </w:rPr>
        <w:t xml:space="preserve"> в своем экономическом ра</w:t>
      </w:r>
      <w:r w:rsidR="00864ED1" w:rsidRPr="00D961C6">
        <w:rPr>
          <w:color w:val="000000" w:themeColor="text1"/>
        </w:rPr>
        <w:t>з</w:t>
      </w:r>
      <w:r w:rsidR="00864ED1" w:rsidRPr="00D961C6">
        <w:rPr>
          <w:color w:val="000000" w:themeColor="text1"/>
        </w:rPr>
        <w:t>витии уступает большинству городских округов Самарской области.</w:t>
      </w:r>
    </w:p>
    <w:p w:rsidR="005C2E26" w:rsidRPr="00D961C6" w:rsidRDefault="006E46EC" w:rsidP="005C2E26">
      <w:pPr>
        <w:tabs>
          <w:tab w:val="left" w:pos="0"/>
        </w:tabs>
        <w:ind w:firstLine="709"/>
        <w:jc w:val="both"/>
        <w:rPr>
          <w:spacing w:val="-4"/>
        </w:rPr>
      </w:pPr>
      <w:r w:rsidRPr="00D961C6">
        <w:rPr>
          <w:color w:val="000000" w:themeColor="text1"/>
        </w:rPr>
        <w:t>В экономике городского округа Похвистнево градообразующим се</w:t>
      </w:r>
      <w:r w:rsidRPr="00D961C6">
        <w:rPr>
          <w:color w:val="000000" w:themeColor="text1"/>
        </w:rPr>
        <w:t>к</w:t>
      </w:r>
      <w:r w:rsidRPr="00D961C6">
        <w:rPr>
          <w:color w:val="000000" w:themeColor="text1"/>
        </w:rPr>
        <w:t>тором является промышленный сектор с явным преобладанием нефтедоб</w:t>
      </w:r>
      <w:r w:rsidRPr="00D961C6">
        <w:rPr>
          <w:color w:val="000000" w:themeColor="text1"/>
        </w:rPr>
        <w:t>ы</w:t>
      </w:r>
      <w:r w:rsidRPr="00D961C6">
        <w:rPr>
          <w:color w:val="000000" w:themeColor="text1"/>
        </w:rPr>
        <w:t xml:space="preserve">вающей отрасли. </w:t>
      </w:r>
      <w:r w:rsidR="00A200FD" w:rsidRPr="00D961C6">
        <w:rPr>
          <w:shd w:val="clear" w:color="auto" w:fill="FFFFFF"/>
        </w:rPr>
        <w:t xml:space="preserve"> </w:t>
      </w:r>
      <w:r w:rsidR="000F39F5" w:rsidRPr="00D961C6">
        <w:rPr>
          <w:shd w:val="clear" w:color="auto" w:fill="FFFFFF"/>
        </w:rPr>
        <w:t>Похвистнево</w:t>
      </w:r>
      <w:r w:rsidR="007C37C3" w:rsidRPr="00D961C6">
        <w:rPr>
          <w:color w:val="000000" w:themeColor="text1"/>
        </w:rPr>
        <w:t xml:space="preserve"> город с населением численностью 29,2 тыс. человек, проживающих на территории 64,77 га</w:t>
      </w:r>
      <w:proofErr w:type="gramStart"/>
      <w:r w:rsidR="007C37C3" w:rsidRPr="00D961C6">
        <w:rPr>
          <w:color w:val="000000" w:themeColor="text1"/>
        </w:rPr>
        <w:t xml:space="preserve">., </w:t>
      </w:r>
      <w:proofErr w:type="gramEnd"/>
      <w:r w:rsidR="007C37C3" w:rsidRPr="00D961C6">
        <w:rPr>
          <w:color w:val="000000" w:themeColor="text1"/>
        </w:rPr>
        <w:t xml:space="preserve">на территории которого </w:t>
      </w:r>
      <w:r w:rsidR="000F39F5" w:rsidRPr="00D961C6">
        <w:rPr>
          <w:shd w:val="clear" w:color="auto" w:fill="FFFFFF"/>
        </w:rPr>
        <w:t xml:space="preserve"> функционируют </w:t>
      </w:r>
      <w:r w:rsidR="000F39F5" w:rsidRPr="00D961C6">
        <w:rPr>
          <w:color w:val="FF0000"/>
          <w:shd w:val="clear" w:color="auto" w:fill="FFFFFF"/>
        </w:rPr>
        <w:t xml:space="preserve"> </w:t>
      </w:r>
      <w:r w:rsidR="000F39F5" w:rsidRPr="00D961C6">
        <w:t>крупны</w:t>
      </w:r>
      <w:r w:rsidR="00D65DFF" w:rsidRPr="00D961C6">
        <w:t>е</w:t>
      </w:r>
      <w:r w:rsidR="000F39F5" w:rsidRPr="00D961C6">
        <w:t xml:space="preserve"> и средни</w:t>
      </w:r>
      <w:r w:rsidR="00D65DFF" w:rsidRPr="00D961C6">
        <w:t>е</w:t>
      </w:r>
      <w:r w:rsidR="000F39F5" w:rsidRPr="00D961C6">
        <w:t xml:space="preserve"> промышленны</w:t>
      </w:r>
      <w:r w:rsidR="00D65DFF" w:rsidRPr="00D961C6">
        <w:t>е</w:t>
      </w:r>
      <w:r w:rsidR="000F39F5" w:rsidRPr="00D961C6">
        <w:t xml:space="preserve"> предприяти</w:t>
      </w:r>
      <w:r w:rsidR="00D65DFF" w:rsidRPr="00D961C6">
        <w:t>я</w:t>
      </w:r>
      <w:r w:rsidR="000F39F5" w:rsidRPr="00D961C6">
        <w:t xml:space="preserve"> и их структурные подразделения</w:t>
      </w:r>
      <w:r w:rsidR="00A200FD" w:rsidRPr="00D961C6">
        <w:t>, а также</w:t>
      </w:r>
      <w:r w:rsidR="000F39F5" w:rsidRPr="00D961C6">
        <w:t xml:space="preserve"> </w:t>
      </w:r>
      <w:r w:rsidR="000F39F5" w:rsidRPr="00D961C6">
        <w:rPr>
          <w:color w:val="000000" w:themeColor="text1"/>
        </w:rPr>
        <w:t xml:space="preserve"> </w:t>
      </w:r>
      <w:r w:rsidR="00D65DFF" w:rsidRPr="00D961C6">
        <w:rPr>
          <w:color w:val="000000" w:themeColor="text1"/>
        </w:rPr>
        <w:t>малые</w:t>
      </w:r>
      <w:r w:rsidR="000F39F5" w:rsidRPr="00D961C6">
        <w:rPr>
          <w:color w:val="000000" w:themeColor="text1"/>
        </w:rPr>
        <w:t xml:space="preserve"> предприяти</w:t>
      </w:r>
      <w:r w:rsidR="00D65DFF" w:rsidRPr="00D961C6">
        <w:rPr>
          <w:color w:val="000000" w:themeColor="text1"/>
        </w:rPr>
        <w:t>я</w:t>
      </w:r>
      <w:r w:rsidR="000F39F5" w:rsidRPr="00D961C6">
        <w:rPr>
          <w:color w:val="000000" w:themeColor="text1"/>
        </w:rPr>
        <w:t xml:space="preserve"> промышленности</w:t>
      </w:r>
      <w:r w:rsidR="00EC6B53" w:rsidRPr="00D961C6">
        <w:rPr>
          <w:shd w:val="clear" w:color="auto" w:fill="FFFFFF"/>
        </w:rPr>
        <w:t xml:space="preserve">. </w:t>
      </w:r>
      <w:r w:rsidR="00EC6B53" w:rsidRPr="00D961C6">
        <w:rPr>
          <w:shd w:val="clear" w:color="auto" w:fill="FFFFFF"/>
        </w:rPr>
        <w:lastRenderedPageBreak/>
        <w:t>Показатель занятых в экономике составил:</w:t>
      </w:r>
      <w:r w:rsidR="000F39F5" w:rsidRPr="00D961C6">
        <w:rPr>
          <w:shd w:val="clear" w:color="auto" w:fill="FFFFFF"/>
        </w:rPr>
        <w:t xml:space="preserve"> </w:t>
      </w:r>
      <w:r w:rsidR="005C2E26" w:rsidRPr="00D961C6">
        <w:rPr>
          <w:shd w:val="clear" w:color="auto" w:fill="FFFFFF"/>
        </w:rPr>
        <w:t>в</w:t>
      </w:r>
      <w:r w:rsidR="005C2E26" w:rsidRPr="00D961C6">
        <w:rPr>
          <w:spacing w:val="-4"/>
        </w:rPr>
        <w:t xml:space="preserve"> 2015 году – 11467 человек, в 2016 году – 15486 челов</w:t>
      </w:r>
      <w:r w:rsidR="00EC6B53" w:rsidRPr="00D961C6">
        <w:rPr>
          <w:spacing w:val="-4"/>
        </w:rPr>
        <w:t>ек, в 2017 году – 15157 человек (согласно статистич</w:t>
      </w:r>
      <w:r w:rsidR="00EC6B53" w:rsidRPr="00D961C6">
        <w:rPr>
          <w:spacing w:val="-4"/>
        </w:rPr>
        <w:t>е</w:t>
      </w:r>
      <w:r w:rsidR="00EC6B53" w:rsidRPr="00D961C6">
        <w:rPr>
          <w:spacing w:val="-4"/>
        </w:rPr>
        <w:t>ским данным).</w:t>
      </w:r>
    </w:p>
    <w:p w:rsidR="00DB0BDF" w:rsidRPr="00D961C6" w:rsidRDefault="00E5058A" w:rsidP="00D56E74">
      <w:pPr>
        <w:spacing w:after="0" w:line="360" w:lineRule="auto"/>
        <w:ind w:firstLine="709"/>
        <w:jc w:val="center"/>
        <w:rPr>
          <w:rFonts w:eastAsia="Times New Roman"/>
          <w:b/>
          <w:bCs/>
          <w:color w:val="365F91"/>
        </w:rPr>
      </w:pPr>
      <w:r w:rsidRPr="00D961C6">
        <w:rPr>
          <w:rFonts w:eastAsia="Times New Roman"/>
          <w:b/>
          <w:bCs/>
          <w:color w:val="365F91"/>
        </w:rPr>
        <w:t>1</w:t>
      </w:r>
      <w:r w:rsidR="00B12635" w:rsidRPr="00D961C6">
        <w:rPr>
          <w:rFonts w:eastAsia="Times New Roman"/>
          <w:b/>
          <w:bCs/>
          <w:color w:val="365F91"/>
        </w:rPr>
        <w:t xml:space="preserve">.2 </w:t>
      </w:r>
      <w:r w:rsidR="0036097A" w:rsidRPr="00D961C6">
        <w:rPr>
          <w:rFonts w:eastAsia="Times New Roman"/>
          <w:b/>
          <w:bCs/>
          <w:color w:val="365F91"/>
        </w:rPr>
        <w:t>Экономико-географическое положение</w:t>
      </w:r>
    </w:p>
    <w:p w:rsidR="00E5058A" w:rsidRPr="00D961C6" w:rsidRDefault="00E5058A" w:rsidP="0049553E">
      <w:pPr>
        <w:spacing w:after="0" w:line="360" w:lineRule="auto"/>
        <w:ind w:firstLine="709"/>
        <w:rPr>
          <w:b/>
          <w:color w:val="000000" w:themeColor="text1"/>
        </w:rPr>
      </w:pPr>
    </w:p>
    <w:p w:rsidR="00DF5515" w:rsidRPr="00D961C6" w:rsidRDefault="00CE2B12" w:rsidP="006E46EC">
      <w:pPr>
        <w:pStyle w:val="aa"/>
        <w:spacing w:before="0" w:beforeAutospacing="0" w:after="0" w:afterAutospacing="0" w:line="360" w:lineRule="auto"/>
        <w:ind w:firstLine="709"/>
        <w:jc w:val="both"/>
        <w:rPr>
          <w:sz w:val="28"/>
          <w:szCs w:val="28"/>
        </w:rPr>
      </w:pPr>
      <w:r w:rsidRPr="00D961C6">
        <w:rPr>
          <w:sz w:val="28"/>
          <w:szCs w:val="28"/>
        </w:rPr>
        <w:t>Похвистнево отличается выгодным географическим положением. Г</w:t>
      </w:r>
      <w:r w:rsidRPr="00D961C6">
        <w:rPr>
          <w:sz w:val="28"/>
          <w:szCs w:val="28"/>
        </w:rPr>
        <w:t>о</w:t>
      </w:r>
      <w:r w:rsidR="007C37C3" w:rsidRPr="00D961C6">
        <w:rPr>
          <w:sz w:val="28"/>
          <w:szCs w:val="28"/>
        </w:rPr>
        <w:t>род</w:t>
      </w:r>
      <w:r w:rsidRPr="00D961C6">
        <w:rPr>
          <w:sz w:val="28"/>
          <w:szCs w:val="28"/>
        </w:rPr>
        <w:t xml:space="preserve"> расположен в живописном месте на левом берегу реки Большой </w:t>
      </w:r>
      <w:proofErr w:type="spellStart"/>
      <w:r w:rsidRPr="00D961C6">
        <w:rPr>
          <w:sz w:val="28"/>
          <w:szCs w:val="28"/>
        </w:rPr>
        <w:t>Кинель</w:t>
      </w:r>
      <w:proofErr w:type="spellEnd"/>
      <w:r w:rsidRPr="00D961C6">
        <w:rPr>
          <w:sz w:val="28"/>
          <w:szCs w:val="28"/>
        </w:rPr>
        <w:t>, которая является правым притоком реки Самарка, в центре европейской части России, на важнейших транспортных магистралях, связывающих м</w:t>
      </w:r>
      <w:r w:rsidRPr="00D961C6">
        <w:rPr>
          <w:sz w:val="28"/>
          <w:szCs w:val="28"/>
        </w:rPr>
        <w:t>е</w:t>
      </w:r>
      <w:r w:rsidRPr="00D961C6">
        <w:rPr>
          <w:sz w:val="28"/>
          <w:szCs w:val="28"/>
        </w:rPr>
        <w:t xml:space="preserve">жду собой такие экономически развитые </w:t>
      </w:r>
      <w:r w:rsidR="003027EE" w:rsidRPr="00D961C6">
        <w:rPr>
          <w:sz w:val="28"/>
          <w:szCs w:val="28"/>
        </w:rPr>
        <w:t>районы</w:t>
      </w:r>
      <w:r w:rsidRPr="00D961C6">
        <w:rPr>
          <w:sz w:val="28"/>
          <w:szCs w:val="28"/>
        </w:rPr>
        <w:t>, как Поволжский и Урал</w:t>
      </w:r>
      <w:r w:rsidRPr="00D961C6">
        <w:rPr>
          <w:sz w:val="28"/>
          <w:szCs w:val="28"/>
        </w:rPr>
        <w:t>ь</w:t>
      </w:r>
      <w:r w:rsidRPr="00D961C6">
        <w:rPr>
          <w:sz w:val="28"/>
          <w:szCs w:val="28"/>
        </w:rPr>
        <w:t xml:space="preserve">ский. </w:t>
      </w:r>
      <w:r w:rsidR="006E46EC" w:rsidRPr="00D961C6">
        <w:rPr>
          <w:sz w:val="28"/>
          <w:szCs w:val="28"/>
        </w:rPr>
        <w:t>Похвистнево находится в 159 километрах от областного центра гор</w:t>
      </w:r>
      <w:r w:rsidR="006E46EC" w:rsidRPr="00D961C6">
        <w:rPr>
          <w:sz w:val="28"/>
          <w:szCs w:val="28"/>
        </w:rPr>
        <w:t>о</w:t>
      </w:r>
      <w:r w:rsidR="006E46EC" w:rsidRPr="00D961C6">
        <w:rPr>
          <w:sz w:val="28"/>
          <w:szCs w:val="28"/>
        </w:rPr>
        <w:t>да </w:t>
      </w:r>
      <w:hyperlink r:id="rId12" w:tooltip="Самара" w:history="1">
        <w:r w:rsidR="006E46EC" w:rsidRPr="00D961C6">
          <w:rPr>
            <w:sz w:val="28"/>
            <w:szCs w:val="28"/>
          </w:rPr>
          <w:t>Самары</w:t>
        </w:r>
      </w:hyperlink>
      <w:r w:rsidR="006E46EC" w:rsidRPr="00D961C6">
        <w:rPr>
          <w:sz w:val="28"/>
          <w:szCs w:val="28"/>
        </w:rPr>
        <w:t xml:space="preserve"> и в 5 километрах от границы с </w:t>
      </w:r>
      <w:hyperlink r:id="rId13" w:tooltip="Оренбургская область" w:history="1">
        <w:r w:rsidR="006E46EC" w:rsidRPr="00D961C6">
          <w:rPr>
            <w:sz w:val="28"/>
            <w:szCs w:val="28"/>
          </w:rPr>
          <w:t>Оренбургской областью</w:t>
        </w:r>
      </w:hyperlink>
      <w:r w:rsidR="006E46EC" w:rsidRPr="00D961C6">
        <w:rPr>
          <w:sz w:val="28"/>
          <w:szCs w:val="28"/>
        </w:rPr>
        <w:t xml:space="preserve"> (в</w:t>
      </w:r>
      <w:r w:rsidR="006E46EC" w:rsidRPr="00D961C6">
        <w:rPr>
          <w:color w:val="000000" w:themeColor="text1"/>
          <w:sz w:val="28"/>
          <w:szCs w:val="28"/>
        </w:rPr>
        <w:t xml:space="preserve"> 25 км от городского округа Похвистнево - город Бугуруслан Оренбургской обла</w:t>
      </w:r>
      <w:r w:rsidR="006E46EC" w:rsidRPr="00D961C6">
        <w:rPr>
          <w:color w:val="000000" w:themeColor="text1"/>
          <w:sz w:val="28"/>
          <w:szCs w:val="28"/>
        </w:rPr>
        <w:t>с</w:t>
      </w:r>
      <w:r w:rsidR="006E46EC" w:rsidRPr="00D961C6">
        <w:rPr>
          <w:color w:val="000000" w:themeColor="text1"/>
          <w:sz w:val="28"/>
          <w:szCs w:val="28"/>
        </w:rPr>
        <w:t xml:space="preserve">ти) в окружении сельских муниципальных </w:t>
      </w:r>
      <w:r w:rsidR="007A7FBA" w:rsidRPr="00D961C6">
        <w:rPr>
          <w:color w:val="000000" w:themeColor="text1"/>
          <w:sz w:val="28"/>
          <w:szCs w:val="28"/>
        </w:rPr>
        <w:t>город</w:t>
      </w:r>
      <w:r w:rsidR="006E46EC" w:rsidRPr="00D961C6">
        <w:rPr>
          <w:color w:val="000000" w:themeColor="text1"/>
          <w:sz w:val="28"/>
          <w:szCs w:val="28"/>
        </w:rPr>
        <w:t xml:space="preserve">ов Самарской области. </w:t>
      </w:r>
      <w:hyperlink r:id="rId14" w:tooltip="Железнодорожная станция" w:history="1">
        <w:r w:rsidR="006E46EC" w:rsidRPr="00D961C6">
          <w:rPr>
            <w:sz w:val="28"/>
            <w:szCs w:val="28"/>
          </w:rPr>
          <w:t>Ж</w:t>
        </w:r>
        <w:r w:rsidR="006E46EC" w:rsidRPr="00D961C6">
          <w:rPr>
            <w:sz w:val="28"/>
            <w:szCs w:val="28"/>
          </w:rPr>
          <w:t>е</w:t>
        </w:r>
        <w:r w:rsidR="006E46EC" w:rsidRPr="00D961C6">
          <w:rPr>
            <w:sz w:val="28"/>
            <w:szCs w:val="28"/>
          </w:rPr>
          <w:t>лезнодорожная станция</w:t>
        </w:r>
      </w:hyperlink>
      <w:r w:rsidR="006E46EC" w:rsidRPr="00D961C6">
        <w:rPr>
          <w:sz w:val="28"/>
          <w:szCs w:val="28"/>
        </w:rPr>
        <w:t> </w:t>
      </w:r>
      <w:hyperlink r:id="rId15" w:tooltip="Похвистнево (станция) (страница отсутствует)" w:history="1">
        <w:r w:rsidR="006E46EC" w:rsidRPr="00D961C6">
          <w:rPr>
            <w:sz w:val="28"/>
            <w:szCs w:val="28"/>
          </w:rPr>
          <w:t>Похвистнево</w:t>
        </w:r>
      </w:hyperlink>
      <w:r w:rsidR="006E46EC" w:rsidRPr="00D961C6">
        <w:rPr>
          <w:sz w:val="28"/>
          <w:szCs w:val="28"/>
        </w:rPr>
        <w:t> расположена на линии </w:t>
      </w:r>
      <w:hyperlink r:id="rId16" w:tooltip="Самара (станция)" w:history="1">
        <w:r w:rsidR="006E46EC" w:rsidRPr="00D961C6">
          <w:rPr>
            <w:sz w:val="28"/>
            <w:szCs w:val="28"/>
          </w:rPr>
          <w:t>Самара</w:t>
        </w:r>
      </w:hyperlink>
      <w:r w:rsidR="006E46EC" w:rsidRPr="00D961C6">
        <w:rPr>
          <w:sz w:val="28"/>
          <w:szCs w:val="28"/>
        </w:rPr>
        <w:t> — </w:t>
      </w:r>
      <w:hyperlink r:id="rId17" w:tooltip="Уфа (станция)" w:history="1">
        <w:r w:rsidR="006E46EC" w:rsidRPr="00D961C6">
          <w:rPr>
            <w:sz w:val="28"/>
            <w:szCs w:val="28"/>
          </w:rPr>
          <w:t>Уфа</w:t>
        </w:r>
      </w:hyperlink>
      <w:r w:rsidR="006E46EC" w:rsidRPr="00D961C6">
        <w:rPr>
          <w:sz w:val="28"/>
          <w:szCs w:val="28"/>
        </w:rPr>
        <w:t> </w:t>
      </w:r>
      <w:hyperlink r:id="rId18" w:history="1">
        <w:r w:rsidR="006E46EC" w:rsidRPr="00D961C6">
          <w:rPr>
            <w:sz w:val="28"/>
            <w:szCs w:val="28"/>
          </w:rPr>
          <w:t>Куйбышевской железной дороги</w:t>
        </w:r>
      </w:hyperlink>
      <w:r w:rsidR="006E46EC" w:rsidRPr="00D961C6">
        <w:rPr>
          <w:sz w:val="28"/>
          <w:szCs w:val="28"/>
        </w:rPr>
        <w:t>.</w:t>
      </w:r>
    </w:p>
    <w:p w:rsidR="00747183" w:rsidRPr="00D961C6" w:rsidRDefault="00747183" w:rsidP="004C528D">
      <w:pPr>
        <w:pStyle w:val="af3"/>
        <w:widowControl w:val="0"/>
        <w:autoSpaceDE w:val="0"/>
        <w:spacing w:after="0" w:line="360" w:lineRule="auto"/>
        <w:ind w:left="0" w:firstLine="709"/>
        <w:jc w:val="both"/>
        <w:rPr>
          <w:color w:val="000000" w:themeColor="text1"/>
          <w:sz w:val="28"/>
          <w:szCs w:val="28"/>
        </w:rPr>
      </w:pPr>
      <w:r w:rsidRPr="00D961C6">
        <w:rPr>
          <w:color w:val="000000" w:themeColor="text1"/>
          <w:sz w:val="28"/>
          <w:szCs w:val="28"/>
        </w:rPr>
        <w:t>Городской округ Похвистнево расположен в благоприятных тран</w:t>
      </w:r>
      <w:r w:rsidRPr="00D961C6">
        <w:rPr>
          <w:color w:val="000000" w:themeColor="text1"/>
          <w:sz w:val="28"/>
          <w:szCs w:val="28"/>
        </w:rPr>
        <w:t>с</w:t>
      </w:r>
      <w:r w:rsidRPr="00D961C6">
        <w:rPr>
          <w:color w:val="000000" w:themeColor="text1"/>
          <w:sz w:val="28"/>
          <w:szCs w:val="28"/>
        </w:rPr>
        <w:t>портных условиях – на пересечении железнодорожной и автомобильной м</w:t>
      </w:r>
      <w:r w:rsidRPr="00D961C6">
        <w:rPr>
          <w:color w:val="000000" w:themeColor="text1"/>
          <w:sz w:val="28"/>
          <w:szCs w:val="28"/>
        </w:rPr>
        <w:t>а</w:t>
      </w:r>
      <w:r w:rsidRPr="00D961C6">
        <w:rPr>
          <w:color w:val="000000" w:themeColor="text1"/>
          <w:sz w:val="28"/>
          <w:szCs w:val="28"/>
        </w:rPr>
        <w:t>гистрал</w:t>
      </w:r>
      <w:r w:rsidR="003435CE" w:rsidRPr="00D961C6">
        <w:rPr>
          <w:color w:val="000000" w:themeColor="text1"/>
          <w:sz w:val="28"/>
          <w:szCs w:val="28"/>
        </w:rPr>
        <w:t>ей</w:t>
      </w:r>
      <w:r w:rsidRPr="00D961C6">
        <w:rPr>
          <w:color w:val="000000" w:themeColor="text1"/>
          <w:sz w:val="28"/>
          <w:szCs w:val="28"/>
        </w:rPr>
        <w:t xml:space="preserve">. Внешнее автомобильное сообщение </w:t>
      </w:r>
      <w:proofErr w:type="gramStart"/>
      <w:r w:rsidRPr="00D961C6">
        <w:rPr>
          <w:color w:val="000000" w:themeColor="text1"/>
          <w:sz w:val="28"/>
          <w:szCs w:val="28"/>
        </w:rPr>
        <w:t>г</w:t>
      </w:r>
      <w:proofErr w:type="gramEnd"/>
      <w:r w:rsidRPr="00D961C6">
        <w:rPr>
          <w:color w:val="000000" w:themeColor="text1"/>
          <w:sz w:val="28"/>
          <w:szCs w:val="28"/>
        </w:rPr>
        <w:t>.о. Похвистнево с облас</w:t>
      </w:r>
      <w:r w:rsidRPr="00D961C6">
        <w:rPr>
          <w:color w:val="000000" w:themeColor="text1"/>
          <w:sz w:val="28"/>
          <w:szCs w:val="28"/>
        </w:rPr>
        <w:t>т</w:t>
      </w:r>
      <w:r w:rsidRPr="00D961C6">
        <w:rPr>
          <w:color w:val="000000" w:themeColor="text1"/>
          <w:sz w:val="28"/>
          <w:szCs w:val="28"/>
        </w:rPr>
        <w:t>ным центром – г.</w:t>
      </w:r>
      <w:r w:rsidR="003435CE" w:rsidRPr="00D961C6">
        <w:rPr>
          <w:color w:val="000000" w:themeColor="text1"/>
          <w:sz w:val="28"/>
          <w:szCs w:val="28"/>
        </w:rPr>
        <w:t xml:space="preserve"> </w:t>
      </w:r>
      <w:r w:rsidRPr="00D961C6">
        <w:rPr>
          <w:color w:val="000000" w:themeColor="text1"/>
          <w:sz w:val="28"/>
          <w:szCs w:val="28"/>
        </w:rPr>
        <w:t>Самара и другими населенными пунктами области осущ</w:t>
      </w:r>
      <w:r w:rsidRPr="00D961C6">
        <w:rPr>
          <w:color w:val="000000" w:themeColor="text1"/>
          <w:sz w:val="28"/>
          <w:szCs w:val="28"/>
        </w:rPr>
        <w:t>е</w:t>
      </w:r>
      <w:r w:rsidRPr="00D961C6">
        <w:rPr>
          <w:color w:val="000000" w:themeColor="text1"/>
          <w:sz w:val="28"/>
          <w:szCs w:val="28"/>
        </w:rPr>
        <w:t xml:space="preserve">ствляется по автомобильной дороге общего пользования регионального или межмуниципального значения “Самара-Бугуруслан” (Р-225), </w:t>
      </w:r>
      <w:r w:rsidRPr="00D961C6">
        <w:rPr>
          <w:color w:val="000000" w:themeColor="text1"/>
          <w:sz w:val="28"/>
          <w:szCs w:val="28"/>
          <w:lang w:val="en-US"/>
        </w:rPr>
        <w:t>III</w:t>
      </w:r>
      <w:r w:rsidRPr="00D961C6">
        <w:rPr>
          <w:color w:val="000000" w:themeColor="text1"/>
          <w:sz w:val="28"/>
          <w:szCs w:val="28"/>
        </w:rPr>
        <w:t xml:space="preserve"> технич</w:t>
      </w:r>
      <w:r w:rsidRPr="00D961C6">
        <w:rPr>
          <w:color w:val="000000" w:themeColor="text1"/>
          <w:sz w:val="28"/>
          <w:szCs w:val="28"/>
        </w:rPr>
        <w:t>е</w:t>
      </w:r>
      <w:r w:rsidRPr="00D961C6">
        <w:rPr>
          <w:color w:val="000000" w:themeColor="text1"/>
          <w:sz w:val="28"/>
          <w:szCs w:val="28"/>
        </w:rPr>
        <w:t xml:space="preserve">ской категории. Железнодорожное сообщение </w:t>
      </w:r>
      <w:proofErr w:type="gramStart"/>
      <w:r w:rsidRPr="00D961C6">
        <w:rPr>
          <w:color w:val="000000" w:themeColor="text1"/>
          <w:sz w:val="28"/>
          <w:szCs w:val="28"/>
        </w:rPr>
        <w:t>г</w:t>
      </w:r>
      <w:proofErr w:type="gramEnd"/>
      <w:r w:rsidRPr="00D961C6">
        <w:rPr>
          <w:color w:val="000000" w:themeColor="text1"/>
          <w:sz w:val="28"/>
          <w:szCs w:val="28"/>
        </w:rPr>
        <w:t>.о. Похвистнево с городами и сельскими населенными пунктами Самарской области и России осущес</w:t>
      </w:r>
      <w:r w:rsidRPr="00D961C6">
        <w:rPr>
          <w:color w:val="000000" w:themeColor="text1"/>
          <w:sz w:val="28"/>
          <w:szCs w:val="28"/>
        </w:rPr>
        <w:t>т</w:t>
      </w:r>
      <w:r w:rsidRPr="00D961C6">
        <w:rPr>
          <w:color w:val="000000" w:themeColor="text1"/>
          <w:sz w:val="28"/>
          <w:szCs w:val="28"/>
        </w:rPr>
        <w:t>вляется по федеральной</w:t>
      </w:r>
      <w:r w:rsidR="00025FB7" w:rsidRPr="00D961C6">
        <w:rPr>
          <w:color w:val="000000" w:themeColor="text1"/>
          <w:sz w:val="28"/>
          <w:szCs w:val="28"/>
        </w:rPr>
        <w:t xml:space="preserve"> </w:t>
      </w:r>
      <w:r w:rsidRPr="00D961C6">
        <w:rPr>
          <w:color w:val="000000" w:themeColor="text1"/>
          <w:sz w:val="28"/>
          <w:szCs w:val="28"/>
        </w:rPr>
        <w:t>железнодорожной магистрали “Москва – Рязань – Саранск - Самара – Уфа</w:t>
      </w:r>
      <w:r w:rsidR="003435CE" w:rsidRPr="00D961C6">
        <w:rPr>
          <w:color w:val="000000" w:themeColor="text1"/>
          <w:sz w:val="28"/>
          <w:szCs w:val="28"/>
        </w:rPr>
        <w:t xml:space="preserve"> – </w:t>
      </w:r>
      <w:r w:rsidRPr="00D961C6">
        <w:rPr>
          <w:color w:val="000000" w:themeColor="text1"/>
          <w:sz w:val="28"/>
          <w:szCs w:val="28"/>
        </w:rPr>
        <w:t>Челябинск”.</w:t>
      </w:r>
    </w:p>
    <w:p w:rsidR="00747183" w:rsidRPr="00D961C6" w:rsidRDefault="00747183" w:rsidP="004C528D">
      <w:pPr>
        <w:spacing w:after="0" w:line="360" w:lineRule="auto"/>
        <w:ind w:firstLine="709"/>
        <w:jc w:val="both"/>
        <w:rPr>
          <w:color w:val="000000" w:themeColor="text1"/>
        </w:rPr>
      </w:pPr>
      <w:r w:rsidRPr="00D961C6">
        <w:rPr>
          <w:color w:val="000000" w:themeColor="text1"/>
        </w:rPr>
        <w:t>Согласно закону Самарской области № от 22.02.2005 «Об установл</w:t>
      </w:r>
      <w:r w:rsidRPr="00D961C6">
        <w:rPr>
          <w:color w:val="000000" w:themeColor="text1"/>
        </w:rPr>
        <w:t>е</w:t>
      </w:r>
      <w:r w:rsidRPr="00D961C6">
        <w:rPr>
          <w:color w:val="000000" w:themeColor="text1"/>
        </w:rPr>
        <w:t>нии границ городского округа Похвистнево Самарской области», в состав</w:t>
      </w:r>
      <w:r w:rsidR="00025FB7" w:rsidRPr="00D961C6">
        <w:rPr>
          <w:color w:val="000000" w:themeColor="text1"/>
        </w:rPr>
        <w:t xml:space="preserve"> </w:t>
      </w:r>
      <w:r w:rsidRPr="00D961C6">
        <w:rPr>
          <w:color w:val="000000" w:themeColor="text1"/>
        </w:rPr>
        <w:t xml:space="preserve">городского округа Похвистнево входят город Похвистнево и поселок </w:t>
      </w:r>
      <w:r w:rsidR="00B81635" w:rsidRPr="00D961C6">
        <w:rPr>
          <w:color w:val="000000" w:themeColor="text1"/>
        </w:rPr>
        <w:t>О</w:t>
      </w:r>
      <w:r w:rsidR="00B81635" w:rsidRPr="00D961C6">
        <w:rPr>
          <w:color w:val="000000" w:themeColor="text1"/>
        </w:rPr>
        <w:t>к</w:t>
      </w:r>
      <w:r w:rsidR="00B81635" w:rsidRPr="00D961C6">
        <w:rPr>
          <w:color w:val="000000" w:themeColor="text1"/>
        </w:rPr>
        <w:t>тябрьский</w:t>
      </w:r>
      <w:r w:rsidRPr="00D961C6">
        <w:rPr>
          <w:color w:val="000000" w:themeColor="text1"/>
        </w:rPr>
        <w:t>, которые являются соответствующими планировочными зонами.</w:t>
      </w:r>
    </w:p>
    <w:p w:rsidR="00747183" w:rsidRPr="00D961C6" w:rsidRDefault="00906C97" w:rsidP="00B21E54">
      <w:pPr>
        <w:spacing w:after="0" w:line="360" w:lineRule="auto"/>
        <w:ind w:firstLine="709"/>
        <w:jc w:val="both"/>
        <w:rPr>
          <w:color w:val="000000" w:themeColor="text1"/>
        </w:rPr>
      </w:pPr>
      <w:r w:rsidRPr="00D961C6">
        <w:rPr>
          <w:color w:val="000000" w:themeColor="text1"/>
        </w:rPr>
        <w:lastRenderedPageBreak/>
        <w:t>Ч</w:t>
      </w:r>
      <w:r w:rsidR="00747183" w:rsidRPr="00D961C6">
        <w:rPr>
          <w:color w:val="000000" w:themeColor="text1"/>
        </w:rPr>
        <w:t>исленность населения городского округа Похвистнево по состоянию на 01.01.201</w:t>
      </w:r>
      <w:r w:rsidR="00151220" w:rsidRPr="00D961C6">
        <w:rPr>
          <w:color w:val="000000" w:themeColor="text1"/>
        </w:rPr>
        <w:t>8</w:t>
      </w:r>
      <w:r w:rsidR="00747183" w:rsidRPr="00D961C6">
        <w:rPr>
          <w:color w:val="000000" w:themeColor="text1"/>
        </w:rPr>
        <w:t xml:space="preserve"> г. составила 292</w:t>
      </w:r>
      <w:r w:rsidR="00151220" w:rsidRPr="00D961C6">
        <w:rPr>
          <w:color w:val="000000" w:themeColor="text1"/>
        </w:rPr>
        <w:t>03</w:t>
      </w:r>
      <w:r w:rsidR="00747183" w:rsidRPr="00D961C6">
        <w:rPr>
          <w:color w:val="000000" w:themeColor="text1"/>
        </w:rPr>
        <w:t xml:space="preserve"> чел.</w:t>
      </w:r>
      <w:r w:rsidR="00151220" w:rsidRPr="00D961C6">
        <w:rPr>
          <w:color w:val="000000" w:themeColor="text1"/>
        </w:rPr>
        <w:t xml:space="preserve">, </w:t>
      </w:r>
      <w:r w:rsidR="003435CE" w:rsidRPr="00D961C6">
        <w:rPr>
          <w:color w:val="000000" w:themeColor="text1"/>
        </w:rPr>
        <w:t xml:space="preserve">в </w:t>
      </w:r>
      <w:r w:rsidR="00151220" w:rsidRPr="00D961C6">
        <w:rPr>
          <w:color w:val="000000" w:themeColor="text1"/>
        </w:rPr>
        <w:t xml:space="preserve">том числе </w:t>
      </w:r>
      <w:r w:rsidR="007C37C3" w:rsidRPr="00D961C6">
        <w:rPr>
          <w:color w:val="000000" w:themeColor="text1"/>
        </w:rPr>
        <w:t>в городе</w:t>
      </w:r>
      <w:r w:rsidR="00151220" w:rsidRPr="00D961C6">
        <w:rPr>
          <w:color w:val="000000" w:themeColor="text1"/>
        </w:rPr>
        <w:t xml:space="preserve"> – 28177 чел.,</w:t>
      </w:r>
      <w:r w:rsidR="007C37C3" w:rsidRPr="00D961C6">
        <w:rPr>
          <w:color w:val="000000" w:themeColor="text1"/>
        </w:rPr>
        <w:t xml:space="preserve"> в поселке </w:t>
      </w:r>
      <w:r w:rsidR="00151220" w:rsidRPr="00D961C6">
        <w:rPr>
          <w:color w:val="000000" w:themeColor="text1"/>
        </w:rPr>
        <w:t>– 1026 чел.</w:t>
      </w:r>
      <w:r w:rsidR="00B21E54" w:rsidRPr="00D961C6">
        <w:rPr>
          <w:color w:val="000000" w:themeColor="text1"/>
        </w:rPr>
        <w:t xml:space="preserve"> </w:t>
      </w:r>
      <w:r w:rsidR="00747183" w:rsidRPr="00D961C6">
        <w:rPr>
          <w:color w:val="000000" w:themeColor="text1"/>
        </w:rPr>
        <w:t>Площадь территории городского округа Похвистнево –</w:t>
      </w:r>
      <w:r w:rsidR="00025FB7" w:rsidRPr="00D961C6">
        <w:rPr>
          <w:color w:val="000000" w:themeColor="text1"/>
        </w:rPr>
        <w:t xml:space="preserve"> </w:t>
      </w:r>
      <w:r w:rsidR="00706916" w:rsidRPr="00D961C6">
        <w:rPr>
          <w:color w:val="000000" w:themeColor="text1"/>
        </w:rPr>
        <w:t>64</w:t>
      </w:r>
      <w:r w:rsidR="00747183" w:rsidRPr="00D961C6">
        <w:rPr>
          <w:color w:val="000000" w:themeColor="text1"/>
        </w:rPr>
        <w:t>,7</w:t>
      </w:r>
      <w:r w:rsidR="00EC6B53" w:rsidRPr="00D961C6">
        <w:rPr>
          <w:color w:val="000000" w:themeColor="text1"/>
        </w:rPr>
        <w:t>7</w:t>
      </w:r>
      <w:r w:rsidR="00747183" w:rsidRPr="00D961C6">
        <w:rPr>
          <w:color w:val="000000" w:themeColor="text1"/>
        </w:rPr>
        <w:t xml:space="preserve"> км</w:t>
      </w:r>
      <w:proofErr w:type="gramStart"/>
      <w:r w:rsidR="00747183" w:rsidRPr="00D961C6">
        <w:rPr>
          <w:color w:val="000000" w:themeColor="text1"/>
          <w:vertAlign w:val="superscript"/>
        </w:rPr>
        <w:t>2</w:t>
      </w:r>
      <w:proofErr w:type="gramEnd"/>
      <w:r w:rsidR="00747183" w:rsidRPr="00D961C6">
        <w:rPr>
          <w:color w:val="000000" w:themeColor="text1"/>
        </w:rPr>
        <w:t>.</w:t>
      </w:r>
      <w:r w:rsidR="00B21E54" w:rsidRPr="00D961C6">
        <w:rPr>
          <w:color w:val="000000" w:themeColor="text1"/>
        </w:rPr>
        <w:t xml:space="preserve"> </w:t>
      </w:r>
      <w:r w:rsidR="00747183" w:rsidRPr="00D961C6">
        <w:rPr>
          <w:color w:val="000000" w:themeColor="text1"/>
        </w:rPr>
        <w:t>Плотность населения – 4</w:t>
      </w:r>
      <w:r w:rsidR="00EC6B53" w:rsidRPr="00D961C6">
        <w:rPr>
          <w:color w:val="000000" w:themeColor="text1"/>
        </w:rPr>
        <w:t>50</w:t>
      </w:r>
      <w:r w:rsidR="00747183" w:rsidRPr="00D961C6">
        <w:rPr>
          <w:color w:val="000000" w:themeColor="text1"/>
        </w:rPr>
        <w:t>,9 чел. на 1 км</w:t>
      </w:r>
      <w:proofErr w:type="gramStart"/>
      <w:r w:rsidR="00747183" w:rsidRPr="00D961C6">
        <w:rPr>
          <w:color w:val="000000" w:themeColor="text1"/>
          <w:vertAlign w:val="superscript"/>
        </w:rPr>
        <w:t>2</w:t>
      </w:r>
      <w:proofErr w:type="gramEnd"/>
      <w:r w:rsidR="00747183" w:rsidRPr="00D961C6">
        <w:rPr>
          <w:color w:val="000000" w:themeColor="text1"/>
        </w:rPr>
        <w:t>.</w:t>
      </w:r>
    </w:p>
    <w:p w:rsidR="00071C20" w:rsidRPr="00D961C6" w:rsidRDefault="00071C20" w:rsidP="00071C20">
      <w:pPr>
        <w:pStyle w:val="aa"/>
        <w:spacing w:before="0" w:beforeAutospacing="0" w:after="0" w:afterAutospacing="0" w:line="360" w:lineRule="auto"/>
        <w:ind w:firstLine="708"/>
        <w:jc w:val="both"/>
        <w:rPr>
          <w:color w:val="000000" w:themeColor="text1"/>
          <w:sz w:val="28"/>
          <w:szCs w:val="28"/>
        </w:rPr>
      </w:pPr>
      <w:r w:rsidRPr="00D961C6">
        <w:rPr>
          <w:color w:val="000000" w:themeColor="text1"/>
          <w:sz w:val="28"/>
          <w:szCs w:val="28"/>
        </w:rPr>
        <w:t>Безусловной</w:t>
      </w:r>
      <w:r w:rsidR="00025FB7" w:rsidRPr="00D961C6">
        <w:rPr>
          <w:color w:val="000000" w:themeColor="text1"/>
          <w:sz w:val="28"/>
          <w:szCs w:val="28"/>
        </w:rPr>
        <w:t xml:space="preserve"> </w:t>
      </w:r>
      <w:r w:rsidRPr="00D961C6">
        <w:rPr>
          <w:color w:val="000000" w:themeColor="text1"/>
          <w:sz w:val="28"/>
          <w:szCs w:val="28"/>
        </w:rPr>
        <w:t>ценностью</w:t>
      </w:r>
      <w:r w:rsidR="00025FB7" w:rsidRPr="00D961C6">
        <w:rPr>
          <w:color w:val="000000" w:themeColor="text1"/>
          <w:sz w:val="28"/>
          <w:szCs w:val="28"/>
        </w:rPr>
        <w:t xml:space="preserve"> </w:t>
      </w:r>
      <w:r w:rsidRPr="00D961C6">
        <w:rPr>
          <w:color w:val="000000" w:themeColor="text1"/>
          <w:sz w:val="28"/>
          <w:szCs w:val="28"/>
        </w:rPr>
        <w:t>города</w:t>
      </w:r>
      <w:r w:rsidR="00025FB7" w:rsidRPr="00D961C6">
        <w:rPr>
          <w:color w:val="000000" w:themeColor="text1"/>
          <w:sz w:val="28"/>
          <w:szCs w:val="28"/>
        </w:rPr>
        <w:t xml:space="preserve"> </w:t>
      </w:r>
      <w:r w:rsidRPr="00D961C6">
        <w:rPr>
          <w:color w:val="000000" w:themeColor="text1"/>
          <w:sz w:val="28"/>
          <w:szCs w:val="28"/>
        </w:rPr>
        <w:t>являются</w:t>
      </w:r>
      <w:r w:rsidR="00025FB7" w:rsidRPr="00D961C6">
        <w:rPr>
          <w:color w:val="000000" w:themeColor="text1"/>
          <w:sz w:val="28"/>
          <w:szCs w:val="28"/>
        </w:rPr>
        <w:t xml:space="preserve"> </w:t>
      </w:r>
      <w:r w:rsidRPr="00D961C6">
        <w:rPr>
          <w:color w:val="000000" w:themeColor="text1"/>
          <w:sz w:val="28"/>
          <w:szCs w:val="28"/>
        </w:rPr>
        <w:t>благоприятные</w:t>
      </w:r>
      <w:r w:rsidR="00025FB7" w:rsidRPr="00D961C6">
        <w:rPr>
          <w:color w:val="000000" w:themeColor="text1"/>
          <w:sz w:val="28"/>
          <w:szCs w:val="28"/>
        </w:rPr>
        <w:t xml:space="preserve"> </w:t>
      </w:r>
      <w:r w:rsidRPr="00D961C6">
        <w:rPr>
          <w:color w:val="000000" w:themeColor="text1"/>
          <w:sz w:val="28"/>
          <w:szCs w:val="28"/>
        </w:rPr>
        <w:t xml:space="preserve">природно-климатические условия и хорошая экология. </w:t>
      </w:r>
    </w:p>
    <w:p w:rsidR="00592898" w:rsidRPr="00D961C6" w:rsidRDefault="0049553E" w:rsidP="00B21E54">
      <w:pPr>
        <w:pStyle w:val="aa"/>
        <w:spacing w:before="0" w:beforeAutospacing="0" w:after="0" w:afterAutospacing="0" w:line="360" w:lineRule="auto"/>
        <w:ind w:firstLine="709"/>
        <w:jc w:val="both"/>
        <w:rPr>
          <w:color w:val="000000" w:themeColor="text1"/>
          <w:sz w:val="28"/>
          <w:szCs w:val="28"/>
        </w:rPr>
      </w:pPr>
      <w:r w:rsidRPr="00D961C6">
        <w:rPr>
          <w:b/>
          <w:i/>
          <w:color w:val="365F91"/>
          <w:sz w:val="28"/>
          <w:szCs w:val="28"/>
        </w:rPr>
        <w:t>Климат</w:t>
      </w:r>
      <w:r w:rsidR="00DB59F0" w:rsidRPr="00D961C6">
        <w:rPr>
          <w:color w:val="000000" w:themeColor="text1"/>
          <w:sz w:val="28"/>
          <w:szCs w:val="28"/>
        </w:rPr>
        <w:t xml:space="preserve"> — резко континентальный, с быстрым переходом от моро</w:t>
      </w:r>
      <w:r w:rsidR="00DB59F0" w:rsidRPr="00D961C6">
        <w:rPr>
          <w:color w:val="000000" w:themeColor="text1"/>
          <w:sz w:val="28"/>
          <w:szCs w:val="28"/>
        </w:rPr>
        <w:t>з</w:t>
      </w:r>
      <w:r w:rsidR="00DB59F0" w:rsidRPr="00D961C6">
        <w:rPr>
          <w:color w:val="000000" w:themeColor="text1"/>
          <w:sz w:val="28"/>
          <w:szCs w:val="28"/>
        </w:rPr>
        <w:t>ной зимы к ж</w:t>
      </w:r>
      <w:r w:rsidR="00C93CD9" w:rsidRPr="00D961C6">
        <w:rPr>
          <w:color w:val="000000" w:themeColor="text1"/>
          <w:sz w:val="28"/>
          <w:szCs w:val="28"/>
        </w:rPr>
        <w:t>аркому лету.</w:t>
      </w:r>
      <w:r w:rsidR="00B21E54" w:rsidRPr="00D961C6">
        <w:rPr>
          <w:color w:val="000000" w:themeColor="text1"/>
          <w:sz w:val="28"/>
          <w:szCs w:val="28"/>
        </w:rPr>
        <w:t xml:space="preserve"> </w:t>
      </w:r>
      <w:r w:rsidR="00592898" w:rsidRPr="00D961C6">
        <w:rPr>
          <w:color w:val="000000" w:themeColor="text1"/>
          <w:sz w:val="28"/>
          <w:szCs w:val="28"/>
        </w:rPr>
        <w:t>Особенностью климатических условий террит</w:t>
      </w:r>
      <w:r w:rsidR="00592898" w:rsidRPr="00D961C6">
        <w:rPr>
          <w:color w:val="000000" w:themeColor="text1"/>
          <w:sz w:val="28"/>
          <w:szCs w:val="28"/>
        </w:rPr>
        <w:t>о</w:t>
      </w:r>
      <w:r w:rsidR="00592898" w:rsidRPr="00D961C6">
        <w:rPr>
          <w:color w:val="000000" w:themeColor="text1"/>
          <w:sz w:val="28"/>
          <w:szCs w:val="28"/>
        </w:rPr>
        <w:t>рии является наличие постоянных ветровых потоков. Энергия ветровых п</w:t>
      </w:r>
      <w:r w:rsidR="00592898" w:rsidRPr="00D961C6">
        <w:rPr>
          <w:color w:val="000000" w:themeColor="text1"/>
          <w:sz w:val="28"/>
          <w:szCs w:val="28"/>
        </w:rPr>
        <w:t>о</w:t>
      </w:r>
      <w:r w:rsidR="00592898" w:rsidRPr="00D961C6">
        <w:rPr>
          <w:color w:val="000000" w:themeColor="text1"/>
          <w:sz w:val="28"/>
          <w:szCs w:val="28"/>
        </w:rPr>
        <w:t>токов</w:t>
      </w:r>
      <w:r w:rsidR="00025FB7" w:rsidRPr="00D961C6">
        <w:rPr>
          <w:color w:val="000000" w:themeColor="text1"/>
          <w:sz w:val="28"/>
          <w:szCs w:val="28"/>
        </w:rPr>
        <w:t xml:space="preserve"> </w:t>
      </w:r>
      <w:r w:rsidR="00592898" w:rsidRPr="00D961C6">
        <w:rPr>
          <w:color w:val="000000" w:themeColor="text1"/>
          <w:sz w:val="28"/>
          <w:szCs w:val="28"/>
        </w:rPr>
        <w:t>достаточна для приведения в действие ветровых электростанций.</w:t>
      </w:r>
    </w:p>
    <w:p w:rsidR="00592898" w:rsidRPr="00D961C6" w:rsidRDefault="00592898" w:rsidP="004C528D">
      <w:pPr>
        <w:spacing w:after="0" w:line="360" w:lineRule="auto"/>
        <w:ind w:firstLine="709"/>
        <w:jc w:val="both"/>
        <w:rPr>
          <w:color w:val="000000" w:themeColor="text1"/>
        </w:rPr>
      </w:pPr>
      <w:r w:rsidRPr="00D961C6">
        <w:rPr>
          <w:color w:val="000000" w:themeColor="text1"/>
        </w:rPr>
        <w:t>По</w:t>
      </w:r>
      <w:r w:rsidR="00025FB7" w:rsidRPr="00D961C6">
        <w:rPr>
          <w:color w:val="000000" w:themeColor="text1"/>
        </w:rPr>
        <w:t xml:space="preserve"> </w:t>
      </w:r>
      <w:r w:rsidRPr="00D961C6">
        <w:rPr>
          <w:color w:val="000000" w:themeColor="text1"/>
        </w:rPr>
        <w:t>данным</w:t>
      </w:r>
      <w:r w:rsidR="00025FB7" w:rsidRPr="00D961C6">
        <w:rPr>
          <w:color w:val="000000" w:themeColor="text1"/>
        </w:rPr>
        <w:t xml:space="preserve"> </w:t>
      </w:r>
      <w:r w:rsidRPr="00D961C6">
        <w:rPr>
          <w:color w:val="000000" w:themeColor="text1"/>
        </w:rPr>
        <w:t>Самарского</w:t>
      </w:r>
      <w:r w:rsidR="00025FB7" w:rsidRPr="00D961C6">
        <w:rPr>
          <w:color w:val="000000" w:themeColor="text1"/>
        </w:rPr>
        <w:t xml:space="preserve"> </w:t>
      </w:r>
      <w:proofErr w:type="spellStart"/>
      <w:r w:rsidRPr="00D961C6">
        <w:rPr>
          <w:color w:val="000000" w:themeColor="text1"/>
        </w:rPr>
        <w:t>гидрометеоцентра</w:t>
      </w:r>
      <w:proofErr w:type="spellEnd"/>
      <w:r w:rsidR="00025FB7" w:rsidRPr="00D961C6">
        <w:rPr>
          <w:color w:val="000000" w:themeColor="text1"/>
        </w:rPr>
        <w:t xml:space="preserve"> </w:t>
      </w:r>
      <w:r w:rsidRPr="00D961C6">
        <w:rPr>
          <w:color w:val="000000" w:themeColor="text1"/>
        </w:rPr>
        <w:t>среднегодовая</w:t>
      </w:r>
      <w:r w:rsidR="00025FB7" w:rsidRPr="00D961C6">
        <w:rPr>
          <w:color w:val="000000" w:themeColor="text1"/>
        </w:rPr>
        <w:t xml:space="preserve"> </w:t>
      </w:r>
      <w:r w:rsidRPr="00D961C6">
        <w:rPr>
          <w:color w:val="000000" w:themeColor="text1"/>
        </w:rPr>
        <w:t>сила</w:t>
      </w:r>
      <w:r w:rsidR="00025FB7" w:rsidRPr="00D961C6">
        <w:rPr>
          <w:color w:val="000000" w:themeColor="text1"/>
        </w:rPr>
        <w:t xml:space="preserve"> </w:t>
      </w:r>
      <w:r w:rsidRPr="00D961C6">
        <w:rPr>
          <w:color w:val="000000" w:themeColor="text1"/>
        </w:rPr>
        <w:t>ветра</w:t>
      </w:r>
      <w:r w:rsidR="00025FB7" w:rsidRPr="00D961C6">
        <w:rPr>
          <w:color w:val="000000" w:themeColor="text1"/>
        </w:rPr>
        <w:t xml:space="preserve"> </w:t>
      </w:r>
      <w:r w:rsidRPr="00D961C6">
        <w:rPr>
          <w:color w:val="000000" w:themeColor="text1"/>
        </w:rPr>
        <w:t>в</w:t>
      </w:r>
      <w:r w:rsidR="00025FB7" w:rsidRPr="00D961C6">
        <w:rPr>
          <w:color w:val="000000" w:themeColor="text1"/>
        </w:rPr>
        <w:t xml:space="preserve"> </w:t>
      </w:r>
      <w:proofErr w:type="spellStart"/>
      <w:r w:rsidRPr="00D961C6">
        <w:rPr>
          <w:color w:val="000000" w:themeColor="text1"/>
        </w:rPr>
        <w:t>Похвистневском</w:t>
      </w:r>
      <w:proofErr w:type="spellEnd"/>
      <w:r w:rsidR="00025FB7" w:rsidRPr="00D961C6">
        <w:rPr>
          <w:color w:val="000000" w:themeColor="text1"/>
        </w:rPr>
        <w:t xml:space="preserve"> </w:t>
      </w:r>
      <w:r w:rsidRPr="00D961C6">
        <w:rPr>
          <w:color w:val="000000" w:themeColor="text1"/>
        </w:rPr>
        <w:t>регионе составл</w:t>
      </w:r>
      <w:r w:rsidR="00C93CD9" w:rsidRPr="00D961C6">
        <w:rPr>
          <w:color w:val="000000" w:themeColor="text1"/>
        </w:rPr>
        <w:t>яет</w:t>
      </w:r>
      <w:r w:rsidR="00025FB7" w:rsidRPr="00D961C6">
        <w:rPr>
          <w:color w:val="000000" w:themeColor="text1"/>
        </w:rPr>
        <w:t xml:space="preserve"> </w:t>
      </w:r>
      <w:r w:rsidR="00C93CD9" w:rsidRPr="00D961C6">
        <w:rPr>
          <w:color w:val="000000" w:themeColor="text1"/>
        </w:rPr>
        <w:t>8,4 м/</w:t>
      </w:r>
      <w:proofErr w:type="gramStart"/>
      <w:r w:rsidR="00C93CD9" w:rsidRPr="00D961C6">
        <w:rPr>
          <w:color w:val="000000" w:themeColor="text1"/>
        </w:rPr>
        <w:t>с</w:t>
      </w:r>
      <w:proofErr w:type="gramEnd"/>
      <w:r w:rsidR="00C93CD9" w:rsidRPr="00D961C6">
        <w:rPr>
          <w:color w:val="000000" w:themeColor="text1"/>
        </w:rPr>
        <w:t>.</w:t>
      </w:r>
      <w:r w:rsidR="00025FB7" w:rsidRPr="00D961C6">
        <w:rPr>
          <w:color w:val="000000" w:themeColor="text1"/>
        </w:rPr>
        <w:t xml:space="preserve"> </w:t>
      </w:r>
    </w:p>
    <w:p w:rsidR="003163D8" w:rsidRPr="00D961C6" w:rsidRDefault="003163D8" w:rsidP="004C528D">
      <w:pPr>
        <w:pStyle w:val="a7"/>
        <w:spacing w:before="0" w:line="360" w:lineRule="auto"/>
        <w:ind w:firstLine="709"/>
        <w:rPr>
          <w:color w:val="000000" w:themeColor="text1"/>
          <w:sz w:val="28"/>
          <w:szCs w:val="28"/>
        </w:rPr>
      </w:pPr>
      <w:r w:rsidRPr="00D961C6">
        <w:rPr>
          <w:color w:val="000000" w:themeColor="text1"/>
          <w:sz w:val="28"/>
          <w:szCs w:val="28"/>
        </w:rPr>
        <w:t>По многолетним наблюдениям, преобладающее направление ветров зимой восточное, весной – юго-восточное, летом – северо-западное и ос</w:t>
      </w:r>
      <w:r w:rsidRPr="00D961C6">
        <w:rPr>
          <w:color w:val="000000" w:themeColor="text1"/>
          <w:sz w:val="28"/>
          <w:szCs w:val="28"/>
        </w:rPr>
        <w:t>е</w:t>
      </w:r>
      <w:r w:rsidRPr="00D961C6">
        <w:rPr>
          <w:color w:val="000000" w:themeColor="text1"/>
          <w:sz w:val="28"/>
          <w:szCs w:val="28"/>
        </w:rPr>
        <w:t>нью – юго-восточное.</w:t>
      </w:r>
    </w:p>
    <w:p w:rsidR="00212418" w:rsidRPr="00D961C6" w:rsidRDefault="00212418" w:rsidP="004C528D">
      <w:pPr>
        <w:pStyle w:val="a7"/>
        <w:spacing w:before="0" w:line="360" w:lineRule="auto"/>
        <w:ind w:firstLine="709"/>
        <w:rPr>
          <w:color w:val="000000" w:themeColor="text1"/>
          <w:sz w:val="28"/>
        </w:rPr>
      </w:pPr>
      <w:r w:rsidRPr="00D961C6">
        <w:rPr>
          <w:color w:val="000000" w:themeColor="text1"/>
          <w:sz w:val="28"/>
        </w:rPr>
        <w:t>Зимой территория находится под значительным влиянием арктич</w:t>
      </w:r>
      <w:r w:rsidRPr="00D961C6">
        <w:rPr>
          <w:color w:val="000000" w:themeColor="text1"/>
          <w:sz w:val="28"/>
        </w:rPr>
        <w:t>е</w:t>
      </w:r>
      <w:r w:rsidRPr="00D961C6">
        <w:rPr>
          <w:color w:val="000000" w:themeColor="text1"/>
          <w:sz w:val="28"/>
        </w:rPr>
        <w:t>ских масс воздуха, вызывающих низкие температуры. Летом преобладает континентальный воздух, который приходит из полупустынь Казахстана или формируется на месте путем прогрева. В результате этого часто набл</w:t>
      </w:r>
      <w:r w:rsidRPr="00D961C6">
        <w:rPr>
          <w:color w:val="000000" w:themeColor="text1"/>
          <w:sz w:val="28"/>
        </w:rPr>
        <w:t>ю</w:t>
      </w:r>
      <w:r w:rsidRPr="00D961C6">
        <w:rPr>
          <w:color w:val="000000" w:themeColor="text1"/>
          <w:sz w:val="28"/>
        </w:rPr>
        <w:t>даются засушливые и суховейные периоды.</w:t>
      </w:r>
    </w:p>
    <w:p w:rsidR="0049553E" w:rsidRPr="00D961C6" w:rsidRDefault="0049553E" w:rsidP="0049553E">
      <w:pPr>
        <w:spacing w:after="0" w:line="360" w:lineRule="auto"/>
        <w:ind w:firstLine="709"/>
        <w:jc w:val="both"/>
        <w:rPr>
          <w:color w:val="000000" w:themeColor="text1"/>
        </w:rPr>
      </w:pPr>
      <w:r w:rsidRPr="00D961C6">
        <w:rPr>
          <w:rFonts w:eastAsia="Times New Roman"/>
          <w:b/>
          <w:i/>
          <w:color w:val="365F91"/>
          <w:lang w:eastAsia="ru-RU"/>
        </w:rPr>
        <w:t>Рельеф.</w:t>
      </w:r>
      <w:r w:rsidR="00025FB7" w:rsidRPr="00D961C6">
        <w:rPr>
          <w:color w:val="000000" w:themeColor="text1"/>
        </w:rPr>
        <w:t xml:space="preserve"> </w:t>
      </w:r>
      <w:r w:rsidRPr="00D961C6">
        <w:rPr>
          <w:color w:val="000000" w:themeColor="text1"/>
          <w:shd w:val="clear" w:color="auto" w:fill="FFFFFF"/>
        </w:rPr>
        <w:t>Прилегающая местность – средне холмистая, покрытая луг</w:t>
      </w:r>
      <w:r w:rsidRPr="00D961C6">
        <w:rPr>
          <w:color w:val="000000" w:themeColor="text1"/>
          <w:shd w:val="clear" w:color="auto" w:fill="FFFFFF"/>
        </w:rPr>
        <w:t>о</w:t>
      </w:r>
      <w:r w:rsidRPr="00D961C6">
        <w:rPr>
          <w:color w:val="000000" w:themeColor="text1"/>
          <w:shd w:val="clear" w:color="auto" w:fill="FFFFFF"/>
        </w:rPr>
        <w:t>во-степной растительностью, с чередованием лиственного леса. Долина р</w:t>
      </w:r>
      <w:r w:rsidRPr="00D961C6">
        <w:rPr>
          <w:color w:val="000000" w:themeColor="text1"/>
          <w:shd w:val="clear" w:color="auto" w:fill="FFFFFF"/>
        </w:rPr>
        <w:t>е</w:t>
      </w:r>
      <w:r w:rsidRPr="00D961C6">
        <w:rPr>
          <w:color w:val="000000" w:themeColor="text1"/>
          <w:shd w:val="clear" w:color="auto" w:fill="FFFFFF"/>
        </w:rPr>
        <w:t>ки пойменная, склоны умеренно рассечены оврагами. Пойма двухсторо</w:t>
      </w:r>
      <w:r w:rsidRPr="00D961C6">
        <w:rPr>
          <w:color w:val="000000" w:themeColor="text1"/>
          <w:shd w:val="clear" w:color="auto" w:fill="FFFFFF"/>
        </w:rPr>
        <w:t>н</w:t>
      </w:r>
      <w:r w:rsidRPr="00D961C6">
        <w:rPr>
          <w:color w:val="000000" w:themeColor="text1"/>
          <w:shd w:val="clear" w:color="auto" w:fill="FFFFFF"/>
        </w:rPr>
        <w:t>няя, пересечена старицами, покрыта лесом.</w:t>
      </w:r>
    </w:p>
    <w:p w:rsidR="0049553E" w:rsidRPr="00D961C6" w:rsidRDefault="0049553E" w:rsidP="0049553E">
      <w:pPr>
        <w:spacing w:after="0" w:line="360" w:lineRule="auto"/>
        <w:ind w:firstLine="709"/>
        <w:jc w:val="both"/>
        <w:rPr>
          <w:color w:val="000000" w:themeColor="text1"/>
        </w:rPr>
      </w:pPr>
      <w:r w:rsidRPr="00D961C6">
        <w:rPr>
          <w:color w:val="000000" w:themeColor="text1"/>
        </w:rPr>
        <w:t xml:space="preserve">Основная гидрографическая единица территории - р. Большой </w:t>
      </w:r>
      <w:proofErr w:type="spellStart"/>
      <w:r w:rsidRPr="00D961C6">
        <w:rPr>
          <w:color w:val="000000" w:themeColor="text1"/>
        </w:rPr>
        <w:t>К</w:t>
      </w:r>
      <w:r w:rsidRPr="00D961C6">
        <w:rPr>
          <w:color w:val="000000" w:themeColor="text1"/>
        </w:rPr>
        <w:t>и</w:t>
      </w:r>
      <w:r w:rsidRPr="00D961C6">
        <w:rPr>
          <w:color w:val="000000" w:themeColor="text1"/>
        </w:rPr>
        <w:t>нель</w:t>
      </w:r>
      <w:proofErr w:type="spellEnd"/>
      <w:r w:rsidRPr="00D961C6">
        <w:rPr>
          <w:color w:val="000000" w:themeColor="text1"/>
        </w:rPr>
        <w:t>, которая впадает в р.</w:t>
      </w:r>
      <w:r w:rsidR="003435CE" w:rsidRPr="00D961C6">
        <w:rPr>
          <w:color w:val="000000" w:themeColor="text1"/>
        </w:rPr>
        <w:t xml:space="preserve"> </w:t>
      </w:r>
      <w:r w:rsidRPr="00D961C6">
        <w:rPr>
          <w:color w:val="000000" w:themeColor="text1"/>
        </w:rPr>
        <w:t xml:space="preserve">Самара, являясь ее правобережным притоком. А также мелкие реки – </w:t>
      </w:r>
      <w:proofErr w:type="spellStart"/>
      <w:r w:rsidRPr="00D961C6">
        <w:rPr>
          <w:color w:val="000000" w:themeColor="text1"/>
        </w:rPr>
        <w:t>Ерыкла</w:t>
      </w:r>
      <w:proofErr w:type="spellEnd"/>
      <w:r w:rsidRPr="00D961C6">
        <w:rPr>
          <w:color w:val="000000" w:themeColor="text1"/>
        </w:rPr>
        <w:t xml:space="preserve">, Камышла, </w:t>
      </w:r>
      <w:proofErr w:type="spellStart"/>
      <w:r w:rsidRPr="00D961C6">
        <w:rPr>
          <w:color w:val="000000" w:themeColor="text1"/>
        </w:rPr>
        <w:t>Кутлугуш</w:t>
      </w:r>
      <w:proofErr w:type="spellEnd"/>
      <w:r w:rsidRPr="00D961C6">
        <w:rPr>
          <w:color w:val="000000" w:themeColor="text1"/>
        </w:rPr>
        <w:t>.</w:t>
      </w:r>
      <w:r w:rsidR="00025FB7" w:rsidRPr="00D961C6">
        <w:rPr>
          <w:color w:val="000000" w:themeColor="text1"/>
        </w:rPr>
        <w:t xml:space="preserve"> </w:t>
      </w:r>
      <w:r w:rsidRPr="00D961C6">
        <w:rPr>
          <w:color w:val="000000" w:themeColor="text1"/>
        </w:rPr>
        <w:t xml:space="preserve">Общая длина реки р. Большой </w:t>
      </w:r>
      <w:proofErr w:type="spellStart"/>
      <w:r w:rsidRPr="00D961C6">
        <w:rPr>
          <w:color w:val="000000" w:themeColor="text1"/>
        </w:rPr>
        <w:t>Кинель</w:t>
      </w:r>
      <w:proofErr w:type="spellEnd"/>
      <w:r w:rsidRPr="00D961C6">
        <w:rPr>
          <w:color w:val="000000" w:themeColor="text1"/>
        </w:rPr>
        <w:t xml:space="preserve"> 422 км, протяженность в пределах городского округа П</w:t>
      </w:r>
      <w:r w:rsidRPr="00D961C6">
        <w:rPr>
          <w:color w:val="000000" w:themeColor="text1"/>
        </w:rPr>
        <w:t>о</w:t>
      </w:r>
      <w:r w:rsidRPr="00D961C6">
        <w:rPr>
          <w:color w:val="000000" w:themeColor="text1"/>
        </w:rPr>
        <w:t xml:space="preserve">хвистнево – 16,52 км. </w:t>
      </w:r>
    </w:p>
    <w:p w:rsidR="00977DF5" w:rsidRPr="00D961C6" w:rsidRDefault="00977DF5" w:rsidP="004C528D">
      <w:pPr>
        <w:pStyle w:val="a7"/>
        <w:spacing w:before="0" w:line="360" w:lineRule="auto"/>
        <w:ind w:firstLine="709"/>
        <w:rPr>
          <w:color w:val="000000" w:themeColor="text1"/>
          <w:sz w:val="28"/>
          <w:szCs w:val="28"/>
        </w:rPr>
      </w:pPr>
      <w:r w:rsidRPr="00D961C6">
        <w:rPr>
          <w:color w:val="000000" w:themeColor="text1"/>
          <w:sz w:val="28"/>
          <w:szCs w:val="28"/>
        </w:rPr>
        <w:lastRenderedPageBreak/>
        <w:t xml:space="preserve">Волнистый, изрезанный оврагами и балками рельеф и живописный ландшафт в окрестностях </w:t>
      </w:r>
      <w:r w:rsidR="00DF5515" w:rsidRPr="00D961C6">
        <w:rPr>
          <w:color w:val="000000" w:themeColor="text1"/>
          <w:sz w:val="28"/>
          <w:szCs w:val="28"/>
        </w:rPr>
        <w:t>городского округа</w:t>
      </w:r>
      <w:r w:rsidRPr="00D961C6">
        <w:rPr>
          <w:color w:val="000000" w:themeColor="text1"/>
          <w:sz w:val="28"/>
          <w:szCs w:val="28"/>
        </w:rPr>
        <w:t xml:space="preserve"> Похвистнево создают естес</w:t>
      </w:r>
      <w:r w:rsidRPr="00D961C6">
        <w:rPr>
          <w:color w:val="000000" w:themeColor="text1"/>
          <w:sz w:val="28"/>
          <w:szCs w:val="28"/>
        </w:rPr>
        <w:t>т</w:t>
      </w:r>
      <w:r w:rsidRPr="00D961C6">
        <w:rPr>
          <w:color w:val="000000" w:themeColor="text1"/>
          <w:sz w:val="28"/>
          <w:szCs w:val="28"/>
        </w:rPr>
        <w:t>венные условия для организации лыжных трасс, пешего и конного туризма и других видов активного отдыха.</w:t>
      </w:r>
      <w:r w:rsidR="00DF5515" w:rsidRPr="00D961C6">
        <w:rPr>
          <w:color w:val="000000" w:themeColor="text1"/>
          <w:sz w:val="28"/>
          <w:szCs w:val="28"/>
        </w:rPr>
        <w:t xml:space="preserve"> </w:t>
      </w:r>
    </w:p>
    <w:p w:rsidR="00DB59F0" w:rsidRPr="00D961C6" w:rsidRDefault="008141C9" w:rsidP="004C528D">
      <w:pPr>
        <w:pStyle w:val="a7"/>
        <w:spacing w:before="0" w:line="360" w:lineRule="auto"/>
        <w:ind w:firstLine="709"/>
        <w:rPr>
          <w:color w:val="000000" w:themeColor="text1"/>
          <w:sz w:val="28"/>
        </w:rPr>
      </w:pPr>
      <w:r w:rsidRPr="00D961C6">
        <w:rPr>
          <w:b/>
          <w:i/>
          <w:color w:val="365F91"/>
          <w:sz w:val="28"/>
          <w:szCs w:val="28"/>
        </w:rPr>
        <w:t>Подземные воды.</w:t>
      </w:r>
      <w:r w:rsidRPr="00D961C6">
        <w:rPr>
          <w:b/>
          <w:i/>
          <w:sz w:val="28"/>
          <w:szCs w:val="28"/>
        </w:rPr>
        <w:t xml:space="preserve"> </w:t>
      </w:r>
      <w:r w:rsidR="000151E2" w:rsidRPr="00D961C6">
        <w:rPr>
          <w:color w:val="000000" w:themeColor="text1"/>
          <w:sz w:val="28"/>
        </w:rPr>
        <w:t>В основном, в границах городского округа Похв</w:t>
      </w:r>
      <w:r w:rsidR="000151E2" w:rsidRPr="00D961C6">
        <w:rPr>
          <w:color w:val="000000" w:themeColor="text1"/>
          <w:sz w:val="28"/>
        </w:rPr>
        <w:t>и</w:t>
      </w:r>
      <w:r w:rsidR="000151E2" w:rsidRPr="00D961C6">
        <w:rPr>
          <w:color w:val="000000" w:themeColor="text1"/>
          <w:sz w:val="28"/>
        </w:rPr>
        <w:t>стнево, уровень залегания подземных вод не превышает глубины 5÷8 м. Х</w:t>
      </w:r>
      <w:r w:rsidR="000151E2" w:rsidRPr="00D961C6">
        <w:rPr>
          <w:color w:val="000000" w:themeColor="text1"/>
          <w:sz w:val="28"/>
        </w:rPr>
        <w:t>о</w:t>
      </w:r>
      <w:r w:rsidR="000151E2" w:rsidRPr="00D961C6">
        <w:rPr>
          <w:color w:val="000000" w:themeColor="text1"/>
          <w:sz w:val="28"/>
        </w:rPr>
        <w:t>тя на территории самого г. Похвистнево отмечены участки с залеганием подземных вод на глубине 1,5÷ 3,5 м.</w:t>
      </w:r>
    </w:p>
    <w:p w:rsidR="001B0816" w:rsidRPr="00D961C6" w:rsidRDefault="0049553E" w:rsidP="004C528D">
      <w:pPr>
        <w:tabs>
          <w:tab w:val="left" w:pos="709"/>
          <w:tab w:val="left" w:pos="1134"/>
        </w:tabs>
        <w:spacing w:after="0" w:line="360" w:lineRule="auto"/>
        <w:ind w:firstLine="709"/>
        <w:jc w:val="both"/>
        <w:rPr>
          <w:color w:val="000000" w:themeColor="text1"/>
        </w:rPr>
      </w:pPr>
      <w:r w:rsidRPr="00D961C6">
        <w:rPr>
          <w:rFonts w:eastAsia="Times New Roman"/>
          <w:b/>
          <w:i/>
          <w:color w:val="365F91"/>
          <w:lang w:eastAsia="ru-RU"/>
        </w:rPr>
        <w:t>Почвы.</w:t>
      </w:r>
      <w:r w:rsidRPr="00D961C6">
        <w:rPr>
          <w:color w:val="000000" w:themeColor="text1"/>
        </w:rPr>
        <w:t xml:space="preserve"> </w:t>
      </w:r>
      <w:r w:rsidR="001B0816" w:rsidRPr="00D961C6">
        <w:rPr>
          <w:color w:val="000000" w:themeColor="text1"/>
        </w:rPr>
        <w:t xml:space="preserve">Показатель </w:t>
      </w:r>
      <w:proofErr w:type="spellStart"/>
      <w:r w:rsidR="001B0816" w:rsidRPr="00D961C6">
        <w:rPr>
          <w:color w:val="000000" w:themeColor="text1"/>
        </w:rPr>
        <w:t>рН</w:t>
      </w:r>
      <w:proofErr w:type="spellEnd"/>
      <w:r w:rsidR="001B0816" w:rsidRPr="00D961C6">
        <w:rPr>
          <w:color w:val="000000" w:themeColor="text1"/>
        </w:rPr>
        <w:t xml:space="preserve"> солевой вытяжки в почвах </w:t>
      </w:r>
      <w:proofErr w:type="gramStart"/>
      <w:r w:rsidR="001B0816" w:rsidRPr="00D961C6">
        <w:rPr>
          <w:color w:val="000000" w:themeColor="text1"/>
        </w:rPr>
        <w:t>г</w:t>
      </w:r>
      <w:proofErr w:type="gramEnd"/>
      <w:r w:rsidR="001B0816" w:rsidRPr="00D961C6">
        <w:rPr>
          <w:color w:val="000000" w:themeColor="text1"/>
        </w:rPr>
        <w:t>.о. Похвистнево изменялся в пределах 6,9 - 7,2 единиц, что позволяет отнести почвы к кат</w:t>
      </w:r>
      <w:r w:rsidR="001B0816" w:rsidRPr="00D961C6">
        <w:rPr>
          <w:color w:val="000000" w:themeColor="text1"/>
        </w:rPr>
        <w:t>е</w:t>
      </w:r>
      <w:r w:rsidR="001B0816" w:rsidRPr="00D961C6">
        <w:rPr>
          <w:color w:val="000000" w:themeColor="text1"/>
        </w:rPr>
        <w:t>гории «нейтральные».</w:t>
      </w:r>
    </w:p>
    <w:p w:rsidR="00B12635" w:rsidRPr="00D961C6" w:rsidRDefault="00B12635" w:rsidP="00B12635">
      <w:pPr>
        <w:tabs>
          <w:tab w:val="left" w:pos="709"/>
          <w:tab w:val="left" w:pos="1134"/>
        </w:tabs>
        <w:spacing w:after="0" w:line="360" w:lineRule="auto"/>
        <w:jc w:val="both"/>
        <w:rPr>
          <w:rFonts w:eastAsia="Times New Roman"/>
          <w:color w:val="000000" w:themeColor="text1"/>
          <w:sz w:val="36"/>
          <w:lang w:eastAsia="ru-RU"/>
        </w:rPr>
      </w:pPr>
    </w:p>
    <w:p w:rsidR="0036097A" w:rsidRPr="00D961C6" w:rsidRDefault="00E5058A" w:rsidP="008141C9">
      <w:pPr>
        <w:tabs>
          <w:tab w:val="left" w:pos="709"/>
          <w:tab w:val="left" w:pos="1134"/>
        </w:tabs>
        <w:spacing w:after="0" w:line="360" w:lineRule="auto"/>
        <w:ind w:firstLine="709"/>
        <w:rPr>
          <w:rFonts w:eastAsia="Times New Roman"/>
          <w:b/>
          <w:bCs/>
          <w:color w:val="365F91"/>
        </w:rPr>
      </w:pPr>
      <w:r w:rsidRPr="00D961C6">
        <w:rPr>
          <w:rFonts w:eastAsia="Times New Roman"/>
          <w:b/>
          <w:bCs/>
          <w:color w:val="365F91"/>
        </w:rPr>
        <w:t>1</w:t>
      </w:r>
      <w:r w:rsidR="00B12635" w:rsidRPr="00D961C6">
        <w:rPr>
          <w:rFonts w:eastAsia="Times New Roman"/>
          <w:b/>
          <w:bCs/>
          <w:color w:val="365F91"/>
        </w:rPr>
        <w:t xml:space="preserve">.3 </w:t>
      </w:r>
      <w:r w:rsidR="0036097A" w:rsidRPr="00D961C6">
        <w:rPr>
          <w:rFonts w:eastAsia="Times New Roman"/>
          <w:b/>
          <w:bCs/>
          <w:color w:val="365F91"/>
        </w:rPr>
        <w:t>Городской округ Похвистнево в экономике Самарской области</w:t>
      </w:r>
    </w:p>
    <w:p w:rsidR="008141C9" w:rsidRPr="00D961C6" w:rsidRDefault="008141C9" w:rsidP="008D133C">
      <w:pPr>
        <w:tabs>
          <w:tab w:val="left" w:pos="709"/>
          <w:tab w:val="left" w:pos="1134"/>
        </w:tabs>
        <w:spacing w:after="0" w:line="360" w:lineRule="auto"/>
        <w:ind w:firstLine="709"/>
        <w:jc w:val="center"/>
        <w:rPr>
          <w:b/>
          <w:color w:val="000000" w:themeColor="text1"/>
        </w:rPr>
      </w:pPr>
    </w:p>
    <w:p w:rsidR="00851C0F" w:rsidRPr="00D961C6" w:rsidRDefault="002707BB" w:rsidP="008D133C">
      <w:pPr>
        <w:tabs>
          <w:tab w:val="left" w:pos="709"/>
          <w:tab w:val="left" w:pos="1134"/>
        </w:tabs>
        <w:spacing w:after="0" w:line="360" w:lineRule="auto"/>
        <w:ind w:firstLine="709"/>
        <w:jc w:val="both"/>
      </w:pPr>
      <w:r w:rsidRPr="00D961C6">
        <w:t xml:space="preserve">Городской округ Похвистнево входит в </w:t>
      </w:r>
      <w:r w:rsidR="004E3224" w:rsidRPr="00D961C6">
        <w:t>состав Самарской области, являющейся одним и</w:t>
      </w:r>
      <w:r w:rsidR="002E5EDB" w:rsidRPr="00D961C6">
        <w:t>з</w:t>
      </w:r>
      <w:r w:rsidR="004E3224" w:rsidRPr="00D961C6">
        <w:t xml:space="preserve"> наиболее активно развивающихся субъектов Росси</w:t>
      </w:r>
      <w:r w:rsidR="004E3224" w:rsidRPr="00D961C6">
        <w:t>й</w:t>
      </w:r>
      <w:r w:rsidR="004E3224" w:rsidRPr="00D961C6">
        <w:t>ской Федерации с высоким уровнем социально-экономического развития и инвестиционной привлекательност</w:t>
      </w:r>
      <w:r w:rsidR="002E5EDB" w:rsidRPr="00D961C6">
        <w:t>и</w:t>
      </w:r>
      <w:r w:rsidR="004E3224" w:rsidRPr="00D961C6">
        <w:t>. Д</w:t>
      </w:r>
      <w:r w:rsidRPr="00D961C6">
        <w:t>ля достижения и поддержания ко</w:t>
      </w:r>
      <w:r w:rsidRPr="00D961C6">
        <w:t>н</w:t>
      </w:r>
      <w:r w:rsidRPr="00D961C6">
        <w:t xml:space="preserve">курентоспособности </w:t>
      </w:r>
      <w:r w:rsidR="004E3224" w:rsidRPr="00D961C6">
        <w:t xml:space="preserve">в регионе </w:t>
      </w:r>
      <w:proofErr w:type="gramStart"/>
      <w:r w:rsidR="004E3224" w:rsidRPr="00D961C6">
        <w:t>г</w:t>
      </w:r>
      <w:proofErr w:type="gramEnd"/>
      <w:r w:rsidR="004E3224" w:rsidRPr="00D961C6">
        <w:t>.о. Похвистнево</w:t>
      </w:r>
      <w:r w:rsidRPr="00D961C6">
        <w:t xml:space="preserve"> должен соответствовать положению и стратегическим направлениям развития Самарской области</w:t>
      </w:r>
      <w:r w:rsidR="004E3224" w:rsidRPr="00D961C6">
        <w:t xml:space="preserve">. </w:t>
      </w:r>
      <w:r w:rsidRPr="00D961C6">
        <w:t xml:space="preserve">О возможностях </w:t>
      </w:r>
      <w:r w:rsidR="004E3224" w:rsidRPr="00D961C6">
        <w:t xml:space="preserve">и </w:t>
      </w:r>
      <w:r w:rsidRPr="00D961C6">
        <w:t xml:space="preserve">конкурентной позиции </w:t>
      </w:r>
      <w:r w:rsidR="004E3224" w:rsidRPr="00D961C6">
        <w:t xml:space="preserve">городского округа Похвистнево </w:t>
      </w:r>
      <w:r w:rsidRPr="00D961C6">
        <w:t>свидетельствует динамика</w:t>
      </w:r>
      <w:r w:rsidR="004E3224" w:rsidRPr="00D961C6">
        <w:t xml:space="preserve"> его</w:t>
      </w:r>
      <w:r w:rsidRPr="00D961C6">
        <w:t xml:space="preserve"> развития и места́, занимаемые в рейтинге г</w:t>
      </w:r>
      <w:r w:rsidRPr="00D961C6">
        <w:t>о</w:t>
      </w:r>
      <w:r w:rsidRPr="00D961C6">
        <w:t>родских округов Самарской области по основным экономическим показат</w:t>
      </w:r>
      <w:r w:rsidRPr="00D961C6">
        <w:t>е</w:t>
      </w:r>
      <w:r w:rsidRPr="00D961C6">
        <w:t>лям</w:t>
      </w:r>
      <w:r w:rsidR="00851C0F" w:rsidRPr="00D961C6">
        <w:t>.</w:t>
      </w:r>
      <w:r w:rsidRPr="00D961C6">
        <w:t xml:space="preserve"> </w:t>
      </w:r>
    </w:p>
    <w:p w:rsidR="008D133C" w:rsidRPr="00D961C6" w:rsidRDefault="008D133C" w:rsidP="008D133C">
      <w:pPr>
        <w:spacing w:after="0" w:line="360" w:lineRule="auto"/>
        <w:ind w:firstLine="709"/>
        <w:jc w:val="both"/>
      </w:pPr>
      <w:r w:rsidRPr="00D961C6">
        <w:t>Городской округ Похвистнево - это один из немногих городов Сама</w:t>
      </w:r>
      <w:r w:rsidRPr="00D961C6">
        <w:t>р</w:t>
      </w:r>
      <w:r w:rsidRPr="00D961C6">
        <w:t>ской области, где на протяжении ряда лет численность населения остается стабильной и количество горожан не уменьшается. На 01.01.2018 числе</w:t>
      </w:r>
      <w:r w:rsidRPr="00D961C6">
        <w:t>н</w:t>
      </w:r>
      <w:r w:rsidRPr="00D961C6">
        <w:t xml:space="preserve">ность населения городского округа Похвистнево составляет 29203 человек. </w:t>
      </w:r>
      <w:r w:rsidR="00071C20" w:rsidRPr="00D961C6">
        <w:t>Похвистнево</w:t>
      </w:r>
      <w:r w:rsidR="00025FB7" w:rsidRPr="00D961C6">
        <w:t xml:space="preserve"> </w:t>
      </w:r>
      <w:r w:rsidR="00071C20" w:rsidRPr="00D961C6">
        <w:t>относится к малым городам,</w:t>
      </w:r>
      <w:r w:rsidR="00025FB7" w:rsidRPr="00D961C6">
        <w:t xml:space="preserve"> </w:t>
      </w:r>
      <w:r w:rsidR="00071C20" w:rsidRPr="00D961C6">
        <w:t>по численности населения нах</w:t>
      </w:r>
      <w:r w:rsidR="00071C20" w:rsidRPr="00D961C6">
        <w:t>о</w:t>
      </w:r>
      <w:r w:rsidR="00071C20" w:rsidRPr="00D961C6">
        <w:lastRenderedPageBreak/>
        <w:t xml:space="preserve">дится на 9-м месте среди всех городских округов Самарской области. </w:t>
      </w:r>
      <w:r w:rsidRPr="00D961C6">
        <w:t>Сре</w:t>
      </w:r>
      <w:r w:rsidRPr="00D961C6">
        <w:t>д</w:t>
      </w:r>
      <w:r w:rsidRPr="00D961C6">
        <w:t xml:space="preserve">ний </w:t>
      </w:r>
      <w:r w:rsidR="002E5EDB" w:rsidRPr="00D961C6">
        <w:t>возраст населения составляет</w:t>
      </w:r>
      <w:r w:rsidRPr="00D961C6">
        <w:t xml:space="preserve"> 40,43 года. </w:t>
      </w:r>
    </w:p>
    <w:p w:rsidR="00FB0C28" w:rsidRPr="00D961C6" w:rsidRDefault="00FB0C28" w:rsidP="00FB0C28">
      <w:pPr>
        <w:spacing w:after="0" w:line="360" w:lineRule="auto"/>
        <w:ind w:firstLine="709"/>
        <w:jc w:val="both"/>
        <w:rPr>
          <w:iCs/>
        </w:rPr>
      </w:pPr>
      <w:r w:rsidRPr="00D961C6">
        <w:t>Итоги социально-экономического развития за 2017 год свидетельс</w:t>
      </w:r>
      <w:r w:rsidRPr="00D961C6">
        <w:t>т</w:t>
      </w:r>
      <w:r w:rsidRPr="00D961C6">
        <w:t>ву</w:t>
      </w:r>
      <w:r w:rsidR="002E5EDB" w:rsidRPr="00D961C6">
        <w:t>ю</w:t>
      </w:r>
      <w:r w:rsidRPr="00D961C6">
        <w:t>т о небольшом</w:t>
      </w:r>
      <w:r w:rsidR="00025FB7" w:rsidRPr="00D961C6">
        <w:t xml:space="preserve"> </w:t>
      </w:r>
      <w:r w:rsidRPr="00D961C6">
        <w:t>оживлении экономики города в основном за счет роста добывающей отрасли, стабилизаци</w:t>
      </w:r>
      <w:r w:rsidR="002E5EDB" w:rsidRPr="00D961C6">
        <w:t>и</w:t>
      </w:r>
      <w:r w:rsidRPr="00D961C6">
        <w:t xml:space="preserve"> ситуации в сфере занятости населения, строительств</w:t>
      </w:r>
      <w:r w:rsidR="002E5EDB" w:rsidRPr="00D961C6">
        <w:t>е жилья, небольшо</w:t>
      </w:r>
      <w:r w:rsidRPr="00D961C6">
        <w:t>м рост</w:t>
      </w:r>
      <w:r w:rsidR="002E5EDB" w:rsidRPr="00D961C6">
        <w:t>е</w:t>
      </w:r>
      <w:r w:rsidRPr="00D961C6">
        <w:t xml:space="preserve"> заработной платы</w:t>
      </w:r>
      <w:r w:rsidRPr="00D961C6">
        <w:rPr>
          <w:iCs/>
        </w:rPr>
        <w:t xml:space="preserve">. </w:t>
      </w:r>
    </w:p>
    <w:p w:rsidR="00FB0C28" w:rsidRPr="00D961C6" w:rsidRDefault="00FB0C28" w:rsidP="008D133C">
      <w:pPr>
        <w:spacing w:after="0" w:line="360" w:lineRule="auto"/>
        <w:ind w:firstLine="709"/>
        <w:jc w:val="both"/>
      </w:pPr>
      <w:r w:rsidRPr="00D961C6">
        <w:t>В сводном рейтинге городских округов Самарской области по осно</w:t>
      </w:r>
      <w:r w:rsidRPr="00D961C6">
        <w:t>в</w:t>
      </w:r>
      <w:r w:rsidRPr="00D961C6">
        <w:t xml:space="preserve">ным экономическим показателям </w:t>
      </w:r>
      <w:proofErr w:type="gramStart"/>
      <w:r w:rsidR="002F3C8F" w:rsidRPr="00D961C6">
        <w:t>г</w:t>
      </w:r>
      <w:proofErr w:type="gramEnd"/>
      <w:r w:rsidR="002F3C8F" w:rsidRPr="00D961C6">
        <w:t xml:space="preserve">.о. </w:t>
      </w:r>
      <w:r w:rsidRPr="00D961C6">
        <w:t xml:space="preserve">Похвистнево в 2017г. </w:t>
      </w:r>
      <w:r w:rsidR="002F3C8F" w:rsidRPr="00D961C6">
        <w:t>занимает</w:t>
      </w:r>
      <w:r w:rsidR="00025FB7" w:rsidRPr="00D961C6">
        <w:t xml:space="preserve"> </w:t>
      </w:r>
      <w:r w:rsidRPr="00D961C6">
        <w:t>5-е м</w:t>
      </w:r>
      <w:r w:rsidRPr="00D961C6">
        <w:t>е</w:t>
      </w:r>
      <w:r w:rsidRPr="00D961C6">
        <w:t>сто</w:t>
      </w:r>
      <w:r w:rsidR="002F3C8F" w:rsidRPr="00D961C6">
        <w:t>, улучшив свои позиции по сравнению</w:t>
      </w:r>
      <w:r w:rsidRPr="00D961C6">
        <w:t xml:space="preserve"> </w:t>
      </w:r>
      <w:r w:rsidR="002F3C8F" w:rsidRPr="00D961C6">
        <w:t>с 2016г. (</w:t>
      </w:r>
      <w:r w:rsidRPr="00D961C6">
        <w:t>6-7 мест</w:t>
      </w:r>
      <w:r w:rsidR="002F3C8F" w:rsidRPr="00D961C6">
        <w:t>о)</w:t>
      </w:r>
      <w:r w:rsidRPr="00D961C6">
        <w:t>.</w:t>
      </w:r>
    </w:p>
    <w:p w:rsidR="003B5B0A" w:rsidRPr="00D961C6" w:rsidRDefault="00A63812" w:rsidP="002E5EDB">
      <w:pPr>
        <w:spacing w:after="0" w:line="360" w:lineRule="auto"/>
        <w:ind w:firstLine="709"/>
        <w:jc w:val="both"/>
        <w:rPr>
          <w:snapToGrid w:val="0"/>
        </w:rPr>
      </w:pPr>
      <w:r w:rsidRPr="00D961C6">
        <w:t>В 2017г. увеличилась бюджетная обеспеченность с учетом безво</w:t>
      </w:r>
      <w:r w:rsidRPr="00D961C6">
        <w:t>з</w:t>
      </w:r>
      <w:r w:rsidRPr="00D961C6">
        <w:t>мездных перечислений на душу населения.</w:t>
      </w:r>
      <w:r w:rsidR="002E5EDB" w:rsidRPr="00D961C6">
        <w:t xml:space="preserve"> </w:t>
      </w:r>
      <w:r w:rsidR="003B5B0A" w:rsidRPr="00D961C6">
        <w:rPr>
          <w:snapToGrid w:val="0"/>
        </w:rPr>
        <w:t xml:space="preserve">По </w:t>
      </w:r>
      <w:r w:rsidR="002E5EDB" w:rsidRPr="00D961C6">
        <w:rPr>
          <w:snapToGrid w:val="0"/>
        </w:rPr>
        <w:t xml:space="preserve">этому показателю </w:t>
      </w:r>
      <w:proofErr w:type="gramStart"/>
      <w:r w:rsidR="002E5EDB" w:rsidRPr="00D961C6">
        <w:rPr>
          <w:snapToGrid w:val="0"/>
        </w:rPr>
        <w:t>г</w:t>
      </w:r>
      <w:proofErr w:type="gramEnd"/>
      <w:r w:rsidR="002E5EDB" w:rsidRPr="00D961C6">
        <w:rPr>
          <w:snapToGrid w:val="0"/>
        </w:rPr>
        <w:t>.о. П</w:t>
      </w:r>
      <w:r w:rsidR="002E5EDB" w:rsidRPr="00D961C6">
        <w:rPr>
          <w:snapToGrid w:val="0"/>
        </w:rPr>
        <w:t>о</w:t>
      </w:r>
      <w:r w:rsidR="002E5EDB" w:rsidRPr="00D961C6">
        <w:rPr>
          <w:snapToGrid w:val="0"/>
        </w:rPr>
        <w:t>хвистнево</w:t>
      </w:r>
      <w:r w:rsidR="003B5B0A" w:rsidRPr="00D961C6">
        <w:rPr>
          <w:snapToGrid w:val="0"/>
        </w:rPr>
        <w:t xml:space="preserve"> является лидером среди всех городских округов (1-е место пр</w:t>
      </w:r>
      <w:r w:rsidR="003B5B0A" w:rsidRPr="00D961C6">
        <w:rPr>
          <w:snapToGrid w:val="0"/>
        </w:rPr>
        <w:t>о</w:t>
      </w:r>
      <w:r w:rsidR="003B5B0A" w:rsidRPr="00D961C6">
        <w:rPr>
          <w:snapToGrid w:val="0"/>
        </w:rPr>
        <w:t>тив 4-го места в 2016г). По бюджетной</w:t>
      </w:r>
      <w:r w:rsidR="00025FB7" w:rsidRPr="00D961C6">
        <w:rPr>
          <w:snapToGrid w:val="0"/>
        </w:rPr>
        <w:t xml:space="preserve"> </w:t>
      </w:r>
      <w:r w:rsidR="003B5B0A" w:rsidRPr="00D961C6">
        <w:rPr>
          <w:snapToGrid w:val="0"/>
        </w:rPr>
        <w:t xml:space="preserve">обеспеченности за счет налоговых и неналоговых доходов на душу населения в 2017г. г.о. Похвистнево </w:t>
      </w:r>
      <w:r w:rsidR="002E5EDB" w:rsidRPr="00D961C6">
        <w:rPr>
          <w:snapToGrid w:val="0"/>
        </w:rPr>
        <w:t>сохр</w:t>
      </w:r>
      <w:r w:rsidR="002E5EDB" w:rsidRPr="00D961C6">
        <w:rPr>
          <w:snapToGrid w:val="0"/>
        </w:rPr>
        <w:t>а</w:t>
      </w:r>
      <w:r w:rsidR="002E5EDB" w:rsidRPr="00D961C6">
        <w:rPr>
          <w:snapToGrid w:val="0"/>
        </w:rPr>
        <w:t xml:space="preserve">нил </w:t>
      </w:r>
      <w:r w:rsidR="003B5B0A" w:rsidRPr="00D961C6">
        <w:rPr>
          <w:snapToGrid w:val="0"/>
        </w:rPr>
        <w:t>6-</w:t>
      </w:r>
      <w:r w:rsidR="002E5EDB" w:rsidRPr="00D961C6">
        <w:rPr>
          <w:snapToGrid w:val="0"/>
        </w:rPr>
        <w:t>е</w:t>
      </w:r>
      <w:r w:rsidR="003B5B0A" w:rsidRPr="00D961C6">
        <w:rPr>
          <w:snapToGrid w:val="0"/>
        </w:rPr>
        <w:t xml:space="preserve"> мест</w:t>
      </w:r>
      <w:r w:rsidR="002E5EDB" w:rsidRPr="00D961C6">
        <w:rPr>
          <w:snapToGrid w:val="0"/>
        </w:rPr>
        <w:t>о</w:t>
      </w:r>
      <w:r w:rsidR="003B5B0A" w:rsidRPr="00D961C6">
        <w:rPr>
          <w:snapToGrid w:val="0"/>
        </w:rPr>
        <w:t xml:space="preserve">. </w:t>
      </w:r>
    </w:p>
    <w:p w:rsidR="003B5B0A" w:rsidRPr="00D961C6" w:rsidRDefault="00044364" w:rsidP="00691D0B">
      <w:pPr>
        <w:pStyle w:val="21"/>
        <w:spacing w:after="0" w:line="360" w:lineRule="auto"/>
        <w:ind w:firstLine="709"/>
        <w:contextualSpacing/>
        <w:jc w:val="center"/>
        <w:rPr>
          <w:snapToGrid w:val="0"/>
        </w:rPr>
      </w:pPr>
      <w:r w:rsidRPr="00D961C6">
        <w:rPr>
          <w:noProof/>
          <w:sz w:val="22"/>
          <w:szCs w:val="22"/>
          <w:lang w:eastAsia="ru-RU"/>
        </w:rPr>
        <w:pict>
          <v:shapetype id="_x0000_t202" coordsize="21600,21600" o:spt="202" path="m,l,21600r21600,l21600,xe">
            <v:stroke joinstyle="miter"/>
            <v:path gradientshapeok="t" o:connecttype="rect"/>
          </v:shapetype>
          <v:shape id="_x0000_s1037" type="#_x0000_t202" style="position:absolute;left:0;text-align:left;margin-left:334.6pt;margin-top:172.9pt;width:83.55pt;height:18.4pt;z-index:251683840;mso-width-relative:margin;mso-height-relative:margin" stroked="f">
            <v:textbox>
              <w:txbxContent>
                <w:p w:rsidR="00A83B52" w:rsidRPr="003C744B" w:rsidRDefault="00A83B52" w:rsidP="003B5B0A">
                  <w:pPr>
                    <w:rPr>
                      <w:b/>
                      <w:i/>
                      <w:sz w:val="20"/>
                      <w:szCs w:val="20"/>
                    </w:rPr>
                  </w:pPr>
                  <w:r w:rsidRPr="002E5EDB">
                    <w:rPr>
                      <w:b/>
                      <w:i/>
                      <w:sz w:val="20"/>
                      <w:szCs w:val="20"/>
                    </w:rPr>
                    <w:t>Среднее</w:t>
                  </w:r>
                  <w:r>
                    <w:rPr>
                      <w:b/>
                      <w:i/>
                      <w:sz w:val="20"/>
                      <w:szCs w:val="20"/>
                    </w:rPr>
                    <w:t xml:space="preserve"> 19791</w:t>
                  </w:r>
                </w:p>
              </w:txbxContent>
            </v:textbox>
          </v:shape>
        </w:pict>
      </w:r>
      <w:r w:rsidR="003B5B0A" w:rsidRPr="00D961C6">
        <w:rPr>
          <w:noProof/>
          <w:snapToGrid w:val="0"/>
          <w:lang w:eastAsia="ru-RU"/>
        </w:rPr>
        <w:drawing>
          <wp:inline distT="0" distB="0" distL="0" distR="0">
            <wp:extent cx="4795352" cy="2743200"/>
            <wp:effectExtent l="0" t="0" r="5248" b="0"/>
            <wp:docPr id="5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C1565" w:rsidRPr="00D961C6" w:rsidRDefault="003B5B0A" w:rsidP="002E5EDB">
      <w:pPr>
        <w:spacing w:after="0" w:line="240" w:lineRule="auto"/>
        <w:jc w:val="both"/>
        <w:rPr>
          <w:sz w:val="22"/>
          <w:szCs w:val="22"/>
        </w:rPr>
      </w:pPr>
      <w:r w:rsidRPr="00D961C6">
        <w:rPr>
          <w:sz w:val="22"/>
          <w:szCs w:val="22"/>
        </w:rPr>
        <w:t xml:space="preserve">Источник: </w:t>
      </w:r>
      <w:r w:rsidR="00B5360F" w:rsidRPr="00D961C6">
        <w:rPr>
          <w:sz w:val="22"/>
          <w:szCs w:val="22"/>
        </w:rPr>
        <w:t xml:space="preserve">Здесь и далее </w:t>
      </w:r>
      <w:r w:rsidR="002E5EDB" w:rsidRPr="00D961C6">
        <w:rPr>
          <w:sz w:val="22"/>
          <w:szCs w:val="22"/>
        </w:rPr>
        <w:t xml:space="preserve">МЭРИТ. </w:t>
      </w:r>
      <w:r w:rsidRPr="00D961C6">
        <w:rPr>
          <w:sz w:val="22"/>
          <w:szCs w:val="22"/>
        </w:rPr>
        <w:t>Рейтинг городских округов за 2017г.</w:t>
      </w:r>
    </w:p>
    <w:p w:rsidR="00CC1565" w:rsidRPr="00D961C6" w:rsidRDefault="00044364" w:rsidP="002E5EDB">
      <w:pPr>
        <w:spacing w:after="0" w:line="240" w:lineRule="auto"/>
        <w:jc w:val="both"/>
        <w:rPr>
          <w:sz w:val="22"/>
          <w:szCs w:val="22"/>
        </w:rPr>
      </w:pPr>
      <w:hyperlink r:id="rId20" w:history="1">
        <w:r w:rsidR="003B5B0A" w:rsidRPr="00D961C6">
          <w:rPr>
            <w:rStyle w:val="ab"/>
            <w:sz w:val="22"/>
            <w:szCs w:val="22"/>
            <w:lang w:val="en-US"/>
          </w:rPr>
          <w:t>http</w:t>
        </w:r>
        <w:r w:rsidR="003B5B0A" w:rsidRPr="00D961C6">
          <w:rPr>
            <w:rStyle w:val="ab"/>
            <w:sz w:val="22"/>
            <w:szCs w:val="22"/>
          </w:rPr>
          <w:t>://</w:t>
        </w:r>
        <w:r w:rsidR="003B5B0A" w:rsidRPr="00D961C6">
          <w:rPr>
            <w:rStyle w:val="ab"/>
            <w:sz w:val="22"/>
            <w:szCs w:val="22"/>
            <w:lang w:val="en-US"/>
          </w:rPr>
          <w:t>economy</w:t>
        </w:r>
        <w:r w:rsidR="003B5B0A" w:rsidRPr="00D961C6">
          <w:rPr>
            <w:rStyle w:val="ab"/>
            <w:sz w:val="22"/>
            <w:szCs w:val="22"/>
          </w:rPr>
          <w:t>.</w:t>
        </w:r>
        <w:proofErr w:type="spellStart"/>
        <w:r w:rsidR="003B5B0A" w:rsidRPr="00D961C6">
          <w:rPr>
            <w:rStyle w:val="ab"/>
            <w:sz w:val="22"/>
            <w:szCs w:val="22"/>
            <w:lang w:val="en-US"/>
          </w:rPr>
          <w:t>samregion</w:t>
        </w:r>
        <w:proofErr w:type="spellEnd"/>
        <w:r w:rsidR="003B5B0A" w:rsidRPr="00D961C6">
          <w:rPr>
            <w:rStyle w:val="ab"/>
            <w:sz w:val="22"/>
            <w:szCs w:val="22"/>
          </w:rPr>
          <w:t>.</w:t>
        </w:r>
        <w:proofErr w:type="spellStart"/>
        <w:r w:rsidR="003B5B0A" w:rsidRPr="00D961C6">
          <w:rPr>
            <w:rStyle w:val="ab"/>
            <w:sz w:val="22"/>
            <w:szCs w:val="22"/>
            <w:lang w:val="en-US"/>
          </w:rPr>
          <w:t>ru</w:t>
        </w:r>
        <w:proofErr w:type="spellEnd"/>
        <w:r w:rsidR="003B5B0A" w:rsidRPr="00D961C6">
          <w:rPr>
            <w:rStyle w:val="ab"/>
            <w:sz w:val="22"/>
            <w:szCs w:val="22"/>
          </w:rPr>
          <w:t>/</w:t>
        </w:r>
        <w:r w:rsidR="003B5B0A" w:rsidRPr="00D961C6">
          <w:rPr>
            <w:rStyle w:val="ab"/>
            <w:sz w:val="22"/>
            <w:szCs w:val="22"/>
            <w:lang w:val="en-US"/>
          </w:rPr>
          <w:t>activity</w:t>
        </w:r>
        <w:r w:rsidR="003B5B0A" w:rsidRPr="00D961C6">
          <w:rPr>
            <w:rStyle w:val="ab"/>
            <w:sz w:val="22"/>
            <w:szCs w:val="22"/>
          </w:rPr>
          <w:t>/</w:t>
        </w:r>
        <w:proofErr w:type="spellStart"/>
        <w:r w:rsidR="003B5B0A" w:rsidRPr="00D961C6">
          <w:rPr>
            <w:rStyle w:val="ab"/>
            <w:sz w:val="22"/>
            <w:szCs w:val="22"/>
            <w:lang w:val="en-US"/>
          </w:rPr>
          <w:t>mun</w:t>
        </w:r>
        <w:proofErr w:type="spellEnd"/>
        <w:r w:rsidR="003B5B0A" w:rsidRPr="00D961C6">
          <w:rPr>
            <w:rStyle w:val="ab"/>
            <w:sz w:val="22"/>
            <w:szCs w:val="22"/>
          </w:rPr>
          <w:t>_</w:t>
        </w:r>
        <w:proofErr w:type="spellStart"/>
        <w:r w:rsidR="003B5B0A" w:rsidRPr="00D961C6">
          <w:rPr>
            <w:rStyle w:val="ab"/>
            <w:sz w:val="22"/>
            <w:szCs w:val="22"/>
            <w:lang w:val="en-US"/>
          </w:rPr>
          <w:t>razv</w:t>
        </w:r>
        <w:proofErr w:type="spellEnd"/>
        <w:r w:rsidR="003B5B0A" w:rsidRPr="00D961C6">
          <w:rPr>
            <w:rStyle w:val="ab"/>
            <w:sz w:val="22"/>
            <w:szCs w:val="22"/>
          </w:rPr>
          <w:t>/</w:t>
        </w:r>
        <w:proofErr w:type="spellStart"/>
        <w:r w:rsidR="003B5B0A" w:rsidRPr="00D961C6">
          <w:rPr>
            <w:rStyle w:val="ab"/>
            <w:sz w:val="22"/>
            <w:szCs w:val="22"/>
            <w:lang w:val="en-US"/>
          </w:rPr>
          <w:t>reitingi</w:t>
        </w:r>
        <w:proofErr w:type="spellEnd"/>
        <w:r w:rsidR="003B5B0A" w:rsidRPr="00D961C6">
          <w:rPr>
            <w:rStyle w:val="ab"/>
            <w:sz w:val="22"/>
            <w:szCs w:val="22"/>
          </w:rPr>
          <w:t>/</w:t>
        </w:r>
        <w:proofErr w:type="spellStart"/>
        <w:r w:rsidR="003B5B0A" w:rsidRPr="00D961C6">
          <w:rPr>
            <w:rStyle w:val="ab"/>
            <w:sz w:val="22"/>
            <w:szCs w:val="22"/>
            <w:lang w:val="en-US"/>
          </w:rPr>
          <w:t>gorodskie</w:t>
        </w:r>
        <w:proofErr w:type="spellEnd"/>
        <w:r w:rsidR="003B5B0A" w:rsidRPr="00D961C6">
          <w:rPr>
            <w:rStyle w:val="ab"/>
            <w:sz w:val="22"/>
            <w:szCs w:val="22"/>
          </w:rPr>
          <w:t>-</w:t>
        </w:r>
        <w:proofErr w:type="spellStart"/>
        <w:r w:rsidR="003B5B0A" w:rsidRPr="00D961C6">
          <w:rPr>
            <w:rStyle w:val="ab"/>
            <w:sz w:val="22"/>
            <w:szCs w:val="22"/>
            <w:lang w:val="en-US"/>
          </w:rPr>
          <w:t>okruga</w:t>
        </w:r>
        <w:proofErr w:type="spellEnd"/>
        <w:r w:rsidR="003B5B0A" w:rsidRPr="00D961C6">
          <w:rPr>
            <w:rStyle w:val="ab"/>
            <w:sz w:val="22"/>
            <w:szCs w:val="22"/>
          </w:rPr>
          <w:t>/</w:t>
        </w:r>
      </w:hyperlink>
    </w:p>
    <w:p w:rsidR="005E3FB0" w:rsidRPr="00D961C6" w:rsidRDefault="005E3FB0" w:rsidP="002E5EDB">
      <w:pPr>
        <w:spacing w:after="0" w:line="240" w:lineRule="auto"/>
        <w:jc w:val="both"/>
        <w:rPr>
          <w:sz w:val="20"/>
          <w:szCs w:val="20"/>
        </w:rPr>
      </w:pPr>
      <w:r w:rsidRPr="00D961C6">
        <w:rPr>
          <w:sz w:val="20"/>
          <w:szCs w:val="20"/>
        </w:rPr>
        <w:t>Здесь и далее аналитика ФГБОУ ВО «СГЭУ»</w:t>
      </w:r>
    </w:p>
    <w:p w:rsidR="002E5EDB" w:rsidRPr="00D961C6" w:rsidRDefault="003B5B0A" w:rsidP="003B5B0A">
      <w:pPr>
        <w:spacing w:after="0" w:line="240" w:lineRule="auto"/>
        <w:jc w:val="center"/>
        <w:rPr>
          <w:rFonts w:eastAsia="Times New Roman"/>
          <w:b/>
          <w:color w:val="000000" w:themeColor="text1"/>
          <w:lang w:eastAsia="ru-RU"/>
        </w:rPr>
      </w:pPr>
      <w:r w:rsidRPr="00D961C6">
        <w:rPr>
          <w:b/>
          <w:color w:val="000000" w:themeColor="text1"/>
        </w:rPr>
        <w:t xml:space="preserve">Рисунок </w:t>
      </w:r>
      <w:r w:rsidR="00E5058A" w:rsidRPr="00D961C6">
        <w:rPr>
          <w:b/>
          <w:color w:val="000000" w:themeColor="text1"/>
        </w:rPr>
        <w:t>1</w:t>
      </w:r>
      <w:r w:rsidRPr="00D961C6">
        <w:rPr>
          <w:b/>
          <w:color w:val="000000" w:themeColor="text1"/>
        </w:rPr>
        <w:t>.1 -</w:t>
      </w:r>
      <w:r w:rsidR="00025FB7" w:rsidRPr="00D961C6">
        <w:rPr>
          <w:b/>
          <w:color w:val="000000" w:themeColor="text1"/>
        </w:rPr>
        <w:t xml:space="preserve"> </w:t>
      </w:r>
      <w:r w:rsidRPr="00D961C6">
        <w:rPr>
          <w:rFonts w:eastAsia="Times New Roman"/>
          <w:b/>
          <w:color w:val="000000" w:themeColor="text1"/>
          <w:lang w:eastAsia="ru-RU"/>
        </w:rPr>
        <w:t xml:space="preserve">Бюджетная обеспеченность с учетом </w:t>
      </w:r>
      <w:proofErr w:type="gramStart"/>
      <w:r w:rsidRPr="00D961C6">
        <w:rPr>
          <w:rFonts w:eastAsia="Times New Roman"/>
          <w:b/>
          <w:color w:val="000000" w:themeColor="text1"/>
          <w:lang w:eastAsia="ru-RU"/>
        </w:rPr>
        <w:t>безвозмездных</w:t>
      </w:r>
      <w:proofErr w:type="gramEnd"/>
      <w:r w:rsidRPr="00D961C6">
        <w:rPr>
          <w:rFonts w:eastAsia="Times New Roman"/>
          <w:b/>
          <w:color w:val="000000" w:themeColor="text1"/>
          <w:lang w:eastAsia="ru-RU"/>
        </w:rPr>
        <w:t xml:space="preserve"> </w:t>
      </w:r>
    </w:p>
    <w:p w:rsidR="003B5B0A" w:rsidRPr="00D961C6" w:rsidRDefault="003B5B0A" w:rsidP="003B5B0A">
      <w:pPr>
        <w:spacing w:after="0" w:line="240" w:lineRule="auto"/>
        <w:jc w:val="center"/>
        <w:rPr>
          <w:rFonts w:eastAsia="Times New Roman"/>
          <w:b/>
          <w:color w:val="000000" w:themeColor="text1"/>
          <w:lang w:eastAsia="ru-RU"/>
        </w:rPr>
      </w:pPr>
      <w:r w:rsidRPr="00D961C6">
        <w:rPr>
          <w:rFonts w:eastAsia="Times New Roman"/>
          <w:b/>
          <w:color w:val="000000" w:themeColor="text1"/>
          <w:lang w:eastAsia="ru-RU"/>
        </w:rPr>
        <w:t>поступлений в городских округах Самарской области за 2017 г.</w:t>
      </w:r>
    </w:p>
    <w:p w:rsidR="003B5B0A" w:rsidRPr="00D961C6" w:rsidRDefault="003B5B0A" w:rsidP="00FB0C28">
      <w:pPr>
        <w:pStyle w:val="21"/>
        <w:spacing w:after="0" w:line="360" w:lineRule="auto"/>
        <w:ind w:firstLine="709"/>
        <w:contextualSpacing/>
        <w:jc w:val="both"/>
        <w:rPr>
          <w:snapToGrid w:val="0"/>
        </w:rPr>
      </w:pPr>
    </w:p>
    <w:p w:rsidR="003B5B0A" w:rsidRPr="00D961C6" w:rsidRDefault="003B5B0A" w:rsidP="003B5B0A">
      <w:pPr>
        <w:pStyle w:val="21"/>
        <w:spacing w:after="0" w:line="360" w:lineRule="auto"/>
        <w:ind w:firstLine="709"/>
        <w:contextualSpacing/>
        <w:jc w:val="both"/>
        <w:rPr>
          <w:color w:val="000000" w:themeColor="text1"/>
        </w:rPr>
      </w:pPr>
      <w:r w:rsidRPr="00D961C6">
        <w:rPr>
          <w:snapToGrid w:val="0"/>
        </w:rPr>
        <w:t>Индекс промышленного производства</w:t>
      </w:r>
      <w:r w:rsidR="00025FB7" w:rsidRPr="00D961C6">
        <w:rPr>
          <w:snapToGrid w:val="0"/>
        </w:rPr>
        <w:t xml:space="preserve"> </w:t>
      </w:r>
      <w:r w:rsidR="002E5EDB" w:rsidRPr="00D961C6">
        <w:rPr>
          <w:snapToGrid w:val="0"/>
        </w:rPr>
        <w:t xml:space="preserve">в 2017 г. вырос </w:t>
      </w:r>
      <w:r w:rsidRPr="00D961C6">
        <w:rPr>
          <w:snapToGrid w:val="0"/>
        </w:rPr>
        <w:t>по сравнению с прошлым годом на 10,6 %,</w:t>
      </w:r>
      <w:r w:rsidR="00025FB7" w:rsidRPr="00D961C6">
        <w:rPr>
          <w:snapToGrid w:val="0"/>
        </w:rPr>
        <w:t xml:space="preserve"> </w:t>
      </w:r>
      <w:r w:rsidR="002E5EDB" w:rsidRPr="00D961C6">
        <w:rPr>
          <w:snapToGrid w:val="0"/>
        </w:rPr>
        <w:t>составив 114,0%. По данному показателю г</w:t>
      </w:r>
      <w:r w:rsidR="002E5EDB" w:rsidRPr="00D961C6">
        <w:rPr>
          <w:color w:val="000000" w:themeColor="text1"/>
        </w:rPr>
        <w:t xml:space="preserve">. о. </w:t>
      </w:r>
      <w:r w:rsidR="002E5EDB" w:rsidRPr="00D961C6">
        <w:rPr>
          <w:color w:val="000000" w:themeColor="text1"/>
        </w:rPr>
        <w:lastRenderedPageBreak/>
        <w:t>Похвистнево занимает 2-е место (переместившись с 4-го места в 2016г.)</w:t>
      </w:r>
      <w:r w:rsidR="0066035C" w:rsidRPr="00D961C6">
        <w:rPr>
          <w:color w:val="000000" w:themeColor="text1"/>
        </w:rPr>
        <w:t xml:space="preserve">, существенно превышая </w:t>
      </w:r>
      <w:proofErr w:type="spellStart"/>
      <w:r w:rsidR="0066035C" w:rsidRPr="00D961C6">
        <w:rPr>
          <w:color w:val="000000" w:themeColor="text1"/>
        </w:rPr>
        <w:t>среднеобластное</w:t>
      </w:r>
      <w:proofErr w:type="spellEnd"/>
      <w:r w:rsidRPr="00D961C6">
        <w:rPr>
          <w:color w:val="000000" w:themeColor="text1"/>
        </w:rPr>
        <w:t xml:space="preserve"> значе</w:t>
      </w:r>
      <w:r w:rsidR="0066035C" w:rsidRPr="00D961C6">
        <w:rPr>
          <w:color w:val="000000" w:themeColor="text1"/>
        </w:rPr>
        <w:t>ние</w:t>
      </w:r>
      <w:r w:rsidRPr="00D961C6">
        <w:rPr>
          <w:color w:val="000000" w:themeColor="text1"/>
        </w:rPr>
        <w:t xml:space="preserve"> </w:t>
      </w:r>
      <w:r w:rsidR="0066035C" w:rsidRPr="00D961C6">
        <w:rPr>
          <w:color w:val="000000" w:themeColor="text1"/>
        </w:rPr>
        <w:t xml:space="preserve">- </w:t>
      </w:r>
      <w:r w:rsidRPr="00D961C6">
        <w:rPr>
          <w:color w:val="000000" w:themeColor="text1"/>
        </w:rPr>
        <w:t>101,6%</w:t>
      </w:r>
      <w:r w:rsidR="0066035C" w:rsidRPr="00D961C6">
        <w:rPr>
          <w:color w:val="000000" w:themeColor="text1"/>
        </w:rPr>
        <w:t>.</w:t>
      </w:r>
      <w:r w:rsidRPr="00D961C6">
        <w:rPr>
          <w:color w:val="000000" w:themeColor="text1"/>
        </w:rPr>
        <w:t xml:space="preserve"> </w:t>
      </w:r>
    </w:p>
    <w:p w:rsidR="003B5B0A" w:rsidRPr="00D961C6" w:rsidRDefault="00044364" w:rsidP="00691D0B">
      <w:pPr>
        <w:pStyle w:val="a5"/>
        <w:spacing w:after="0" w:line="360" w:lineRule="auto"/>
        <w:ind w:left="0" w:firstLine="709"/>
        <w:jc w:val="center"/>
        <w:rPr>
          <w:color w:val="000000"/>
        </w:rPr>
      </w:pPr>
      <w:r w:rsidRPr="00D961C6">
        <w:rPr>
          <w:noProof/>
          <w:sz w:val="22"/>
          <w:szCs w:val="22"/>
          <w:lang w:eastAsia="ru-RU"/>
        </w:rPr>
        <w:pict>
          <v:shape id="_x0000_s1038" type="#_x0000_t202" style="position:absolute;left:0;text-align:left;margin-left:365.65pt;margin-top:156.75pt;width:86.1pt;height:21.05pt;z-index:251684864;mso-width-relative:margin;mso-height-relative:margin" stroked="f">
            <v:textbox style="mso-next-textbox:#_x0000_s1038">
              <w:txbxContent>
                <w:p w:rsidR="00A83B52" w:rsidRPr="003C744B" w:rsidRDefault="00A83B52" w:rsidP="003B5B0A">
                  <w:pPr>
                    <w:rPr>
                      <w:b/>
                      <w:i/>
                      <w:sz w:val="20"/>
                      <w:szCs w:val="20"/>
                    </w:rPr>
                  </w:pPr>
                  <w:r w:rsidRPr="003C744B">
                    <w:rPr>
                      <w:b/>
                      <w:i/>
                      <w:sz w:val="20"/>
                      <w:szCs w:val="20"/>
                    </w:rPr>
                    <w:t>Среднее 104,2</w:t>
                  </w:r>
                </w:p>
              </w:txbxContent>
            </v:textbox>
          </v:shape>
        </w:pict>
      </w:r>
      <w:r w:rsidR="003B5B0A" w:rsidRPr="00D961C6">
        <w:rPr>
          <w:noProof/>
          <w:color w:val="000000"/>
          <w:lang w:eastAsia="ru-RU"/>
        </w:rPr>
        <w:drawing>
          <wp:inline distT="0" distB="0" distL="0" distR="0">
            <wp:extent cx="5049831" cy="2626242"/>
            <wp:effectExtent l="0" t="0" r="0" b="0"/>
            <wp:docPr id="5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C1EC9" w:rsidRPr="00D961C6" w:rsidRDefault="003B5B0A" w:rsidP="00CC1565">
      <w:pPr>
        <w:pStyle w:val="a5"/>
        <w:tabs>
          <w:tab w:val="left" w:pos="2545"/>
        </w:tabs>
        <w:spacing w:after="0" w:line="240" w:lineRule="auto"/>
        <w:ind w:left="0"/>
        <w:jc w:val="center"/>
        <w:rPr>
          <w:b/>
          <w:bCs/>
          <w:color w:val="000000" w:themeColor="text1"/>
          <w:lang w:eastAsia="ru-RU"/>
        </w:rPr>
      </w:pPr>
      <w:r w:rsidRPr="00D961C6">
        <w:rPr>
          <w:b/>
          <w:color w:val="000000" w:themeColor="text1"/>
        </w:rPr>
        <w:t xml:space="preserve">Рисунок </w:t>
      </w:r>
      <w:r w:rsidR="00E5058A" w:rsidRPr="00D961C6">
        <w:rPr>
          <w:b/>
          <w:color w:val="000000" w:themeColor="text1"/>
        </w:rPr>
        <w:t>1</w:t>
      </w:r>
      <w:r w:rsidRPr="00D961C6">
        <w:rPr>
          <w:b/>
          <w:color w:val="000000" w:themeColor="text1"/>
        </w:rPr>
        <w:t>.</w:t>
      </w:r>
      <w:r w:rsidR="005E3FB0" w:rsidRPr="00D961C6">
        <w:rPr>
          <w:b/>
          <w:color w:val="000000" w:themeColor="text1"/>
        </w:rPr>
        <w:t>2</w:t>
      </w:r>
      <w:r w:rsidRPr="00D961C6">
        <w:rPr>
          <w:b/>
          <w:color w:val="000000" w:themeColor="text1"/>
        </w:rPr>
        <w:t xml:space="preserve"> -</w:t>
      </w:r>
      <w:r w:rsidR="00025FB7" w:rsidRPr="00D961C6">
        <w:rPr>
          <w:b/>
          <w:color w:val="000000" w:themeColor="text1"/>
        </w:rPr>
        <w:t xml:space="preserve"> </w:t>
      </w:r>
      <w:r w:rsidRPr="00D961C6">
        <w:rPr>
          <w:b/>
          <w:bCs/>
          <w:color w:val="000000" w:themeColor="text1"/>
          <w:lang w:eastAsia="ru-RU"/>
        </w:rPr>
        <w:t>Индекс промышленного производства</w:t>
      </w:r>
      <w:proofErr w:type="gramStart"/>
      <w:r w:rsidRPr="00D961C6">
        <w:rPr>
          <w:b/>
          <w:bCs/>
          <w:color w:val="000000" w:themeColor="text1"/>
          <w:lang w:eastAsia="ru-RU"/>
        </w:rPr>
        <w:t xml:space="preserve"> (%) </w:t>
      </w:r>
      <w:proofErr w:type="gramEnd"/>
    </w:p>
    <w:p w:rsidR="003B5B0A" w:rsidRPr="00D961C6" w:rsidRDefault="003B5B0A" w:rsidP="00CC1565">
      <w:pPr>
        <w:pStyle w:val="a5"/>
        <w:tabs>
          <w:tab w:val="left" w:pos="2545"/>
        </w:tabs>
        <w:spacing w:after="0" w:line="240" w:lineRule="auto"/>
        <w:ind w:left="0"/>
        <w:jc w:val="center"/>
        <w:rPr>
          <w:b/>
          <w:bCs/>
          <w:color w:val="000000" w:themeColor="text1"/>
          <w:lang w:eastAsia="ru-RU"/>
        </w:rPr>
      </w:pPr>
      <w:r w:rsidRPr="00D961C6">
        <w:rPr>
          <w:b/>
          <w:bCs/>
          <w:color w:val="000000" w:themeColor="text1"/>
          <w:lang w:eastAsia="ru-RU"/>
        </w:rPr>
        <w:t>по городским округам Самарской области за 2017г.</w:t>
      </w:r>
    </w:p>
    <w:p w:rsidR="00A63812" w:rsidRPr="00D961C6" w:rsidRDefault="00A63812" w:rsidP="003B5B0A">
      <w:pPr>
        <w:spacing w:after="0" w:line="360" w:lineRule="auto"/>
        <w:ind w:firstLine="709"/>
        <w:jc w:val="both"/>
        <w:rPr>
          <w:iCs/>
        </w:rPr>
      </w:pPr>
    </w:p>
    <w:p w:rsidR="003B5B0A" w:rsidRPr="00D961C6" w:rsidRDefault="00A63812" w:rsidP="00A63812">
      <w:pPr>
        <w:spacing w:after="0" w:line="360" w:lineRule="auto"/>
        <w:ind w:firstLine="709"/>
        <w:jc w:val="both"/>
        <w:rPr>
          <w:color w:val="000000" w:themeColor="text1"/>
          <w:lang w:eastAsia="ru-RU"/>
        </w:rPr>
      </w:pPr>
      <w:r w:rsidRPr="00D961C6">
        <w:rPr>
          <w:iCs/>
        </w:rPr>
        <w:t>Н</w:t>
      </w:r>
      <w:r w:rsidR="003B5B0A" w:rsidRPr="00D961C6">
        <w:rPr>
          <w:iCs/>
        </w:rPr>
        <w:t xml:space="preserve">аблюдается </w:t>
      </w:r>
      <w:r w:rsidRPr="00D961C6">
        <w:rPr>
          <w:iCs/>
        </w:rPr>
        <w:t xml:space="preserve">также </w:t>
      </w:r>
      <w:r w:rsidR="003B5B0A" w:rsidRPr="00D961C6">
        <w:rPr>
          <w:iCs/>
        </w:rPr>
        <w:t>увеличение ин</w:t>
      </w:r>
      <w:r w:rsidRPr="00D961C6">
        <w:t xml:space="preserve">вестиционной активности. </w:t>
      </w:r>
    </w:p>
    <w:p w:rsidR="003B5B0A" w:rsidRPr="00D961C6" w:rsidRDefault="00044364" w:rsidP="00691D0B">
      <w:pPr>
        <w:pStyle w:val="21"/>
        <w:spacing w:after="0" w:line="360" w:lineRule="auto"/>
        <w:ind w:firstLine="709"/>
        <w:contextualSpacing/>
        <w:jc w:val="center"/>
        <w:rPr>
          <w:snapToGrid w:val="0"/>
        </w:rPr>
      </w:pPr>
      <w:r w:rsidRPr="00D961C6">
        <w:rPr>
          <w:noProof/>
          <w:color w:val="000000" w:themeColor="text1"/>
          <w:lang w:eastAsia="ru-RU"/>
        </w:rPr>
        <w:pict>
          <v:shape id="_x0000_s1039" type="#_x0000_t202" style="position:absolute;left:0;text-align:left;margin-left:233.3pt;margin-top:166.95pt;width:86.1pt;height:18.4pt;z-index:251685888;mso-width-relative:margin;mso-height-relative:margin" stroked="f">
            <v:textbox style="mso-next-textbox:#_x0000_s1039">
              <w:txbxContent>
                <w:p w:rsidR="00A83B52" w:rsidRPr="003C744B" w:rsidRDefault="00A83B52" w:rsidP="003B5B0A">
                  <w:pPr>
                    <w:rPr>
                      <w:b/>
                      <w:i/>
                      <w:sz w:val="20"/>
                      <w:szCs w:val="20"/>
                    </w:rPr>
                  </w:pPr>
                  <w:r w:rsidRPr="003C744B">
                    <w:rPr>
                      <w:b/>
                      <w:i/>
                      <w:sz w:val="20"/>
                      <w:szCs w:val="20"/>
                    </w:rPr>
                    <w:t>Среднее</w:t>
                  </w:r>
                  <w:r>
                    <w:rPr>
                      <w:b/>
                      <w:i/>
                      <w:sz w:val="20"/>
                      <w:szCs w:val="20"/>
                    </w:rPr>
                    <w:t xml:space="preserve"> 56137</w:t>
                  </w:r>
                </w:p>
              </w:txbxContent>
            </v:textbox>
          </v:shape>
        </w:pict>
      </w:r>
      <w:r w:rsidR="003B5B0A" w:rsidRPr="00D961C6">
        <w:rPr>
          <w:noProof/>
          <w:snapToGrid w:val="0"/>
          <w:lang w:eastAsia="ru-RU"/>
        </w:rPr>
        <w:drawing>
          <wp:inline distT="0" distB="0" distL="0" distR="0">
            <wp:extent cx="4827182" cy="2647507"/>
            <wp:effectExtent l="0" t="0" r="0" b="0"/>
            <wp:docPr id="5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C1EC9" w:rsidRPr="00D961C6" w:rsidRDefault="003B5B0A" w:rsidP="003B5B0A">
      <w:pPr>
        <w:pStyle w:val="a5"/>
        <w:tabs>
          <w:tab w:val="left" w:pos="2545"/>
        </w:tabs>
        <w:spacing w:after="0" w:line="240" w:lineRule="auto"/>
        <w:ind w:left="0"/>
        <w:jc w:val="center"/>
        <w:rPr>
          <w:b/>
          <w:bCs/>
          <w:color w:val="000000" w:themeColor="text1"/>
          <w:lang w:eastAsia="ru-RU"/>
        </w:rPr>
      </w:pPr>
      <w:r w:rsidRPr="00D961C6">
        <w:rPr>
          <w:b/>
          <w:color w:val="000000" w:themeColor="text1"/>
        </w:rPr>
        <w:t xml:space="preserve">Рисунок </w:t>
      </w:r>
      <w:r w:rsidR="00E5058A" w:rsidRPr="00D961C6">
        <w:rPr>
          <w:b/>
          <w:color w:val="000000" w:themeColor="text1"/>
        </w:rPr>
        <w:t>1</w:t>
      </w:r>
      <w:r w:rsidRPr="00D961C6">
        <w:rPr>
          <w:b/>
          <w:color w:val="000000" w:themeColor="text1"/>
        </w:rPr>
        <w:t>.</w:t>
      </w:r>
      <w:r w:rsidR="005E3FB0" w:rsidRPr="00D961C6">
        <w:rPr>
          <w:b/>
          <w:color w:val="000000" w:themeColor="text1"/>
        </w:rPr>
        <w:t>3</w:t>
      </w:r>
      <w:r w:rsidRPr="00D961C6">
        <w:rPr>
          <w:b/>
          <w:color w:val="000000" w:themeColor="text1"/>
        </w:rPr>
        <w:t xml:space="preserve"> -</w:t>
      </w:r>
      <w:r w:rsidR="00025FB7" w:rsidRPr="00D961C6">
        <w:rPr>
          <w:b/>
          <w:color w:val="000000" w:themeColor="text1"/>
        </w:rPr>
        <w:t xml:space="preserve"> </w:t>
      </w:r>
      <w:r w:rsidRPr="00D961C6">
        <w:rPr>
          <w:b/>
          <w:bCs/>
          <w:color w:val="000000" w:themeColor="text1"/>
          <w:lang w:eastAsia="ru-RU"/>
        </w:rPr>
        <w:t xml:space="preserve">Инвестиции в основной капитал на душу населения </w:t>
      </w:r>
    </w:p>
    <w:p w:rsidR="003B5B0A" w:rsidRPr="00D961C6" w:rsidRDefault="003B5B0A" w:rsidP="003B5B0A">
      <w:pPr>
        <w:pStyle w:val="a5"/>
        <w:tabs>
          <w:tab w:val="left" w:pos="2545"/>
        </w:tabs>
        <w:spacing w:after="0" w:line="240" w:lineRule="auto"/>
        <w:ind w:left="0"/>
        <w:jc w:val="center"/>
        <w:rPr>
          <w:b/>
          <w:bCs/>
          <w:color w:val="000000" w:themeColor="text1"/>
          <w:lang w:eastAsia="ru-RU"/>
        </w:rPr>
      </w:pPr>
      <w:r w:rsidRPr="00D961C6">
        <w:rPr>
          <w:b/>
          <w:bCs/>
          <w:color w:val="000000" w:themeColor="text1"/>
          <w:lang w:eastAsia="ru-RU"/>
        </w:rPr>
        <w:t xml:space="preserve">по городским округам Самарской области </w:t>
      </w:r>
      <w:r w:rsidR="008C1EC9" w:rsidRPr="00D961C6">
        <w:rPr>
          <w:b/>
          <w:bCs/>
          <w:color w:val="000000" w:themeColor="text1"/>
          <w:lang w:eastAsia="ru-RU"/>
        </w:rPr>
        <w:t xml:space="preserve">в </w:t>
      </w:r>
      <w:r w:rsidRPr="00D961C6">
        <w:rPr>
          <w:b/>
          <w:bCs/>
          <w:color w:val="000000" w:themeColor="text1"/>
          <w:lang w:eastAsia="ru-RU"/>
        </w:rPr>
        <w:t>2017г., рублей</w:t>
      </w:r>
    </w:p>
    <w:p w:rsidR="00A63812" w:rsidRPr="00D961C6" w:rsidRDefault="00A63812" w:rsidP="00FB0C28">
      <w:pPr>
        <w:pStyle w:val="21"/>
        <w:spacing w:after="0" w:line="360" w:lineRule="auto"/>
        <w:ind w:firstLine="709"/>
        <w:contextualSpacing/>
        <w:jc w:val="both"/>
        <w:rPr>
          <w:snapToGrid w:val="0"/>
        </w:rPr>
      </w:pPr>
    </w:p>
    <w:p w:rsidR="004924F2" w:rsidRPr="00D961C6" w:rsidRDefault="004924F2" w:rsidP="004924F2">
      <w:pPr>
        <w:spacing w:after="0" w:line="360" w:lineRule="auto"/>
        <w:ind w:firstLine="709"/>
        <w:jc w:val="both"/>
        <w:rPr>
          <w:color w:val="000000" w:themeColor="text1"/>
          <w:lang w:eastAsia="ru-RU"/>
        </w:rPr>
      </w:pPr>
      <w:r w:rsidRPr="00D961C6">
        <w:rPr>
          <w:color w:val="000000" w:themeColor="text1"/>
          <w:lang w:eastAsia="ru-RU"/>
        </w:rPr>
        <w:t>Среди городских округов по уровню инвестиций в основной каптал (109,2 тыс.</w:t>
      </w:r>
      <w:r w:rsidR="00340C05" w:rsidRPr="00D961C6">
        <w:rPr>
          <w:color w:val="000000" w:themeColor="text1"/>
          <w:lang w:eastAsia="ru-RU"/>
        </w:rPr>
        <w:t xml:space="preserve"> </w:t>
      </w:r>
      <w:r w:rsidRPr="00D961C6">
        <w:rPr>
          <w:color w:val="000000" w:themeColor="text1"/>
          <w:lang w:eastAsia="ru-RU"/>
        </w:rPr>
        <w:t xml:space="preserve">руб. на душу населения) </w:t>
      </w:r>
      <w:proofErr w:type="gramStart"/>
      <w:r w:rsidRPr="00D961C6">
        <w:rPr>
          <w:color w:val="000000" w:themeColor="text1"/>
          <w:lang w:eastAsia="ru-RU"/>
        </w:rPr>
        <w:t>г</w:t>
      </w:r>
      <w:proofErr w:type="gramEnd"/>
      <w:r w:rsidRPr="00D961C6">
        <w:rPr>
          <w:color w:val="000000" w:themeColor="text1"/>
          <w:lang w:eastAsia="ru-RU"/>
        </w:rPr>
        <w:t>.о.</w:t>
      </w:r>
      <w:r w:rsidR="008C1EC9" w:rsidRPr="00D961C6">
        <w:rPr>
          <w:color w:val="000000" w:themeColor="text1"/>
          <w:lang w:eastAsia="ru-RU"/>
        </w:rPr>
        <w:t xml:space="preserve"> </w:t>
      </w:r>
      <w:r w:rsidRPr="00D961C6">
        <w:rPr>
          <w:color w:val="000000" w:themeColor="text1"/>
          <w:lang w:eastAsia="ru-RU"/>
        </w:rPr>
        <w:t>Похвистнево находится в тройке лидеров</w:t>
      </w:r>
      <w:r w:rsidR="008C1EC9" w:rsidRPr="00D961C6">
        <w:rPr>
          <w:color w:val="000000" w:themeColor="text1"/>
          <w:lang w:eastAsia="ru-RU"/>
        </w:rPr>
        <w:t xml:space="preserve"> (уступая Новокуйбышевску и Отрадному)</w:t>
      </w:r>
      <w:r w:rsidRPr="00D961C6">
        <w:rPr>
          <w:color w:val="000000" w:themeColor="text1"/>
          <w:lang w:eastAsia="ru-RU"/>
        </w:rPr>
        <w:t xml:space="preserve">, существенно улучшив </w:t>
      </w:r>
      <w:r w:rsidRPr="00D961C6">
        <w:rPr>
          <w:color w:val="000000" w:themeColor="text1"/>
          <w:lang w:eastAsia="ru-RU"/>
        </w:rPr>
        <w:lastRenderedPageBreak/>
        <w:t>свое положение по сравнению с предыдущим годом (3-е ме</w:t>
      </w:r>
      <w:r w:rsidR="008C1EC9" w:rsidRPr="00D961C6">
        <w:rPr>
          <w:color w:val="000000" w:themeColor="text1"/>
          <w:lang w:eastAsia="ru-RU"/>
        </w:rPr>
        <w:t>сто против 8-го места в 2016г.)</w:t>
      </w:r>
      <w:r w:rsidRPr="00D961C6">
        <w:rPr>
          <w:color w:val="000000" w:themeColor="text1"/>
          <w:lang w:eastAsia="ru-RU"/>
        </w:rPr>
        <w:t>.</w:t>
      </w:r>
    </w:p>
    <w:p w:rsidR="00FB0C28" w:rsidRPr="00D961C6" w:rsidRDefault="00FB0C28" w:rsidP="00FB0C28">
      <w:pPr>
        <w:pStyle w:val="21"/>
        <w:spacing w:after="0" w:line="360" w:lineRule="auto"/>
        <w:ind w:firstLine="709"/>
        <w:contextualSpacing/>
        <w:jc w:val="both"/>
        <w:rPr>
          <w:snapToGrid w:val="0"/>
        </w:rPr>
      </w:pPr>
      <w:r w:rsidRPr="00D961C6">
        <w:rPr>
          <w:snapToGrid w:val="0"/>
        </w:rPr>
        <w:t>За 2017 год</w:t>
      </w:r>
      <w:r w:rsidR="00025FB7" w:rsidRPr="00D961C6">
        <w:rPr>
          <w:snapToGrid w:val="0"/>
        </w:rPr>
        <w:t xml:space="preserve"> </w:t>
      </w:r>
      <w:r w:rsidRPr="00D961C6">
        <w:rPr>
          <w:snapToGrid w:val="0"/>
        </w:rPr>
        <w:t>крупными</w:t>
      </w:r>
      <w:r w:rsidR="00025FB7" w:rsidRPr="00D961C6">
        <w:rPr>
          <w:snapToGrid w:val="0"/>
        </w:rPr>
        <w:t xml:space="preserve"> </w:t>
      </w:r>
      <w:r w:rsidRPr="00D961C6">
        <w:rPr>
          <w:snapToGrid w:val="0"/>
        </w:rPr>
        <w:t xml:space="preserve">и средними предприятиями и организациями городского округа Похвистнево отгружено продукции, выполнено работ и услуг на сумму </w:t>
      </w:r>
      <w:r w:rsidRPr="00D961C6">
        <w:t>12,7</w:t>
      </w:r>
      <w:r w:rsidRPr="00D961C6">
        <w:rPr>
          <w:snapToGrid w:val="0"/>
        </w:rPr>
        <w:t xml:space="preserve"> миллиардов рублей. Темп роста к уровню соответс</w:t>
      </w:r>
      <w:r w:rsidRPr="00D961C6">
        <w:rPr>
          <w:snapToGrid w:val="0"/>
        </w:rPr>
        <w:t>т</w:t>
      </w:r>
      <w:r w:rsidRPr="00D961C6">
        <w:rPr>
          <w:snapToGrid w:val="0"/>
        </w:rPr>
        <w:t>вующего периода предыдущего года в действующих ценах 104,0% или на 2,7 млрд. рублей больше, чем в 2016 году.</w:t>
      </w:r>
    </w:p>
    <w:p w:rsidR="00FB0C28" w:rsidRPr="00D961C6" w:rsidRDefault="00FB0C28" w:rsidP="00FB0C28">
      <w:pPr>
        <w:pStyle w:val="21"/>
        <w:spacing w:after="0" w:line="360" w:lineRule="auto"/>
        <w:ind w:firstLine="709"/>
        <w:contextualSpacing/>
        <w:jc w:val="both"/>
        <w:rPr>
          <w:snapToGrid w:val="0"/>
        </w:rPr>
      </w:pPr>
      <w:r w:rsidRPr="00D961C6">
        <w:rPr>
          <w:snapToGrid w:val="0"/>
        </w:rPr>
        <w:t>Основным локомотивом роста стало увеличение продукции нефтег</w:t>
      </w:r>
      <w:r w:rsidRPr="00D961C6">
        <w:rPr>
          <w:snapToGrid w:val="0"/>
        </w:rPr>
        <w:t>а</w:t>
      </w:r>
      <w:r w:rsidRPr="00D961C6">
        <w:rPr>
          <w:snapToGrid w:val="0"/>
        </w:rPr>
        <w:t>зодобывающей отрасли на 29,6%, рост отгрузки предприятиями перераб</w:t>
      </w:r>
      <w:r w:rsidRPr="00D961C6">
        <w:rPr>
          <w:snapToGrid w:val="0"/>
        </w:rPr>
        <w:t>а</w:t>
      </w:r>
      <w:r w:rsidRPr="00D961C6">
        <w:rPr>
          <w:snapToGrid w:val="0"/>
        </w:rPr>
        <w:t>тывающей</w:t>
      </w:r>
      <w:r w:rsidR="00025FB7" w:rsidRPr="00D961C6">
        <w:rPr>
          <w:snapToGrid w:val="0"/>
        </w:rPr>
        <w:t xml:space="preserve"> </w:t>
      </w:r>
      <w:r w:rsidRPr="00D961C6">
        <w:rPr>
          <w:snapToGrid w:val="0"/>
        </w:rPr>
        <w:t xml:space="preserve">промышленности – на 5,8%, электроэнергии и </w:t>
      </w:r>
      <w:proofErr w:type="spellStart"/>
      <w:r w:rsidRPr="00D961C6">
        <w:rPr>
          <w:snapToGrid w:val="0"/>
        </w:rPr>
        <w:t>теплоэнергии</w:t>
      </w:r>
      <w:proofErr w:type="spellEnd"/>
      <w:r w:rsidRPr="00D961C6">
        <w:rPr>
          <w:snapToGrid w:val="0"/>
        </w:rPr>
        <w:t xml:space="preserve"> -</w:t>
      </w:r>
      <w:r w:rsidR="00025FB7" w:rsidRPr="00D961C6">
        <w:rPr>
          <w:snapToGrid w:val="0"/>
        </w:rPr>
        <w:t xml:space="preserve"> </w:t>
      </w:r>
      <w:r w:rsidRPr="00D961C6">
        <w:rPr>
          <w:snapToGrid w:val="0"/>
        </w:rPr>
        <w:t>на 3,6%.</w:t>
      </w:r>
    </w:p>
    <w:p w:rsidR="00FB0C28" w:rsidRPr="00D961C6" w:rsidRDefault="00FB0C28" w:rsidP="00FB0C28">
      <w:pPr>
        <w:spacing w:after="0" w:line="360" w:lineRule="auto"/>
        <w:ind w:firstLine="709"/>
        <w:jc w:val="both"/>
        <w:rPr>
          <w:color w:val="000000" w:themeColor="text1"/>
        </w:rPr>
      </w:pPr>
      <w:r w:rsidRPr="00D961C6">
        <w:rPr>
          <w:color w:val="000000" w:themeColor="text1"/>
        </w:rPr>
        <w:t>По отгрузке товаров собственного производства на душу населения рейтинг Похвистнево остался прежним – 5-е место, значение показателя с</w:t>
      </w:r>
      <w:r w:rsidRPr="00D961C6">
        <w:rPr>
          <w:color w:val="000000" w:themeColor="text1"/>
        </w:rPr>
        <w:t>о</w:t>
      </w:r>
      <w:r w:rsidRPr="00D961C6">
        <w:rPr>
          <w:color w:val="000000" w:themeColor="text1"/>
        </w:rPr>
        <w:t>ставило 426762 руб., превысив региональное значение (400636 руб.) на 6,5%.</w:t>
      </w:r>
    </w:p>
    <w:p w:rsidR="00FB0C28" w:rsidRPr="00D961C6" w:rsidRDefault="00044364" w:rsidP="00691D0B">
      <w:pPr>
        <w:pStyle w:val="a5"/>
        <w:spacing w:after="0" w:line="360" w:lineRule="auto"/>
        <w:ind w:left="0" w:firstLine="709"/>
        <w:jc w:val="center"/>
        <w:rPr>
          <w:color w:val="000000"/>
        </w:rPr>
      </w:pPr>
      <w:r w:rsidRPr="00D961C6">
        <w:rPr>
          <w:noProof/>
          <w:color w:val="000000"/>
          <w:lang w:eastAsia="ru-RU"/>
        </w:rPr>
        <w:pict>
          <v:shape id="_x0000_s1033" type="#_x0000_t202" style="position:absolute;left:0;text-align:left;margin-left:213.25pt;margin-top:162.55pt;width:86.1pt;height:18.4pt;z-index:251682816;mso-width-relative:margin;mso-height-relative:margin" stroked="f">
            <v:textbox>
              <w:txbxContent>
                <w:p w:rsidR="00A83B52" w:rsidRPr="003C744B" w:rsidRDefault="00A83B52" w:rsidP="00FB0C28">
                  <w:pPr>
                    <w:rPr>
                      <w:b/>
                      <w:i/>
                      <w:sz w:val="20"/>
                      <w:szCs w:val="20"/>
                    </w:rPr>
                  </w:pPr>
                  <w:r w:rsidRPr="003C744B">
                    <w:rPr>
                      <w:b/>
                      <w:i/>
                      <w:sz w:val="20"/>
                      <w:szCs w:val="20"/>
                    </w:rPr>
                    <w:t>Среднее</w:t>
                  </w:r>
                  <w:r>
                    <w:rPr>
                      <w:b/>
                      <w:i/>
                      <w:sz w:val="20"/>
                      <w:szCs w:val="20"/>
                    </w:rPr>
                    <w:t xml:space="preserve"> 395180</w:t>
                  </w:r>
                </w:p>
              </w:txbxContent>
            </v:textbox>
          </v:shape>
        </w:pict>
      </w:r>
      <w:r w:rsidR="00FB0C28" w:rsidRPr="00D961C6">
        <w:rPr>
          <w:noProof/>
          <w:color w:val="000000"/>
          <w:lang w:eastAsia="ru-RU"/>
        </w:rPr>
        <w:drawing>
          <wp:inline distT="0" distB="0" distL="0" distR="0">
            <wp:extent cx="4572000" cy="2613546"/>
            <wp:effectExtent l="0" t="0" r="0" b="0"/>
            <wp:docPr id="51"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C1EC9" w:rsidRPr="00D961C6" w:rsidRDefault="00FB0C28" w:rsidP="00FB0C28">
      <w:pPr>
        <w:pStyle w:val="a5"/>
        <w:tabs>
          <w:tab w:val="left" w:pos="2545"/>
        </w:tabs>
        <w:spacing w:after="0" w:line="240" w:lineRule="auto"/>
        <w:ind w:left="0"/>
        <w:jc w:val="center"/>
        <w:rPr>
          <w:b/>
          <w:bCs/>
          <w:color w:val="000000" w:themeColor="text1"/>
          <w:lang w:eastAsia="ru-RU"/>
        </w:rPr>
      </w:pPr>
      <w:r w:rsidRPr="00D961C6">
        <w:rPr>
          <w:b/>
          <w:color w:val="000000" w:themeColor="text1"/>
        </w:rPr>
        <w:t xml:space="preserve">Рисунок </w:t>
      </w:r>
      <w:r w:rsidR="00E5058A" w:rsidRPr="00D961C6">
        <w:rPr>
          <w:b/>
          <w:color w:val="000000" w:themeColor="text1"/>
        </w:rPr>
        <w:t>1</w:t>
      </w:r>
      <w:r w:rsidRPr="00D961C6">
        <w:rPr>
          <w:b/>
          <w:color w:val="000000" w:themeColor="text1"/>
        </w:rPr>
        <w:t>.</w:t>
      </w:r>
      <w:r w:rsidR="005E3FB0" w:rsidRPr="00D961C6">
        <w:rPr>
          <w:b/>
          <w:color w:val="000000" w:themeColor="text1"/>
        </w:rPr>
        <w:t>4</w:t>
      </w:r>
      <w:r w:rsidRPr="00D961C6">
        <w:rPr>
          <w:b/>
          <w:color w:val="000000" w:themeColor="text1"/>
        </w:rPr>
        <w:t xml:space="preserve"> -</w:t>
      </w:r>
      <w:r w:rsidR="00025FB7" w:rsidRPr="00D961C6">
        <w:rPr>
          <w:b/>
          <w:color w:val="000000" w:themeColor="text1"/>
        </w:rPr>
        <w:t xml:space="preserve"> </w:t>
      </w:r>
      <w:r w:rsidRPr="00D961C6">
        <w:rPr>
          <w:b/>
          <w:bCs/>
          <w:color w:val="000000" w:themeColor="text1"/>
          <w:lang w:eastAsia="ru-RU"/>
        </w:rPr>
        <w:t xml:space="preserve">Отгружено товаров собственного производства </w:t>
      </w:r>
    </w:p>
    <w:p w:rsidR="008C1EC9" w:rsidRPr="00D961C6" w:rsidRDefault="00FB0C28" w:rsidP="00FB0C28">
      <w:pPr>
        <w:pStyle w:val="a5"/>
        <w:tabs>
          <w:tab w:val="left" w:pos="2545"/>
        </w:tabs>
        <w:spacing w:after="0" w:line="240" w:lineRule="auto"/>
        <w:ind w:left="0"/>
        <w:jc w:val="center"/>
        <w:rPr>
          <w:b/>
          <w:bCs/>
          <w:color w:val="000000" w:themeColor="text1"/>
          <w:lang w:eastAsia="ru-RU"/>
        </w:rPr>
      </w:pPr>
      <w:r w:rsidRPr="00D961C6">
        <w:rPr>
          <w:b/>
          <w:bCs/>
          <w:color w:val="000000" w:themeColor="text1"/>
          <w:lang w:eastAsia="ru-RU"/>
        </w:rPr>
        <w:t>по совокупности разделов</w:t>
      </w:r>
      <w:proofErr w:type="gramStart"/>
      <w:r w:rsidR="00025FB7" w:rsidRPr="00D961C6">
        <w:rPr>
          <w:b/>
          <w:bCs/>
          <w:color w:val="000000" w:themeColor="text1"/>
          <w:lang w:eastAsia="ru-RU"/>
        </w:rPr>
        <w:t xml:space="preserve"> </w:t>
      </w:r>
      <w:r w:rsidRPr="00D961C6">
        <w:rPr>
          <w:b/>
          <w:bCs/>
          <w:color w:val="000000" w:themeColor="text1"/>
          <w:lang w:eastAsia="ru-RU"/>
        </w:rPr>
        <w:t>В</w:t>
      </w:r>
      <w:proofErr w:type="gramEnd"/>
      <w:r w:rsidRPr="00D961C6">
        <w:rPr>
          <w:b/>
          <w:bCs/>
          <w:color w:val="000000" w:themeColor="text1"/>
          <w:lang w:eastAsia="ru-RU"/>
        </w:rPr>
        <w:t xml:space="preserve">, С, Д, Е на душу населения по городским </w:t>
      </w:r>
    </w:p>
    <w:p w:rsidR="00FB0C28" w:rsidRPr="00D961C6" w:rsidRDefault="00FB0C28" w:rsidP="00FB0C28">
      <w:pPr>
        <w:pStyle w:val="a5"/>
        <w:tabs>
          <w:tab w:val="left" w:pos="2545"/>
        </w:tabs>
        <w:spacing w:after="0" w:line="240" w:lineRule="auto"/>
        <w:ind w:left="0"/>
        <w:jc w:val="center"/>
        <w:rPr>
          <w:b/>
          <w:bCs/>
          <w:color w:val="000000" w:themeColor="text1"/>
          <w:lang w:eastAsia="ru-RU"/>
        </w:rPr>
      </w:pPr>
      <w:r w:rsidRPr="00D961C6">
        <w:rPr>
          <w:b/>
          <w:bCs/>
          <w:color w:val="000000" w:themeColor="text1"/>
          <w:lang w:eastAsia="ru-RU"/>
        </w:rPr>
        <w:t>округам Самарской области за 2017г., рублей</w:t>
      </w:r>
    </w:p>
    <w:p w:rsidR="00B5360F" w:rsidRPr="00D961C6" w:rsidRDefault="00B5360F" w:rsidP="00FB0C28">
      <w:pPr>
        <w:pStyle w:val="a5"/>
        <w:tabs>
          <w:tab w:val="left" w:pos="2545"/>
        </w:tabs>
        <w:spacing w:after="0" w:line="240" w:lineRule="auto"/>
        <w:ind w:left="0"/>
        <w:jc w:val="center"/>
        <w:rPr>
          <w:b/>
          <w:bCs/>
          <w:color w:val="000000" w:themeColor="text1"/>
          <w:lang w:eastAsia="ru-RU"/>
        </w:rPr>
      </w:pPr>
    </w:p>
    <w:p w:rsidR="00766696" w:rsidRPr="00D961C6" w:rsidRDefault="007B1010" w:rsidP="007B1010">
      <w:pPr>
        <w:pStyle w:val="af3"/>
        <w:spacing w:after="0" w:line="360" w:lineRule="auto"/>
        <w:ind w:left="0" w:firstLine="709"/>
        <w:contextualSpacing/>
        <w:jc w:val="both"/>
        <w:rPr>
          <w:rFonts w:eastAsia="Calibri"/>
          <w:sz w:val="28"/>
          <w:szCs w:val="28"/>
        </w:rPr>
      </w:pPr>
      <w:r w:rsidRPr="00D961C6">
        <w:rPr>
          <w:rFonts w:eastAsia="Calibri"/>
          <w:sz w:val="28"/>
          <w:szCs w:val="28"/>
        </w:rPr>
        <w:t xml:space="preserve">В рейтинге городских округов по уровню безработицы </w:t>
      </w:r>
      <w:proofErr w:type="gramStart"/>
      <w:r w:rsidRPr="00D961C6">
        <w:rPr>
          <w:rFonts w:eastAsia="Calibri"/>
          <w:sz w:val="28"/>
          <w:szCs w:val="28"/>
        </w:rPr>
        <w:t>г</w:t>
      </w:r>
      <w:proofErr w:type="gramEnd"/>
      <w:r w:rsidRPr="00D961C6">
        <w:rPr>
          <w:rFonts w:eastAsia="Calibri"/>
          <w:sz w:val="28"/>
          <w:szCs w:val="28"/>
        </w:rPr>
        <w:t>.о. Похвис</w:t>
      </w:r>
      <w:r w:rsidRPr="00D961C6">
        <w:rPr>
          <w:rFonts w:eastAsia="Calibri"/>
          <w:sz w:val="28"/>
          <w:szCs w:val="28"/>
        </w:rPr>
        <w:t>т</w:t>
      </w:r>
      <w:r w:rsidRPr="00D961C6">
        <w:rPr>
          <w:rFonts w:eastAsia="Calibri"/>
          <w:sz w:val="28"/>
          <w:szCs w:val="28"/>
        </w:rPr>
        <w:t>нево в 201</w:t>
      </w:r>
      <w:r w:rsidR="00766696" w:rsidRPr="00D961C6">
        <w:rPr>
          <w:rFonts w:eastAsia="Calibri"/>
          <w:sz w:val="28"/>
          <w:szCs w:val="28"/>
        </w:rPr>
        <w:t>7</w:t>
      </w:r>
      <w:r w:rsidRPr="00D961C6">
        <w:rPr>
          <w:rFonts w:eastAsia="Calibri"/>
          <w:sz w:val="28"/>
          <w:szCs w:val="28"/>
        </w:rPr>
        <w:t xml:space="preserve"> году, также как </w:t>
      </w:r>
      <w:r w:rsidR="00A63812" w:rsidRPr="00D961C6">
        <w:rPr>
          <w:rFonts w:eastAsia="Calibri"/>
          <w:sz w:val="28"/>
          <w:szCs w:val="28"/>
        </w:rPr>
        <w:t>и год назад</w:t>
      </w:r>
      <w:r w:rsidRPr="00D961C6">
        <w:rPr>
          <w:rFonts w:eastAsia="Calibri"/>
          <w:sz w:val="28"/>
          <w:szCs w:val="28"/>
        </w:rPr>
        <w:t>, занимает 5-е место</w:t>
      </w:r>
      <w:r w:rsidR="00766696" w:rsidRPr="00D961C6">
        <w:rPr>
          <w:rFonts w:eastAsia="Calibri"/>
          <w:sz w:val="28"/>
          <w:szCs w:val="28"/>
        </w:rPr>
        <w:t xml:space="preserve"> (1,0%)</w:t>
      </w:r>
      <w:r w:rsidR="00691D0B" w:rsidRPr="00D961C6">
        <w:rPr>
          <w:rFonts w:eastAsia="Calibri"/>
          <w:sz w:val="28"/>
          <w:szCs w:val="28"/>
        </w:rPr>
        <w:t>, немного превыша</w:t>
      </w:r>
      <w:r w:rsidR="00137B73" w:rsidRPr="00D961C6">
        <w:rPr>
          <w:rFonts w:eastAsia="Calibri"/>
          <w:sz w:val="28"/>
          <w:szCs w:val="28"/>
        </w:rPr>
        <w:t>я</w:t>
      </w:r>
      <w:r w:rsidR="00691D0B" w:rsidRPr="00D961C6">
        <w:rPr>
          <w:rFonts w:eastAsia="Calibri"/>
          <w:sz w:val="28"/>
          <w:szCs w:val="28"/>
        </w:rPr>
        <w:t xml:space="preserve"> </w:t>
      </w:r>
      <w:proofErr w:type="spellStart"/>
      <w:r w:rsidR="00691D0B" w:rsidRPr="00D961C6">
        <w:rPr>
          <w:rFonts w:eastAsia="Calibri"/>
          <w:sz w:val="28"/>
          <w:szCs w:val="28"/>
        </w:rPr>
        <w:t>среднегородской</w:t>
      </w:r>
      <w:proofErr w:type="spellEnd"/>
      <w:r w:rsidR="00691D0B" w:rsidRPr="00D961C6">
        <w:rPr>
          <w:rFonts w:eastAsia="Calibri"/>
          <w:sz w:val="28"/>
          <w:szCs w:val="28"/>
        </w:rPr>
        <w:t xml:space="preserve"> уровень.</w:t>
      </w:r>
      <w:r w:rsidR="00D6544F" w:rsidRPr="00D961C6">
        <w:rPr>
          <w:rFonts w:eastAsia="Calibri"/>
          <w:sz w:val="28"/>
          <w:szCs w:val="28"/>
        </w:rPr>
        <w:t xml:space="preserve"> </w:t>
      </w:r>
    </w:p>
    <w:p w:rsidR="00557191" w:rsidRPr="00D961C6" w:rsidRDefault="00044364" w:rsidP="00691D0B">
      <w:pPr>
        <w:pStyle w:val="af3"/>
        <w:spacing w:after="0" w:line="360" w:lineRule="auto"/>
        <w:ind w:left="0" w:firstLine="709"/>
        <w:contextualSpacing/>
        <w:jc w:val="center"/>
        <w:rPr>
          <w:rFonts w:eastAsia="Calibri"/>
          <w:sz w:val="28"/>
          <w:szCs w:val="28"/>
        </w:rPr>
      </w:pPr>
      <w:r w:rsidRPr="00D961C6">
        <w:rPr>
          <w:rFonts w:eastAsia="Calibri"/>
          <w:noProof/>
          <w:sz w:val="28"/>
          <w:szCs w:val="28"/>
        </w:rPr>
        <w:lastRenderedPageBreak/>
        <w:pict>
          <v:shape id="_x0000_s1028" type="#_x0000_t202" style="position:absolute;left:0;text-align:left;margin-left:245.45pt;margin-top:1.25pt;width:71.85pt;height:18.4pt;z-index:251680768;mso-width-relative:margin;mso-height-relative:margin" stroked="f">
            <v:textbox style="mso-next-textbox:#_x0000_s1028">
              <w:txbxContent>
                <w:p w:rsidR="00A83B52" w:rsidRPr="003C744B" w:rsidRDefault="00A83B52" w:rsidP="00557191">
                  <w:pPr>
                    <w:rPr>
                      <w:b/>
                      <w:i/>
                      <w:sz w:val="20"/>
                      <w:szCs w:val="20"/>
                    </w:rPr>
                  </w:pPr>
                  <w:r w:rsidRPr="003C744B">
                    <w:rPr>
                      <w:b/>
                      <w:i/>
                      <w:sz w:val="20"/>
                      <w:szCs w:val="20"/>
                    </w:rPr>
                    <w:t xml:space="preserve">Среднее </w:t>
                  </w:r>
                  <w:r>
                    <w:rPr>
                      <w:b/>
                      <w:i/>
                      <w:sz w:val="20"/>
                      <w:szCs w:val="20"/>
                    </w:rPr>
                    <w:t>0,81</w:t>
                  </w:r>
                </w:p>
              </w:txbxContent>
            </v:textbox>
          </v:shape>
        </w:pict>
      </w:r>
      <w:r w:rsidR="00557191" w:rsidRPr="00D961C6">
        <w:rPr>
          <w:rFonts w:eastAsia="Calibri"/>
          <w:noProof/>
          <w:sz w:val="28"/>
          <w:szCs w:val="28"/>
        </w:rPr>
        <w:drawing>
          <wp:inline distT="0" distB="0" distL="0" distR="0">
            <wp:extent cx="4572000" cy="2743200"/>
            <wp:effectExtent l="0" t="0" r="0" b="0"/>
            <wp:docPr id="4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37B73" w:rsidRPr="00D961C6" w:rsidRDefault="00084BEF" w:rsidP="00557191">
      <w:pPr>
        <w:tabs>
          <w:tab w:val="left" w:pos="709"/>
          <w:tab w:val="left" w:pos="1134"/>
        </w:tabs>
        <w:spacing w:after="0" w:line="240" w:lineRule="auto"/>
        <w:jc w:val="center"/>
        <w:rPr>
          <w:b/>
          <w:color w:val="000000" w:themeColor="text1"/>
        </w:rPr>
      </w:pPr>
      <w:r w:rsidRPr="00D961C6">
        <w:rPr>
          <w:b/>
          <w:color w:val="000000" w:themeColor="text1"/>
        </w:rPr>
        <w:t xml:space="preserve">Рисунок </w:t>
      </w:r>
      <w:r w:rsidR="00E5058A" w:rsidRPr="00D961C6">
        <w:rPr>
          <w:b/>
          <w:color w:val="000000" w:themeColor="text1"/>
        </w:rPr>
        <w:t>1</w:t>
      </w:r>
      <w:r w:rsidRPr="00D961C6">
        <w:rPr>
          <w:b/>
          <w:color w:val="000000" w:themeColor="text1"/>
        </w:rPr>
        <w:t>.</w:t>
      </w:r>
      <w:r w:rsidR="005E3FB0" w:rsidRPr="00D961C6">
        <w:rPr>
          <w:b/>
          <w:color w:val="000000" w:themeColor="text1"/>
        </w:rPr>
        <w:t>5</w:t>
      </w:r>
      <w:r w:rsidRPr="00D961C6">
        <w:rPr>
          <w:b/>
          <w:color w:val="000000" w:themeColor="text1"/>
        </w:rPr>
        <w:t xml:space="preserve"> -</w:t>
      </w:r>
      <w:r w:rsidR="00025FB7" w:rsidRPr="00D961C6">
        <w:rPr>
          <w:b/>
          <w:color w:val="000000" w:themeColor="text1"/>
        </w:rPr>
        <w:t xml:space="preserve"> </w:t>
      </w:r>
      <w:r w:rsidR="00E8008E" w:rsidRPr="00D961C6">
        <w:rPr>
          <w:b/>
          <w:color w:val="000000" w:themeColor="text1"/>
        </w:rPr>
        <w:t xml:space="preserve">Уровень официально зарегистрированной безработицы </w:t>
      </w:r>
    </w:p>
    <w:p w:rsidR="002F0B00" w:rsidRPr="00D961C6" w:rsidRDefault="00E8008E" w:rsidP="00557191">
      <w:pPr>
        <w:tabs>
          <w:tab w:val="left" w:pos="709"/>
          <w:tab w:val="left" w:pos="1134"/>
        </w:tabs>
        <w:spacing w:after="0" w:line="240" w:lineRule="auto"/>
        <w:jc w:val="center"/>
        <w:rPr>
          <w:color w:val="000000" w:themeColor="text1"/>
        </w:rPr>
      </w:pPr>
      <w:r w:rsidRPr="00D961C6">
        <w:rPr>
          <w:b/>
          <w:color w:val="000000" w:themeColor="text1"/>
        </w:rPr>
        <w:t xml:space="preserve">в городских округах Самарской области </w:t>
      </w:r>
      <w:proofErr w:type="gramStart"/>
      <w:r w:rsidR="00AB5113" w:rsidRPr="00D961C6">
        <w:rPr>
          <w:b/>
          <w:color w:val="000000" w:themeColor="text1"/>
        </w:rPr>
        <w:t>на конец</w:t>
      </w:r>
      <w:proofErr w:type="gramEnd"/>
      <w:r w:rsidRPr="00D961C6">
        <w:rPr>
          <w:b/>
          <w:color w:val="000000" w:themeColor="text1"/>
        </w:rPr>
        <w:t xml:space="preserve"> 201</w:t>
      </w:r>
      <w:r w:rsidR="000B5A98" w:rsidRPr="00D961C6">
        <w:rPr>
          <w:b/>
          <w:color w:val="000000" w:themeColor="text1"/>
        </w:rPr>
        <w:t>7</w:t>
      </w:r>
      <w:r w:rsidRPr="00D961C6">
        <w:rPr>
          <w:b/>
          <w:color w:val="000000" w:themeColor="text1"/>
        </w:rPr>
        <w:t>г., %</w:t>
      </w:r>
    </w:p>
    <w:p w:rsidR="009F1DC6" w:rsidRPr="00D961C6" w:rsidRDefault="009F1DC6" w:rsidP="004C528D">
      <w:pPr>
        <w:tabs>
          <w:tab w:val="left" w:pos="709"/>
          <w:tab w:val="left" w:pos="1134"/>
        </w:tabs>
        <w:spacing w:after="0" w:line="360" w:lineRule="auto"/>
        <w:ind w:firstLine="709"/>
        <w:jc w:val="both"/>
        <w:rPr>
          <w:color w:val="000000" w:themeColor="text1"/>
        </w:rPr>
      </w:pPr>
    </w:p>
    <w:p w:rsidR="007B40DC" w:rsidRPr="00D961C6" w:rsidRDefault="00B21E54" w:rsidP="004C528D">
      <w:pPr>
        <w:tabs>
          <w:tab w:val="left" w:pos="709"/>
          <w:tab w:val="left" w:pos="1134"/>
        </w:tabs>
        <w:spacing w:after="0" w:line="360" w:lineRule="auto"/>
        <w:ind w:firstLine="709"/>
        <w:jc w:val="both"/>
        <w:rPr>
          <w:szCs w:val="24"/>
        </w:rPr>
      </w:pPr>
      <w:r w:rsidRPr="00D961C6">
        <w:rPr>
          <w:color w:val="000000" w:themeColor="text1"/>
        </w:rPr>
        <w:t>Уровень с</w:t>
      </w:r>
      <w:r w:rsidR="007B40DC" w:rsidRPr="00D961C6">
        <w:rPr>
          <w:color w:val="000000" w:themeColor="text1"/>
        </w:rPr>
        <w:t>реднемесячн</w:t>
      </w:r>
      <w:r w:rsidRPr="00D961C6">
        <w:rPr>
          <w:color w:val="000000" w:themeColor="text1"/>
        </w:rPr>
        <w:t>ой</w:t>
      </w:r>
      <w:r w:rsidR="007B40DC" w:rsidRPr="00D961C6">
        <w:rPr>
          <w:color w:val="000000" w:themeColor="text1"/>
        </w:rPr>
        <w:t xml:space="preserve"> номинальн</w:t>
      </w:r>
      <w:r w:rsidRPr="00D961C6">
        <w:rPr>
          <w:color w:val="000000" w:themeColor="text1"/>
        </w:rPr>
        <w:t>ой</w:t>
      </w:r>
      <w:r w:rsidR="007B40DC" w:rsidRPr="00D961C6">
        <w:rPr>
          <w:color w:val="000000" w:themeColor="text1"/>
        </w:rPr>
        <w:t xml:space="preserve"> начисленн</w:t>
      </w:r>
      <w:r w:rsidRPr="00D961C6">
        <w:rPr>
          <w:color w:val="000000" w:themeColor="text1"/>
        </w:rPr>
        <w:t>ой</w:t>
      </w:r>
      <w:r w:rsidR="007B40DC" w:rsidRPr="00D961C6">
        <w:rPr>
          <w:color w:val="000000" w:themeColor="text1"/>
        </w:rPr>
        <w:t xml:space="preserve"> зар</w:t>
      </w:r>
      <w:r w:rsidRPr="00D961C6">
        <w:rPr>
          <w:color w:val="000000" w:themeColor="text1"/>
        </w:rPr>
        <w:t xml:space="preserve">аботной </w:t>
      </w:r>
      <w:r w:rsidR="007B40DC" w:rsidRPr="00D961C6">
        <w:rPr>
          <w:color w:val="000000" w:themeColor="text1"/>
        </w:rPr>
        <w:t>пл</w:t>
      </w:r>
      <w:r w:rsidR="007B40DC" w:rsidRPr="00D961C6">
        <w:rPr>
          <w:color w:val="000000" w:themeColor="text1"/>
        </w:rPr>
        <w:t>а</w:t>
      </w:r>
      <w:r w:rsidR="007B40DC" w:rsidRPr="00D961C6">
        <w:rPr>
          <w:color w:val="000000" w:themeColor="text1"/>
        </w:rPr>
        <w:t>т</w:t>
      </w:r>
      <w:r w:rsidRPr="00D961C6">
        <w:rPr>
          <w:color w:val="000000" w:themeColor="text1"/>
        </w:rPr>
        <w:t>ы</w:t>
      </w:r>
      <w:r w:rsidR="007B40DC" w:rsidRPr="00D961C6">
        <w:rPr>
          <w:color w:val="000000" w:themeColor="text1"/>
        </w:rPr>
        <w:t xml:space="preserve"> в 201</w:t>
      </w:r>
      <w:r w:rsidR="00557191" w:rsidRPr="00D961C6">
        <w:rPr>
          <w:color w:val="000000" w:themeColor="text1"/>
        </w:rPr>
        <w:t>7</w:t>
      </w:r>
      <w:r w:rsidR="007B40DC" w:rsidRPr="00D961C6">
        <w:rPr>
          <w:color w:val="000000" w:themeColor="text1"/>
        </w:rPr>
        <w:t xml:space="preserve"> г. </w:t>
      </w:r>
      <w:r w:rsidRPr="00D961C6">
        <w:rPr>
          <w:color w:val="000000" w:themeColor="text1"/>
        </w:rPr>
        <w:t xml:space="preserve">достаточно низкий </w:t>
      </w:r>
      <w:r w:rsidR="001B61B7" w:rsidRPr="00D961C6">
        <w:rPr>
          <w:color w:val="000000" w:themeColor="text1"/>
        </w:rPr>
        <w:t>-</w:t>
      </w:r>
      <w:r w:rsidR="007B40DC" w:rsidRPr="00D961C6">
        <w:rPr>
          <w:color w:val="000000" w:themeColor="text1"/>
        </w:rPr>
        <w:t xml:space="preserve"> </w:t>
      </w:r>
      <w:r w:rsidR="00557191" w:rsidRPr="00D961C6">
        <w:rPr>
          <w:color w:val="000000" w:themeColor="text1"/>
        </w:rPr>
        <w:t>26756</w:t>
      </w:r>
      <w:r w:rsidR="007B40DC" w:rsidRPr="00D961C6">
        <w:rPr>
          <w:color w:val="000000" w:themeColor="text1"/>
        </w:rPr>
        <w:t xml:space="preserve"> руб. (9-е</w:t>
      </w:r>
      <w:r w:rsidR="00137B73" w:rsidRPr="00D961C6">
        <w:rPr>
          <w:color w:val="000000" w:themeColor="text1"/>
        </w:rPr>
        <w:t xml:space="preserve"> место среди городских о</w:t>
      </w:r>
      <w:r w:rsidR="00137B73" w:rsidRPr="00D961C6">
        <w:rPr>
          <w:color w:val="000000" w:themeColor="text1"/>
        </w:rPr>
        <w:t>к</w:t>
      </w:r>
      <w:r w:rsidR="00137B73" w:rsidRPr="00D961C6">
        <w:rPr>
          <w:color w:val="000000" w:themeColor="text1"/>
        </w:rPr>
        <w:t xml:space="preserve">ругов) и </w:t>
      </w:r>
      <w:r w:rsidR="00766696" w:rsidRPr="00D961C6">
        <w:rPr>
          <w:color w:val="000000" w:themeColor="text1"/>
        </w:rPr>
        <w:t xml:space="preserve">по сравнению с предыдущим годом </w:t>
      </w:r>
      <w:r w:rsidR="00137B73" w:rsidRPr="00D961C6">
        <w:rPr>
          <w:color w:val="000000" w:themeColor="text1"/>
        </w:rPr>
        <w:t xml:space="preserve">снизился </w:t>
      </w:r>
      <w:r w:rsidR="00766696" w:rsidRPr="00D961C6">
        <w:rPr>
          <w:color w:val="000000" w:themeColor="text1"/>
        </w:rPr>
        <w:t>на 1</w:t>
      </w:r>
      <w:r w:rsidR="00137B73" w:rsidRPr="00D961C6">
        <w:rPr>
          <w:color w:val="000000" w:themeColor="text1"/>
        </w:rPr>
        <w:t xml:space="preserve"> позицию</w:t>
      </w:r>
      <w:r w:rsidR="00766696" w:rsidRPr="00D961C6">
        <w:rPr>
          <w:color w:val="000000" w:themeColor="text1"/>
        </w:rPr>
        <w:t xml:space="preserve">. </w:t>
      </w:r>
    </w:p>
    <w:p w:rsidR="002F0B00" w:rsidRPr="00D961C6" w:rsidRDefault="00044364" w:rsidP="004C528D">
      <w:pPr>
        <w:tabs>
          <w:tab w:val="left" w:pos="709"/>
          <w:tab w:val="left" w:pos="1134"/>
        </w:tabs>
        <w:spacing w:after="0" w:line="360" w:lineRule="auto"/>
        <w:ind w:firstLine="709"/>
        <w:jc w:val="both"/>
        <w:rPr>
          <w:szCs w:val="24"/>
        </w:rPr>
      </w:pPr>
      <w:r w:rsidRPr="00D961C6">
        <w:rPr>
          <w:noProof/>
          <w:color w:val="000000" w:themeColor="text1"/>
          <w:lang w:eastAsia="ru-RU"/>
        </w:rPr>
        <w:pict>
          <v:shape id="_x0000_s1029" type="#_x0000_t202" style="position:absolute;left:0;text-align:left;margin-left:388.9pt;margin-top:151.45pt;width:80.5pt;height:18.4pt;z-index:251681792;mso-width-relative:margin;mso-height-relative:margin" stroked="f">
            <v:textbox style="mso-next-textbox:#_x0000_s1029">
              <w:txbxContent>
                <w:p w:rsidR="00A83B52" w:rsidRPr="003C744B" w:rsidRDefault="00A83B52" w:rsidP="00766696">
                  <w:pPr>
                    <w:rPr>
                      <w:b/>
                      <w:i/>
                      <w:sz w:val="20"/>
                      <w:szCs w:val="20"/>
                    </w:rPr>
                  </w:pPr>
                  <w:r w:rsidRPr="003C744B">
                    <w:rPr>
                      <w:b/>
                      <w:i/>
                      <w:sz w:val="20"/>
                      <w:szCs w:val="20"/>
                    </w:rPr>
                    <w:t xml:space="preserve">Среднее </w:t>
                  </w:r>
                  <w:r>
                    <w:rPr>
                      <w:b/>
                      <w:i/>
                      <w:sz w:val="20"/>
                      <w:szCs w:val="20"/>
                    </w:rPr>
                    <w:t>36230</w:t>
                  </w:r>
                </w:p>
              </w:txbxContent>
            </v:textbox>
          </v:shape>
        </w:pict>
      </w:r>
      <w:r w:rsidR="00766696" w:rsidRPr="00D961C6">
        <w:rPr>
          <w:noProof/>
          <w:szCs w:val="24"/>
          <w:lang w:eastAsia="ru-RU"/>
        </w:rPr>
        <w:drawing>
          <wp:inline distT="0" distB="0" distL="0" distR="0">
            <wp:extent cx="5047227" cy="2528596"/>
            <wp:effectExtent l="0" t="0" r="1023" b="0"/>
            <wp:docPr id="4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B61B7" w:rsidRPr="00D961C6" w:rsidRDefault="00E5058A" w:rsidP="00557191">
      <w:pPr>
        <w:tabs>
          <w:tab w:val="left" w:pos="709"/>
          <w:tab w:val="left" w:pos="1134"/>
        </w:tabs>
        <w:spacing w:after="0" w:line="240" w:lineRule="auto"/>
        <w:jc w:val="center"/>
        <w:rPr>
          <w:b/>
          <w:color w:val="000000" w:themeColor="text1"/>
        </w:rPr>
      </w:pPr>
      <w:r w:rsidRPr="00D961C6">
        <w:rPr>
          <w:b/>
          <w:color w:val="000000" w:themeColor="text1"/>
        </w:rPr>
        <w:t>Рисунок 1</w:t>
      </w:r>
      <w:r w:rsidR="00084BEF" w:rsidRPr="00D961C6">
        <w:rPr>
          <w:b/>
          <w:color w:val="000000" w:themeColor="text1"/>
        </w:rPr>
        <w:t>.</w:t>
      </w:r>
      <w:r w:rsidR="005E3FB0" w:rsidRPr="00D961C6">
        <w:rPr>
          <w:b/>
          <w:color w:val="000000" w:themeColor="text1"/>
        </w:rPr>
        <w:t>6</w:t>
      </w:r>
      <w:r w:rsidR="00084BEF" w:rsidRPr="00D961C6">
        <w:rPr>
          <w:b/>
          <w:color w:val="000000" w:themeColor="text1"/>
        </w:rPr>
        <w:t xml:space="preserve"> -</w:t>
      </w:r>
      <w:r w:rsidR="00025FB7" w:rsidRPr="00D961C6">
        <w:rPr>
          <w:b/>
          <w:color w:val="000000" w:themeColor="text1"/>
          <w:sz w:val="24"/>
          <w:szCs w:val="24"/>
        </w:rPr>
        <w:t xml:space="preserve"> </w:t>
      </w:r>
      <w:r w:rsidR="00E8008E" w:rsidRPr="00D961C6">
        <w:rPr>
          <w:b/>
          <w:color w:val="000000" w:themeColor="text1"/>
        </w:rPr>
        <w:t>Уровень среднемесячной номинальной начисленной зар</w:t>
      </w:r>
      <w:r w:rsidR="00E8008E" w:rsidRPr="00D961C6">
        <w:rPr>
          <w:b/>
          <w:color w:val="000000" w:themeColor="text1"/>
        </w:rPr>
        <w:t>а</w:t>
      </w:r>
      <w:r w:rsidR="00E8008E" w:rsidRPr="00D961C6">
        <w:rPr>
          <w:b/>
          <w:color w:val="000000" w:themeColor="text1"/>
        </w:rPr>
        <w:t>ботной платы в городских округах Самарской области в 201</w:t>
      </w:r>
      <w:r w:rsidR="00557191" w:rsidRPr="00D961C6">
        <w:rPr>
          <w:b/>
          <w:color w:val="000000" w:themeColor="text1"/>
        </w:rPr>
        <w:t>7</w:t>
      </w:r>
      <w:r w:rsidR="00E8008E" w:rsidRPr="00D961C6">
        <w:rPr>
          <w:b/>
          <w:color w:val="000000" w:themeColor="text1"/>
        </w:rPr>
        <w:t>г., руб</w:t>
      </w:r>
      <w:r w:rsidR="005C4727" w:rsidRPr="00D961C6">
        <w:rPr>
          <w:b/>
          <w:color w:val="000000" w:themeColor="text1"/>
        </w:rPr>
        <w:t>лей</w:t>
      </w:r>
    </w:p>
    <w:p w:rsidR="00B5360F" w:rsidRPr="00D961C6" w:rsidRDefault="00B5360F" w:rsidP="00557191">
      <w:pPr>
        <w:tabs>
          <w:tab w:val="left" w:pos="709"/>
          <w:tab w:val="left" w:pos="1134"/>
        </w:tabs>
        <w:spacing w:after="0" w:line="240" w:lineRule="auto"/>
        <w:jc w:val="center"/>
        <w:rPr>
          <w:b/>
          <w:color w:val="000000" w:themeColor="text1"/>
        </w:rPr>
      </w:pPr>
    </w:p>
    <w:p w:rsidR="005C4727" w:rsidRPr="00D961C6" w:rsidRDefault="005C4727" w:rsidP="005C4727">
      <w:pPr>
        <w:spacing w:after="0" w:line="360" w:lineRule="auto"/>
        <w:ind w:firstLine="709"/>
        <w:jc w:val="both"/>
      </w:pPr>
      <w:r w:rsidRPr="00D961C6">
        <w:rPr>
          <w:iCs/>
        </w:rPr>
        <w:t>Развитие города во многом зависит от складывающейся обстановки в стране и области.</w:t>
      </w:r>
      <w:r w:rsidRPr="00D961C6">
        <w:t xml:space="preserve"> Похвистнево </w:t>
      </w:r>
      <w:r w:rsidR="00DB0BDF" w:rsidRPr="00D961C6">
        <w:t>является</w:t>
      </w:r>
      <w:r w:rsidRPr="00D961C6">
        <w:t xml:space="preserve"> городом с </w:t>
      </w:r>
      <w:proofErr w:type="spellStart"/>
      <w:r w:rsidRPr="00D961C6">
        <w:t>монопрофильной</w:t>
      </w:r>
      <w:proofErr w:type="spellEnd"/>
      <w:r w:rsidRPr="00D961C6">
        <w:t xml:space="preserve"> экон</w:t>
      </w:r>
      <w:r w:rsidRPr="00D961C6">
        <w:t>о</w:t>
      </w:r>
      <w:r w:rsidRPr="00D961C6">
        <w:t xml:space="preserve">микой. В рамках работы по оказанию государственной поддержки развития </w:t>
      </w:r>
      <w:proofErr w:type="spellStart"/>
      <w:r w:rsidRPr="00D961C6">
        <w:t>монопрофильных</w:t>
      </w:r>
      <w:proofErr w:type="spellEnd"/>
      <w:r w:rsidRPr="00D961C6">
        <w:t xml:space="preserve"> территорий действует Комплексный инвестиционный план развития монопрофильного городского округа Похвистнево на 2016-</w:t>
      </w:r>
      <w:r w:rsidRPr="00D961C6">
        <w:lastRenderedPageBreak/>
        <w:t xml:space="preserve">2022 годы (утвержден постановлением Губернатора Самарской области от 31.12.2015 г. № 332). </w:t>
      </w:r>
    </w:p>
    <w:p w:rsidR="002F3C8F" w:rsidRPr="00D961C6" w:rsidRDefault="005C4727" w:rsidP="00B5360F">
      <w:pPr>
        <w:spacing w:after="0" w:line="360" w:lineRule="auto"/>
        <w:ind w:firstLine="709"/>
        <w:jc w:val="both"/>
      </w:pPr>
      <w:r w:rsidRPr="00D961C6">
        <w:rPr>
          <w:lang w:eastAsia="ar-SA"/>
        </w:rPr>
        <w:t xml:space="preserve">Среди моногородов Самарской области </w:t>
      </w:r>
      <w:r w:rsidR="002F3C8F" w:rsidRPr="00D961C6">
        <w:rPr>
          <w:lang w:eastAsia="ar-SA"/>
        </w:rPr>
        <w:t xml:space="preserve">(Чапаевск и </w:t>
      </w:r>
      <w:r w:rsidR="00D6522B" w:rsidRPr="00D961C6">
        <w:rPr>
          <w:lang w:eastAsia="ar-SA"/>
        </w:rPr>
        <w:t>Похвистнево</w:t>
      </w:r>
      <w:r w:rsidR="002F3C8F" w:rsidRPr="00D961C6">
        <w:rPr>
          <w:lang w:eastAsia="ar-SA"/>
        </w:rPr>
        <w:t xml:space="preserve">) </w:t>
      </w:r>
      <w:r w:rsidRPr="00D961C6">
        <w:rPr>
          <w:lang w:eastAsia="ar-SA"/>
        </w:rPr>
        <w:t xml:space="preserve">Похвистнево занимает </w:t>
      </w:r>
      <w:r w:rsidR="00137B73" w:rsidRPr="00D961C6">
        <w:rPr>
          <w:lang w:eastAsia="ar-SA"/>
        </w:rPr>
        <w:t>достойное</w:t>
      </w:r>
      <w:r w:rsidRPr="00D961C6">
        <w:rPr>
          <w:lang w:eastAsia="ar-SA"/>
        </w:rPr>
        <w:t xml:space="preserve"> положение</w:t>
      </w:r>
      <w:r w:rsidRPr="00D961C6">
        <w:rPr>
          <w:rStyle w:val="af9"/>
          <w:lang w:eastAsia="ar-SA"/>
        </w:rPr>
        <w:footnoteReference w:id="2"/>
      </w:r>
      <w:r w:rsidRPr="00D961C6">
        <w:rPr>
          <w:lang w:eastAsia="ar-SA"/>
        </w:rPr>
        <w:t>.</w:t>
      </w:r>
      <w:r w:rsidR="00B5360F" w:rsidRPr="00D961C6">
        <w:rPr>
          <w:lang w:eastAsia="ar-SA"/>
        </w:rPr>
        <w:t xml:space="preserve"> </w:t>
      </w:r>
      <w:r w:rsidR="002F3C8F" w:rsidRPr="00D961C6">
        <w:t>По темпу роста объема инв</w:t>
      </w:r>
      <w:r w:rsidR="002F3C8F" w:rsidRPr="00D961C6">
        <w:t>е</w:t>
      </w:r>
      <w:r w:rsidR="002F3C8F" w:rsidRPr="00D961C6">
        <w:t>стиций в основной капитал за январь-июнь 2017 г. по сравнению с анал</w:t>
      </w:r>
      <w:r w:rsidR="002F3C8F" w:rsidRPr="00D961C6">
        <w:t>о</w:t>
      </w:r>
      <w:r w:rsidR="002F3C8F" w:rsidRPr="00D961C6">
        <w:t>гичным периодом 2016г. Похвистнево лидирует</w:t>
      </w:r>
      <w:r w:rsidR="00025FB7" w:rsidRPr="00D961C6">
        <w:t xml:space="preserve"> </w:t>
      </w:r>
      <w:r w:rsidR="002F3C8F" w:rsidRPr="00D961C6">
        <w:t>с большим отрывом от др</w:t>
      </w:r>
      <w:r w:rsidR="002F3C8F" w:rsidRPr="00D961C6">
        <w:t>у</w:t>
      </w:r>
      <w:r w:rsidR="002F3C8F" w:rsidRPr="00D961C6">
        <w:t>гих моногородов (1415%).</w:t>
      </w:r>
    </w:p>
    <w:p w:rsidR="005C4727" w:rsidRPr="00D961C6" w:rsidRDefault="002F3C8F" w:rsidP="00B5360F">
      <w:pPr>
        <w:tabs>
          <w:tab w:val="left" w:pos="709"/>
          <w:tab w:val="left" w:pos="1134"/>
        </w:tabs>
        <w:spacing w:after="0" w:line="360" w:lineRule="auto"/>
        <w:ind w:firstLine="709"/>
        <w:jc w:val="both"/>
        <w:rPr>
          <w:lang w:eastAsia="ar-SA"/>
        </w:rPr>
      </w:pPr>
      <w:r w:rsidRPr="00D961C6">
        <w:t>Темп роста отгруженных товаров собственного производства, выпо</w:t>
      </w:r>
      <w:r w:rsidRPr="00D961C6">
        <w:t>л</w:t>
      </w:r>
      <w:r w:rsidRPr="00D961C6">
        <w:t>ненных работ и услуг собственными силами (промышленное производство) составил в анализируемом периоде 136,5%</w:t>
      </w:r>
      <w:r w:rsidR="00025FB7" w:rsidRPr="00D961C6">
        <w:t xml:space="preserve"> </w:t>
      </w:r>
      <w:r w:rsidRPr="00D961C6">
        <w:t>(1-е место среди моногородов).</w:t>
      </w:r>
      <w:r w:rsidR="00B5360F" w:rsidRPr="00D961C6">
        <w:t xml:space="preserve"> </w:t>
      </w:r>
      <w:r w:rsidR="00CA66C4" w:rsidRPr="00D961C6">
        <w:rPr>
          <w:lang w:eastAsia="ar-SA"/>
        </w:rPr>
        <w:t xml:space="preserve">В </w:t>
      </w:r>
      <w:r w:rsidR="005C4727" w:rsidRPr="00D961C6">
        <w:rPr>
          <w:lang w:eastAsia="ar-SA"/>
        </w:rPr>
        <w:t>2017г. уровень официально зарегистрированной безработицы не измени</w:t>
      </w:r>
      <w:r w:rsidR="005C4727" w:rsidRPr="00D961C6">
        <w:rPr>
          <w:lang w:eastAsia="ar-SA"/>
        </w:rPr>
        <w:t>л</w:t>
      </w:r>
      <w:r w:rsidR="005C4727" w:rsidRPr="00D961C6">
        <w:rPr>
          <w:lang w:eastAsia="ar-SA"/>
        </w:rPr>
        <w:t>ся по сравнению с 2016г. и составил 1% (2-е место среди моногородов).</w:t>
      </w:r>
      <w:r w:rsidR="00025FB7" w:rsidRPr="00D961C6">
        <w:rPr>
          <w:lang w:eastAsia="ar-SA"/>
        </w:rPr>
        <w:t xml:space="preserve"> </w:t>
      </w:r>
      <w:r w:rsidR="005C4727" w:rsidRPr="00D961C6">
        <w:rPr>
          <w:lang w:eastAsia="ar-SA"/>
        </w:rPr>
        <w:t>По с</w:t>
      </w:r>
      <w:r w:rsidR="005C4727" w:rsidRPr="00D961C6">
        <w:t>реднемесячной номинальной начисленной заработной плате по крупным и средним организациям (26582 руб.) Похвистнево занимает также 2-е место.</w:t>
      </w:r>
    </w:p>
    <w:p w:rsidR="00340C05" w:rsidRPr="00D961C6" w:rsidRDefault="00CA66C4" w:rsidP="008B0DC3">
      <w:pPr>
        <w:pStyle w:val="aa"/>
        <w:spacing w:before="0" w:beforeAutospacing="0" w:after="0" w:afterAutospacing="0" w:line="360" w:lineRule="auto"/>
        <w:ind w:firstLine="709"/>
        <w:jc w:val="both"/>
        <w:rPr>
          <w:color w:val="000000" w:themeColor="text1"/>
          <w:sz w:val="28"/>
        </w:rPr>
      </w:pPr>
      <w:r w:rsidRPr="00D961C6">
        <w:rPr>
          <w:color w:val="000000" w:themeColor="text1"/>
          <w:sz w:val="28"/>
        </w:rPr>
        <w:t xml:space="preserve">Вместе с тем, конкурентоспособность </w:t>
      </w:r>
      <w:proofErr w:type="gramStart"/>
      <w:r w:rsidRPr="00D961C6">
        <w:rPr>
          <w:color w:val="000000" w:themeColor="text1"/>
          <w:sz w:val="28"/>
        </w:rPr>
        <w:t>г</w:t>
      </w:r>
      <w:proofErr w:type="gramEnd"/>
      <w:r w:rsidRPr="00D961C6">
        <w:rPr>
          <w:color w:val="000000" w:themeColor="text1"/>
          <w:sz w:val="28"/>
        </w:rPr>
        <w:t>.о. Похвистнево зависит от уровня социально-экономического развития прилежащих территорий</w:t>
      </w:r>
      <w:r w:rsidR="00340C05" w:rsidRPr="00D961C6">
        <w:rPr>
          <w:color w:val="000000" w:themeColor="text1"/>
          <w:sz w:val="28"/>
        </w:rPr>
        <w:t>.</w:t>
      </w:r>
      <w:r w:rsidR="00FF4153" w:rsidRPr="00D961C6">
        <w:rPr>
          <w:color w:val="000000" w:themeColor="text1"/>
          <w:sz w:val="28"/>
        </w:rPr>
        <w:t xml:space="preserve"> </w:t>
      </w:r>
      <w:r w:rsidR="0093693E" w:rsidRPr="00D961C6">
        <w:rPr>
          <w:sz w:val="28"/>
          <w:szCs w:val="28"/>
        </w:rPr>
        <w:t>Г.о. Похвистнево – «лидер»</w:t>
      </w:r>
      <w:r w:rsidRPr="00D961C6">
        <w:rPr>
          <w:sz w:val="28"/>
          <w:szCs w:val="28"/>
        </w:rPr>
        <w:t xml:space="preserve"> </w:t>
      </w:r>
      <w:r w:rsidR="0093693E" w:rsidRPr="00D961C6">
        <w:rPr>
          <w:sz w:val="28"/>
          <w:szCs w:val="28"/>
        </w:rPr>
        <w:t>относительно приграничных территорий по коэ</w:t>
      </w:r>
      <w:r w:rsidR="0093693E" w:rsidRPr="00D961C6">
        <w:rPr>
          <w:sz w:val="28"/>
          <w:szCs w:val="28"/>
        </w:rPr>
        <w:t>ф</w:t>
      </w:r>
      <w:r w:rsidR="0093693E" w:rsidRPr="00D961C6">
        <w:rPr>
          <w:sz w:val="28"/>
          <w:szCs w:val="28"/>
        </w:rPr>
        <w:t>фициенту рождаемости, миграционному приросту и численности воспита</w:t>
      </w:r>
      <w:r w:rsidR="0093693E" w:rsidRPr="00D961C6">
        <w:rPr>
          <w:sz w:val="28"/>
          <w:szCs w:val="28"/>
        </w:rPr>
        <w:t>н</w:t>
      </w:r>
      <w:r w:rsidR="0093693E" w:rsidRPr="00D961C6">
        <w:rPr>
          <w:sz w:val="28"/>
          <w:szCs w:val="28"/>
        </w:rPr>
        <w:t>ников</w:t>
      </w:r>
      <w:r w:rsidR="0093693E" w:rsidRPr="00D961C6">
        <w:rPr>
          <w:rFonts w:eastAsiaTheme="minorHAnsi"/>
          <w:color w:val="000000"/>
          <w:sz w:val="28"/>
          <w:szCs w:val="28"/>
          <w:lang w:eastAsia="en-US"/>
        </w:rPr>
        <w:t xml:space="preserve"> в организациях дошкольного образования.</w:t>
      </w:r>
      <w:r w:rsidR="008F0F53" w:rsidRPr="00D961C6">
        <w:rPr>
          <w:rFonts w:eastAsiaTheme="minorHAnsi"/>
          <w:color w:val="000000"/>
          <w:sz w:val="28"/>
          <w:szCs w:val="28"/>
          <w:lang w:eastAsia="en-US"/>
        </w:rPr>
        <w:t xml:space="preserve"> </w:t>
      </w:r>
      <w:r w:rsidRPr="00D961C6">
        <w:rPr>
          <w:sz w:val="28"/>
          <w:szCs w:val="28"/>
        </w:rPr>
        <w:t xml:space="preserve">Обеспеченность населения </w:t>
      </w:r>
      <w:proofErr w:type="gramStart"/>
      <w:r w:rsidRPr="00D961C6">
        <w:rPr>
          <w:sz w:val="28"/>
          <w:szCs w:val="28"/>
        </w:rPr>
        <w:t>г</w:t>
      </w:r>
      <w:proofErr w:type="gramEnd"/>
      <w:r w:rsidRPr="00D961C6">
        <w:rPr>
          <w:sz w:val="28"/>
          <w:szCs w:val="28"/>
        </w:rPr>
        <w:t xml:space="preserve">.о. Похвистнево жильем </w:t>
      </w:r>
      <w:r w:rsidR="0093693E" w:rsidRPr="00D961C6">
        <w:rPr>
          <w:sz w:val="28"/>
          <w:szCs w:val="28"/>
        </w:rPr>
        <w:t>и темпы роста промышленного производства та</w:t>
      </w:r>
      <w:r w:rsidR="0093693E" w:rsidRPr="00D961C6">
        <w:rPr>
          <w:sz w:val="28"/>
          <w:szCs w:val="28"/>
        </w:rPr>
        <w:t>к</w:t>
      </w:r>
      <w:r w:rsidR="0093693E" w:rsidRPr="00D961C6">
        <w:rPr>
          <w:sz w:val="28"/>
          <w:szCs w:val="28"/>
        </w:rPr>
        <w:t>же ниже</w:t>
      </w:r>
      <w:r w:rsidRPr="00D961C6">
        <w:rPr>
          <w:sz w:val="28"/>
          <w:szCs w:val="28"/>
        </w:rPr>
        <w:t xml:space="preserve">, </w:t>
      </w:r>
      <w:r w:rsidR="008B0DC3" w:rsidRPr="00D961C6">
        <w:rPr>
          <w:sz w:val="28"/>
          <w:szCs w:val="28"/>
        </w:rPr>
        <w:t>чем в соседних муниципалитетах и в Самарской области в целом.</w:t>
      </w:r>
      <w:r w:rsidR="00340C05" w:rsidRPr="00D961C6">
        <w:rPr>
          <w:color w:val="000000" w:themeColor="text1"/>
          <w:sz w:val="28"/>
        </w:rPr>
        <w:t xml:space="preserve"> </w:t>
      </w:r>
    </w:p>
    <w:p w:rsidR="008B0DC3" w:rsidRPr="00D961C6" w:rsidRDefault="00340C05" w:rsidP="008B0DC3">
      <w:pPr>
        <w:pStyle w:val="aa"/>
        <w:spacing w:before="0" w:beforeAutospacing="0" w:after="0" w:afterAutospacing="0" w:line="360" w:lineRule="auto"/>
        <w:ind w:firstLine="709"/>
        <w:jc w:val="both"/>
        <w:rPr>
          <w:sz w:val="28"/>
          <w:szCs w:val="28"/>
        </w:rPr>
      </w:pPr>
      <w:r w:rsidRPr="00D961C6">
        <w:rPr>
          <w:color w:val="000000" w:themeColor="text1"/>
          <w:sz w:val="28"/>
        </w:rPr>
        <w:t>В табл. 1.1 представлены показатели сравнительного анализа соц</w:t>
      </w:r>
      <w:r w:rsidRPr="00D961C6">
        <w:rPr>
          <w:color w:val="000000" w:themeColor="text1"/>
          <w:sz w:val="28"/>
        </w:rPr>
        <w:t>и</w:t>
      </w:r>
      <w:r w:rsidRPr="00D961C6">
        <w:rPr>
          <w:color w:val="000000" w:themeColor="text1"/>
          <w:sz w:val="28"/>
        </w:rPr>
        <w:t>ально-экономического развития моногородов Самарской области. По объ</w:t>
      </w:r>
      <w:r w:rsidRPr="00D961C6">
        <w:rPr>
          <w:color w:val="000000" w:themeColor="text1"/>
          <w:sz w:val="28"/>
        </w:rPr>
        <w:t>е</w:t>
      </w:r>
      <w:r w:rsidRPr="00D961C6">
        <w:rPr>
          <w:color w:val="000000" w:themeColor="text1"/>
          <w:sz w:val="28"/>
        </w:rPr>
        <w:t>му производства товаров и услуг на душу населения Похвистнево уступает лишь Тольятти. При этом доля градообразующих произво</w:t>
      </w:r>
      <w:proofErr w:type="gramStart"/>
      <w:r w:rsidRPr="00D961C6">
        <w:rPr>
          <w:color w:val="000000" w:themeColor="text1"/>
          <w:sz w:val="28"/>
        </w:rPr>
        <w:t>дств в П</w:t>
      </w:r>
      <w:proofErr w:type="gramEnd"/>
      <w:r w:rsidRPr="00D961C6">
        <w:rPr>
          <w:color w:val="000000" w:themeColor="text1"/>
          <w:sz w:val="28"/>
        </w:rPr>
        <w:t>охвистн</w:t>
      </w:r>
      <w:r w:rsidRPr="00D961C6">
        <w:rPr>
          <w:color w:val="000000" w:themeColor="text1"/>
          <w:sz w:val="28"/>
        </w:rPr>
        <w:t>е</w:t>
      </w:r>
      <w:r w:rsidRPr="00D961C6">
        <w:rPr>
          <w:color w:val="000000" w:themeColor="text1"/>
          <w:sz w:val="28"/>
        </w:rPr>
        <w:t>во максимальная – 94,1%!!!</w:t>
      </w:r>
    </w:p>
    <w:p w:rsidR="008B0DC3" w:rsidRPr="00D961C6" w:rsidRDefault="008B0DC3" w:rsidP="008B0DC3">
      <w:pPr>
        <w:rPr>
          <w:rFonts w:eastAsia="Times New Roman"/>
          <w:b/>
          <w:color w:val="000000" w:themeColor="text1"/>
          <w:szCs w:val="24"/>
          <w:lang w:eastAsia="ru-RU"/>
        </w:rPr>
      </w:pPr>
      <w:r w:rsidRPr="00D961C6">
        <w:rPr>
          <w:b/>
          <w:color w:val="000000" w:themeColor="text1"/>
        </w:rPr>
        <w:br w:type="page"/>
      </w:r>
    </w:p>
    <w:p w:rsidR="00423E23" w:rsidRPr="00D961C6" w:rsidRDefault="00E5058A" w:rsidP="00423E23">
      <w:pPr>
        <w:pStyle w:val="aa"/>
        <w:spacing w:before="0" w:beforeAutospacing="0" w:afterAutospacing="0" w:line="360" w:lineRule="auto"/>
        <w:ind w:right="-284"/>
        <w:jc w:val="center"/>
        <w:rPr>
          <w:b/>
          <w:sz w:val="28"/>
          <w:szCs w:val="28"/>
        </w:rPr>
      </w:pPr>
      <w:r w:rsidRPr="00D961C6">
        <w:rPr>
          <w:b/>
          <w:color w:val="000000" w:themeColor="text1"/>
          <w:sz w:val="28"/>
        </w:rPr>
        <w:lastRenderedPageBreak/>
        <w:t>Таблица 1</w:t>
      </w:r>
      <w:r w:rsidR="00CA66C4" w:rsidRPr="00D961C6">
        <w:rPr>
          <w:b/>
          <w:color w:val="000000" w:themeColor="text1"/>
          <w:sz w:val="28"/>
        </w:rPr>
        <w:t>.</w:t>
      </w:r>
      <w:r w:rsidR="0093693E" w:rsidRPr="00D961C6">
        <w:rPr>
          <w:b/>
          <w:color w:val="000000" w:themeColor="text1"/>
          <w:sz w:val="28"/>
        </w:rPr>
        <w:t>1</w:t>
      </w:r>
      <w:r w:rsidR="00CA66C4" w:rsidRPr="00D961C6">
        <w:rPr>
          <w:b/>
          <w:color w:val="000000" w:themeColor="text1"/>
          <w:sz w:val="28"/>
        </w:rPr>
        <w:t xml:space="preserve"> - </w:t>
      </w:r>
      <w:r w:rsidR="00423E23" w:rsidRPr="00D961C6">
        <w:rPr>
          <w:b/>
          <w:color w:val="000000" w:themeColor="text1"/>
          <w:sz w:val="28"/>
        </w:rPr>
        <w:t xml:space="preserve"> </w:t>
      </w:r>
      <w:r w:rsidR="00423E23" w:rsidRPr="00D961C6">
        <w:rPr>
          <w:b/>
          <w:sz w:val="28"/>
          <w:szCs w:val="28"/>
        </w:rPr>
        <w:t xml:space="preserve">Значения показателей социально-экономического развития </w:t>
      </w:r>
      <w:proofErr w:type="spellStart"/>
      <w:r w:rsidR="00423E23" w:rsidRPr="00D961C6">
        <w:rPr>
          <w:b/>
          <w:sz w:val="28"/>
          <w:szCs w:val="28"/>
        </w:rPr>
        <w:t>монопрофильных</w:t>
      </w:r>
      <w:proofErr w:type="spellEnd"/>
      <w:r w:rsidR="00423E23" w:rsidRPr="00D961C6">
        <w:rPr>
          <w:b/>
          <w:sz w:val="28"/>
          <w:szCs w:val="28"/>
        </w:rPr>
        <w:t xml:space="preserve"> городских округов Самарской области, 2017г.*</w:t>
      </w:r>
    </w:p>
    <w:tbl>
      <w:tblPr>
        <w:tblW w:w="9109"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851"/>
        <w:gridCol w:w="1879"/>
        <w:gridCol w:w="1417"/>
        <w:gridCol w:w="1701"/>
      </w:tblGrid>
      <w:tr w:rsidR="008655D7" w:rsidRPr="00D961C6" w:rsidTr="007406E7">
        <w:trPr>
          <w:trHeight w:val="615"/>
        </w:trPr>
        <w:tc>
          <w:tcPr>
            <w:tcW w:w="993" w:type="dxa"/>
            <w:shd w:val="clear" w:color="auto" w:fill="auto"/>
            <w:noWrap/>
            <w:vAlign w:val="center"/>
            <w:hideMark/>
          </w:tcPr>
          <w:p w:rsidR="008655D7" w:rsidRPr="00D961C6" w:rsidRDefault="008655D7" w:rsidP="00857717">
            <w:pPr>
              <w:spacing w:after="0" w:line="240" w:lineRule="auto"/>
              <w:jc w:val="center"/>
              <w:rPr>
                <w:bCs/>
                <w:sz w:val="24"/>
                <w:lang w:eastAsia="ru-RU"/>
              </w:rPr>
            </w:pPr>
            <w:r w:rsidRPr="00D961C6">
              <w:rPr>
                <w:bCs/>
                <w:sz w:val="24"/>
                <w:lang w:eastAsia="ru-RU"/>
              </w:rPr>
              <w:t>Сфера</w:t>
            </w:r>
          </w:p>
        </w:tc>
        <w:tc>
          <w:tcPr>
            <w:tcW w:w="2268" w:type="dxa"/>
            <w:shd w:val="clear" w:color="auto" w:fill="auto"/>
            <w:noWrap/>
            <w:vAlign w:val="center"/>
            <w:hideMark/>
          </w:tcPr>
          <w:p w:rsidR="008655D7" w:rsidRPr="00D961C6" w:rsidRDefault="008655D7" w:rsidP="00857717">
            <w:pPr>
              <w:spacing w:after="0" w:line="240" w:lineRule="auto"/>
              <w:jc w:val="center"/>
              <w:rPr>
                <w:bCs/>
                <w:sz w:val="24"/>
                <w:lang w:eastAsia="ru-RU"/>
              </w:rPr>
            </w:pPr>
            <w:r w:rsidRPr="00D961C6">
              <w:rPr>
                <w:bCs/>
                <w:sz w:val="24"/>
                <w:lang w:eastAsia="ru-RU"/>
              </w:rPr>
              <w:t>Показатель</w:t>
            </w:r>
          </w:p>
        </w:tc>
        <w:tc>
          <w:tcPr>
            <w:tcW w:w="851" w:type="dxa"/>
            <w:shd w:val="clear" w:color="auto" w:fill="auto"/>
            <w:vAlign w:val="center"/>
            <w:hideMark/>
          </w:tcPr>
          <w:p w:rsidR="008655D7" w:rsidRPr="00D961C6" w:rsidRDefault="008655D7" w:rsidP="00857717">
            <w:pPr>
              <w:spacing w:after="0" w:line="240" w:lineRule="auto"/>
              <w:jc w:val="center"/>
              <w:rPr>
                <w:bCs/>
                <w:sz w:val="24"/>
                <w:lang w:eastAsia="ru-RU"/>
              </w:rPr>
            </w:pPr>
            <w:r w:rsidRPr="00D961C6">
              <w:rPr>
                <w:bCs/>
                <w:sz w:val="24"/>
                <w:lang w:eastAsia="ru-RU"/>
              </w:rPr>
              <w:t xml:space="preserve">Ед. </w:t>
            </w:r>
            <w:proofErr w:type="spellStart"/>
            <w:r w:rsidRPr="00D961C6">
              <w:rPr>
                <w:bCs/>
                <w:sz w:val="24"/>
                <w:lang w:eastAsia="ru-RU"/>
              </w:rPr>
              <w:t>изм</w:t>
            </w:r>
            <w:proofErr w:type="spellEnd"/>
            <w:r w:rsidRPr="00D961C6">
              <w:rPr>
                <w:bCs/>
                <w:sz w:val="24"/>
                <w:lang w:eastAsia="ru-RU"/>
              </w:rPr>
              <w:t>.</w:t>
            </w:r>
          </w:p>
        </w:tc>
        <w:tc>
          <w:tcPr>
            <w:tcW w:w="1879" w:type="dxa"/>
            <w:shd w:val="clear" w:color="auto" w:fill="auto"/>
            <w:noWrap/>
            <w:vAlign w:val="center"/>
            <w:hideMark/>
          </w:tcPr>
          <w:p w:rsidR="008655D7" w:rsidRPr="00D961C6" w:rsidRDefault="008655D7" w:rsidP="00857717">
            <w:pPr>
              <w:spacing w:after="0" w:line="240" w:lineRule="auto"/>
              <w:jc w:val="center"/>
              <w:rPr>
                <w:bCs/>
                <w:iCs/>
                <w:sz w:val="24"/>
                <w:lang w:eastAsia="ru-RU"/>
              </w:rPr>
            </w:pPr>
            <w:r w:rsidRPr="00D961C6">
              <w:rPr>
                <w:bCs/>
                <w:iCs/>
                <w:sz w:val="24"/>
                <w:lang w:eastAsia="ru-RU"/>
              </w:rPr>
              <w:t>Октябрьск</w:t>
            </w:r>
          </w:p>
        </w:tc>
        <w:tc>
          <w:tcPr>
            <w:tcW w:w="1417" w:type="dxa"/>
            <w:shd w:val="clear" w:color="auto" w:fill="auto"/>
            <w:noWrap/>
            <w:vAlign w:val="center"/>
            <w:hideMark/>
          </w:tcPr>
          <w:p w:rsidR="008655D7" w:rsidRPr="00D961C6" w:rsidRDefault="008655D7" w:rsidP="00857717">
            <w:pPr>
              <w:spacing w:after="0" w:line="240" w:lineRule="auto"/>
              <w:jc w:val="center"/>
              <w:rPr>
                <w:bCs/>
                <w:iCs/>
                <w:sz w:val="24"/>
                <w:lang w:eastAsia="ru-RU"/>
              </w:rPr>
            </w:pPr>
            <w:proofErr w:type="spellStart"/>
            <w:proofErr w:type="gramStart"/>
            <w:r w:rsidRPr="00D961C6">
              <w:rPr>
                <w:bCs/>
                <w:iCs/>
                <w:sz w:val="24"/>
                <w:lang w:eastAsia="ru-RU"/>
              </w:rPr>
              <w:t>Похвист-нево</w:t>
            </w:r>
            <w:proofErr w:type="spellEnd"/>
            <w:proofErr w:type="gramEnd"/>
          </w:p>
        </w:tc>
        <w:tc>
          <w:tcPr>
            <w:tcW w:w="1701" w:type="dxa"/>
            <w:shd w:val="clear" w:color="auto" w:fill="auto"/>
            <w:noWrap/>
            <w:vAlign w:val="center"/>
            <w:hideMark/>
          </w:tcPr>
          <w:p w:rsidR="008655D7" w:rsidRPr="00D961C6" w:rsidRDefault="008655D7" w:rsidP="00857717">
            <w:pPr>
              <w:spacing w:after="0" w:line="240" w:lineRule="auto"/>
              <w:jc w:val="center"/>
              <w:rPr>
                <w:bCs/>
                <w:iCs/>
                <w:sz w:val="24"/>
                <w:lang w:eastAsia="ru-RU"/>
              </w:rPr>
            </w:pPr>
            <w:r w:rsidRPr="00D961C6">
              <w:rPr>
                <w:bCs/>
                <w:iCs/>
                <w:sz w:val="24"/>
                <w:lang w:eastAsia="ru-RU"/>
              </w:rPr>
              <w:t>Чапаевск</w:t>
            </w:r>
          </w:p>
        </w:tc>
      </w:tr>
      <w:tr w:rsidR="008655D7" w:rsidRPr="00D961C6" w:rsidTr="007406E7">
        <w:trPr>
          <w:trHeight w:val="870"/>
        </w:trPr>
        <w:tc>
          <w:tcPr>
            <w:tcW w:w="993" w:type="dxa"/>
            <w:vMerge w:val="restart"/>
            <w:shd w:val="clear" w:color="auto" w:fill="auto"/>
            <w:noWrap/>
            <w:textDirection w:val="btLr"/>
            <w:vAlign w:val="center"/>
            <w:hideMark/>
          </w:tcPr>
          <w:p w:rsidR="008655D7" w:rsidRPr="00D961C6" w:rsidRDefault="008655D7" w:rsidP="00423E23">
            <w:pPr>
              <w:spacing w:after="0" w:line="240" w:lineRule="auto"/>
              <w:ind w:left="113" w:right="113"/>
              <w:jc w:val="center"/>
              <w:rPr>
                <w:bCs/>
                <w:sz w:val="24"/>
                <w:lang w:eastAsia="ru-RU"/>
              </w:rPr>
            </w:pPr>
            <w:r w:rsidRPr="00D961C6">
              <w:rPr>
                <w:bCs/>
                <w:sz w:val="24"/>
                <w:lang w:eastAsia="ru-RU"/>
              </w:rPr>
              <w:t>Экономика</w:t>
            </w: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Объем производс</w:t>
            </w:r>
            <w:r w:rsidRPr="00D961C6">
              <w:rPr>
                <w:sz w:val="24"/>
                <w:lang w:eastAsia="ru-RU"/>
              </w:rPr>
              <w:t>т</w:t>
            </w:r>
            <w:r w:rsidRPr="00D961C6">
              <w:rPr>
                <w:sz w:val="24"/>
                <w:lang w:eastAsia="ru-RU"/>
              </w:rPr>
              <w:t>ва товаров и услуг на душу населения</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руб.</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23939,50</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386629,41</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173626,33</w:t>
            </w:r>
          </w:p>
        </w:tc>
      </w:tr>
      <w:tr w:rsidR="008655D7" w:rsidRPr="00D961C6" w:rsidTr="007406E7">
        <w:trPr>
          <w:trHeight w:val="88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Оборот розничной торговли на душу населения</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руб.</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19555,86</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45966,64</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50823,22</w:t>
            </w:r>
          </w:p>
        </w:tc>
      </w:tr>
      <w:tr w:rsidR="008655D7" w:rsidRPr="00D961C6" w:rsidTr="007406E7">
        <w:trPr>
          <w:trHeight w:val="67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Доля прибыльных предприятий</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50,00</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85,71</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88,24</w:t>
            </w:r>
          </w:p>
        </w:tc>
      </w:tr>
      <w:tr w:rsidR="008655D7" w:rsidRPr="00D961C6" w:rsidTr="007406E7">
        <w:trPr>
          <w:trHeight w:val="690"/>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 xml:space="preserve">Сальдированный финансовый </w:t>
            </w:r>
          </w:p>
          <w:p w:rsidR="008655D7" w:rsidRPr="00D961C6" w:rsidRDefault="008655D7" w:rsidP="00423E23">
            <w:pPr>
              <w:spacing w:after="0" w:line="240" w:lineRule="auto"/>
              <w:jc w:val="center"/>
              <w:rPr>
                <w:sz w:val="24"/>
                <w:lang w:eastAsia="ru-RU"/>
              </w:rPr>
            </w:pPr>
            <w:r w:rsidRPr="00D961C6">
              <w:rPr>
                <w:sz w:val="24"/>
                <w:lang w:eastAsia="ru-RU"/>
              </w:rPr>
              <w:t>результат</w:t>
            </w:r>
          </w:p>
        </w:tc>
        <w:tc>
          <w:tcPr>
            <w:tcW w:w="851" w:type="dxa"/>
            <w:shd w:val="clear" w:color="auto" w:fill="auto"/>
            <w:noWrap/>
            <w:vAlign w:val="center"/>
            <w:hideMark/>
          </w:tcPr>
          <w:p w:rsidR="008655D7" w:rsidRPr="00D961C6" w:rsidRDefault="008655D7" w:rsidP="00423E23">
            <w:pPr>
              <w:spacing w:after="0" w:line="240" w:lineRule="auto"/>
              <w:jc w:val="center"/>
              <w:rPr>
                <w:sz w:val="24"/>
                <w:lang w:eastAsia="ru-RU"/>
              </w:rPr>
            </w:pPr>
            <w:r w:rsidRPr="00D961C6">
              <w:rPr>
                <w:sz w:val="24"/>
                <w:lang w:eastAsia="ru-RU"/>
              </w:rPr>
              <w:t xml:space="preserve">млн. </w:t>
            </w:r>
          </w:p>
          <w:p w:rsidR="008655D7" w:rsidRPr="00D961C6" w:rsidRDefault="008655D7" w:rsidP="00423E23">
            <w:pPr>
              <w:spacing w:after="0" w:line="240" w:lineRule="auto"/>
              <w:jc w:val="center"/>
              <w:rPr>
                <w:sz w:val="24"/>
                <w:lang w:eastAsia="ru-RU"/>
              </w:rPr>
            </w:pPr>
            <w:r w:rsidRPr="00D961C6">
              <w:rPr>
                <w:sz w:val="24"/>
                <w:lang w:eastAsia="ru-RU"/>
              </w:rPr>
              <w:t>руб.</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-63,60</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11,50</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1222,60</w:t>
            </w:r>
          </w:p>
        </w:tc>
      </w:tr>
      <w:tr w:rsidR="008655D7" w:rsidRPr="00D961C6" w:rsidTr="007406E7">
        <w:trPr>
          <w:trHeight w:val="630"/>
        </w:trPr>
        <w:tc>
          <w:tcPr>
            <w:tcW w:w="993" w:type="dxa"/>
            <w:vMerge w:val="restart"/>
            <w:shd w:val="clear" w:color="auto" w:fill="auto"/>
            <w:noWrap/>
            <w:textDirection w:val="btLr"/>
            <w:vAlign w:val="center"/>
            <w:hideMark/>
          </w:tcPr>
          <w:p w:rsidR="008655D7" w:rsidRPr="00D961C6" w:rsidRDefault="008655D7" w:rsidP="00423E23">
            <w:pPr>
              <w:spacing w:after="0" w:line="240" w:lineRule="auto"/>
              <w:ind w:left="113" w:right="113"/>
              <w:jc w:val="center"/>
              <w:rPr>
                <w:bCs/>
                <w:sz w:val="24"/>
                <w:lang w:eastAsia="ru-RU"/>
              </w:rPr>
            </w:pPr>
            <w:r w:rsidRPr="00D961C6">
              <w:rPr>
                <w:bCs/>
                <w:sz w:val="24"/>
                <w:lang w:eastAsia="ru-RU"/>
              </w:rPr>
              <w:t>Финансы</w:t>
            </w: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Доходы местного бюджета на душу населения</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руб.</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18824,33</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24704,79</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14016,59</w:t>
            </w:r>
          </w:p>
        </w:tc>
      </w:tr>
      <w:tr w:rsidR="008655D7" w:rsidRPr="00D961C6" w:rsidTr="007406E7">
        <w:trPr>
          <w:trHeight w:val="97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Объем инвестиций в основной капитал на душу населения</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руб.</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5189,21</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109181,02</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14571,25</w:t>
            </w:r>
          </w:p>
        </w:tc>
      </w:tr>
      <w:tr w:rsidR="008655D7" w:rsidRPr="00D961C6" w:rsidTr="007406E7">
        <w:trPr>
          <w:trHeight w:val="660"/>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 xml:space="preserve">Дефицит </w:t>
            </w:r>
          </w:p>
          <w:p w:rsidR="008655D7" w:rsidRPr="00D961C6" w:rsidRDefault="008655D7" w:rsidP="00423E23">
            <w:pPr>
              <w:spacing w:after="0" w:line="240" w:lineRule="auto"/>
              <w:jc w:val="center"/>
              <w:rPr>
                <w:sz w:val="24"/>
                <w:lang w:eastAsia="ru-RU"/>
              </w:rPr>
            </w:pPr>
            <w:r w:rsidRPr="00D961C6">
              <w:rPr>
                <w:sz w:val="24"/>
                <w:lang w:eastAsia="ru-RU"/>
              </w:rPr>
              <w:t>(</w:t>
            </w:r>
            <w:proofErr w:type="spellStart"/>
            <w:r w:rsidRPr="00D961C6">
              <w:rPr>
                <w:sz w:val="24"/>
                <w:lang w:eastAsia="ru-RU"/>
              </w:rPr>
              <w:t>профицит</w:t>
            </w:r>
            <w:proofErr w:type="spellEnd"/>
            <w:r w:rsidRPr="00D961C6">
              <w:rPr>
                <w:sz w:val="24"/>
                <w:lang w:eastAsia="ru-RU"/>
              </w:rPr>
              <w:t xml:space="preserve">) </w:t>
            </w:r>
          </w:p>
          <w:p w:rsidR="008655D7" w:rsidRPr="00D961C6" w:rsidRDefault="008655D7" w:rsidP="00423E23">
            <w:pPr>
              <w:spacing w:after="0" w:line="240" w:lineRule="auto"/>
              <w:jc w:val="center"/>
              <w:rPr>
                <w:sz w:val="24"/>
                <w:lang w:eastAsia="ru-RU"/>
              </w:rPr>
            </w:pPr>
            <w:r w:rsidRPr="00D961C6">
              <w:rPr>
                <w:sz w:val="24"/>
                <w:lang w:eastAsia="ru-RU"/>
              </w:rPr>
              <w:t>бюджета</w:t>
            </w:r>
          </w:p>
        </w:tc>
        <w:tc>
          <w:tcPr>
            <w:tcW w:w="851" w:type="dxa"/>
            <w:shd w:val="clear" w:color="auto" w:fill="auto"/>
            <w:noWrap/>
            <w:vAlign w:val="center"/>
            <w:hideMark/>
          </w:tcPr>
          <w:p w:rsidR="008655D7" w:rsidRPr="00D961C6" w:rsidRDefault="008655D7" w:rsidP="00423E23">
            <w:pPr>
              <w:spacing w:after="0" w:line="240" w:lineRule="auto"/>
              <w:jc w:val="center"/>
              <w:rPr>
                <w:sz w:val="24"/>
                <w:lang w:eastAsia="ru-RU"/>
              </w:rPr>
            </w:pPr>
            <w:r w:rsidRPr="00D961C6">
              <w:rPr>
                <w:sz w:val="24"/>
                <w:lang w:eastAsia="ru-RU"/>
              </w:rPr>
              <w:t>тыс.</w:t>
            </w:r>
          </w:p>
          <w:p w:rsidR="008655D7" w:rsidRPr="00D961C6" w:rsidRDefault="008655D7" w:rsidP="00423E23">
            <w:pPr>
              <w:spacing w:after="0" w:line="240" w:lineRule="auto"/>
              <w:jc w:val="center"/>
              <w:rPr>
                <w:sz w:val="24"/>
                <w:lang w:eastAsia="ru-RU"/>
              </w:rPr>
            </w:pPr>
            <w:r w:rsidRPr="00D961C6">
              <w:rPr>
                <w:sz w:val="24"/>
                <w:lang w:eastAsia="ru-RU"/>
              </w:rPr>
              <w:t xml:space="preserve"> руб.</w:t>
            </w:r>
          </w:p>
          <w:p w:rsidR="008655D7" w:rsidRPr="00D961C6" w:rsidRDefault="008655D7" w:rsidP="00423E23">
            <w:pPr>
              <w:spacing w:after="0" w:line="240" w:lineRule="auto"/>
              <w:jc w:val="center"/>
              <w:rPr>
                <w:sz w:val="24"/>
                <w:lang w:eastAsia="ru-RU"/>
              </w:rPr>
            </w:pP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-4994,20</w:t>
            </w:r>
          </w:p>
        </w:tc>
        <w:tc>
          <w:tcPr>
            <w:tcW w:w="1417"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20108,8</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31467,00</w:t>
            </w:r>
          </w:p>
        </w:tc>
      </w:tr>
      <w:tr w:rsidR="008655D7" w:rsidRPr="00D961C6" w:rsidTr="007406E7">
        <w:trPr>
          <w:trHeight w:val="1275"/>
        </w:trPr>
        <w:tc>
          <w:tcPr>
            <w:tcW w:w="993" w:type="dxa"/>
            <w:vMerge w:val="restart"/>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r w:rsidRPr="00D961C6">
              <w:rPr>
                <w:bCs/>
                <w:sz w:val="24"/>
                <w:lang w:eastAsia="ru-RU"/>
              </w:rPr>
              <w:t xml:space="preserve">Трудовые </w:t>
            </w:r>
          </w:p>
          <w:p w:rsidR="008655D7" w:rsidRPr="00D961C6" w:rsidRDefault="008655D7" w:rsidP="00423E23">
            <w:pPr>
              <w:spacing w:after="0" w:line="240" w:lineRule="auto"/>
              <w:ind w:left="113" w:right="113"/>
              <w:jc w:val="center"/>
              <w:rPr>
                <w:bCs/>
                <w:sz w:val="24"/>
                <w:lang w:eastAsia="ru-RU"/>
              </w:rPr>
            </w:pPr>
            <w:r w:rsidRPr="00D961C6">
              <w:rPr>
                <w:bCs/>
                <w:sz w:val="24"/>
                <w:lang w:eastAsia="ru-RU"/>
              </w:rPr>
              <w:t>ресурсы</w:t>
            </w: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Численность нас</w:t>
            </w:r>
            <w:r w:rsidRPr="00D961C6">
              <w:rPr>
                <w:sz w:val="24"/>
                <w:lang w:eastAsia="ru-RU"/>
              </w:rPr>
              <w:t>е</w:t>
            </w:r>
            <w:r w:rsidRPr="00D961C6">
              <w:rPr>
                <w:sz w:val="24"/>
                <w:lang w:eastAsia="ru-RU"/>
              </w:rPr>
              <w:t>ления в трудосп</w:t>
            </w:r>
            <w:r w:rsidRPr="00D961C6">
              <w:rPr>
                <w:sz w:val="24"/>
                <w:lang w:eastAsia="ru-RU"/>
              </w:rPr>
              <w:t>о</w:t>
            </w:r>
            <w:r w:rsidRPr="00D961C6">
              <w:rPr>
                <w:sz w:val="24"/>
                <w:lang w:eastAsia="ru-RU"/>
              </w:rPr>
              <w:t>собном возрасте</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чел.</w:t>
            </w:r>
          </w:p>
        </w:tc>
        <w:tc>
          <w:tcPr>
            <w:tcW w:w="1879" w:type="dxa"/>
            <w:shd w:val="clear" w:color="auto" w:fill="auto"/>
            <w:noWrap/>
            <w:vAlign w:val="center"/>
            <w:hideMark/>
          </w:tcPr>
          <w:p w:rsidR="008655D7" w:rsidRPr="00D961C6" w:rsidRDefault="008655D7" w:rsidP="00C51C15">
            <w:pPr>
              <w:spacing w:after="0" w:line="240" w:lineRule="auto"/>
              <w:jc w:val="center"/>
              <w:rPr>
                <w:sz w:val="24"/>
                <w:lang w:eastAsia="ru-RU"/>
              </w:rPr>
            </w:pPr>
            <w:r w:rsidRPr="00D961C6">
              <w:rPr>
                <w:sz w:val="24"/>
                <w:lang w:eastAsia="ru-RU"/>
              </w:rPr>
              <w:t>13</w:t>
            </w:r>
            <w:r w:rsidR="00C51C15" w:rsidRPr="00D961C6">
              <w:rPr>
                <w:sz w:val="24"/>
                <w:lang w:eastAsia="ru-RU"/>
              </w:rPr>
              <w:t>343</w:t>
            </w:r>
          </w:p>
        </w:tc>
        <w:tc>
          <w:tcPr>
            <w:tcW w:w="1417" w:type="dxa"/>
            <w:shd w:val="clear" w:color="auto" w:fill="auto"/>
            <w:noWrap/>
            <w:vAlign w:val="center"/>
            <w:hideMark/>
          </w:tcPr>
          <w:p w:rsidR="008655D7" w:rsidRPr="00D961C6" w:rsidRDefault="008655D7" w:rsidP="00C51C15">
            <w:pPr>
              <w:spacing w:after="0" w:line="240" w:lineRule="auto"/>
              <w:jc w:val="center"/>
              <w:rPr>
                <w:sz w:val="24"/>
                <w:lang w:eastAsia="ru-RU"/>
              </w:rPr>
            </w:pPr>
            <w:r w:rsidRPr="00D961C6">
              <w:rPr>
                <w:sz w:val="24"/>
                <w:lang w:eastAsia="ru-RU"/>
              </w:rPr>
              <w:t>15</w:t>
            </w:r>
            <w:r w:rsidR="00C51C15" w:rsidRPr="00D961C6">
              <w:rPr>
                <w:sz w:val="24"/>
                <w:lang w:eastAsia="ru-RU"/>
              </w:rPr>
              <w:t>745</w:t>
            </w:r>
          </w:p>
        </w:tc>
        <w:tc>
          <w:tcPr>
            <w:tcW w:w="1701" w:type="dxa"/>
            <w:shd w:val="clear" w:color="auto" w:fill="auto"/>
            <w:noWrap/>
            <w:vAlign w:val="center"/>
            <w:hideMark/>
          </w:tcPr>
          <w:p w:rsidR="008655D7" w:rsidRPr="00D961C6" w:rsidRDefault="008655D7" w:rsidP="00C51C15">
            <w:pPr>
              <w:spacing w:after="0" w:line="240" w:lineRule="auto"/>
              <w:jc w:val="center"/>
              <w:rPr>
                <w:sz w:val="24"/>
                <w:lang w:eastAsia="ru-RU"/>
              </w:rPr>
            </w:pPr>
            <w:r w:rsidRPr="00D961C6">
              <w:rPr>
                <w:sz w:val="24"/>
                <w:lang w:eastAsia="ru-RU"/>
              </w:rPr>
              <w:t>39</w:t>
            </w:r>
            <w:r w:rsidR="00C51C15" w:rsidRPr="00D961C6">
              <w:rPr>
                <w:sz w:val="24"/>
                <w:lang w:eastAsia="ru-RU"/>
              </w:rPr>
              <w:t>158</w:t>
            </w:r>
          </w:p>
        </w:tc>
      </w:tr>
      <w:tr w:rsidR="008655D7" w:rsidRPr="00D961C6" w:rsidTr="007406E7">
        <w:trPr>
          <w:trHeight w:val="74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6E370F" w:rsidP="00423E23">
            <w:pPr>
              <w:spacing w:after="0" w:line="240" w:lineRule="auto"/>
              <w:jc w:val="center"/>
              <w:rPr>
                <w:sz w:val="24"/>
                <w:szCs w:val="24"/>
                <w:lang w:eastAsia="ru-RU"/>
              </w:rPr>
            </w:pPr>
            <w:r w:rsidRPr="00D961C6">
              <w:rPr>
                <w:sz w:val="24"/>
                <w:szCs w:val="24"/>
              </w:rPr>
              <w:t>Уровень зарегис</w:t>
            </w:r>
            <w:r w:rsidRPr="00D961C6">
              <w:rPr>
                <w:sz w:val="24"/>
                <w:szCs w:val="24"/>
              </w:rPr>
              <w:t>т</w:t>
            </w:r>
            <w:r w:rsidRPr="00D961C6">
              <w:rPr>
                <w:sz w:val="24"/>
                <w:szCs w:val="24"/>
              </w:rPr>
              <w:t>рированной безр</w:t>
            </w:r>
            <w:r w:rsidRPr="00D961C6">
              <w:rPr>
                <w:sz w:val="24"/>
                <w:szCs w:val="24"/>
              </w:rPr>
              <w:t>а</w:t>
            </w:r>
            <w:r w:rsidRPr="00D961C6">
              <w:rPr>
                <w:sz w:val="24"/>
                <w:szCs w:val="24"/>
              </w:rPr>
              <w:t>ботицы</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w:t>
            </w:r>
          </w:p>
        </w:tc>
        <w:tc>
          <w:tcPr>
            <w:tcW w:w="1879" w:type="dxa"/>
            <w:shd w:val="clear" w:color="auto" w:fill="auto"/>
            <w:noWrap/>
            <w:vAlign w:val="center"/>
            <w:hideMark/>
          </w:tcPr>
          <w:p w:rsidR="008655D7" w:rsidRPr="00D961C6" w:rsidRDefault="006E370F" w:rsidP="00857717">
            <w:pPr>
              <w:spacing w:after="0" w:line="240" w:lineRule="auto"/>
              <w:jc w:val="center"/>
              <w:rPr>
                <w:sz w:val="24"/>
                <w:lang w:eastAsia="ru-RU"/>
              </w:rPr>
            </w:pPr>
            <w:r w:rsidRPr="00D961C6">
              <w:rPr>
                <w:sz w:val="24"/>
                <w:lang w:eastAsia="ru-RU"/>
              </w:rPr>
              <w:t>2,51</w:t>
            </w:r>
          </w:p>
        </w:tc>
        <w:tc>
          <w:tcPr>
            <w:tcW w:w="1417" w:type="dxa"/>
            <w:shd w:val="clear" w:color="auto" w:fill="auto"/>
            <w:noWrap/>
            <w:vAlign w:val="center"/>
            <w:hideMark/>
          </w:tcPr>
          <w:p w:rsidR="008655D7" w:rsidRPr="00D961C6" w:rsidRDefault="009D0317" w:rsidP="00857717">
            <w:pPr>
              <w:spacing w:after="0" w:line="240" w:lineRule="auto"/>
              <w:jc w:val="center"/>
              <w:rPr>
                <w:sz w:val="24"/>
                <w:lang w:eastAsia="ru-RU"/>
              </w:rPr>
            </w:pPr>
            <w:r w:rsidRPr="00D961C6">
              <w:rPr>
                <w:sz w:val="24"/>
                <w:lang w:eastAsia="ru-RU"/>
              </w:rPr>
              <w:t>1,0</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0,7</w:t>
            </w:r>
            <w:r w:rsidR="006E370F" w:rsidRPr="00D961C6">
              <w:rPr>
                <w:sz w:val="24"/>
                <w:lang w:eastAsia="ru-RU"/>
              </w:rPr>
              <w:t>3</w:t>
            </w:r>
          </w:p>
        </w:tc>
      </w:tr>
      <w:tr w:rsidR="008655D7" w:rsidRPr="00D961C6" w:rsidTr="007406E7">
        <w:trPr>
          <w:trHeight w:val="960"/>
        </w:trPr>
        <w:tc>
          <w:tcPr>
            <w:tcW w:w="993" w:type="dxa"/>
            <w:vMerge w:val="restart"/>
            <w:shd w:val="clear" w:color="auto" w:fill="auto"/>
            <w:noWrap/>
            <w:textDirection w:val="btLr"/>
            <w:vAlign w:val="center"/>
            <w:hideMark/>
          </w:tcPr>
          <w:p w:rsidR="008655D7" w:rsidRPr="00D961C6" w:rsidRDefault="008655D7" w:rsidP="00423E23">
            <w:pPr>
              <w:spacing w:after="0" w:line="240" w:lineRule="auto"/>
              <w:ind w:left="113" w:right="113"/>
              <w:jc w:val="center"/>
              <w:rPr>
                <w:bCs/>
                <w:sz w:val="24"/>
                <w:lang w:eastAsia="ru-RU"/>
              </w:rPr>
            </w:pPr>
            <w:r w:rsidRPr="00D961C6">
              <w:rPr>
                <w:bCs/>
                <w:sz w:val="24"/>
                <w:lang w:eastAsia="ru-RU"/>
              </w:rPr>
              <w:t>Социальная</w:t>
            </w: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 xml:space="preserve">Доля прожиточного минимума </w:t>
            </w:r>
            <w:proofErr w:type="gramStart"/>
            <w:r w:rsidRPr="00D961C6">
              <w:rPr>
                <w:sz w:val="24"/>
                <w:lang w:eastAsia="ru-RU"/>
              </w:rPr>
              <w:t>в</w:t>
            </w:r>
            <w:proofErr w:type="gramEnd"/>
            <w:r w:rsidRPr="00D961C6">
              <w:rPr>
                <w:sz w:val="24"/>
                <w:lang w:eastAsia="ru-RU"/>
              </w:rPr>
              <w:t xml:space="preserve"> </w:t>
            </w:r>
          </w:p>
          <w:p w:rsidR="008655D7" w:rsidRPr="00D961C6" w:rsidRDefault="008655D7" w:rsidP="00423E23">
            <w:pPr>
              <w:spacing w:after="0" w:line="240" w:lineRule="auto"/>
              <w:jc w:val="center"/>
              <w:rPr>
                <w:sz w:val="24"/>
                <w:lang w:eastAsia="ru-RU"/>
              </w:rPr>
            </w:pPr>
            <w:r w:rsidRPr="00D961C6">
              <w:rPr>
                <w:sz w:val="24"/>
                <w:lang w:eastAsia="ru-RU"/>
              </w:rPr>
              <w:t xml:space="preserve">среднемесячной </w:t>
            </w:r>
            <w:proofErr w:type="spellStart"/>
            <w:r w:rsidRPr="00D961C6">
              <w:rPr>
                <w:sz w:val="24"/>
                <w:lang w:eastAsia="ru-RU"/>
              </w:rPr>
              <w:t>з</w:t>
            </w:r>
            <w:proofErr w:type="spellEnd"/>
            <w:r w:rsidRPr="00D961C6">
              <w:rPr>
                <w:sz w:val="24"/>
                <w:lang w:eastAsia="ru-RU"/>
              </w:rPr>
              <w:t>/</w:t>
            </w:r>
            <w:proofErr w:type="spellStart"/>
            <w:proofErr w:type="gramStart"/>
            <w:r w:rsidRPr="00D961C6">
              <w:rPr>
                <w:sz w:val="24"/>
                <w:lang w:eastAsia="ru-RU"/>
              </w:rPr>
              <w:t>п</w:t>
            </w:r>
            <w:proofErr w:type="spellEnd"/>
            <w:proofErr w:type="gramEnd"/>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w:t>
            </w:r>
          </w:p>
        </w:tc>
        <w:tc>
          <w:tcPr>
            <w:tcW w:w="1879"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35,6</w:t>
            </w:r>
          </w:p>
        </w:tc>
        <w:tc>
          <w:tcPr>
            <w:tcW w:w="1417"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38,6</w:t>
            </w:r>
          </w:p>
        </w:tc>
        <w:tc>
          <w:tcPr>
            <w:tcW w:w="1701"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39,3</w:t>
            </w:r>
          </w:p>
        </w:tc>
      </w:tr>
      <w:tr w:rsidR="008655D7" w:rsidRPr="00D961C6" w:rsidTr="007406E7">
        <w:trPr>
          <w:trHeight w:val="85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 xml:space="preserve">Площадь жилых помещений </w:t>
            </w:r>
            <w:proofErr w:type="gramStart"/>
            <w:r w:rsidRPr="00D961C6">
              <w:rPr>
                <w:sz w:val="24"/>
                <w:lang w:eastAsia="ru-RU"/>
              </w:rPr>
              <w:t>на</w:t>
            </w:r>
            <w:proofErr w:type="gramEnd"/>
            <w:r w:rsidRPr="00D961C6">
              <w:rPr>
                <w:sz w:val="24"/>
                <w:lang w:eastAsia="ru-RU"/>
              </w:rPr>
              <w:t xml:space="preserve"> </w:t>
            </w:r>
          </w:p>
          <w:p w:rsidR="008655D7" w:rsidRPr="00D961C6" w:rsidRDefault="008655D7" w:rsidP="00423E23">
            <w:pPr>
              <w:spacing w:after="0" w:line="240" w:lineRule="auto"/>
              <w:jc w:val="center"/>
              <w:rPr>
                <w:sz w:val="24"/>
                <w:lang w:eastAsia="ru-RU"/>
              </w:rPr>
            </w:pPr>
            <w:r w:rsidRPr="00D961C6">
              <w:rPr>
                <w:sz w:val="24"/>
                <w:lang w:eastAsia="ru-RU"/>
              </w:rPr>
              <w:t>одного жителя</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кв.м.</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21,4</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21,6</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22,2</w:t>
            </w:r>
          </w:p>
        </w:tc>
      </w:tr>
      <w:tr w:rsidR="008655D7" w:rsidRPr="00D961C6" w:rsidTr="007406E7">
        <w:trPr>
          <w:trHeight w:val="67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 xml:space="preserve">Число учреждений </w:t>
            </w:r>
            <w:proofErr w:type="spellStart"/>
            <w:r w:rsidRPr="00D961C6">
              <w:rPr>
                <w:sz w:val="24"/>
                <w:lang w:eastAsia="ru-RU"/>
              </w:rPr>
              <w:t>культурно-досугового</w:t>
            </w:r>
            <w:proofErr w:type="spellEnd"/>
            <w:r w:rsidRPr="00D961C6">
              <w:rPr>
                <w:sz w:val="24"/>
                <w:lang w:eastAsia="ru-RU"/>
              </w:rPr>
              <w:t xml:space="preserve"> типа</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ед.</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4</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6</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3</w:t>
            </w:r>
          </w:p>
        </w:tc>
      </w:tr>
      <w:tr w:rsidR="008655D7" w:rsidRPr="00D961C6" w:rsidTr="007406E7">
        <w:trPr>
          <w:cantSplit/>
          <w:trHeight w:val="1134"/>
        </w:trPr>
        <w:tc>
          <w:tcPr>
            <w:tcW w:w="993" w:type="dxa"/>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423E23">
            <w:pPr>
              <w:spacing w:after="0" w:line="240" w:lineRule="auto"/>
              <w:jc w:val="center"/>
              <w:rPr>
                <w:sz w:val="24"/>
                <w:lang w:eastAsia="ru-RU"/>
              </w:rPr>
            </w:pPr>
            <w:r w:rsidRPr="00D961C6">
              <w:rPr>
                <w:sz w:val="24"/>
                <w:lang w:eastAsia="ru-RU"/>
              </w:rPr>
              <w:t>Число учреждений здравоохранения</w:t>
            </w:r>
          </w:p>
        </w:tc>
        <w:tc>
          <w:tcPr>
            <w:tcW w:w="851" w:type="dxa"/>
            <w:shd w:val="clear" w:color="auto" w:fill="auto"/>
            <w:noWrap/>
            <w:vAlign w:val="center"/>
            <w:hideMark/>
          </w:tcPr>
          <w:p w:rsidR="008655D7" w:rsidRPr="00D961C6" w:rsidRDefault="008655D7" w:rsidP="00423E23">
            <w:pPr>
              <w:spacing w:after="0" w:line="240" w:lineRule="auto"/>
              <w:jc w:val="center"/>
              <w:rPr>
                <w:sz w:val="24"/>
                <w:lang w:eastAsia="ru-RU"/>
              </w:rPr>
            </w:pPr>
            <w:r w:rsidRPr="00D961C6">
              <w:rPr>
                <w:sz w:val="24"/>
                <w:lang w:eastAsia="ru-RU"/>
              </w:rPr>
              <w:t>ед.</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15</w:t>
            </w:r>
          </w:p>
        </w:tc>
      </w:tr>
      <w:tr w:rsidR="008655D7" w:rsidRPr="00D961C6" w:rsidTr="007406E7">
        <w:trPr>
          <w:trHeight w:val="709"/>
        </w:trPr>
        <w:tc>
          <w:tcPr>
            <w:tcW w:w="993" w:type="dxa"/>
            <w:vMerge w:val="restart"/>
            <w:shd w:val="clear" w:color="auto" w:fill="auto"/>
            <w:noWrap/>
            <w:textDirection w:val="btLr"/>
            <w:vAlign w:val="center"/>
            <w:hideMark/>
          </w:tcPr>
          <w:p w:rsidR="008655D7" w:rsidRPr="00D961C6" w:rsidRDefault="008655D7" w:rsidP="00423E23">
            <w:pPr>
              <w:spacing w:after="0" w:line="240" w:lineRule="auto"/>
              <w:ind w:left="113" w:right="113"/>
              <w:jc w:val="center"/>
              <w:rPr>
                <w:bCs/>
                <w:sz w:val="24"/>
                <w:lang w:eastAsia="ru-RU"/>
              </w:rPr>
            </w:pPr>
            <w:r w:rsidRPr="00D961C6">
              <w:rPr>
                <w:bCs/>
                <w:sz w:val="24"/>
                <w:lang w:eastAsia="ru-RU"/>
              </w:rPr>
              <w:t>Д</w:t>
            </w:r>
            <w:r w:rsidRPr="00D961C6">
              <w:rPr>
                <w:bCs/>
                <w:sz w:val="24"/>
                <w:lang w:eastAsia="ru-RU"/>
              </w:rPr>
              <w:t>е</w:t>
            </w:r>
            <w:r w:rsidRPr="00D961C6">
              <w:rPr>
                <w:bCs/>
                <w:sz w:val="24"/>
                <w:lang w:eastAsia="ru-RU"/>
              </w:rPr>
              <w:t>м</w:t>
            </w:r>
            <w:r w:rsidRPr="00D961C6">
              <w:rPr>
                <w:bCs/>
                <w:sz w:val="24"/>
                <w:lang w:eastAsia="ru-RU"/>
              </w:rPr>
              <w:t>о</w:t>
            </w:r>
            <w:r w:rsidRPr="00D961C6">
              <w:rPr>
                <w:bCs/>
                <w:sz w:val="24"/>
                <w:lang w:eastAsia="ru-RU"/>
              </w:rPr>
              <w:t>гр</w:t>
            </w:r>
            <w:r w:rsidRPr="00D961C6">
              <w:rPr>
                <w:bCs/>
                <w:sz w:val="24"/>
                <w:lang w:eastAsia="ru-RU"/>
              </w:rPr>
              <w:t>а</w:t>
            </w:r>
            <w:r w:rsidRPr="00D961C6">
              <w:rPr>
                <w:bCs/>
                <w:sz w:val="24"/>
                <w:lang w:eastAsia="ru-RU"/>
              </w:rPr>
              <w:t>фия</w:t>
            </w:r>
          </w:p>
        </w:tc>
        <w:tc>
          <w:tcPr>
            <w:tcW w:w="2268"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Коэффициент</w:t>
            </w:r>
          </w:p>
          <w:p w:rsidR="008655D7" w:rsidRPr="00D961C6" w:rsidRDefault="008655D7" w:rsidP="00857717">
            <w:pPr>
              <w:spacing w:after="0" w:line="240" w:lineRule="auto"/>
              <w:jc w:val="center"/>
              <w:rPr>
                <w:sz w:val="24"/>
                <w:lang w:eastAsia="ru-RU"/>
              </w:rPr>
            </w:pPr>
            <w:r w:rsidRPr="00D961C6">
              <w:rPr>
                <w:sz w:val="24"/>
                <w:lang w:eastAsia="ru-RU"/>
              </w:rPr>
              <w:t xml:space="preserve"> рождаемости</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пр</w:t>
            </w:r>
            <w:r w:rsidRPr="00D961C6">
              <w:rPr>
                <w:sz w:val="24"/>
                <w:lang w:eastAsia="ru-RU"/>
              </w:rPr>
              <w:t>о</w:t>
            </w:r>
            <w:r w:rsidRPr="00D961C6">
              <w:rPr>
                <w:sz w:val="24"/>
                <w:lang w:eastAsia="ru-RU"/>
              </w:rPr>
              <w:t>милле</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9,5</w:t>
            </w:r>
          </w:p>
        </w:tc>
        <w:tc>
          <w:tcPr>
            <w:tcW w:w="1417" w:type="dxa"/>
            <w:shd w:val="clear" w:color="auto" w:fill="auto"/>
            <w:noWrap/>
            <w:vAlign w:val="center"/>
            <w:hideMark/>
          </w:tcPr>
          <w:p w:rsidR="008655D7" w:rsidRPr="00D961C6" w:rsidRDefault="008655D7" w:rsidP="00A27BE6">
            <w:pPr>
              <w:spacing w:after="0" w:line="240" w:lineRule="auto"/>
              <w:jc w:val="center"/>
              <w:rPr>
                <w:sz w:val="24"/>
                <w:lang w:eastAsia="ru-RU"/>
              </w:rPr>
            </w:pPr>
            <w:r w:rsidRPr="00D961C6">
              <w:rPr>
                <w:sz w:val="24"/>
                <w:lang w:eastAsia="ru-RU"/>
              </w:rPr>
              <w:t>10,</w:t>
            </w:r>
            <w:r w:rsidR="00A27BE6" w:rsidRPr="00D961C6">
              <w:rPr>
                <w:sz w:val="24"/>
                <w:lang w:eastAsia="ru-RU"/>
              </w:rPr>
              <w:t>8</w:t>
            </w:r>
          </w:p>
        </w:tc>
        <w:tc>
          <w:tcPr>
            <w:tcW w:w="1701" w:type="dxa"/>
            <w:shd w:val="clear" w:color="auto" w:fill="auto"/>
            <w:noWrap/>
            <w:vAlign w:val="center"/>
            <w:hideMark/>
          </w:tcPr>
          <w:p w:rsidR="008655D7" w:rsidRPr="00D961C6" w:rsidRDefault="008655D7" w:rsidP="00A27BE6">
            <w:pPr>
              <w:spacing w:after="0" w:line="240" w:lineRule="auto"/>
              <w:jc w:val="center"/>
              <w:rPr>
                <w:sz w:val="24"/>
                <w:lang w:eastAsia="ru-RU"/>
              </w:rPr>
            </w:pPr>
            <w:r w:rsidRPr="00D961C6">
              <w:rPr>
                <w:sz w:val="24"/>
                <w:lang w:eastAsia="ru-RU"/>
              </w:rPr>
              <w:t>9,</w:t>
            </w:r>
            <w:r w:rsidR="00A27BE6" w:rsidRPr="00D961C6">
              <w:rPr>
                <w:sz w:val="24"/>
                <w:lang w:eastAsia="ru-RU"/>
              </w:rPr>
              <w:t>6</w:t>
            </w:r>
          </w:p>
        </w:tc>
      </w:tr>
      <w:tr w:rsidR="008655D7" w:rsidRPr="00D961C6" w:rsidTr="007406E7">
        <w:trPr>
          <w:trHeight w:val="55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Коэффициент смертности</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пр</w:t>
            </w:r>
            <w:r w:rsidRPr="00D961C6">
              <w:rPr>
                <w:sz w:val="24"/>
                <w:lang w:eastAsia="ru-RU"/>
              </w:rPr>
              <w:t>о</w:t>
            </w:r>
            <w:r w:rsidRPr="00D961C6">
              <w:rPr>
                <w:sz w:val="24"/>
                <w:lang w:eastAsia="ru-RU"/>
              </w:rPr>
              <w:t>милле</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17,4</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15,3</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16,5</w:t>
            </w:r>
          </w:p>
        </w:tc>
      </w:tr>
      <w:tr w:rsidR="008655D7" w:rsidRPr="00D961C6" w:rsidTr="007406E7">
        <w:trPr>
          <w:trHeight w:val="660"/>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Коэффициент м</w:t>
            </w:r>
            <w:r w:rsidRPr="00D961C6">
              <w:rPr>
                <w:sz w:val="24"/>
                <w:lang w:eastAsia="ru-RU"/>
              </w:rPr>
              <w:t>и</w:t>
            </w:r>
            <w:r w:rsidRPr="00D961C6">
              <w:rPr>
                <w:sz w:val="24"/>
                <w:lang w:eastAsia="ru-RU"/>
              </w:rPr>
              <w:t>грационного пр</w:t>
            </w:r>
            <w:r w:rsidRPr="00D961C6">
              <w:rPr>
                <w:sz w:val="24"/>
                <w:lang w:eastAsia="ru-RU"/>
              </w:rPr>
              <w:t>и</w:t>
            </w:r>
            <w:r w:rsidRPr="00D961C6">
              <w:rPr>
                <w:sz w:val="24"/>
                <w:lang w:eastAsia="ru-RU"/>
              </w:rPr>
              <w:t>роста</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пр</w:t>
            </w:r>
            <w:r w:rsidRPr="00D961C6">
              <w:rPr>
                <w:sz w:val="24"/>
                <w:lang w:eastAsia="ru-RU"/>
              </w:rPr>
              <w:t>о</w:t>
            </w:r>
            <w:r w:rsidRPr="00D961C6">
              <w:rPr>
                <w:sz w:val="24"/>
                <w:lang w:eastAsia="ru-RU"/>
              </w:rPr>
              <w:t>милле</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6,4</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2,7</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4,6</w:t>
            </w:r>
          </w:p>
        </w:tc>
      </w:tr>
      <w:tr w:rsidR="008655D7" w:rsidRPr="00D961C6" w:rsidTr="007406E7">
        <w:trPr>
          <w:trHeight w:val="675"/>
        </w:trPr>
        <w:tc>
          <w:tcPr>
            <w:tcW w:w="993" w:type="dxa"/>
            <w:vMerge/>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
        </w:tc>
        <w:tc>
          <w:tcPr>
            <w:tcW w:w="2268"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Коэффициент ест</w:t>
            </w:r>
            <w:r w:rsidRPr="00D961C6">
              <w:rPr>
                <w:sz w:val="24"/>
                <w:lang w:eastAsia="ru-RU"/>
              </w:rPr>
              <w:t>е</w:t>
            </w:r>
            <w:r w:rsidRPr="00D961C6">
              <w:rPr>
                <w:sz w:val="24"/>
                <w:lang w:eastAsia="ru-RU"/>
              </w:rPr>
              <w:t>ственного прироста</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пр</w:t>
            </w:r>
            <w:r w:rsidRPr="00D961C6">
              <w:rPr>
                <w:sz w:val="24"/>
                <w:lang w:eastAsia="ru-RU"/>
              </w:rPr>
              <w:t>о</w:t>
            </w:r>
            <w:r w:rsidRPr="00D961C6">
              <w:rPr>
                <w:sz w:val="24"/>
                <w:lang w:eastAsia="ru-RU"/>
              </w:rPr>
              <w:t>милле</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-7,9</w:t>
            </w:r>
          </w:p>
        </w:tc>
        <w:tc>
          <w:tcPr>
            <w:tcW w:w="1417" w:type="dxa"/>
            <w:shd w:val="clear" w:color="auto" w:fill="auto"/>
            <w:noWrap/>
            <w:vAlign w:val="center"/>
            <w:hideMark/>
          </w:tcPr>
          <w:p w:rsidR="008655D7" w:rsidRPr="00D961C6" w:rsidRDefault="008655D7" w:rsidP="00A27BE6">
            <w:pPr>
              <w:spacing w:after="0" w:line="240" w:lineRule="auto"/>
              <w:jc w:val="center"/>
              <w:rPr>
                <w:sz w:val="24"/>
                <w:lang w:eastAsia="ru-RU"/>
              </w:rPr>
            </w:pPr>
            <w:r w:rsidRPr="00D961C6">
              <w:rPr>
                <w:sz w:val="24"/>
                <w:lang w:eastAsia="ru-RU"/>
              </w:rPr>
              <w:t>-4,</w:t>
            </w:r>
            <w:r w:rsidR="0034668C" w:rsidRPr="00D961C6">
              <w:rPr>
                <w:sz w:val="24"/>
                <w:lang w:eastAsia="ru-RU"/>
              </w:rPr>
              <w:t>8</w:t>
            </w:r>
          </w:p>
        </w:tc>
        <w:tc>
          <w:tcPr>
            <w:tcW w:w="1701" w:type="dxa"/>
            <w:shd w:val="clear" w:color="auto" w:fill="auto"/>
            <w:noWrap/>
            <w:vAlign w:val="center"/>
            <w:hideMark/>
          </w:tcPr>
          <w:p w:rsidR="008655D7" w:rsidRPr="00D961C6" w:rsidRDefault="00A27BE6" w:rsidP="00857717">
            <w:pPr>
              <w:spacing w:after="0" w:line="240" w:lineRule="auto"/>
              <w:jc w:val="center"/>
              <w:rPr>
                <w:sz w:val="24"/>
                <w:lang w:eastAsia="ru-RU"/>
              </w:rPr>
            </w:pPr>
            <w:r w:rsidRPr="00D961C6">
              <w:rPr>
                <w:sz w:val="24"/>
                <w:lang w:eastAsia="ru-RU"/>
              </w:rPr>
              <w:t>-6,9</w:t>
            </w:r>
          </w:p>
        </w:tc>
      </w:tr>
      <w:tr w:rsidR="008655D7" w:rsidRPr="00D961C6" w:rsidTr="007406E7">
        <w:trPr>
          <w:trHeight w:val="720"/>
        </w:trPr>
        <w:tc>
          <w:tcPr>
            <w:tcW w:w="993" w:type="dxa"/>
            <w:vMerge w:val="restart"/>
            <w:shd w:val="clear" w:color="auto" w:fill="auto"/>
            <w:textDirection w:val="btLr"/>
            <w:vAlign w:val="center"/>
            <w:hideMark/>
          </w:tcPr>
          <w:p w:rsidR="008655D7" w:rsidRPr="00D961C6" w:rsidRDefault="008655D7" w:rsidP="00423E23">
            <w:pPr>
              <w:spacing w:after="0" w:line="240" w:lineRule="auto"/>
              <w:ind w:left="113" w:right="113"/>
              <w:jc w:val="center"/>
              <w:rPr>
                <w:bCs/>
                <w:sz w:val="24"/>
                <w:lang w:eastAsia="ru-RU"/>
              </w:rPr>
            </w:pPr>
            <w:proofErr w:type="spellStart"/>
            <w:r w:rsidRPr="00D961C6">
              <w:rPr>
                <w:bCs/>
                <w:sz w:val="24"/>
                <w:lang w:eastAsia="ru-RU"/>
              </w:rPr>
              <w:t>Монопро-фильность</w:t>
            </w:r>
            <w:proofErr w:type="spellEnd"/>
          </w:p>
        </w:tc>
        <w:tc>
          <w:tcPr>
            <w:tcW w:w="2268"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Доля ГОП в общ</w:t>
            </w:r>
            <w:r w:rsidRPr="00D961C6">
              <w:rPr>
                <w:sz w:val="24"/>
                <w:lang w:eastAsia="ru-RU"/>
              </w:rPr>
              <w:t>е</w:t>
            </w:r>
            <w:r w:rsidRPr="00D961C6">
              <w:rPr>
                <w:sz w:val="24"/>
                <w:lang w:eastAsia="ru-RU"/>
              </w:rPr>
              <w:t>городском объеме производства</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64,6</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94,1</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21,9</w:t>
            </w:r>
          </w:p>
        </w:tc>
      </w:tr>
      <w:tr w:rsidR="008655D7" w:rsidRPr="00D961C6" w:rsidTr="007406E7">
        <w:trPr>
          <w:trHeight w:val="1335"/>
        </w:trPr>
        <w:tc>
          <w:tcPr>
            <w:tcW w:w="993" w:type="dxa"/>
            <w:vMerge/>
            <w:shd w:val="clear" w:color="auto" w:fill="auto"/>
            <w:vAlign w:val="center"/>
            <w:hideMark/>
          </w:tcPr>
          <w:p w:rsidR="008655D7" w:rsidRPr="00D961C6" w:rsidRDefault="008655D7" w:rsidP="00857717">
            <w:pPr>
              <w:spacing w:after="0" w:line="240" w:lineRule="auto"/>
              <w:jc w:val="center"/>
              <w:rPr>
                <w:bCs/>
                <w:sz w:val="24"/>
                <w:lang w:eastAsia="ru-RU"/>
              </w:rPr>
            </w:pPr>
          </w:p>
        </w:tc>
        <w:tc>
          <w:tcPr>
            <w:tcW w:w="2268" w:type="dxa"/>
            <w:shd w:val="clear" w:color="auto" w:fill="auto"/>
            <w:vAlign w:val="center"/>
            <w:hideMark/>
          </w:tcPr>
          <w:p w:rsidR="008655D7" w:rsidRPr="00D961C6" w:rsidRDefault="008655D7" w:rsidP="00857717">
            <w:pPr>
              <w:spacing w:after="0" w:line="240" w:lineRule="auto"/>
              <w:jc w:val="center"/>
              <w:rPr>
                <w:sz w:val="24"/>
                <w:lang w:eastAsia="ru-RU"/>
              </w:rPr>
            </w:pPr>
            <w:r w:rsidRPr="00D961C6">
              <w:rPr>
                <w:sz w:val="24"/>
                <w:lang w:eastAsia="ru-RU"/>
              </w:rPr>
              <w:t xml:space="preserve">Доля </w:t>
            </w:r>
            <w:proofErr w:type="gramStart"/>
            <w:r w:rsidRPr="00D961C6">
              <w:rPr>
                <w:sz w:val="24"/>
                <w:lang w:eastAsia="ru-RU"/>
              </w:rPr>
              <w:t>занятых</w:t>
            </w:r>
            <w:proofErr w:type="gramEnd"/>
            <w:r w:rsidRPr="00D961C6">
              <w:rPr>
                <w:sz w:val="24"/>
                <w:lang w:eastAsia="ru-RU"/>
              </w:rPr>
              <w:t xml:space="preserve"> на ГОП в общей чи</w:t>
            </w:r>
            <w:r w:rsidRPr="00D961C6">
              <w:rPr>
                <w:sz w:val="24"/>
                <w:lang w:eastAsia="ru-RU"/>
              </w:rPr>
              <w:t>с</w:t>
            </w:r>
            <w:r w:rsidRPr="00D961C6">
              <w:rPr>
                <w:sz w:val="24"/>
                <w:lang w:eastAsia="ru-RU"/>
              </w:rPr>
              <w:t>ленности населения трудоспособного возраста</w:t>
            </w:r>
          </w:p>
        </w:tc>
        <w:tc>
          <w:tcPr>
            <w:tcW w:w="85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w:t>
            </w:r>
          </w:p>
        </w:tc>
        <w:tc>
          <w:tcPr>
            <w:tcW w:w="1879"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1,36</w:t>
            </w:r>
          </w:p>
        </w:tc>
        <w:tc>
          <w:tcPr>
            <w:tcW w:w="1417"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1,97</w:t>
            </w:r>
          </w:p>
        </w:tc>
        <w:tc>
          <w:tcPr>
            <w:tcW w:w="1701" w:type="dxa"/>
            <w:shd w:val="clear" w:color="auto" w:fill="auto"/>
            <w:noWrap/>
            <w:vAlign w:val="center"/>
            <w:hideMark/>
          </w:tcPr>
          <w:p w:rsidR="008655D7" w:rsidRPr="00D961C6" w:rsidRDefault="008655D7" w:rsidP="00857717">
            <w:pPr>
              <w:spacing w:after="0" w:line="240" w:lineRule="auto"/>
              <w:jc w:val="center"/>
              <w:rPr>
                <w:sz w:val="24"/>
                <w:lang w:eastAsia="ru-RU"/>
              </w:rPr>
            </w:pPr>
            <w:r w:rsidRPr="00D961C6">
              <w:rPr>
                <w:sz w:val="24"/>
                <w:lang w:eastAsia="ru-RU"/>
              </w:rPr>
              <w:t>3,2</w:t>
            </w:r>
          </w:p>
        </w:tc>
      </w:tr>
    </w:tbl>
    <w:p w:rsidR="00423E23" w:rsidRPr="00D961C6" w:rsidRDefault="00423E23" w:rsidP="00423E23">
      <w:pPr>
        <w:pStyle w:val="aa"/>
        <w:spacing w:before="0" w:beforeAutospacing="0" w:afterAutospacing="0" w:line="360" w:lineRule="auto"/>
        <w:ind w:left="-284" w:right="-284"/>
        <w:rPr>
          <w:sz w:val="20"/>
          <w:szCs w:val="20"/>
        </w:rPr>
      </w:pPr>
      <w:r w:rsidRPr="00D961C6">
        <w:rPr>
          <w:sz w:val="28"/>
          <w:szCs w:val="28"/>
        </w:rPr>
        <w:t xml:space="preserve">* </w:t>
      </w:r>
      <w:r w:rsidRPr="00D961C6">
        <w:rPr>
          <w:sz w:val="20"/>
          <w:szCs w:val="20"/>
        </w:rPr>
        <w:t xml:space="preserve">Источник: </w:t>
      </w:r>
      <w:r w:rsidRPr="00D961C6">
        <w:rPr>
          <w:color w:val="000000"/>
          <w:sz w:val="20"/>
          <w:szCs w:val="20"/>
          <w:shd w:val="clear" w:color="auto" w:fill="FFFFFF"/>
        </w:rPr>
        <w:t xml:space="preserve">Города </w:t>
      </w:r>
      <w:r w:rsidRPr="00D961C6">
        <w:rPr>
          <w:sz w:val="20"/>
          <w:szCs w:val="20"/>
        </w:rPr>
        <w:t xml:space="preserve">Самарской области. Статистический сборник. – Самара, 2018. </w:t>
      </w:r>
      <w:hyperlink r:id="rId26" w:history="1">
        <w:r w:rsidRPr="00D961C6">
          <w:rPr>
            <w:sz w:val="20"/>
            <w:szCs w:val="20"/>
          </w:rPr>
          <w:t>Основные показатели соц</w:t>
        </w:r>
        <w:r w:rsidRPr="00D961C6">
          <w:rPr>
            <w:sz w:val="20"/>
            <w:szCs w:val="20"/>
          </w:rPr>
          <w:t>и</w:t>
        </w:r>
        <w:r w:rsidRPr="00D961C6">
          <w:rPr>
            <w:sz w:val="20"/>
            <w:szCs w:val="20"/>
          </w:rPr>
          <w:t>ально-экономического положения муниципальных образований</w:t>
        </w:r>
      </w:hyperlink>
      <w:r w:rsidRPr="00D961C6">
        <w:rPr>
          <w:sz w:val="20"/>
          <w:szCs w:val="20"/>
        </w:rPr>
        <w:t xml:space="preserve">. URL: </w:t>
      </w:r>
      <w:hyperlink r:id="rId27" w:history="1">
        <w:r w:rsidRPr="00D961C6">
          <w:rPr>
            <w:rStyle w:val="ab"/>
            <w:sz w:val="20"/>
            <w:szCs w:val="20"/>
            <w:lang w:val="en-US"/>
          </w:rPr>
          <w:t>http</w:t>
        </w:r>
        <w:r w:rsidRPr="00D961C6">
          <w:rPr>
            <w:rStyle w:val="ab"/>
            <w:sz w:val="20"/>
            <w:szCs w:val="20"/>
          </w:rPr>
          <w:t>://</w:t>
        </w:r>
        <w:proofErr w:type="spellStart"/>
        <w:r w:rsidRPr="00D961C6">
          <w:rPr>
            <w:rStyle w:val="ab"/>
            <w:sz w:val="20"/>
            <w:szCs w:val="20"/>
            <w:lang w:val="en-US"/>
          </w:rPr>
          <w:t>samarastat</w:t>
        </w:r>
        <w:proofErr w:type="spellEnd"/>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hyperlink>
      <w:r w:rsidRPr="00D961C6">
        <w:rPr>
          <w:rStyle w:val="ab"/>
          <w:sz w:val="20"/>
          <w:szCs w:val="20"/>
        </w:rPr>
        <w:t xml:space="preserve">; </w:t>
      </w:r>
      <w:r w:rsidRPr="00D961C6">
        <w:rPr>
          <w:sz w:val="20"/>
          <w:szCs w:val="20"/>
        </w:rPr>
        <w:t>аналитика НИИ регионального развития ФГБОУ ВО «СГЭУ»</w:t>
      </w:r>
    </w:p>
    <w:p w:rsidR="00E5058A" w:rsidRPr="00D961C6" w:rsidRDefault="00E5058A" w:rsidP="00E5058A">
      <w:pPr>
        <w:spacing w:after="0" w:line="360" w:lineRule="auto"/>
        <w:jc w:val="both"/>
        <w:rPr>
          <w:b/>
          <w:bCs/>
        </w:rPr>
        <w:sectPr w:rsidR="00E5058A" w:rsidRPr="00D961C6" w:rsidSect="00F712AA">
          <w:footerReference w:type="default" r:id="rId28"/>
          <w:footerReference w:type="first" r:id="rId29"/>
          <w:pgSz w:w="11906" w:h="16838"/>
          <w:pgMar w:top="1134" w:right="991" w:bottom="1134" w:left="1701" w:header="709" w:footer="709" w:gutter="0"/>
          <w:cols w:space="708"/>
          <w:titlePg/>
          <w:docGrid w:linePitch="381"/>
        </w:sectPr>
      </w:pPr>
    </w:p>
    <w:p w:rsidR="00AF49B4" w:rsidRPr="00D961C6" w:rsidRDefault="00AF49B4" w:rsidP="001C5F0D">
      <w:pPr>
        <w:spacing w:after="0"/>
        <w:ind w:firstLine="709"/>
        <w:jc w:val="center"/>
        <w:rPr>
          <w:rFonts w:eastAsia="Times New Roman"/>
          <w:b/>
          <w:bCs/>
          <w:color w:val="365F91"/>
        </w:rPr>
      </w:pPr>
      <w:r w:rsidRPr="00D961C6">
        <w:rPr>
          <w:rFonts w:eastAsia="Times New Roman"/>
          <w:b/>
          <w:bCs/>
          <w:color w:val="365F91"/>
        </w:rPr>
        <w:lastRenderedPageBreak/>
        <w:t xml:space="preserve">2 SWOT-анализ </w:t>
      </w:r>
      <w:r w:rsidRPr="00D961C6">
        <w:rPr>
          <w:rFonts w:eastAsia="Times New Roman"/>
          <w:b/>
          <w:bCs/>
          <w:color w:val="365F91" w:themeColor="accent1" w:themeShade="BF"/>
        </w:rPr>
        <w:t>развития городского</w:t>
      </w:r>
      <w:r w:rsidRPr="00D961C6">
        <w:rPr>
          <w:rFonts w:eastAsia="Times New Roman"/>
          <w:b/>
          <w:bCs/>
          <w:color w:val="365F91"/>
        </w:rPr>
        <w:t xml:space="preserve"> округа Похвистнево</w:t>
      </w:r>
    </w:p>
    <w:p w:rsidR="00AF49B4" w:rsidRPr="00D961C6" w:rsidRDefault="00AF49B4" w:rsidP="00AF49B4">
      <w:pPr>
        <w:spacing w:after="0"/>
        <w:ind w:firstLine="709"/>
        <w:rPr>
          <w:rFonts w:eastAsia="Times New Roman"/>
          <w:b/>
          <w:bCs/>
          <w:color w:val="365F91"/>
        </w:rPr>
      </w:pPr>
    </w:p>
    <w:p w:rsidR="00AF49B4" w:rsidRPr="00D961C6" w:rsidRDefault="00AF49B4" w:rsidP="00AF49B4">
      <w:pPr>
        <w:spacing w:after="0" w:line="360" w:lineRule="auto"/>
        <w:ind w:firstLine="709"/>
        <w:jc w:val="both"/>
      </w:pPr>
      <w:proofErr w:type="gramStart"/>
      <w:r w:rsidRPr="00D961C6">
        <w:t>Анализ экологической ситуации, человеческого, инфраструктурного и экономического потенциала, с учетом результатов стратегической сессии, опросов населения и выявления желаемого образа будущего, в том числе по различным направлениям, позволяет выделить сильные и слабые стороны, возможности и ограничения, риски и угрозы в развитии городского округа на современном этапе, а также отраслей и видов экономической деятельности, представляющих собой «точки» и «полюсы» экономического развития г</w:t>
      </w:r>
      <w:r w:rsidRPr="00D961C6">
        <w:t>о</w:t>
      </w:r>
      <w:r w:rsidRPr="00D961C6">
        <w:t>родского</w:t>
      </w:r>
      <w:proofErr w:type="gramEnd"/>
      <w:r w:rsidRPr="00D961C6">
        <w:t xml:space="preserve"> округа.</w:t>
      </w:r>
    </w:p>
    <w:p w:rsidR="00AF49B4" w:rsidRPr="00D961C6" w:rsidRDefault="00AF49B4" w:rsidP="00AF49B4">
      <w:pPr>
        <w:spacing w:after="0" w:line="360" w:lineRule="auto"/>
        <w:ind w:firstLine="709"/>
        <w:jc w:val="both"/>
      </w:pPr>
      <w:r w:rsidRPr="00D961C6">
        <w:rPr>
          <w:b/>
        </w:rPr>
        <w:t>Фундаментальные факторы</w:t>
      </w:r>
      <w:r w:rsidRPr="00D961C6">
        <w:t xml:space="preserve"> социально-экономического развития г</w:t>
      </w:r>
      <w:r w:rsidRPr="00D961C6">
        <w:t>о</w:t>
      </w:r>
      <w:r w:rsidRPr="00D961C6">
        <w:t xml:space="preserve">родского округа Похвистнево предопределены следующими </w:t>
      </w:r>
      <w:r w:rsidRPr="00D961C6">
        <w:rPr>
          <w:b/>
        </w:rPr>
        <w:t>сильными ст</w:t>
      </w:r>
      <w:r w:rsidRPr="00D961C6">
        <w:rPr>
          <w:b/>
        </w:rPr>
        <w:t>о</w:t>
      </w:r>
      <w:r w:rsidRPr="00D961C6">
        <w:rPr>
          <w:b/>
        </w:rPr>
        <w:t>ронами</w:t>
      </w:r>
      <w:r w:rsidRPr="00D961C6">
        <w:t>:</w:t>
      </w:r>
    </w:p>
    <w:p w:rsidR="00AF49B4" w:rsidRPr="00D961C6" w:rsidRDefault="008B0DC3" w:rsidP="00AF49B4">
      <w:pPr>
        <w:spacing w:after="0" w:line="360" w:lineRule="auto"/>
        <w:ind w:firstLine="709"/>
        <w:jc w:val="both"/>
      </w:pPr>
      <w:r w:rsidRPr="00D961C6">
        <w:t xml:space="preserve">- </w:t>
      </w:r>
      <w:proofErr w:type="spellStart"/>
      <w:r w:rsidR="00AF49B4" w:rsidRPr="00D961C6">
        <w:t>транспортно-логистический</w:t>
      </w:r>
      <w:proofErr w:type="spellEnd"/>
      <w:r w:rsidR="00AF49B4" w:rsidRPr="00D961C6">
        <w:t xml:space="preserve"> межрегиональный узел и центр </w:t>
      </w:r>
      <w:proofErr w:type="spellStart"/>
      <w:r w:rsidR="00AF49B4" w:rsidRPr="00D961C6">
        <w:t>Северо-Востока</w:t>
      </w:r>
      <w:proofErr w:type="spellEnd"/>
      <w:r w:rsidR="00AF49B4" w:rsidRPr="00D961C6">
        <w:t xml:space="preserve"> Самарской области (</w:t>
      </w:r>
      <w:r w:rsidR="00AF49B4" w:rsidRPr="00D961C6">
        <w:rPr>
          <w:i/>
        </w:rPr>
        <w:t>с юга проходит транссибирская магистраль и автомобильная трасса «Самара-Бугуруслан» с выходом на федеральную трассу М-5)</w:t>
      </w:r>
      <w:r w:rsidR="00AF49B4" w:rsidRPr="00D961C6">
        <w:t>;</w:t>
      </w:r>
    </w:p>
    <w:p w:rsidR="00AF49B4" w:rsidRPr="00D961C6" w:rsidRDefault="008B0DC3" w:rsidP="00AF49B4">
      <w:pPr>
        <w:spacing w:after="0" w:line="360" w:lineRule="auto"/>
        <w:ind w:firstLine="709"/>
        <w:jc w:val="both"/>
      </w:pPr>
      <w:r w:rsidRPr="00D961C6">
        <w:t xml:space="preserve">- </w:t>
      </w:r>
      <w:r w:rsidR="00AF49B4" w:rsidRPr="00D961C6">
        <w:t>уникальные природно-рекреационные ресурсы и благоприятная эк</w:t>
      </w:r>
      <w:r w:rsidR="00AF49B4" w:rsidRPr="00D961C6">
        <w:t>о</w:t>
      </w:r>
      <w:r w:rsidR="00AF49B4" w:rsidRPr="00D961C6">
        <w:t>логия (</w:t>
      </w:r>
      <w:r w:rsidR="00AF49B4" w:rsidRPr="00D961C6">
        <w:rPr>
          <w:i/>
          <w:color w:val="000000" w:themeColor="text1"/>
        </w:rPr>
        <w:t xml:space="preserve">расположение в живописном месте на левом берегу реки Большой </w:t>
      </w:r>
      <w:proofErr w:type="spellStart"/>
      <w:r w:rsidR="00AF49B4" w:rsidRPr="00D961C6">
        <w:rPr>
          <w:i/>
          <w:color w:val="000000" w:themeColor="text1"/>
        </w:rPr>
        <w:t>Кинель</w:t>
      </w:r>
      <w:proofErr w:type="spellEnd"/>
      <w:r w:rsidR="00AF49B4" w:rsidRPr="00D961C6">
        <w:rPr>
          <w:i/>
          <w:color w:val="000000" w:themeColor="text1"/>
        </w:rPr>
        <w:t xml:space="preserve"> - правого притока реки Самарка; </w:t>
      </w:r>
      <w:r w:rsidR="00AF49B4" w:rsidRPr="00D961C6">
        <w:rPr>
          <w:i/>
        </w:rPr>
        <w:t>близость к нефтяным и газовым месторождениям; расположение в непосредственной близи округа мест</w:t>
      </w:r>
      <w:r w:rsidR="00AF49B4" w:rsidRPr="00D961C6">
        <w:rPr>
          <w:i/>
        </w:rPr>
        <w:t>о</w:t>
      </w:r>
      <w:r w:rsidR="00AF49B4" w:rsidRPr="00D961C6">
        <w:rPr>
          <w:i/>
        </w:rPr>
        <w:t>рождений глины, известняков, песочно-гравийной смеси</w:t>
      </w:r>
      <w:r w:rsidR="00AF49B4" w:rsidRPr="00D961C6">
        <w:t>);</w:t>
      </w:r>
    </w:p>
    <w:p w:rsidR="00AF49B4" w:rsidRPr="00D961C6" w:rsidRDefault="008B0DC3" w:rsidP="00AF49B4">
      <w:pPr>
        <w:spacing w:after="0" w:line="360" w:lineRule="auto"/>
        <w:ind w:firstLine="709"/>
        <w:jc w:val="both"/>
      </w:pPr>
      <w:r w:rsidRPr="00D961C6">
        <w:t xml:space="preserve">- </w:t>
      </w:r>
      <w:r w:rsidR="00AF49B4" w:rsidRPr="00D961C6">
        <w:t xml:space="preserve">наметившийся рост рождаемости и снижение смертности населения; </w:t>
      </w:r>
    </w:p>
    <w:p w:rsidR="00AF49B4" w:rsidRPr="00D961C6" w:rsidRDefault="008B0DC3" w:rsidP="00AF49B4">
      <w:pPr>
        <w:spacing w:after="0" w:line="360" w:lineRule="auto"/>
        <w:ind w:firstLine="709"/>
        <w:jc w:val="both"/>
      </w:pPr>
      <w:r w:rsidRPr="00D961C6">
        <w:t xml:space="preserve">- </w:t>
      </w:r>
      <w:r w:rsidR="00AF49B4" w:rsidRPr="00D961C6">
        <w:t>достаточное количество трудовых ресурсов (</w:t>
      </w:r>
      <w:r w:rsidR="00AF49B4" w:rsidRPr="00D961C6">
        <w:rPr>
          <w:i/>
        </w:rPr>
        <w:t xml:space="preserve">в 2016 году – 17,7 тыс. человек, из них </w:t>
      </w:r>
      <w:r w:rsidR="008C1BF7" w:rsidRPr="00D961C6">
        <w:rPr>
          <w:i/>
        </w:rPr>
        <w:t>87</w:t>
      </w:r>
      <w:r w:rsidR="00AF49B4" w:rsidRPr="00D961C6">
        <w:rPr>
          <w:i/>
        </w:rPr>
        <w:t>,</w:t>
      </w:r>
      <w:r w:rsidR="008C1BF7" w:rsidRPr="00D961C6">
        <w:rPr>
          <w:i/>
        </w:rPr>
        <w:t>5</w:t>
      </w:r>
      <w:r w:rsidR="00AF49B4" w:rsidRPr="00D961C6">
        <w:rPr>
          <w:i/>
        </w:rPr>
        <w:t xml:space="preserve"> % занятые в экономике города</w:t>
      </w:r>
      <w:r w:rsidR="00AF49B4" w:rsidRPr="00D961C6">
        <w:t>), в т.ч. с учетом прил</w:t>
      </w:r>
      <w:r w:rsidR="00AF49B4" w:rsidRPr="00D961C6">
        <w:t>е</w:t>
      </w:r>
      <w:r w:rsidR="00AF49B4" w:rsidRPr="00D961C6">
        <w:t>гающих территорий;</w:t>
      </w:r>
    </w:p>
    <w:p w:rsidR="00AF49B4" w:rsidRPr="00D961C6" w:rsidRDefault="008B0DC3" w:rsidP="00AF49B4">
      <w:pPr>
        <w:spacing w:after="0" w:line="360" w:lineRule="auto"/>
        <w:ind w:firstLine="709"/>
        <w:jc w:val="both"/>
      </w:pPr>
      <w:r w:rsidRPr="00D961C6">
        <w:t xml:space="preserve">- </w:t>
      </w:r>
      <w:r w:rsidR="00AF49B4" w:rsidRPr="00D961C6">
        <w:t>снижение уровня безработицы (</w:t>
      </w:r>
      <w:r w:rsidR="00AF49B4" w:rsidRPr="00D961C6">
        <w:rPr>
          <w:i/>
        </w:rPr>
        <w:t>с 1,</w:t>
      </w:r>
      <w:r w:rsidR="008C1BF7" w:rsidRPr="00D961C6">
        <w:rPr>
          <w:i/>
        </w:rPr>
        <w:t>6</w:t>
      </w:r>
      <w:r w:rsidR="00AF49B4" w:rsidRPr="00D961C6">
        <w:rPr>
          <w:i/>
        </w:rPr>
        <w:t>% в 2012г. до 1,0% в 2017г</w:t>
      </w:r>
      <w:r w:rsidR="00AF49B4" w:rsidRPr="00D961C6">
        <w:t>.) и м</w:t>
      </w:r>
      <w:r w:rsidR="00AF49B4" w:rsidRPr="00D961C6">
        <w:t>и</w:t>
      </w:r>
      <w:r w:rsidR="00AF49B4" w:rsidRPr="00D961C6">
        <w:t>грационная привлекательность города;</w:t>
      </w:r>
    </w:p>
    <w:p w:rsidR="00AF49B4" w:rsidRPr="00D961C6" w:rsidRDefault="008B0DC3" w:rsidP="00AF49B4">
      <w:pPr>
        <w:spacing w:after="0" w:line="360" w:lineRule="auto"/>
        <w:ind w:firstLine="709"/>
        <w:jc w:val="both"/>
      </w:pPr>
      <w:r w:rsidRPr="00D961C6">
        <w:t xml:space="preserve">- </w:t>
      </w:r>
      <w:r w:rsidR="00AF49B4" w:rsidRPr="00D961C6">
        <w:t>компактное расположение в шаговой доступности социальных объе</w:t>
      </w:r>
      <w:r w:rsidR="00AF49B4" w:rsidRPr="00D961C6">
        <w:t>к</w:t>
      </w:r>
      <w:r w:rsidR="00AF49B4" w:rsidRPr="00D961C6">
        <w:t>тов и рабочих мест, близость к природе;</w:t>
      </w:r>
    </w:p>
    <w:p w:rsidR="00AF49B4" w:rsidRPr="00D961C6" w:rsidRDefault="008B0DC3" w:rsidP="00AF49B4">
      <w:pPr>
        <w:spacing w:after="0" w:line="360" w:lineRule="auto"/>
        <w:ind w:firstLine="709"/>
        <w:jc w:val="both"/>
      </w:pPr>
      <w:r w:rsidRPr="00D961C6">
        <w:lastRenderedPageBreak/>
        <w:t xml:space="preserve">- </w:t>
      </w:r>
      <w:r w:rsidR="00AF49B4" w:rsidRPr="00D961C6">
        <w:t>высокая доступность услуг дошкольного, дополнительного образов</w:t>
      </w:r>
      <w:r w:rsidR="00AF49B4" w:rsidRPr="00D961C6">
        <w:t>а</w:t>
      </w:r>
      <w:r w:rsidR="00AF49B4" w:rsidRPr="00D961C6">
        <w:t>ния и обеспечение высокого качества образования (в том числе среднего профессионального и художественного образования);</w:t>
      </w:r>
    </w:p>
    <w:p w:rsidR="00AF49B4" w:rsidRPr="00D961C6" w:rsidRDefault="00AF49B4" w:rsidP="00AF49B4">
      <w:pPr>
        <w:spacing w:after="0" w:line="360" w:lineRule="auto"/>
        <w:ind w:firstLine="709"/>
        <w:jc w:val="both"/>
        <w:rPr>
          <w:bCs/>
        </w:rPr>
      </w:pPr>
      <w:proofErr w:type="gramStart"/>
      <w:r w:rsidRPr="00D961C6">
        <w:t>активное участие в федеральных, региональных и муниципальных пр</w:t>
      </w:r>
      <w:r w:rsidRPr="00D961C6">
        <w:t>о</w:t>
      </w:r>
      <w:r w:rsidRPr="00D961C6">
        <w:t>граммах и н</w:t>
      </w:r>
      <w:r w:rsidRPr="00D961C6">
        <w:rPr>
          <w:bCs/>
        </w:rPr>
        <w:t xml:space="preserve">аличие разнообразных инвестиционных площадок </w:t>
      </w:r>
      <w:r w:rsidRPr="00D961C6">
        <w:t>(</w:t>
      </w:r>
      <w:r w:rsidRPr="00D961C6">
        <w:rPr>
          <w:i/>
        </w:rPr>
        <w:t>на террит</w:t>
      </w:r>
      <w:r w:rsidRPr="00D961C6">
        <w:rPr>
          <w:i/>
        </w:rPr>
        <w:t>о</w:t>
      </w:r>
      <w:r w:rsidRPr="00D961C6">
        <w:rPr>
          <w:i/>
        </w:rPr>
        <w:t xml:space="preserve">рии города реализуется комплекс мер </w:t>
      </w:r>
      <w:r w:rsidRPr="00D961C6">
        <w:rPr>
          <w:bCs/>
          <w:i/>
        </w:rPr>
        <w:t>государственной и муниципальной поддержки инвестиционной деятельности; реализуется программа «Ко</w:t>
      </w:r>
      <w:r w:rsidRPr="00D961C6">
        <w:rPr>
          <w:bCs/>
          <w:i/>
        </w:rPr>
        <w:t>м</w:t>
      </w:r>
      <w:r w:rsidRPr="00D961C6">
        <w:rPr>
          <w:bCs/>
          <w:i/>
        </w:rPr>
        <w:t>плексное развитие системы коммунальной инфраструктуры городского о</w:t>
      </w:r>
      <w:r w:rsidRPr="00D961C6">
        <w:rPr>
          <w:bCs/>
          <w:i/>
        </w:rPr>
        <w:t>к</w:t>
      </w:r>
      <w:r w:rsidRPr="00D961C6">
        <w:rPr>
          <w:bCs/>
          <w:i/>
        </w:rPr>
        <w:t>руга Похвистнево Самарской области на 2016-2030 гг.» и муниципальная программа «Развитие малого и среднего предпринимательства в городском округе Похвистнево»</w:t>
      </w:r>
      <w:r w:rsidRPr="00D961C6">
        <w:rPr>
          <w:bCs/>
        </w:rPr>
        <w:t>).</w:t>
      </w:r>
      <w:proofErr w:type="gramEnd"/>
    </w:p>
    <w:p w:rsidR="00AF49B4" w:rsidRPr="00D961C6" w:rsidRDefault="00AF49B4" w:rsidP="00AF49B4">
      <w:pPr>
        <w:spacing w:after="0" w:line="360" w:lineRule="auto"/>
        <w:ind w:firstLine="709"/>
        <w:jc w:val="both"/>
      </w:pPr>
      <w:r w:rsidRPr="00D961C6">
        <w:t xml:space="preserve">На сегодняшний день городской округ Похвистнево сталкивается со следующими </w:t>
      </w:r>
      <w:r w:rsidRPr="00D961C6">
        <w:rPr>
          <w:b/>
        </w:rPr>
        <w:t>фундаментальными ограничениями</w:t>
      </w:r>
      <w:r w:rsidRPr="00D961C6">
        <w:t>:</w:t>
      </w:r>
    </w:p>
    <w:p w:rsidR="00AF49B4" w:rsidRPr="00D961C6" w:rsidRDefault="008977AE" w:rsidP="00AF49B4">
      <w:pPr>
        <w:spacing w:after="0" w:line="360" w:lineRule="auto"/>
        <w:ind w:firstLine="709"/>
        <w:jc w:val="both"/>
      </w:pPr>
      <w:r w:rsidRPr="00D961C6">
        <w:t xml:space="preserve">- </w:t>
      </w:r>
      <w:proofErr w:type="spellStart"/>
      <w:r w:rsidR="00AF49B4" w:rsidRPr="00D961C6">
        <w:t>монозавимость</w:t>
      </w:r>
      <w:proofErr w:type="spellEnd"/>
      <w:r w:rsidR="00AF49B4" w:rsidRPr="00D961C6">
        <w:t xml:space="preserve"> экономики города, влияние состояния отдельных предприятий промышленности на благополучие большей доли населения г</w:t>
      </w:r>
      <w:r w:rsidR="00AF49B4" w:rsidRPr="00D961C6">
        <w:t>о</w:t>
      </w:r>
      <w:r w:rsidR="00AF49B4" w:rsidRPr="00D961C6">
        <w:t>рода;</w:t>
      </w:r>
    </w:p>
    <w:p w:rsidR="00AF49B4" w:rsidRPr="00D961C6" w:rsidRDefault="008977AE" w:rsidP="00AF49B4">
      <w:pPr>
        <w:spacing w:after="0" w:line="360" w:lineRule="auto"/>
        <w:ind w:firstLine="709"/>
        <w:jc w:val="both"/>
      </w:pPr>
      <w:r w:rsidRPr="00D961C6">
        <w:t xml:space="preserve">- </w:t>
      </w:r>
      <w:r w:rsidR="00AF49B4" w:rsidRPr="00D961C6">
        <w:t>низкая конкурентоспособность и доходность традиционных отраслей в долгосрочной перспективе (</w:t>
      </w:r>
      <w:r w:rsidR="00AF49B4" w:rsidRPr="00D961C6">
        <w:rPr>
          <w:i/>
        </w:rPr>
        <w:t>дефицит конкурентоспособных видов проду</w:t>
      </w:r>
      <w:r w:rsidR="00AF49B4" w:rsidRPr="00D961C6">
        <w:rPr>
          <w:i/>
        </w:rPr>
        <w:t>к</w:t>
      </w:r>
      <w:r w:rsidR="00AF49B4" w:rsidRPr="00D961C6">
        <w:rPr>
          <w:i/>
        </w:rPr>
        <w:t>ции, высокий износ основных фондов и высокая энергоемкость применяемых технологий, высокая себестоимость выпускаемой продукции, большие транспортные расходы</w:t>
      </w:r>
      <w:r w:rsidR="00AF49B4" w:rsidRPr="00D961C6">
        <w:t>);</w:t>
      </w:r>
    </w:p>
    <w:p w:rsidR="00AF49B4" w:rsidRPr="00D961C6" w:rsidRDefault="008977AE" w:rsidP="00AF49B4">
      <w:pPr>
        <w:spacing w:after="0" w:line="360" w:lineRule="auto"/>
        <w:ind w:firstLine="709"/>
        <w:jc w:val="both"/>
      </w:pPr>
      <w:r w:rsidRPr="00D961C6">
        <w:t xml:space="preserve">- </w:t>
      </w:r>
      <w:r w:rsidR="00AF49B4" w:rsidRPr="00D961C6">
        <w:t>низкий трудовой статус и профессиональный консерватизм (профе</w:t>
      </w:r>
      <w:r w:rsidR="00AF49B4" w:rsidRPr="00D961C6">
        <w:t>с</w:t>
      </w:r>
      <w:r w:rsidR="00AF49B4" w:rsidRPr="00D961C6">
        <w:t>сиональная ригидность) населения муниципального образования (</w:t>
      </w:r>
      <w:r w:rsidR="00AF49B4" w:rsidRPr="00D961C6">
        <w:rPr>
          <w:i/>
        </w:rPr>
        <w:t>низкий ур</w:t>
      </w:r>
      <w:r w:rsidR="00AF49B4" w:rsidRPr="00D961C6">
        <w:rPr>
          <w:i/>
        </w:rPr>
        <w:t>о</w:t>
      </w:r>
      <w:r w:rsidR="00AF49B4" w:rsidRPr="00D961C6">
        <w:rPr>
          <w:i/>
        </w:rPr>
        <w:t>вень развития малого предпринимательства, отсутствие развитой инфр</w:t>
      </w:r>
      <w:r w:rsidR="00AF49B4" w:rsidRPr="00D961C6">
        <w:rPr>
          <w:i/>
        </w:rPr>
        <w:t>а</w:t>
      </w:r>
      <w:r w:rsidR="00AF49B4" w:rsidRPr="00D961C6">
        <w:rPr>
          <w:i/>
        </w:rPr>
        <w:t xml:space="preserve">структуры </w:t>
      </w:r>
      <w:proofErr w:type="spellStart"/>
      <w:r w:rsidR="00AF49B4" w:rsidRPr="00D961C6">
        <w:rPr>
          <w:i/>
        </w:rPr>
        <w:t>самозанятости</w:t>
      </w:r>
      <w:proofErr w:type="spellEnd"/>
      <w:r w:rsidR="00AF49B4" w:rsidRPr="00D961C6">
        <w:rPr>
          <w:i/>
        </w:rPr>
        <w:t xml:space="preserve"> населения</w:t>
      </w:r>
      <w:r w:rsidR="00AF49B4" w:rsidRPr="00D961C6">
        <w:t>);</w:t>
      </w:r>
    </w:p>
    <w:p w:rsidR="00AF49B4" w:rsidRPr="00D961C6" w:rsidRDefault="008977AE" w:rsidP="00AF49B4">
      <w:pPr>
        <w:spacing w:after="0" w:line="360" w:lineRule="auto"/>
        <w:ind w:firstLine="709"/>
        <w:jc w:val="both"/>
      </w:pPr>
      <w:r w:rsidRPr="00D961C6">
        <w:t xml:space="preserve">- </w:t>
      </w:r>
      <w:r w:rsidR="00AF49B4" w:rsidRPr="00D961C6">
        <w:t>недостаточная развитость транспортной, коммунальной и инженерной инфраструктуры и достижение ее полного износа без проведения ремонтных работ, что приведет к невозможности эксплуатации (</w:t>
      </w:r>
      <w:r w:rsidR="00AF49B4" w:rsidRPr="00D961C6">
        <w:rPr>
          <w:i/>
        </w:rPr>
        <w:t>высокий износ городск</w:t>
      </w:r>
      <w:r w:rsidR="00AF49B4" w:rsidRPr="00D961C6">
        <w:rPr>
          <w:i/>
        </w:rPr>
        <w:t>о</w:t>
      </w:r>
      <w:r w:rsidR="00AF49B4" w:rsidRPr="00D961C6">
        <w:rPr>
          <w:i/>
        </w:rPr>
        <w:t xml:space="preserve">го транспорта и специализированной коммунальной техники, отставание </w:t>
      </w:r>
      <w:r w:rsidR="00AF49B4" w:rsidRPr="00D961C6">
        <w:rPr>
          <w:i/>
        </w:rPr>
        <w:lastRenderedPageBreak/>
        <w:t xml:space="preserve">развития дорожно-транспортной сети от темпов роста автомобильного парка, высокий износ систем и объектов </w:t>
      </w:r>
      <w:r w:rsidRPr="00D961C6">
        <w:rPr>
          <w:i/>
        </w:rPr>
        <w:t>коммунальной</w:t>
      </w:r>
      <w:r w:rsidR="00AF49B4" w:rsidRPr="00D961C6">
        <w:rPr>
          <w:i/>
        </w:rPr>
        <w:t xml:space="preserve"> инфраструктуры</w:t>
      </w:r>
      <w:r w:rsidR="00AF49B4" w:rsidRPr="00D961C6">
        <w:t>);</w:t>
      </w:r>
    </w:p>
    <w:p w:rsidR="00AF49B4" w:rsidRPr="00D961C6" w:rsidRDefault="008977AE" w:rsidP="00AF49B4">
      <w:pPr>
        <w:spacing w:after="0" w:line="360" w:lineRule="auto"/>
        <w:ind w:firstLine="709"/>
        <w:jc w:val="both"/>
      </w:pPr>
      <w:r w:rsidRPr="00D961C6">
        <w:t xml:space="preserve">- </w:t>
      </w:r>
      <w:r w:rsidR="00AF49B4" w:rsidRPr="00D961C6">
        <w:t>низкая укомплектованность квалифицированными кадрами системы здравоохранения;</w:t>
      </w:r>
    </w:p>
    <w:p w:rsidR="00AF49B4" w:rsidRPr="00D961C6" w:rsidRDefault="008977AE" w:rsidP="00AF49B4">
      <w:pPr>
        <w:spacing w:after="0" w:line="360" w:lineRule="auto"/>
        <w:ind w:firstLine="709"/>
        <w:jc w:val="both"/>
      </w:pPr>
      <w:r w:rsidRPr="00D961C6">
        <w:t xml:space="preserve">- </w:t>
      </w:r>
      <w:r w:rsidR="00AF49B4" w:rsidRPr="00D961C6">
        <w:t>экологическая нагрузка на территорию, проживание людей в санита</w:t>
      </w:r>
      <w:r w:rsidR="00AF49B4" w:rsidRPr="00D961C6">
        <w:t>р</w:t>
      </w:r>
      <w:r w:rsidR="00AF49B4" w:rsidRPr="00D961C6">
        <w:t>но-защитной зоне предприятий (менее 300 метров), недостаточное количес</w:t>
      </w:r>
      <w:r w:rsidR="00AF49B4" w:rsidRPr="00D961C6">
        <w:t>т</w:t>
      </w:r>
      <w:r w:rsidR="00AF49B4" w:rsidRPr="00D961C6">
        <w:t xml:space="preserve">во и качество зеленых зон, высокий уровень загрязнения водных объектов, в частности реки Большой </w:t>
      </w:r>
      <w:proofErr w:type="spellStart"/>
      <w:r w:rsidR="00AF49B4" w:rsidRPr="00D961C6">
        <w:t>Кинель</w:t>
      </w:r>
      <w:proofErr w:type="spellEnd"/>
      <w:r w:rsidR="00AF49B4" w:rsidRPr="00D961C6">
        <w:t>, отсутствие мощностей по переработке твердых бытовых и промышленных отходов;</w:t>
      </w:r>
    </w:p>
    <w:p w:rsidR="00AF49B4" w:rsidRPr="00D961C6" w:rsidRDefault="008977AE" w:rsidP="00AF49B4">
      <w:pPr>
        <w:spacing w:after="0" w:line="360" w:lineRule="auto"/>
        <w:ind w:firstLine="709"/>
        <w:jc w:val="both"/>
      </w:pPr>
      <w:r w:rsidRPr="00D961C6">
        <w:t xml:space="preserve">- </w:t>
      </w:r>
      <w:r w:rsidR="00AF49B4" w:rsidRPr="00D961C6">
        <w:t>дефицит привлекательных рабочих мест, низкая занятость, платеж</w:t>
      </w:r>
      <w:r w:rsidR="00AF49B4" w:rsidRPr="00D961C6">
        <w:t>е</w:t>
      </w:r>
      <w:r w:rsidR="00AF49B4" w:rsidRPr="00D961C6">
        <w:t>способность и уровень жизни населения (</w:t>
      </w:r>
      <w:r w:rsidR="00AF49B4" w:rsidRPr="00D961C6">
        <w:rPr>
          <w:i/>
        </w:rPr>
        <w:t>из-за превышения трудоспособного населения над количеством рабочих мест и низкого уровня заработной пл</w:t>
      </w:r>
      <w:r w:rsidR="00AF49B4" w:rsidRPr="00D961C6">
        <w:rPr>
          <w:i/>
        </w:rPr>
        <w:t>а</w:t>
      </w:r>
      <w:r w:rsidR="00AF49B4" w:rsidRPr="00D961C6">
        <w:rPr>
          <w:i/>
        </w:rPr>
        <w:t>ты - предпоследнее место среди городов региона</w:t>
      </w:r>
      <w:r w:rsidRPr="00D961C6">
        <w:t>).</w:t>
      </w:r>
    </w:p>
    <w:p w:rsidR="00AF49B4" w:rsidRPr="00D961C6" w:rsidRDefault="00AF49B4" w:rsidP="00AF49B4">
      <w:pPr>
        <w:spacing w:after="0" w:line="360" w:lineRule="auto"/>
        <w:ind w:firstLine="709"/>
        <w:jc w:val="both"/>
      </w:pPr>
      <w:r w:rsidRPr="00D961C6">
        <w:t xml:space="preserve"> Городской округ Похвистнево характеризуется следующими </w:t>
      </w:r>
      <w:r w:rsidRPr="00D961C6">
        <w:rPr>
          <w:b/>
        </w:rPr>
        <w:t>слабыми сторонами и угрозами</w:t>
      </w:r>
      <w:r w:rsidRPr="00D961C6">
        <w:t>:</w:t>
      </w:r>
    </w:p>
    <w:p w:rsidR="00AF49B4" w:rsidRPr="00D961C6" w:rsidRDefault="008977AE" w:rsidP="00AF49B4">
      <w:pPr>
        <w:spacing w:after="0" w:line="360" w:lineRule="auto"/>
        <w:ind w:firstLine="709"/>
        <w:jc w:val="both"/>
        <w:rPr>
          <w:spacing w:val="-6"/>
        </w:rPr>
      </w:pPr>
      <w:r w:rsidRPr="00D961C6">
        <w:t xml:space="preserve">- </w:t>
      </w:r>
      <w:r w:rsidR="00AF49B4" w:rsidRPr="00D961C6">
        <w:t xml:space="preserve">расположение города на периферии </w:t>
      </w:r>
      <w:proofErr w:type="spellStart"/>
      <w:r w:rsidR="00AF49B4" w:rsidRPr="00D961C6">
        <w:rPr>
          <w:spacing w:val="-6"/>
        </w:rPr>
        <w:t>Самарско-Тольяттинской</w:t>
      </w:r>
      <w:proofErr w:type="spellEnd"/>
      <w:r w:rsidR="00AF49B4" w:rsidRPr="00D961C6">
        <w:rPr>
          <w:spacing w:val="-6"/>
        </w:rPr>
        <w:t xml:space="preserve"> аглом</w:t>
      </w:r>
      <w:r w:rsidR="00AF49B4" w:rsidRPr="00D961C6">
        <w:rPr>
          <w:spacing w:val="-6"/>
        </w:rPr>
        <w:t>е</w:t>
      </w:r>
      <w:r w:rsidR="00AF49B4" w:rsidRPr="00D961C6">
        <w:rPr>
          <w:spacing w:val="-6"/>
        </w:rPr>
        <w:t>рации</w:t>
      </w:r>
      <w:r w:rsidR="00AF49B4" w:rsidRPr="00D961C6">
        <w:t xml:space="preserve">, удаленность </w:t>
      </w:r>
      <w:r w:rsidR="00AF49B4" w:rsidRPr="00D961C6">
        <w:rPr>
          <w:spacing w:val="-6"/>
        </w:rPr>
        <w:t>от крупнейшего в Поволжье международного аэропорта «</w:t>
      </w:r>
      <w:proofErr w:type="spellStart"/>
      <w:r w:rsidR="00AF49B4" w:rsidRPr="00D961C6">
        <w:rPr>
          <w:spacing w:val="-6"/>
        </w:rPr>
        <w:t>Курумоч</w:t>
      </w:r>
      <w:proofErr w:type="spellEnd"/>
      <w:r w:rsidR="00AF49B4" w:rsidRPr="00D961C6">
        <w:rPr>
          <w:spacing w:val="-6"/>
        </w:rPr>
        <w:t>» (</w:t>
      </w:r>
      <w:r w:rsidR="00AF49B4" w:rsidRPr="00D961C6">
        <w:rPr>
          <w:i/>
          <w:spacing w:val="-6"/>
        </w:rPr>
        <w:t>более чем 160 км</w:t>
      </w:r>
      <w:r w:rsidR="00AF49B4" w:rsidRPr="00D961C6">
        <w:rPr>
          <w:spacing w:val="-6"/>
        </w:rPr>
        <w:t>), а также от промышленных и культурных центров (</w:t>
      </w:r>
      <w:r w:rsidR="00AF49B4" w:rsidRPr="00D961C6">
        <w:rPr>
          <w:i/>
          <w:spacing w:val="-6"/>
        </w:rPr>
        <w:t>в определенной степени препятствующая развитию территории, снижающая инвестиционную привлекательность городского округа Похвистнево для ро</w:t>
      </w:r>
      <w:r w:rsidR="00AF49B4" w:rsidRPr="00D961C6">
        <w:rPr>
          <w:i/>
          <w:spacing w:val="-6"/>
        </w:rPr>
        <w:t>с</w:t>
      </w:r>
      <w:r w:rsidR="00AF49B4" w:rsidRPr="00D961C6">
        <w:rPr>
          <w:i/>
          <w:spacing w:val="-6"/>
        </w:rPr>
        <w:t>сийских и иностранных капиталовложений)</w:t>
      </w:r>
      <w:r w:rsidR="00AF49B4" w:rsidRPr="00D961C6">
        <w:rPr>
          <w:spacing w:val="-6"/>
        </w:rPr>
        <w:t>;</w:t>
      </w:r>
    </w:p>
    <w:p w:rsidR="00AF49B4" w:rsidRPr="00D961C6" w:rsidRDefault="008977AE" w:rsidP="00AF49B4">
      <w:pPr>
        <w:spacing w:after="0" w:line="360" w:lineRule="auto"/>
        <w:ind w:firstLine="709"/>
        <w:jc w:val="both"/>
      </w:pPr>
      <w:r w:rsidRPr="00D961C6">
        <w:t xml:space="preserve">- </w:t>
      </w:r>
      <w:r w:rsidR="00AF49B4" w:rsidRPr="00D961C6">
        <w:t>дефицит производственных предприятий и одностороннее развитие малого и среднего предпринимательства (</w:t>
      </w:r>
      <w:r w:rsidR="00AF49B4" w:rsidRPr="00D961C6">
        <w:rPr>
          <w:i/>
        </w:rPr>
        <w:t>в основном в сфере торговли</w:t>
      </w:r>
      <w:r w:rsidR="00AF49B4" w:rsidRPr="00D961C6">
        <w:t>);</w:t>
      </w:r>
    </w:p>
    <w:p w:rsidR="00AF49B4" w:rsidRPr="00D961C6" w:rsidRDefault="008977AE" w:rsidP="00AF49B4">
      <w:pPr>
        <w:spacing w:after="0" w:line="360" w:lineRule="auto"/>
        <w:ind w:firstLine="709"/>
        <w:jc w:val="both"/>
      </w:pPr>
      <w:r w:rsidRPr="00D961C6">
        <w:t xml:space="preserve">- </w:t>
      </w:r>
      <w:r w:rsidR="00AF49B4" w:rsidRPr="00D961C6">
        <w:t>отсутствие привлечения инвестиций и возможности использовать б</w:t>
      </w:r>
      <w:r w:rsidR="00AF49B4" w:rsidRPr="00D961C6">
        <w:t>о</w:t>
      </w:r>
      <w:r w:rsidR="00AF49B4" w:rsidRPr="00D961C6">
        <w:t>гатые природные ресурсы;</w:t>
      </w:r>
    </w:p>
    <w:p w:rsidR="00AF49B4" w:rsidRPr="00D961C6" w:rsidRDefault="008977AE" w:rsidP="00AF49B4">
      <w:pPr>
        <w:spacing w:after="0" w:line="360" w:lineRule="auto"/>
        <w:ind w:firstLine="709"/>
        <w:jc w:val="both"/>
      </w:pPr>
      <w:r w:rsidRPr="00D961C6">
        <w:t xml:space="preserve">- </w:t>
      </w:r>
      <w:r w:rsidR="00AF49B4" w:rsidRPr="00D961C6">
        <w:t>низкое качество дорог и отставание развития дорожно-транспортной сети от темпов роста автомобильного парка в результате недофинансиров</w:t>
      </w:r>
      <w:r w:rsidR="00AF49B4" w:rsidRPr="00D961C6">
        <w:t>а</w:t>
      </w:r>
      <w:r w:rsidR="00AF49B4" w:rsidRPr="00D961C6">
        <w:t>ния;</w:t>
      </w:r>
    </w:p>
    <w:p w:rsidR="00AF49B4" w:rsidRPr="00D961C6" w:rsidRDefault="008977AE" w:rsidP="00AF49B4">
      <w:pPr>
        <w:spacing w:after="0" w:line="360" w:lineRule="auto"/>
        <w:ind w:firstLine="709"/>
        <w:jc w:val="both"/>
        <w:rPr>
          <w:color w:val="000000" w:themeColor="text1"/>
        </w:rPr>
      </w:pPr>
      <w:r w:rsidRPr="00D961C6">
        <w:rPr>
          <w:color w:val="000000" w:themeColor="text1"/>
        </w:rPr>
        <w:t xml:space="preserve">- </w:t>
      </w:r>
      <w:r w:rsidR="00AF49B4" w:rsidRPr="00D961C6">
        <w:rPr>
          <w:color w:val="000000" w:themeColor="text1"/>
        </w:rPr>
        <w:t xml:space="preserve">высокий износ водопроводных и канализационных сетей, </w:t>
      </w:r>
      <w:r w:rsidRPr="00D961C6">
        <w:rPr>
          <w:color w:val="000000" w:themeColor="text1"/>
        </w:rPr>
        <w:t xml:space="preserve">морально устаревшие </w:t>
      </w:r>
      <w:r w:rsidR="00AF49B4" w:rsidRPr="00D961C6">
        <w:rPr>
          <w:color w:val="000000" w:themeColor="text1"/>
        </w:rPr>
        <w:t>очистн</w:t>
      </w:r>
      <w:r w:rsidRPr="00D961C6">
        <w:rPr>
          <w:color w:val="000000" w:themeColor="text1"/>
        </w:rPr>
        <w:t>ые</w:t>
      </w:r>
      <w:r w:rsidR="00AF49B4" w:rsidRPr="00D961C6">
        <w:rPr>
          <w:color w:val="000000" w:themeColor="text1"/>
        </w:rPr>
        <w:t xml:space="preserve"> сооружен</w:t>
      </w:r>
      <w:r w:rsidRPr="00D961C6">
        <w:rPr>
          <w:color w:val="000000" w:themeColor="text1"/>
        </w:rPr>
        <w:t>ия</w:t>
      </w:r>
      <w:r w:rsidR="00AF49B4" w:rsidRPr="00D961C6">
        <w:rPr>
          <w:color w:val="000000" w:themeColor="text1"/>
        </w:rPr>
        <w:t xml:space="preserve"> канализации;</w:t>
      </w:r>
    </w:p>
    <w:p w:rsidR="00AF49B4" w:rsidRPr="00D961C6" w:rsidRDefault="00AF49B4" w:rsidP="00AF49B4">
      <w:pPr>
        <w:spacing w:after="0" w:line="360" w:lineRule="auto"/>
        <w:ind w:firstLine="709"/>
        <w:jc w:val="both"/>
      </w:pPr>
      <w:r w:rsidRPr="00D961C6">
        <w:lastRenderedPageBreak/>
        <w:t xml:space="preserve"> </w:t>
      </w:r>
      <w:r w:rsidR="008977AE" w:rsidRPr="00D961C6">
        <w:t xml:space="preserve">- </w:t>
      </w:r>
      <w:r w:rsidRPr="00D961C6">
        <w:t xml:space="preserve">высокий уровень загрязнения водных объектов, в частности реки Большой </w:t>
      </w:r>
      <w:proofErr w:type="spellStart"/>
      <w:r w:rsidRPr="00D961C6">
        <w:t>Кинель</w:t>
      </w:r>
      <w:proofErr w:type="spellEnd"/>
      <w:r w:rsidRPr="00D961C6">
        <w:t>, что</w:t>
      </w:r>
      <w:r w:rsidRPr="00D961C6">
        <w:rPr>
          <w:color w:val="000000" w:themeColor="text1"/>
        </w:rPr>
        <w:t xml:space="preserve"> может повлечь за собой угрозу возникновения экол</w:t>
      </w:r>
      <w:r w:rsidRPr="00D961C6">
        <w:rPr>
          <w:color w:val="000000" w:themeColor="text1"/>
        </w:rPr>
        <w:t>о</w:t>
      </w:r>
      <w:r w:rsidRPr="00D961C6">
        <w:rPr>
          <w:color w:val="000000" w:themeColor="text1"/>
        </w:rPr>
        <w:t>гической катастрофы</w:t>
      </w:r>
      <w:r w:rsidRPr="00D961C6">
        <w:t xml:space="preserve">; </w:t>
      </w:r>
    </w:p>
    <w:p w:rsidR="00AF49B4" w:rsidRPr="00D961C6" w:rsidRDefault="008977AE" w:rsidP="00AF49B4">
      <w:pPr>
        <w:spacing w:after="0" w:line="360" w:lineRule="auto"/>
        <w:ind w:firstLine="709"/>
        <w:jc w:val="both"/>
      </w:pPr>
      <w:r w:rsidRPr="00D961C6">
        <w:t xml:space="preserve">- </w:t>
      </w:r>
      <w:r w:rsidR="00AF49B4" w:rsidRPr="00D961C6">
        <w:t>отсутствие мощностей по переработке твердых бытовых и промы</w:t>
      </w:r>
      <w:r w:rsidR="00AF49B4" w:rsidRPr="00D961C6">
        <w:t>ш</w:t>
      </w:r>
      <w:r w:rsidR="00AF49B4" w:rsidRPr="00D961C6">
        <w:t>ленных отходов;</w:t>
      </w:r>
    </w:p>
    <w:p w:rsidR="00AF49B4" w:rsidRPr="00D961C6" w:rsidRDefault="008977AE" w:rsidP="00AF49B4">
      <w:pPr>
        <w:spacing w:after="0" w:line="360" w:lineRule="auto"/>
        <w:ind w:firstLine="709"/>
        <w:jc w:val="both"/>
      </w:pPr>
      <w:r w:rsidRPr="00D961C6">
        <w:t xml:space="preserve">- </w:t>
      </w:r>
      <w:r w:rsidR="00AF49B4" w:rsidRPr="00D961C6">
        <w:t>отсутствие перспектив на трудоустройство молодежи, особенно имеющих высшее образование, «вымывание мозгов»;</w:t>
      </w:r>
    </w:p>
    <w:p w:rsidR="00AF49B4" w:rsidRPr="00D961C6" w:rsidRDefault="008977AE" w:rsidP="00AF49B4">
      <w:pPr>
        <w:pStyle w:val="p3"/>
        <w:spacing w:before="0" w:beforeAutospacing="0" w:after="0" w:afterAutospacing="0" w:line="360" w:lineRule="auto"/>
        <w:ind w:firstLine="709"/>
        <w:jc w:val="both"/>
        <w:rPr>
          <w:sz w:val="28"/>
          <w:szCs w:val="28"/>
        </w:rPr>
      </w:pPr>
      <w:r w:rsidRPr="00D961C6">
        <w:rPr>
          <w:sz w:val="28"/>
          <w:szCs w:val="28"/>
        </w:rPr>
        <w:t xml:space="preserve">- </w:t>
      </w:r>
      <w:r w:rsidR="00AF49B4" w:rsidRPr="00D961C6">
        <w:rPr>
          <w:sz w:val="28"/>
          <w:szCs w:val="28"/>
        </w:rPr>
        <w:t>один из самых низких в регионе уровень обеспеченности жильем н</w:t>
      </w:r>
      <w:r w:rsidR="00AF49B4" w:rsidRPr="00D961C6">
        <w:rPr>
          <w:sz w:val="28"/>
          <w:szCs w:val="28"/>
        </w:rPr>
        <w:t>а</w:t>
      </w:r>
      <w:r w:rsidR="00AF49B4" w:rsidRPr="00D961C6">
        <w:rPr>
          <w:sz w:val="28"/>
          <w:szCs w:val="28"/>
        </w:rPr>
        <w:t>селения;</w:t>
      </w:r>
    </w:p>
    <w:p w:rsidR="00AF49B4" w:rsidRPr="00D961C6" w:rsidRDefault="008977AE" w:rsidP="00AF49B4">
      <w:pPr>
        <w:spacing w:after="0" w:line="360" w:lineRule="auto"/>
        <w:ind w:firstLine="709"/>
        <w:jc w:val="both"/>
      </w:pPr>
      <w:r w:rsidRPr="00D961C6">
        <w:t xml:space="preserve">- </w:t>
      </w:r>
      <w:r w:rsidR="00AF49B4" w:rsidRPr="00D961C6">
        <w:t xml:space="preserve">передача деловых и финансовых учреждений </w:t>
      </w:r>
      <w:r w:rsidRPr="00D961C6">
        <w:t>на другие территории Самарской области в рамках проводимых оптимизаций их деятельности</w:t>
      </w:r>
      <w:r w:rsidR="00AF49B4" w:rsidRPr="00D961C6">
        <w:t>;</w:t>
      </w:r>
    </w:p>
    <w:p w:rsidR="00AF49B4" w:rsidRPr="00D961C6" w:rsidRDefault="00E34773" w:rsidP="00AF49B4">
      <w:pPr>
        <w:spacing w:after="0" w:line="360" w:lineRule="auto"/>
        <w:ind w:firstLine="709"/>
        <w:jc w:val="both"/>
      </w:pPr>
      <w:r w:rsidRPr="00D961C6">
        <w:t xml:space="preserve">- </w:t>
      </w:r>
      <w:r w:rsidR="00AF49B4" w:rsidRPr="00D961C6">
        <w:t>отсутствие инфраструктуры культурного отдыха, досуга и туризма (парки, скверы, гостиница</w:t>
      </w:r>
      <w:r w:rsidRPr="00D961C6">
        <w:t>).</w:t>
      </w:r>
    </w:p>
    <w:p w:rsidR="00AF49B4" w:rsidRPr="00D961C6" w:rsidRDefault="00AF49B4" w:rsidP="00AF49B4">
      <w:pPr>
        <w:tabs>
          <w:tab w:val="left" w:pos="851"/>
        </w:tabs>
        <w:spacing w:after="0" w:line="360" w:lineRule="auto"/>
        <w:ind w:firstLine="709"/>
        <w:jc w:val="both"/>
        <w:rPr>
          <w:rFonts w:eastAsia="Times New Roman"/>
          <w:color w:val="000000" w:themeColor="text1"/>
          <w:lang w:eastAsia="ru-RU"/>
        </w:rPr>
      </w:pPr>
      <w:r w:rsidRPr="00D961C6">
        <w:t>Городской округ Похвистнево располагает следующими потенциал</w:t>
      </w:r>
      <w:r w:rsidRPr="00D961C6">
        <w:t>ь</w:t>
      </w:r>
      <w:r w:rsidRPr="00D961C6">
        <w:t xml:space="preserve">ными </w:t>
      </w:r>
      <w:r w:rsidRPr="00D961C6">
        <w:rPr>
          <w:b/>
        </w:rPr>
        <w:t>возможностями</w:t>
      </w:r>
      <w:r w:rsidRPr="00D961C6">
        <w:t xml:space="preserve"> для реализации снятия текущих ограничений и имеющегося потенциала развития:</w:t>
      </w:r>
      <w:r w:rsidRPr="00D961C6">
        <w:rPr>
          <w:rFonts w:eastAsia="Times New Roman"/>
          <w:color w:val="000000" w:themeColor="text1"/>
          <w:lang w:eastAsia="ru-RU"/>
        </w:rPr>
        <w:t xml:space="preserve"> </w:t>
      </w:r>
    </w:p>
    <w:p w:rsidR="00AF49B4" w:rsidRPr="00D961C6" w:rsidRDefault="00E34773" w:rsidP="00AF49B4">
      <w:pPr>
        <w:tabs>
          <w:tab w:val="left" w:pos="851"/>
        </w:tabs>
        <w:spacing w:after="0" w:line="360" w:lineRule="auto"/>
        <w:ind w:firstLine="709"/>
        <w:jc w:val="both"/>
        <w:rPr>
          <w:rFonts w:eastAsia="Times New Roman"/>
          <w:color w:val="000000" w:themeColor="text1"/>
          <w:lang w:eastAsia="ru-RU"/>
        </w:rPr>
      </w:pPr>
      <w:r w:rsidRPr="00D961C6">
        <w:rPr>
          <w:rFonts w:eastAsia="Times New Roman"/>
          <w:color w:val="000000" w:themeColor="text1"/>
          <w:lang w:eastAsia="ru-RU"/>
        </w:rPr>
        <w:t xml:space="preserve">- </w:t>
      </w:r>
      <w:r w:rsidR="00AF49B4" w:rsidRPr="00D961C6">
        <w:rPr>
          <w:rFonts w:eastAsia="Times New Roman"/>
          <w:color w:val="000000" w:themeColor="text1"/>
          <w:lang w:eastAsia="ru-RU"/>
        </w:rPr>
        <w:t xml:space="preserve">использование расположения городского округа Похвистнево </w:t>
      </w:r>
      <w:proofErr w:type="spellStart"/>
      <w:r w:rsidR="00AF49B4" w:rsidRPr="00D961C6">
        <w:t>тран</w:t>
      </w:r>
      <w:r w:rsidR="00AF49B4" w:rsidRPr="00D961C6">
        <w:t>с</w:t>
      </w:r>
      <w:r w:rsidR="00AF49B4" w:rsidRPr="00D961C6">
        <w:t>портно-логистический</w:t>
      </w:r>
      <w:proofErr w:type="spellEnd"/>
      <w:r w:rsidR="00AF49B4" w:rsidRPr="00D961C6">
        <w:t xml:space="preserve"> межрегиональный узел </w:t>
      </w:r>
      <w:r w:rsidR="00AF49B4" w:rsidRPr="00D961C6">
        <w:rPr>
          <w:rFonts w:eastAsia="Times New Roman"/>
          <w:color w:val="000000" w:themeColor="text1"/>
          <w:lang w:eastAsia="ru-RU"/>
        </w:rPr>
        <w:t>на стратегических железнод</w:t>
      </w:r>
      <w:r w:rsidR="00AF49B4" w:rsidRPr="00D961C6">
        <w:rPr>
          <w:rFonts w:eastAsia="Times New Roman"/>
          <w:color w:val="000000" w:themeColor="text1"/>
          <w:lang w:eastAsia="ru-RU"/>
        </w:rPr>
        <w:t>о</w:t>
      </w:r>
      <w:r w:rsidR="00AF49B4" w:rsidRPr="00D961C6">
        <w:rPr>
          <w:rFonts w:eastAsia="Times New Roman"/>
          <w:color w:val="000000" w:themeColor="text1"/>
          <w:lang w:eastAsia="ru-RU"/>
        </w:rPr>
        <w:t>рожных и автомобильных магистралях для развития торговли и инфрастру</w:t>
      </w:r>
      <w:r w:rsidR="00AF49B4" w:rsidRPr="00D961C6">
        <w:rPr>
          <w:rFonts w:eastAsia="Times New Roman"/>
          <w:color w:val="000000" w:themeColor="text1"/>
          <w:lang w:eastAsia="ru-RU"/>
        </w:rPr>
        <w:t>к</w:t>
      </w:r>
      <w:r w:rsidR="00AF49B4" w:rsidRPr="00D961C6">
        <w:rPr>
          <w:rFonts w:eastAsia="Times New Roman"/>
          <w:color w:val="000000" w:themeColor="text1"/>
          <w:lang w:eastAsia="ru-RU"/>
        </w:rPr>
        <w:t xml:space="preserve">туры, соответствующих </w:t>
      </w:r>
      <w:proofErr w:type="spellStart"/>
      <w:r w:rsidR="00AF49B4" w:rsidRPr="00D961C6">
        <w:rPr>
          <w:rFonts w:eastAsia="Times New Roman"/>
          <w:color w:val="000000" w:themeColor="text1"/>
          <w:lang w:eastAsia="ru-RU"/>
        </w:rPr>
        <w:t>подотраслей</w:t>
      </w:r>
      <w:proofErr w:type="spellEnd"/>
      <w:r w:rsidR="00AF49B4" w:rsidRPr="00D961C6">
        <w:rPr>
          <w:rFonts w:eastAsia="Times New Roman"/>
          <w:color w:val="000000" w:themeColor="text1"/>
          <w:lang w:eastAsia="ru-RU"/>
        </w:rPr>
        <w:t xml:space="preserve"> транспорта;</w:t>
      </w:r>
    </w:p>
    <w:p w:rsidR="00AF49B4" w:rsidRPr="00D961C6" w:rsidRDefault="00E34773" w:rsidP="00AF49B4">
      <w:pPr>
        <w:tabs>
          <w:tab w:val="left" w:pos="851"/>
        </w:tabs>
        <w:spacing w:after="0" w:line="360" w:lineRule="auto"/>
        <w:ind w:firstLine="709"/>
        <w:jc w:val="both"/>
        <w:rPr>
          <w:rFonts w:eastAsia="Times New Roman"/>
          <w:color w:val="000000" w:themeColor="text1"/>
          <w:lang w:eastAsia="ru-RU"/>
        </w:rPr>
      </w:pPr>
      <w:r w:rsidRPr="00D961C6">
        <w:rPr>
          <w:rFonts w:eastAsia="Times New Roman"/>
          <w:color w:val="000000" w:themeColor="text1"/>
          <w:lang w:eastAsia="ru-RU"/>
        </w:rPr>
        <w:t xml:space="preserve">- </w:t>
      </w:r>
      <w:r w:rsidR="00AF49B4" w:rsidRPr="00D961C6">
        <w:rPr>
          <w:rFonts w:eastAsia="Times New Roman"/>
          <w:color w:val="000000" w:themeColor="text1"/>
          <w:lang w:eastAsia="ru-RU"/>
        </w:rPr>
        <w:t>повышение эффективности использования природных ресурсов путем внедрения технологий, позволяющих максимально использовать истоща</w:t>
      </w:r>
      <w:r w:rsidR="00AF49B4" w:rsidRPr="00D961C6">
        <w:rPr>
          <w:rFonts w:eastAsia="Times New Roman"/>
          <w:color w:val="000000" w:themeColor="text1"/>
          <w:lang w:eastAsia="ru-RU"/>
        </w:rPr>
        <w:t>ю</w:t>
      </w:r>
      <w:r w:rsidR="00AF49B4" w:rsidRPr="00D961C6">
        <w:rPr>
          <w:rFonts w:eastAsia="Times New Roman"/>
          <w:color w:val="000000" w:themeColor="text1"/>
          <w:lang w:eastAsia="ru-RU"/>
        </w:rPr>
        <w:t>щиеся запасы нефти;</w:t>
      </w:r>
    </w:p>
    <w:p w:rsidR="00AF49B4" w:rsidRPr="00D961C6" w:rsidRDefault="00E34773" w:rsidP="00AF49B4">
      <w:pPr>
        <w:tabs>
          <w:tab w:val="left" w:pos="851"/>
        </w:tabs>
        <w:spacing w:after="0" w:line="360" w:lineRule="auto"/>
        <w:ind w:firstLine="709"/>
        <w:jc w:val="both"/>
        <w:rPr>
          <w:rFonts w:eastAsia="Times New Roman"/>
          <w:color w:val="000000" w:themeColor="text1"/>
          <w:lang w:eastAsia="ru-RU"/>
        </w:rPr>
      </w:pPr>
      <w:r w:rsidRPr="00D961C6">
        <w:rPr>
          <w:rFonts w:eastAsia="Times New Roman"/>
          <w:color w:val="000000" w:themeColor="text1"/>
          <w:lang w:eastAsia="ru-RU"/>
        </w:rPr>
        <w:t xml:space="preserve">- </w:t>
      </w:r>
      <w:r w:rsidR="00AF49B4" w:rsidRPr="00D961C6">
        <w:rPr>
          <w:rFonts w:eastAsia="Times New Roman"/>
          <w:color w:val="000000" w:themeColor="text1"/>
          <w:lang w:eastAsia="ru-RU"/>
        </w:rPr>
        <w:t>разработка месторождений гравия, глины и известняка с одновреме</w:t>
      </w:r>
      <w:r w:rsidR="00AF49B4" w:rsidRPr="00D961C6">
        <w:rPr>
          <w:rFonts w:eastAsia="Times New Roman"/>
          <w:color w:val="000000" w:themeColor="text1"/>
          <w:lang w:eastAsia="ru-RU"/>
        </w:rPr>
        <w:t>н</w:t>
      </w:r>
      <w:r w:rsidR="00AF49B4" w:rsidRPr="00D961C6">
        <w:rPr>
          <w:rFonts w:eastAsia="Times New Roman"/>
          <w:color w:val="000000" w:themeColor="text1"/>
          <w:lang w:eastAsia="ru-RU"/>
        </w:rPr>
        <w:t>ным развитием стройиндустрии;</w:t>
      </w:r>
    </w:p>
    <w:p w:rsidR="00AF49B4" w:rsidRPr="00D961C6" w:rsidRDefault="00E34773" w:rsidP="00AF49B4">
      <w:pPr>
        <w:tabs>
          <w:tab w:val="left" w:pos="851"/>
        </w:tabs>
        <w:spacing w:after="0" w:line="360" w:lineRule="auto"/>
        <w:ind w:firstLine="709"/>
        <w:jc w:val="both"/>
        <w:rPr>
          <w:rFonts w:eastAsia="Times New Roman"/>
          <w:color w:val="000000" w:themeColor="text1"/>
          <w:lang w:eastAsia="ru-RU"/>
        </w:rPr>
      </w:pPr>
      <w:r w:rsidRPr="00D961C6">
        <w:rPr>
          <w:rFonts w:eastAsia="Times New Roman"/>
          <w:color w:val="000000" w:themeColor="text1"/>
          <w:lang w:eastAsia="ru-RU"/>
        </w:rPr>
        <w:t xml:space="preserve">- </w:t>
      </w:r>
      <w:r w:rsidR="00AF49B4" w:rsidRPr="00D961C6">
        <w:rPr>
          <w:rFonts w:eastAsia="Times New Roman"/>
          <w:color w:val="000000" w:themeColor="text1"/>
          <w:lang w:eastAsia="ru-RU"/>
        </w:rPr>
        <w:t xml:space="preserve">строительство и эксплуатация </w:t>
      </w:r>
      <w:proofErr w:type="spellStart"/>
      <w:r w:rsidR="00AF49B4" w:rsidRPr="00D961C6">
        <w:rPr>
          <w:rFonts w:eastAsia="Times New Roman"/>
          <w:color w:val="000000" w:themeColor="text1"/>
          <w:lang w:eastAsia="ru-RU"/>
        </w:rPr>
        <w:t>ветроэлектростанций</w:t>
      </w:r>
      <w:proofErr w:type="spellEnd"/>
      <w:r w:rsidR="00AF49B4" w:rsidRPr="00D961C6">
        <w:rPr>
          <w:rFonts w:eastAsia="Times New Roman"/>
          <w:color w:val="000000" w:themeColor="text1"/>
          <w:lang w:eastAsia="ru-RU"/>
        </w:rPr>
        <w:t>, обеспечивающих экологически чистую энергию («роза ветров»);</w:t>
      </w:r>
    </w:p>
    <w:p w:rsidR="00AF49B4" w:rsidRPr="00D961C6" w:rsidRDefault="00E34773" w:rsidP="00AF49B4">
      <w:pPr>
        <w:tabs>
          <w:tab w:val="left" w:pos="851"/>
        </w:tabs>
        <w:spacing w:after="0" w:line="360" w:lineRule="auto"/>
        <w:ind w:firstLine="709"/>
        <w:jc w:val="both"/>
        <w:rPr>
          <w:rFonts w:eastAsia="Times New Roman"/>
          <w:color w:val="000000" w:themeColor="text1"/>
          <w:lang w:eastAsia="ru-RU"/>
        </w:rPr>
      </w:pPr>
      <w:r w:rsidRPr="00D961C6">
        <w:t xml:space="preserve">- </w:t>
      </w:r>
      <w:r w:rsidR="00AF49B4" w:rsidRPr="00D961C6">
        <w:t>наличие свободных земельных ресурсов для различных видов экон</w:t>
      </w:r>
      <w:r w:rsidR="00AF49B4" w:rsidRPr="00D961C6">
        <w:t>о</w:t>
      </w:r>
      <w:r w:rsidR="00AF49B4" w:rsidRPr="00D961C6">
        <w:t>мической деятельности и различных разрешенных видов использования (</w:t>
      </w:r>
      <w:r w:rsidR="00AF49B4" w:rsidRPr="00D961C6">
        <w:rPr>
          <w:rFonts w:eastAsia="Times New Roman"/>
          <w:color w:val="000000" w:themeColor="text1"/>
          <w:lang w:eastAsia="ru-RU"/>
        </w:rPr>
        <w:t>ра</w:t>
      </w:r>
      <w:r w:rsidR="00AF49B4" w:rsidRPr="00D961C6">
        <w:rPr>
          <w:rFonts w:eastAsia="Times New Roman"/>
          <w:color w:val="000000" w:themeColor="text1"/>
          <w:lang w:eastAsia="ru-RU"/>
        </w:rPr>
        <w:t>з</w:t>
      </w:r>
      <w:r w:rsidR="00AF49B4" w:rsidRPr="00D961C6">
        <w:rPr>
          <w:rFonts w:eastAsia="Times New Roman"/>
          <w:color w:val="000000" w:themeColor="text1"/>
          <w:lang w:eastAsia="ru-RU"/>
        </w:rPr>
        <w:lastRenderedPageBreak/>
        <w:t>витие перерабатывающей и пищевой промышленности; кормовой базы ж</w:t>
      </w:r>
      <w:r w:rsidR="00AF49B4" w:rsidRPr="00D961C6">
        <w:rPr>
          <w:rFonts w:eastAsia="Times New Roman"/>
          <w:color w:val="000000" w:themeColor="text1"/>
          <w:lang w:eastAsia="ru-RU"/>
        </w:rPr>
        <w:t>и</w:t>
      </w:r>
      <w:r w:rsidR="00AF49B4" w:rsidRPr="00D961C6">
        <w:rPr>
          <w:rFonts w:eastAsia="Times New Roman"/>
          <w:color w:val="000000" w:themeColor="text1"/>
          <w:lang w:eastAsia="ru-RU"/>
        </w:rPr>
        <w:t>вотноводства);</w:t>
      </w:r>
    </w:p>
    <w:p w:rsidR="00AF49B4" w:rsidRPr="00D961C6" w:rsidRDefault="00E34773" w:rsidP="00AF49B4">
      <w:pPr>
        <w:spacing w:after="0" w:line="360" w:lineRule="auto"/>
        <w:ind w:firstLine="709"/>
        <w:jc w:val="both"/>
      </w:pPr>
      <w:r w:rsidRPr="00D961C6">
        <w:rPr>
          <w:color w:val="000000"/>
          <w:shd w:val="clear" w:color="auto" w:fill="FFFFFF"/>
        </w:rPr>
        <w:t xml:space="preserve">- </w:t>
      </w:r>
      <w:r w:rsidR="00AF49B4" w:rsidRPr="00D961C6">
        <w:rPr>
          <w:color w:val="000000"/>
          <w:shd w:val="clear" w:color="auto" w:fill="FFFFFF"/>
        </w:rPr>
        <w:t>привлекательность территории для инвесторов с точки зрения разв</w:t>
      </w:r>
      <w:r w:rsidR="00AF49B4" w:rsidRPr="00D961C6">
        <w:rPr>
          <w:color w:val="000000"/>
          <w:shd w:val="clear" w:color="auto" w:fill="FFFFFF"/>
        </w:rPr>
        <w:t>и</w:t>
      </w:r>
      <w:r w:rsidR="00AF49B4" w:rsidRPr="00D961C6">
        <w:rPr>
          <w:color w:val="000000"/>
          <w:shd w:val="clear" w:color="auto" w:fill="FFFFFF"/>
        </w:rPr>
        <w:t>тия инфраструктуры активного отдыха и санаторного лечения (</w:t>
      </w:r>
      <w:r w:rsidR="00AF49B4" w:rsidRPr="00D961C6">
        <w:rPr>
          <w:i/>
        </w:rPr>
        <w:t>наличие р</w:t>
      </w:r>
      <w:r w:rsidR="00AF49B4" w:rsidRPr="00D961C6">
        <w:rPr>
          <w:i/>
        </w:rPr>
        <w:t>е</w:t>
      </w:r>
      <w:r w:rsidR="00AF49B4" w:rsidRPr="00D961C6">
        <w:rPr>
          <w:i/>
        </w:rPr>
        <w:t>сурсов для различных видов туристско-рекреационной деятельности (музей, санаторий</w:t>
      </w:r>
      <w:r w:rsidRPr="00D961C6">
        <w:rPr>
          <w:i/>
        </w:rPr>
        <w:t>, театр</w:t>
      </w:r>
      <w:r w:rsidR="00AF49B4" w:rsidRPr="00D961C6">
        <w:rPr>
          <w:i/>
        </w:rPr>
        <w:t>), развитого транзитно-транспортного потенциала (транзитная автодорога, автомобильная трасса «Самара-Бугуруслан» с выходом на федеральную трассу М-5, железнодорожная станция</w:t>
      </w:r>
      <w:r w:rsidR="00AF49B4" w:rsidRPr="00D961C6">
        <w:t>));</w:t>
      </w:r>
    </w:p>
    <w:p w:rsidR="00AF49B4" w:rsidRPr="00D961C6" w:rsidRDefault="00E34773" w:rsidP="00AF49B4">
      <w:pPr>
        <w:spacing w:after="0" w:line="360" w:lineRule="auto"/>
        <w:ind w:firstLine="709"/>
        <w:jc w:val="both"/>
      </w:pPr>
      <w:r w:rsidRPr="00D961C6">
        <w:t xml:space="preserve">- </w:t>
      </w:r>
      <w:r w:rsidR="00AF49B4" w:rsidRPr="00D961C6">
        <w:t>относительно высокий уровень развития трудового потенциала и ра</w:t>
      </w:r>
      <w:r w:rsidR="00AF49B4" w:rsidRPr="00D961C6">
        <w:t>з</w:t>
      </w:r>
      <w:r w:rsidR="00AF49B4" w:rsidRPr="00D961C6">
        <w:t>витый промышленный потенциал (</w:t>
      </w:r>
      <w:r w:rsidR="00AF49B4" w:rsidRPr="00D961C6">
        <w:rPr>
          <w:i/>
        </w:rPr>
        <w:t>наличие высококвалифицированной раб</w:t>
      </w:r>
      <w:r w:rsidR="00AF49B4" w:rsidRPr="00D961C6">
        <w:rPr>
          <w:i/>
        </w:rPr>
        <w:t>о</w:t>
      </w:r>
      <w:r w:rsidR="00AF49B4" w:rsidRPr="00D961C6">
        <w:rPr>
          <w:i/>
        </w:rPr>
        <w:t>чей силы, которую отличает образованность и трудовая мобильность, сети образовательных учреждений, позволяющих подготавливать специалистов широкого профиля</w:t>
      </w:r>
      <w:r w:rsidR="00AF49B4" w:rsidRPr="00D961C6">
        <w:t>);</w:t>
      </w:r>
    </w:p>
    <w:p w:rsidR="00AF49B4" w:rsidRPr="00D961C6" w:rsidRDefault="00E34773" w:rsidP="00AF49B4">
      <w:pPr>
        <w:spacing w:after="0" w:line="360" w:lineRule="auto"/>
        <w:ind w:firstLine="709"/>
        <w:jc w:val="both"/>
      </w:pPr>
      <w:r w:rsidRPr="00D961C6">
        <w:t xml:space="preserve">- </w:t>
      </w:r>
      <w:r w:rsidR="00AF49B4" w:rsidRPr="00D961C6">
        <w:t>наличие непрофильных, выведенных из хозяйственного оборота им</w:t>
      </w:r>
      <w:r w:rsidR="00AF49B4" w:rsidRPr="00D961C6">
        <w:t>у</w:t>
      </w:r>
      <w:r w:rsidR="00AF49B4" w:rsidRPr="00D961C6">
        <w:t>щественного комплекса АО «</w:t>
      </w:r>
      <w:proofErr w:type="spellStart"/>
      <w:r w:rsidR="00AF49B4" w:rsidRPr="00D961C6">
        <w:t>Самаранефтегаз</w:t>
      </w:r>
      <w:proofErr w:type="spellEnd"/>
      <w:r w:rsidR="00AF49B4" w:rsidRPr="00D961C6">
        <w:t xml:space="preserve">», входящего в состав </w:t>
      </w:r>
      <w:r w:rsidR="00BC29A3" w:rsidRPr="00D961C6">
        <w:t>П</w:t>
      </w:r>
      <w:r w:rsidR="00AF49B4" w:rsidRPr="00D961C6">
        <w:t>АО «Нефтяная компания «Роснефть», объектов производственного и социальн</w:t>
      </w:r>
      <w:r w:rsidR="00AF49B4" w:rsidRPr="00D961C6">
        <w:t>о</w:t>
      </w:r>
      <w:r w:rsidR="00AF49B4" w:rsidRPr="00D961C6">
        <w:t xml:space="preserve">го назначения, </w:t>
      </w:r>
      <w:r w:rsidRPr="00D961C6">
        <w:t xml:space="preserve">позволяющее разместить на их территории других </w:t>
      </w:r>
      <w:proofErr w:type="spellStart"/>
      <w:r w:rsidRPr="00D961C6">
        <w:t>предри</w:t>
      </w:r>
      <w:r w:rsidRPr="00D961C6">
        <w:t>я</w:t>
      </w:r>
      <w:r w:rsidRPr="00D961C6">
        <w:t>тий</w:t>
      </w:r>
      <w:proofErr w:type="spellEnd"/>
      <w:r w:rsidR="00AF49B4" w:rsidRPr="00D961C6">
        <w:t xml:space="preserve">; </w:t>
      </w:r>
    </w:p>
    <w:p w:rsidR="00E34773" w:rsidRPr="00D961C6" w:rsidRDefault="00E34773" w:rsidP="00AF49B4">
      <w:pPr>
        <w:pStyle w:val="p3"/>
        <w:spacing w:before="0" w:beforeAutospacing="0" w:after="0" w:afterAutospacing="0" w:line="360" w:lineRule="auto"/>
        <w:ind w:firstLine="709"/>
        <w:jc w:val="both"/>
        <w:rPr>
          <w:sz w:val="28"/>
          <w:szCs w:val="28"/>
        </w:rPr>
      </w:pPr>
      <w:r w:rsidRPr="00D961C6">
        <w:rPr>
          <w:sz w:val="28"/>
          <w:szCs w:val="28"/>
        </w:rPr>
        <w:t xml:space="preserve">- </w:t>
      </w:r>
      <w:r w:rsidR="00AF49B4" w:rsidRPr="00D961C6">
        <w:rPr>
          <w:sz w:val="28"/>
          <w:szCs w:val="28"/>
        </w:rPr>
        <w:t>наличие не задействованных в полной мере производственных мо</w:t>
      </w:r>
      <w:r w:rsidR="00AF49B4" w:rsidRPr="00D961C6">
        <w:rPr>
          <w:sz w:val="28"/>
          <w:szCs w:val="28"/>
        </w:rPr>
        <w:t>щ</w:t>
      </w:r>
      <w:r w:rsidR="00AF49B4" w:rsidRPr="00D961C6">
        <w:rPr>
          <w:sz w:val="28"/>
          <w:szCs w:val="28"/>
        </w:rPr>
        <w:t xml:space="preserve">ностей, в том числе градообразующего предприятия; </w:t>
      </w:r>
    </w:p>
    <w:p w:rsidR="00E34773" w:rsidRPr="00D961C6" w:rsidRDefault="00E34773" w:rsidP="00AF49B4">
      <w:pPr>
        <w:pStyle w:val="p3"/>
        <w:spacing w:before="0" w:beforeAutospacing="0" w:after="0" w:afterAutospacing="0" w:line="360" w:lineRule="auto"/>
        <w:ind w:firstLine="709"/>
        <w:jc w:val="both"/>
        <w:rPr>
          <w:sz w:val="28"/>
          <w:szCs w:val="28"/>
        </w:rPr>
      </w:pPr>
      <w:r w:rsidRPr="00D961C6">
        <w:rPr>
          <w:sz w:val="28"/>
          <w:szCs w:val="28"/>
        </w:rPr>
        <w:t xml:space="preserve">- </w:t>
      </w:r>
      <w:r w:rsidR="00AF49B4" w:rsidRPr="00D961C6">
        <w:rPr>
          <w:sz w:val="28"/>
          <w:szCs w:val="28"/>
        </w:rPr>
        <w:t xml:space="preserve">наличие свободных производственных площадей; </w:t>
      </w:r>
    </w:p>
    <w:p w:rsidR="00E34773" w:rsidRPr="00D961C6" w:rsidRDefault="00E34773" w:rsidP="00AF49B4">
      <w:pPr>
        <w:pStyle w:val="p3"/>
        <w:spacing w:before="0" w:beforeAutospacing="0" w:after="0" w:afterAutospacing="0" w:line="360" w:lineRule="auto"/>
        <w:ind w:firstLine="709"/>
        <w:jc w:val="both"/>
        <w:rPr>
          <w:sz w:val="28"/>
          <w:szCs w:val="28"/>
        </w:rPr>
      </w:pPr>
      <w:r w:rsidRPr="00D961C6">
        <w:rPr>
          <w:sz w:val="28"/>
          <w:szCs w:val="28"/>
        </w:rPr>
        <w:t xml:space="preserve">- </w:t>
      </w:r>
      <w:r w:rsidR="00AF49B4" w:rsidRPr="00D961C6">
        <w:rPr>
          <w:sz w:val="28"/>
          <w:szCs w:val="28"/>
        </w:rPr>
        <w:t xml:space="preserve">наличие основных элементов инфраструктуры рынка; </w:t>
      </w:r>
    </w:p>
    <w:p w:rsidR="00AF49B4" w:rsidRPr="00D961C6" w:rsidRDefault="00E34773" w:rsidP="00AF49B4">
      <w:pPr>
        <w:pStyle w:val="p3"/>
        <w:spacing w:before="0" w:beforeAutospacing="0" w:after="0" w:afterAutospacing="0" w:line="360" w:lineRule="auto"/>
        <w:ind w:firstLine="709"/>
        <w:jc w:val="both"/>
        <w:rPr>
          <w:sz w:val="28"/>
          <w:szCs w:val="28"/>
        </w:rPr>
      </w:pPr>
      <w:r w:rsidRPr="00D961C6">
        <w:rPr>
          <w:sz w:val="28"/>
          <w:szCs w:val="28"/>
        </w:rPr>
        <w:t xml:space="preserve">- </w:t>
      </w:r>
      <w:r w:rsidR="00AF49B4" w:rsidRPr="00D961C6">
        <w:rPr>
          <w:sz w:val="28"/>
          <w:szCs w:val="28"/>
        </w:rPr>
        <w:t>инфраструктуры поддержки субъектов малого и среднего предприн</w:t>
      </w:r>
      <w:r w:rsidR="00AF49B4" w:rsidRPr="00D961C6">
        <w:rPr>
          <w:sz w:val="28"/>
          <w:szCs w:val="28"/>
        </w:rPr>
        <w:t>и</w:t>
      </w:r>
      <w:r w:rsidR="00AF49B4" w:rsidRPr="00D961C6">
        <w:rPr>
          <w:sz w:val="28"/>
          <w:szCs w:val="28"/>
        </w:rPr>
        <w:t>мательства;</w:t>
      </w:r>
    </w:p>
    <w:p w:rsidR="00AF49B4" w:rsidRPr="00D961C6" w:rsidRDefault="00E34773" w:rsidP="00AF49B4">
      <w:pPr>
        <w:spacing w:after="0" w:line="360" w:lineRule="auto"/>
        <w:ind w:firstLine="709"/>
        <w:jc w:val="both"/>
      </w:pPr>
      <w:r w:rsidRPr="00D961C6">
        <w:t xml:space="preserve">- </w:t>
      </w:r>
      <w:r w:rsidR="00AF49B4" w:rsidRPr="00D961C6">
        <w:t>благоприятные возможности для привлечения из других регионов специалистов и их семей, в том числе молодежи (</w:t>
      </w:r>
      <w:r w:rsidR="00AF49B4" w:rsidRPr="00D961C6">
        <w:rPr>
          <w:i/>
        </w:rPr>
        <w:t>возможность для занятия фермерским хозяйством, высокое качество образования, условия для сам</w:t>
      </w:r>
      <w:r w:rsidR="00AF49B4" w:rsidRPr="00D961C6">
        <w:rPr>
          <w:i/>
        </w:rPr>
        <w:t>о</w:t>
      </w:r>
      <w:r w:rsidR="00AF49B4" w:rsidRPr="00D961C6">
        <w:rPr>
          <w:i/>
        </w:rPr>
        <w:t>реализации, культурного отдыха, занятий физической культурой и спо</w:t>
      </w:r>
      <w:r w:rsidR="00AF49B4" w:rsidRPr="00D961C6">
        <w:rPr>
          <w:i/>
        </w:rPr>
        <w:t>р</w:t>
      </w:r>
      <w:r w:rsidR="00AF49B4" w:rsidRPr="00D961C6">
        <w:rPr>
          <w:i/>
        </w:rPr>
        <w:t>том</w:t>
      </w:r>
      <w:r w:rsidR="00AF49B4" w:rsidRPr="00D961C6">
        <w:t>);</w:t>
      </w:r>
    </w:p>
    <w:p w:rsidR="009F54F2" w:rsidRPr="00D961C6" w:rsidRDefault="00E34773" w:rsidP="00AF49B4">
      <w:pPr>
        <w:spacing w:after="0" w:line="360" w:lineRule="auto"/>
        <w:ind w:firstLine="709"/>
        <w:jc w:val="both"/>
        <w:rPr>
          <w:color w:val="000000"/>
          <w:shd w:val="clear" w:color="auto" w:fill="FFFFFF"/>
        </w:rPr>
      </w:pPr>
      <w:r w:rsidRPr="00D961C6">
        <w:rPr>
          <w:color w:val="000000"/>
          <w:shd w:val="clear" w:color="auto" w:fill="FFFFFF"/>
        </w:rPr>
        <w:t xml:space="preserve">- </w:t>
      </w:r>
    </w:p>
    <w:p w:rsidR="009F54F2" w:rsidRPr="00D961C6" w:rsidRDefault="009F54F2" w:rsidP="00AF49B4">
      <w:pPr>
        <w:spacing w:after="0" w:line="360" w:lineRule="auto"/>
        <w:ind w:firstLine="709"/>
        <w:jc w:val="both"/>
        <w:rPr>
          <w:color w:val="000000"/>
          <w:shd w:val="clear" w:color="auto" w:fill="FFFFFF"/>
        </w:rPr>
      </w:pPr>
      <w:proofErr w:type="gramStart"/>
      <w:r w:rsidRPr="00D961C6">
        <w:rPr>
          <w:color w:val="000000"/>
          <w:shd w:val="clear" w:color="auto" w:fill="FFFFFF"/>
        </w:rPr>
        <w:lastRenderedPageBreak/>
        <w:t xml:space="preserve">- проведение политики повышения рождаемости (в первую очередь за счет </w:t>
      </w:r>
      <w:r w:rsidRPr="00D961C6">
        <w:rPr>
          <w:i/>
          <w:color w:val="000000"/>
          <w:shd w:val="clear" w:color="auto" w:fill="FFFFFF"/>
        </w:rPr>
        <w:t>создания условий для рождения первого и последующих детей</w:t>
      </w:r>
      <w:r w:rsidRPr="00D961C6">
        <w:rPr>
          <w:color w:val="000000"/>
          <w:shd w:val="clear" w:color="auto" w:fill="FFFFFF"/>
        </w:rPr>
        <w:t>, включая вопросы обеспечения многодетных семей земельными участками, предоста</w:t>
      </w:r>
      <w:r w:rsidRPr="00D961C6">
        <w:rPr>
          <w:color w:val="000000"/>
          <w:shd w:val="clear" w:color="auto" w:fill="FFFFFF"/>
        </w:rPr>
        <w:t>в</w:t>
      </w:r>
      <w:r w:rsidRPr="00D961C6">
        <w:rPr>
          <w:color w:val="000000"/>
          <w:shd w:val="clear" w:color="auto" w:fill="FFFFFF"/>
        </w:rPr>
        <w:t>ляемыми для жилищного строительства с необходимой инженерной инфр</w:t>
      </w:r>
      <w:r w:rsidRPr="00D961C6">
        <w:rPr>
          <w:color w:val="000000"/>
          <w:shd w:val="clear" w:color="auto" w:fill="FFFFFF"/>
        </w:rPr>
        <w:t>а</w:t>
      </w:r>
      <w:r w:rsidRPr="00D961C6">
        <w:rPr>
          <w:color w:val="000000"/>
          <w:shd w:val="clear" w:color="auto" w:fill="FFFFFF"/>
        </w:rPr>
        <w:t>структурой и т.д.), повышения ожидаемой продолжительности жизни (в с</w:t>
      </w:r>
      <w:r w:rsidRPr="00D961C6">
        <w:rPr>
          <w:color w:val="000000"/>
          <w:shd w:val="clear" w:color="auto" w:fill="FFFFFF"/>
        </w:rPr>
        <w:t>о</w:t>
      </w:r>
      <w:r w:rsidRPr="00D961C6">
        <w:rPr>
          <w:color w:val="000000"/>
          <w:shd w:val="clear" w:color="auto" w:fill="FFFFFF"/>
        </w:rPr>
        <w:t>ответствии с целевыми показателями, обозначенными в Национальном пр</w:t>
      </w:r>
      <w:r w:rsidRPr="00D961C6">
        <w:rPr>
          <w:color w:val="000000"/>
          <w:shd w:val="clear" w:color="auto" w:fill="FFFFFF"/>
        </w:rPr>
        <w:t>о</w:t>
      </w:r>
      <w:r w:rsidRPr="00D961C6">
        <w:rPr>
          <w:color w:val="000000"/>
          <w:shd w:val="clear" w:color="auto" w:fill="FFFFFF"/>
        </w:rPr>
        <w:t>екте «Демография»)</w:t>
      </w:r>
      <w:r w:rsidR="00C52B48" w:rsidRPr="00D961C6">
        <w:t xml:space="preserve"> (в редакции с учетом изменений, утвержденных решен</w:t>
      </w:r>
      <w:r w:rsidR="00C52B48" w:rsidRPr="00D961C6">
        <w:t>и</w:t>
      </w:r>
      <w:r w:rsidR="00C52B48" w:rsidRPr="00D961C6">
        <w:t>ем Думы городского округа Похвистнево</w:t>
      </w:r>
      <w:proofErr w:type="gramEnd"/>
      <w:r w:rsidR="00C52B48" w:rsidRPr="00D961C6">
        <w:t xml:space="preserve"> от 24.04.2019 № 52-318).</w:t>
      </w:r>
    </w:p>
    <w:p w:rsidR="00AF49B4" w:rsidRPr="00D961C6" w:rsidRDefault="00E34773" w:rsidP="00100614">
      <w:pPr>
        <w:spacing w:after="0" w:line="360" w:lineRule="auto"/>
        <w:ind w:firstLine="709"/>
        <w:jc w:val="both"/>
        <w:rPr>
          <w:rFonts w:eastAsia="Times New Roman"/>
          <w:b/>
          <w:bCs/>
          <w:color w:val="365F91"/>
        </w:rPr>
      </w:pPr>
      <w:r w:rsidRPr="00D961C6">
        <w:rPr>
          <w:i/>
        </w:rPr>
        <w:t xml:space="preserve">- </w:t>
      </w:r>
      <w:r w:rsidR="00AF49B4" w:rsidRPr="00D961C6">
        <w:t>улучшение качества городской среды (</w:t>
      </w:r>
      <w:r w:rsidR="00AF49B4" w:rsidRPr="00D961C6">
        <w:rPr>
          <w:i/>
          <w:color w:val="000000"/>
          <w:shd w:val="clear" w:color="auto" w:fill="FFFFFF"/>
        </w:rPr>
        <w:t xml:space="preserve">озеленение и благоустройство </w:t>
      </w:r>
      <w:r w:rsidRPr="00D961C6">
        <w:rPr>
          <w:i/>
          <w:color w:val="000000"/>
          <w:shd w:val="clear" w:color="auto" w:fill="FFFFFF"/>
        </w:rPr>
        <w:t>территории городского округ</w:t>
      </w:r>
      <w:r w:rsidR="00AF49B4" w:rsidRPr="00D961C6">
        <w:rPr>
          <w:i/>
          <w:color w:val="000000"/>
          <w:shd w:val="clear" w:color="auto" w:fill="FFFFFF"/>
        </w:rPr>
        <w:t>а</w:t>
      </w:r>
      <w:r w:rsidR="00AF49B4" w:rsidRPr="00D961C6">
        <w:rPr>
          <w:color w:val="000000"/>
          <w:shd w:val="clear" w:color="auto" w:fill="FFFFFF"/>
        </w:rPr>
        <w:t>).</w:t>
      </w: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100614" w:rsidRPr="00D961C6" w:rsidRDefault="00100614" w:rsidP="001C5F0D">
      <w:pPr>
        <w:spacing w:after="0" w:line="360" w:lineRule="auto"/>
        <w:ind w:firstLine="709"/>
        <w:jc w:val="center"/>
        <w:rPr>
          <w:rFonts w:eastAsia="Times New Roman"/>
          <w:b/>
          <w:bCs/>
          <w:color w:val="365F91"/>
        </w:rPr>
      </w:pPr>
    </w:p>
    <w:p w:rsidR="00E5058A" w:rsidRPr="00D961C6" w:rsidRDefault="00E5058A" w:rsidP="001C5F0D">
      <w:pPr>
        <w:spacing w:after="0" w:line="360" w:lineRule="auto"/>
        <w:ind w:firstLine="709"/>
        <w:jc w:val="center"/>
        <w:rPr>
          <w:rFonts w:eastAsia="Times New Roman"/>
          <w:b/>
          <w:bCs/>
          <w:color w:val="365F91"/>
        </w:rPr>
      </w:pPr>
      <w:r w:rsidRPr="00D961C6">
        <w:rPr>
          <w:rFonts w:eastAsia="Times New Roman"/>
          <w:b/>
          <w:bCs/>
          <w:color w:val="365F91"/>
        </w:rPr>
        <w:lastRenderedPageBreak/>
        <w:t>3</w:t>
      </w:r>
      <w:r w:rsidR="00100614" w:rsidRPr="00D961C6">
        <w:rPr>
          <w:rFonts w:eastAsia="Times New Roman"/>
          <w:b/>
          <w:bCs/>
          <w:color w:val="365F91"/>
        </w:rPr>
        <w:t>.</w:t>
      </w:r>
      <w:r w:rsidRPr="00D961C6">
        <w:rPr>
          <w:rFonts w:eastAsia="Times New Roman"/>
          <w:b/>
          <w:bCs/>
          <w:color w:val="365F91"/>
        </w:rPr>
        <w:t xml:space="preserve"> Пространство выбора и приоритеты развития городского</w:t>
      </w:r>
      <w:r w:rsidR="00711C6B" w:rsidRPr="00D961C6">
        <w:rPr>
          <w:rFonts w:eastAsia="Times New Roman"/>
          <w:b/>
          <w:bCs/>
          <w:color w:val="365F91"/>
        </w:rPr>
        <w:t xml:space="preserve"> </w:t>
      </w:r>
      <w:r w:rsidRPr="00D961C6">
        <w:rPr>
          <w:rFonts w:eastAsia="Times New Roman"/>
          <w:b/>
          <w:bCs/>
          <w:color w:val="365F91"/>
        </w:rPr>
        <w:t>округа Похвистнево</w:t>
      </w:r>
    </w:p>
    <w:p w:rsidR="00E5058A" w:rsidRPr="00D961C6" w:rsidRDefault="00E5058A" w:rsidP="00E5058A">
      <w:pPr>
        <w:suppressAutoHyphens/>
        <w:spacing w:after="0" w:line="360" w:lineRule="auto"/>
        <w:ind w:firstLine="709"/>
        <w:contextualSpacing/>
      </w:pPr>
    </w:p>
    <w:p w:rsidR="00E5058A" w:rsidRPr="00D961C6" w:rsidRDefault="00E5058A" w:rsidP="00E5058A">
      <w:pPr>
        <w:suppressAutoHyphens/>
        <w:spacing w:after="0" w:line="360" w:lineRule="auto"/>
        <w:ind w:firstLine="709"/>
        <w:contextualSpacing/>
        <w:jc w:val="both"/>
      </w:pPr>
      <w:r w:rsidRPr="00D961C6">
        <w:t xml:space="preserve">Выбор целей и приоритетов социально-экономического развития (а значит, желаемого будущего для </w:t>
      </w:r>
      <w:r w:rsidR="00E34773" w:rsidRPr="00D961C6">
        <w:t xml:space="preserve">городского округа </w:t>
      </w:r>
      <w:r w:rsidRPr="00D961C6">
        <w:t>Похвистнево) опирался на три группы критериев:</w:t>
      </w:r>
    </w:p>
    <w:p w:rsidR="00E5058A" w:rsidRPr="00D961C6" w:rsidRDefault="00E5058A" w:rsidP="002F0DE6">
      <w:pPr>
        <w:pStyle w:val="a5"/>
        <w:numPr>
          <w:ilvl w:val="0"/>
          <w:numId w:val="30"/>
        </w:numPr>
        <w:tabs>
          <w:tab w:val="left" w:pos="993"/>
        </w:tabs>
        <w:suppressAutoHyphens/>
        <w:spacing w:after="0" w:line="360" w:lineRule="auto"/>
        <w:jc w:val="both"/>
      </w:pPr>
      <w:r w:rsidRPr="00D961C6">
        <w:t>мировая практика и глобальные вызовы современного города;</w:t>
      </w:r>
    </w:p>
    <w:p w:rsidR="00E5058A" w:rsidRPr="00D961C6" w:rsidRDefault="00E5058A" w:rsidP="002F0DE6">
      <w:pPr>
        <w:pStyle w:val="a5"/>
        <w:numPr>
          <w:ilvl w:val="0"/>
          <w:numId w:val="30"/>
        </w:numPr>
        <w:tabs>
          <w:tab w:val="left" w:pos="993"/>
        </w:tabs>
        <w:suppressAutoHyphens/>
        <w:spacing w:after="0" w:line="360" w:lineRule="auto"/>
        <w:jc w:val="both"/>
      </w:pPr>
      <w:r w:rsidRPr="00D961C6">
        <w:t xml:space="preserve">приоритеты развития </w:t>
      </w:r>
      <w:r w:rsidR="00FB23F7" w:rsidRPr="00D961C6">
        <w:t xml:space="preserve">городского округа </w:t>
      </w:r>
      <w:r w:rsidRPr="00D961C6">
        <w:t>Похвистнево, зафиксированные в Стратегии социально-экономического развития Самарской области до 2030 года;</w:t>
      </w:r>
    </w:p>
    <w:p w:rsidR="00E5058A" w:rsidRPr="00D961C6" w:rsidRDefault="00E5058A" w:rsidP="002F0DE6">
      <w:pPr>
        <w:pStyle w:val="a5"/>
        <w:numPr>
          <w:ilvl w:val="0"/>
          <w:numId w:val="30"/>
        </w:numPr>
        <w:tabs>
          <w:tab w:val="left" w:pos="993"/>
        </w:tabs>
        <w:suppressAutoHyphens/>
        <w:spacing w:after="0" w:line="360" w:lineRule="auto"/>
        <w:jc w:val="both"/>
      </w:pPr>
      <w:r w:rsidRPr="00D961C6">
        <w:t xml:space="preserve">образ желаемого будущего Похвистнево-2030: результаты опроса населения и </w:t>
      </w:r>
      <w:r w:rsidR="00FB23F7" w:rsidRPr="00D961C6">
        <w:t xml:space="preserve">мнение населения </w:t>
      </w:r>
      <w:proofErr w:type="gramStart"/>
      <w:r w:rsidR="00FB23F7" w:rsidRPr="00D961C6">
        <w:t>при</w:t>
      </w:r>
      <w:proofErr w:type="gramEnd"/>
      <w:r w:rsidR="00FB23F7" w:rsidRPr="00D961C6">
        <w:t xml:space="preserve"> </w:t>
      </w:r>
      <w:r w:rsidRPr="00D961C6">
        <w:t>проведения стратегических сессий.</w:t>
      </w:r>
    </w:p>
    <w:p w:rsidR="00E5058A" w:rsidRPr="00D961C6" w:rsidRDefault="00E5058A" w:rsidP="00E5058A">
      <w:pPr>
        <w:tabs>
          <w:tab w:val="left" w:pos="993"/>
        </w:tabs>
        <w:suppressAutoHyphens/>
        <w:spacing w:after="0" w:line="360" w:lineRule="auto"/>
        <w:ind w:firstLine="709"/>
        <w:contextualSpacing/>
        <w:jc w:val="both"/>
      </w:pPr>
    </w:p>
    <w:p w:rsidR="00E5058A" w:rsidRPr="00D961C6" w:rsidRDefault="00E5058A" w:rsidP="001C5F0D">
      <w:pPr>
        <w:spacing w:after="0" w:line="360" w:lineRule="auto"/>
        <w:ind w:firstLine="709"/>
        <w:jc w:val="center"/>
      </w:pPr>
      <w:r w:rsidRPr="00D961C6">
        <w:rPr>
          <w:rFonts w:eastAsia="Times New Roman"/>
          <w:b/>
          <w:bCs/>
          <w:color w:val="365F91"/>
        </w:rPr>
        <w:t>3.1 Глобальные вызовы и мировая практика устойчивого</w:t>
      </w:r>
      <w:r w:rsidR="00231566" w:rsidRPr="00D961C6">
        <w:rPr>
          <w:rFonts w:eastAsia="Times New Roman"/>
          <w:b/>
          <w:bCs/>
          <w:color w:val="365F91"/>
        </w:rPr>
        <w:t xml:space="preserve"> </w:t>
      </w:r>
      <w:r w:rsidRPr="00D961C6">
        <w:rPr>
          <w:rFonts w:eastAsia="Times New Roman"/>
          <w:b/>
          <w:bCs/>
          <w:color w:val="365F91"/>
        </w:rPr>
        <w:t>развития современного города</w:t>
      </w:r>
    </w:p>
    <w:p w:rsidR="00E5058A" w:rsidRPr="00D961C6" w:rsidRDefault="00E5058A" w:rsidP="00E5058A">
      <w:pPr>
        <w:pStyle w:val="aa"/>
        <w:spacing w:before="0" w:beforeAutospacing="0" w:after="0" w:afterAutospacing="0" w:line="360" w:lineRule="auto"/>
        <w:ind w:firstLine="709"/>
        <w:jc w:val="both"/>
        <w:rPr>
          <w:rFonts w:eastAsiaTheme="minorHAnsi"/>
          <w:sz w:val="28"/>
          <w:szCs w:val="28"/>
          <w:lang w:eastAsia="en-US"/>
        </w:rPr>
      </w:pPr>
    </w:p>
    <w:p w:rsidR="00E5058A" w:rsidRPr="00D961C6" w:rsidRDefault="00E5058A" w:rsidP="00E5058A">
      <w:pPr>
        <w:pStyle w:val="aa"/>
        <w:spacing w:before="0" w:beforeAutospacing="0" w:after="0" w:afterAutospacing="0" w:line="360" w:lineRule="auto"/>
        <w:ind w:firstLine="709"/>
        <w:jc w:val="both"/>
        <w:rPr>
          <w:rFonts w:eastAsiaTheme="minorHAnsi"/>
          <w:sz w:val="28"/>
          <w:szCs w:val="28"/>
          <w:lang w:eastAsia="en-US"/>
        </w:rPr>
      </w:pPr>
      <w:r w:rsidRPr="00D961C6">
        <w:rPr>
          <w:rFonts w:eastAsiaTheme="minorHAnsi"/>
          <w:sz w:val="28"/>
          <w:szCs w:val="28"/>
          <w:lang w:eastAsia="en-US"/>
        </w:rPr>
        <w:t>Города будущего – это компактные города со здоровой средой для об</w:t>
      </w:r>
      <w:r w:rsidRPr="00D961C6">
        <w:rPr>
          <w:rFonts w:eastAsiaTheme="minorHAnsi"/>
          <w:sz w:val="28"/>
          <w:szCs w:val="28"/>
          <w:lang w:eastAsia="en-US"/>
        </w:rPr>
        <w:t>и</w:t>
      </w:r>
      <w:r w:rsidRPr="00D961C6">
        <w:rPr>
          <w:rFonts w:eastAsiaTheme="minorHAnsi"/>
          <w:sz w:val="28"/>
          <w:szCs w:val="28"/>
          <w:lang w:eastAsia="en-US"/>
        </w:rPr>
        <w:t>тания, работы и развлечений. Если раньше градообразующую роль играли промышленные предприятия, то в постиндустриальном обществе в центре развития города стоит человек. Сегодня город, чтобы быть конкурентосп</w:t>
      </w:r>
      <w:r w:rsidRPr="00D961C6">
        <w:rPr>
          <w:rFonts w:eastAsiaTheme="minorHAnsi"/>
          <w:sz w:val="28"/>
          <w:szCs w:val="28"/>
          <w:lang w:eastAsia="en-US"/>
        </w:rPr>
        <w:t>о</w:t>
      </w:r>
      <w:r w:rsidRPr="00D961C6">
        <w:rPr>
          <w:rFonts w:eastAsiaTheme="minorHAnsi"/>
          <w:sz w:val="28"/>
          <w:szCs w:val="28"/>
          <w:lang w:eastAsia="en-US"/>
        </w:rPr>
        <w:t xml:space="preserve">собным, должен стать привлекательным для людей, которые захотят и смогут его развивать. </w:t>
      </w:r>
    </w:p>
    <w:p w:rsidR="00FB23F7" w:rsidRPr="00D961C6" w:rsidRDefault="00E5058A" w:rsidP="00FB23F7">
      <w:pPr>
        <w:pStyle w:val="aa"/>
        <w:spacing w:before="0" w:beforeAutospacing="0" w:after="0" w:afterAutospacing="0" w:line="360" w:lineRule="auto"/>
        <w:ind w:firstLine="709"/>
        <w:jc w:val="both"/>
        <w:rPr>
          <w:sz w:val="28"/>
          <w:szCs w:val="28"/>
        </w:rPr>
      </w:pPr>
      <w:r w:rsidRPr="00D961C6">
        <w:rPr>
          <w:sz w:val="28"/>
          <w:szCs w:val="28"/>
        </w:rPr>
        <w:t>Ориентиры мирового развития смещаются с целей экономического роста на цели развития человека. Возрастание роли человеческого капитала как основного фактора развития города. Конкуренция между городами за людей и инвестиции вышла за национальные рамки и стала глобальной: р</w:t>
      </w:r>
      <w:r w:rsidRPr="00D961C6">
        <w:rPr>
          <w:sz w:val="28"/>
          <w:szCs w:val="28"/>
        </w:rPr>
        <w:t>а</w:t>
      </w:r>
      <w:r w:rsidRPr="00D961C6">
        <w:rPr>
          <w:sz w:val="28"/>
          <w:szCs w:val="28"/>
        </w:rPr>
        <w:t>бота с населением, привлечение самых интеллектуальных, интересных и а</w:t>
      </w:r>
      <w:r w:rsidRPr="00D961C6">
        <w:rPr>
          <w:sz w:val="28"/>
          <w:szCs w:val="28"/>
        </w:rPr>
        <w:t>к</w:t>
      </w:r>
      <w:r w:rsidRPr="00D961C6">
        <w:rPr>
          <w:sz w:val="28"/>
          <w:szCs w:val="28"/>
        </w:rPr>
        <w:t>тивных людей.</w:t>
      </w:r>
    </w:p>
    <w:p w:rsidR="00EF7E98" w:rsidRPr="00D961C6" w:rsidRDefault="00E5058A" w:rsidP="00EF7E98">
      <w:pPr>
        <w:pStyle w:val="aa"/>
        <w:spacing w:before="0" w:beforeAutospacing="0" w:after="0" w:afterAutospacing="0" w:line="360" w:lineRule="auto"/>
        <w:ind w:firstLine="709"/>
        <w:jc w:val="both"/>
        <w:rPr>
          <w:sz w:val="28"/>
          <w:szCs w:val="28"/>
        </w:rPr>
      </w:pPr>
      <w:r w:rsidRPr="00D961C6">
        <w:rPr>
          <w:sz w:val="28"/>
          <w:szCs w:val="28"/>
        </w:rPr>
        <w:lastRenderedPageBreak/>
        <w:t>В конкуренции городов на первый план выходят не размеры города и его географическое расположение, а такие критерии, как комфорт, безопа</w:t>
      </w:r>
      <w:r w:rsidRPr="00D961C6">
        <w:rPr>
          <w:sz w:val="28"/>
          <w:szCs w:val="28"/>
        </w:rPr>
        <w:t>с</w:t>
      </w:r>
      <w:r w:rsidRPr="00D961C6">
        <w:rPr>
          <w:sz w:val="28"/>
          <w:szCs w:val="28"/>
        </w:rPr>
        <w:t>ность, культурная среда. Ускоряется миграция населения в более благопр</w:t>
      </w:r>
      <w:r w:rsidRPr="00D961C6">
        <w:rPr>
          <w:sz w:val="28"/>
          <w:szCs w:val="28"/>
        </w:rPr>
        <w:t>и</w:t>
      </w:r>
      <w:r w:rsidRPr="00D961C6">
        <w:rPr>
          <w:sz w:val="28"/>
          <w:szCs w:val="28"/>
        </w:rPr>
        <w:t>ятные для проживания и работы города. Повышение комфорта среды и н</w:t>
      </w:r>
      <w:r w:rsidRPr="00D961C6">
        <w:rPr>
          <w:sz w:val="28"/>
          <w:szCs w:val="28"/>
        </w:rPr>
        <w:t>а</w:t>
      </w:r>
      <w:r w:rsidRPr="00D961C6">
        <w:rPr>
          <w:sz w:val="28"/>
          <w:szCs w:val="28"/>
        </w:rPr>
        <w:t>сыщение ее функциями – это то, что решает сложности городского перенас</w:t>
      </w:r>
      <w:r w:rsidRPr="00D961C6">
        <w:rPr>
          <w:sz w:val="28"/>
          <w:szCs w:val="28"/>
        </w:rPr>
        <w:t>е</w:t>
      </w:r>
      <w:r w:rsidRPr="00D961C6">
        <w:rPr>
          <w:sz w:val="28"/>
          <w:szCs w:val="28"/>
        </w:rPr>
        <w:t>ления.</w:t>
      </w:r>
    </w:p>
    <w:p w:rsidR="00EF7E98" w:rsidRPr="00D961C6" w:rsidRDefault="00EF7E98" w:rsidP="00EF7E98">
      <w:pPr>
        <w:pStyle w:val="aa"/>
        <w:spacing w:before="0" w:beforeAutospacing="0" w:after="0" w:afterAutospacing="0" w:line="360" w:lineRule="auto"/>
        <w:ind w:firstLine="709"/>
        <w:jc w:val="both"/>
        <w:rPr>
          <w:sz w:val="28"/>
          <w:szCs w:val="28"/>
        </w:rPr>
      </w:pPr>
      <w:r w:rsidRPr="00D961C6">
        <w:rPr>
          <w:sz w:val="28"/>
          <w:szCs w:val="28"/>
        </w:rPr>
        <w:t>Глобализация на сегодняшний день имеются следующие тенденции:</w:t>
      </w:r>
    </w:p>
    <w:p w:rsidR="00EF7E98" w:rsidRPr="00D961C6" w:rsidRDefault="00FB23F7" w:rsidP="00FB23F7">
      <w:pPr>
        <w:pStyle w:val="aa"/>
        <w:spacing w:before="0" w:beforeAutospacing="0" w:after="0" w:afterAutospacing="0" w:line="360" w:lineRule="auto"/>
        <w:ind w:firstLine="709"/>
        <w:jc w:val="both"/>
        <w:rPr>
          <w:sz w:val="28"/>
          <w:szCs w:val="28"/>
        </w:rPr>
      </w:pPr>
      <w:r w:rsidRPr="00D961C6">
        <w:rPr>
          <w:sz w:val="28"/>
          <w:szCs w:val="28"/>
        </w:rPr>
        <w:t xml:space="preserve"> </w:t>
      </w:r>
      <w:r w:rsidR="00EF7E98" w:rsidRPr="00D961C6">
        <w:rPr>
          <w:sz w:val="28"/>
          <w:szCs w:val="28"/>
        </w:rPr>
        <w:t>- б</w:t>
      </w:r>
      <w:r w:rsidR="00E5058A" w:rsidRPr="00D961C6">
        <w:rPr>
          <w:sz w:val="28"/>
          <w:szCs w:val="28"/>
        </w:rPr>
        <w:t>изнес размещается в местах концентрации лучшего человеческого потенциала и передо</w:t>
      </w:r>
      <w:r w:rsidR="00EF7E98" w:rsidRPr="00D961C6">
        <w:rPr>
          <w:sz w:val="28"/>
          <w:szCs w:val="28"/>
        </w:rPr>
        <w:t>вых технологий;</w:t>
      </w:r>
    </w:p>
    <w:p w:rsidR="00E5058A" w:rsidRPr="00D961C6" w:rsidRDefault="00EF7E98" w:rsidP="00FB23F7">
      <w:pPr>
        <w:pStyle w:val="aa"/>
        <w:spacing w:before="0" w:beforeAutospacing="0" w:after="0" w:afterAutospacing="0" w:line="360" w:lineRule="auto"/>
        <w:ind w:firstLine="709"/>
        <w:jc w:val="both"/>
        <w:rPr>
          <w:sz w:val="28"/>
          <w:szCs w:val="28"/>
        </w:rPr>
      </w:pPr>
      <w:r w:rsidRPr="00D961C6">
        <w:rPr>
          <w:sz w:val="28"/>
          <w:szCs w:val="28"/>
        </w:rPr>
        <w:t>- р</w:t>
      </w:r>
      <w:r w:rsidR="00E5058A" w:rsidRPr="00D961C6">
        <w:rPr>
          <w:sz w:val="28"/>
          <w:szCs w:val="28"/>
        </w:rPr>
        <w:t>ост мобильности населения и сильная инерционность соци</w:t>
      </w:r>
      <w:r w:rsidRPr="00D961C6">
        <w:rPr>
          <w:sz w:val="28"/>
          <w:szCs w:val="28"/>
        </w:rPr>
        <w:t>ально-демографических процессов;</w:t>
      </w:r>
    </w:p>
    <w:p w:rsidR="00E5058A" w:rsidRPr="00D961C6" w:rsidRDefault="00EF7E98" w:rsidP="00DC0775">
      <w:pPr>
        <w:tabs>
          <w:tab w:val="left" w:pos="993"/>
        </w:tabs>
        <w:suppressAutoHyphens/>
        <w:spacing w:after="0" w:line="360" w:lineRule="auto"/>
        <w:ind w:firstLine="709"/>
        <w:contextualSpacing/>
        <w:jc w:val="both"/>
      </w:pPr>
      <w:r w:rsidRPr="00D961C6">
        <w:t>- н</w:t>
      </w:r>
      <w:r w:rsidR="00E5058A" w:rsidRPr="00D961C6">
        <w:t>аиболее динамично развиваются города под брендом «</w:t>
      </w:r>
      <w:proofErr w:type="spellStart"/>
      <w:r w:rsidR="00E5058A" w:rsidRPr="00D961C6">
        <w:t>Smart</w:t>
      </w:r>
      <w:proofErr w:type="spellEnd"/>
      <w:r w:rsidR="00E5058A" w:rsidRPr="00D961C6">
        <w:t>» (</w:t>
      </w:r>
      <w:proofErr w:type="gramStart"/>
      <w:r w:rsidRPr="00D961C6">
        <w:t>разумный</w:t>
      </w:r>
      <w:proofErr w:type="gramEnd"/>
      <w:r w:rsidRPr="00D961C6">
        <w:t>);</w:t>
      </w:r>
      <w:r w:rsidR="00E5058A" w:rsidRPr="00D961C6">
        <w:t xml:space="preserve"> </w:t>
      </w:r>
    </w:p>
    <w:p w:rsidR="00E5058A" w:rsidRPr="00D961C6" w:rsidRDefault="00EF7E98" w:rsidP="00EF7E98">
      <w:pPr>
        <w:tabs>
          <w:tab w:val="left" w:pos="993"/>
        </w:tabs>
        <w:suppressAutoHyphens/>
        <w:spacing w:after="0" w:line="360" w:lineRule="auto"/>
        <w:ind w:left="709"/>
        <w:contextualSpacing/>
        <w:jc w:val="both"/>
      </w:pPr>
      <w:r w:rsidRPr="00D961C6">
        <w:t>- с</w:t>
      </w:r>
      <w:r w:rsidR="00E5058A" w:rsidRPr="00D961C6">
        <w:t>тарение населения и рост нагру</w:t>
      </w:r>
      <w:r w:rsidRPr="00D961C6">
        <w:t>зки на трудоспособное население;</w:t>
      </w:r>
    </w:p>
    <w:p w:rsidR="00E5058A" w:rsidRPr="00D961C6" w:rsidRDefault="00EF7E98" w:rsidP="00EF7E98">
      <w:pPr>
        <w:tabs>
          <w:tab w:val="left" w:pos="993"/>
        </w:tabs>
        <w:suppressAutoHyphens/>
        <w:spacing w:after="0" w:line="360" w:lineRule="auto"/>
        <w:ind w:firstLine="709"/>
        <w:contextualSpacing/>
        <w:jc w:val="both"/>
      </w:pPr>
      <w:r w:rsidRPr="00D961C6">
        <w:t>- б</w:t>
      </w:r>
      <w:r w:rsidR="00E5058A" w:rsidRPr="00D961C6">
        <w:t>ыстрые технологические изменения, резко усиливающая роль инноваций в социально-экономическом развитии и обесценивающая многие традиционные факторы роста</w:t>
      </w:r>
      <w:r w:rsidRPr="00D961C6">
        <w:t>;</w:t>
      </w:r>
    </w:p>
    <w:p w:rsidR="00E5058A" w:rsidRPr="00D961C6" w:rsidRDefault="00EF7E98" w:rsidP="00EF7E98">
      <w:pPr>
        <w:tabs>
          <w:tab w:val="left" w:pos="993"/>
        </w:tabs>
        <w:suppressAutoHyphens/>
        <w:spacing w:after="0" w:line="360" w:lineRule="auto"/>
        <w:ind w:left="709"/>
        <w:contextualSpacing/>
        <w:jc w:val="both"/>
      </w:pPr>
      <w:r w:rsidRPr="00D961C6">
        <w:t>- з</w:t>
      </w:r>
      <w:r w:rsidR="00E5058A" w:rsidRPr="00D961C6">
        <w:t>начительное усиление миграц</w:t>
      </w:r>
      <w:r w:rsidRPr="00D961C6">
        <w:t>ии в города сельского населения;</w:t>
      </w:r>
    </w:p>
    <w:p w:rsidR="00EF7E98" w:rsidRPr="00D961C6" w:rsidRDefault="00EF7E98" w:rsidP="00EF7E98">
      <w:pPr>
        <w:tabs>
          <w:tab w:val="left" w:pos="993"/>
        </w:tabs>
        <w:suppressAutoHyphens/>
        <w:spacing w:after="0" w:line="360" w:lineRule="auto"/>
        <w:ind w:left="709"/>
        <w:contextualSpacing/>
        <w:jc w:val="both"/>
      </w:pPr>
      <w:r w:rsidRPr="00D961C6">
        <w:t xml:space="preserve">Место малых городов </w:t>
      </w:r>
      <w:r w:rsidR="00DC0775" w:rsidRPr="00D961C6">
        <w:t>в условиях глобализации:</w:t>
      </w:r>
    </w:p>
    <w:p w:rsidR="00E5058A" w:rsidRPr="00D961C6" w:rsidRDefault="00EF7E98" w:rsidP="00DC0775">
      <w:pPr>
        <w:tabs>
          <w:tab w:val="left" w:pos="993"/>
        </w:tabs>
        <w:suppressAutoHyphens/>
        <w:spacing w:after="0" w:line="360" w:lineRule="auto"/>
        <w:ind w:firstLine="709"/>
        <w:contextualSpacing/>
        <w:jc w:val="both"/>
      </w:pPr>
      <w:r w:rsidRPr="00D961C6">
        <w:t>- р</w:t>
      </w:r>
      <w:r w:rsidR="00E5058A" w:rsidRPr="00D961C6">
        <w:t>ост значимости малых городов как наиболее</w:t>
      </w:r>
      <w:r w:rsidRPr="00D961C6">
        <w:t xml:space="preserve"> комфортных мест для проживания;</w:t>
      </w:r>
    </w:p>
    <w:p w:rsidR="00E5058A" w:rsidRPr="00D961C6" w:rsidRDefault="00DC0775" w:rsidP="00DC0775">
      <w:pPr>
        <w:tabs>
          <w:tab w:val="left" w:pos="993"/>
        </w:tabs>
        <w:suppressAutoHyphens/>
        <w:spacing w:after="0" w:line="360" w:lineRule="auto"/>
        <w:ind w:firstLine="709"/>
        <w:contextualSpacing/>
        <w:jc w:val="both"/>
      </w:pPr>
      <w:r w:rsidRPr="00D961C6">
        <w:t>- н</w:t>
      </w:r>
      <w:r w:rsidR="00E5058A" w:rsidRPr="00D961C6">
        <w:t>овые стандарты качества жилья (в т. ч. обеспеченность площадью, стандарты строительства, разнообразие предложения)</w:t>
      </w:r>
      <w:r w:rsidRPr="00D961C6">
        <w:t>;</w:t>
      </w:r>
    </w:p>
    <w:p w:rsidR="00DC0775" w:rsidRPr="00D961C6" w:rsidRDefault="00DC0775" w:rsidP="00DC0775">
      <w:pPr>
        <w:tabs>
          <w:tab w:val="left" w:pos="993"/>
        </w:tabs>
        <w:suppressAutoHyphens/>
        <w:spacing w:after="0" w:line="360" w:lineRule="auto"/>
        <w:ind w:firstLine="709"/>
        <w:contextualSpacing/>
        <w:jc w:val="both"/>
      </w:pPr>
      <w:r w:rsidRPr="00D961C6">
        <w:t>- м</w:t>
      </w:r>
      <w:r w:rsidR="00E5058A" w:rsidRPr="00D961C6">
        <w:t xml:space="preserve">ногофункциональное использование территории, отказ от </w:t>
      </w:r>
      <w:proofErr w:type="spellStart"/>
      <w:r w:rsidR="00E5058A" w:rsidRPr="00D961C6">
        <w:t>монозависимости</w:t>
      </w:r>
      <w:proofErr w:type="spellEnd"/>
      <w:r w:rsidRPr="00D961C6">
        <w:t>;</w:t>
      </w:r>
    </w:p>
    <w:p w:rsidR="00E5058A" w:rsidRPr="00D961C6" w:rsidRDefault="00DC0775" w:rsidP="00DC0775">
      <w:pPr>
        <w:tabs>
          <w:tab w:val="left" w:pos="993"/>
        </w:tabs>
        <w:suppressAutoHyphens/>
        <w:spacing w:after="0" w:line="360" w:lineRule="auto"/>
        <w:ind w:firstLine="709"/>
        <w:contextualSpacing/>
        <w:jc w:val="both"/>
      </w:pPr>
      <w:r w:rsidRPr="00D961C6">
        <w:t>- п</w:t>
      </w:r>
      <w:r w:rsidR="00E5058A" w:rsidRPr="00D961C6">
        <w:t>ереход на новую градостроительную парадигму «вертикального» города, которая позволяет формировать зоны многофункциональной высокоплотной застройки, совмещать жилые и общественные функции непосредственно вблизи транспортных узлов.</w:t>
      </w:r>
    </w:p>
    <w:p w:rsidR="00E5058A" w:rsidRPr="00D961C6" w:rsidRDefault="00E5058A" w:rsidP="00E5058A">
      <w:pPr>
        <w:suppressAutoHyphens/>
        <w:spacing w:after="0" w:line="360" w:lineRule="auto"/>
        <w:ind w:firstLine="709"/>
        <w:contextualSpacing/>
        <w:jc w:val="both"/>
      </w:pPr>
      <w:r w:rsidRPr="00D961C6">
        <w:lastRenderedPageBreak/>
        <w:t>Сегодня существует несколько имеющих международное признание концепций, отражающих современные представления о характеристиках успешного конкурентоспособного города.</w:t>
      </w:r>
    </w:p>
    <w:p w:rsidR="001C5F0D" w:rsidRPr="00D961C6" w:rsidRDefault="001C5F0D" w:rsidP="00611872">
      <w:pPr>
        <w:spacing w:after="0" w:line="360" w:lineRule="auto"/>
        <w:ind w:firstLine="142"/>
        <w:rPr>
          <w:rFonts w:eastAsia="Times New Roman"/>
          <w:b/>
          <w:bCs/>
          <w:color w:val="365F91"/>
        </w:rPr>
      </w:pPr>
      <w:r w:rsidRPr="00D961C6">
        <w:rPr>
          <w:rFonts w:eastAsia="Times New Roman"/>
          <w:b/>
          <w:bCs/>
          <w:noProof/>
          <w:color w:val="365F91"/>
          <w:lang w:eastAsia="ru-RU"/>
        </w:rPr>
        <w:drawing>
          <wp:inline distT="0" distB="0" distL="0" distR="0">
            <wp:extent cx="5842865" cy="6661265"/>
            <wp:effectExtent l="19050" t="0" r="24535" b="6235"/>
            <wp:docPr id="3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E5058A" w:rsidRPr="00D961C6" w:rsidRDefault="00947CF2" w:rsidP="001C5F0D">
      <w:pPr>
        <w:spacing w:after="0" w:line="360" w:lineRule="auto"/>
        <w:ind w:firstLine="709"/>
        <w:rPr>
          <w:rFonts w:eastAsia="Times New Roman"/>
          <w:b/>
          <w:bCs/>
          <w:color w:val="365F91"/>
        </w:rPr>
      </w:pPr>
      <w:r w:rsidRPr="00D961C6">
        <w:rPr>
          <w:rFonts w:eastAsia="Times New Roman"/>
          <w:b/>
          <w:bCs/>
        </w:rPr>
        <w:t xml:space="preserve">Рисунок 3.1 - Мировая практика и представления </w:t>
      </w:r>
      <w:r w:rsidRPr="00D961C6">
        <w:rPr>
          <w:rFonts w:eastAsia="Times New Roman"/>
          <w:b/>
          <w:bCs/>
        </w:rPr>
        <w:br/>
        <w:t>современной науки о городах</w:t>
      </w:r>
    </w:p>
    <w:p w:rsidR="00E54B91" w:rsidRPr="00D961C6" w:rsidRDefault="00E54B91" w:rsidP="00947CF2">
      <w:pPr>
        <w:spacing w:after="0"/>
        <w:ind w:firstLine="709"/>
        <w:jc w:val="center"/>
        <w:rPr>
          <w:rFonts w:eastAsia="Times New Roman"/>
          <w:b/>
          <w:bCs/>
        </w:rPr>
      </w:pPr>
    </w:p>
    <w:p w:rsidR="00E54B91" w:rsidRPr="00D961C6" w:rsidRDefault="00E54B91" w:rsidP="00E54B91">
      <w:pPr>
        <w:suppressAutoHyphens/>
        <w:spacing w:after="0" w:line="360" w:lineRule="auto"/>
        <w:ind w:firstLine="709"/>
        <w:jc w:val="both"/>
      </w:pPr>
      <w:proofErr w:type="gramStart"/>
      <w:r w:rsidRPr="00D961C6">
        <w:t xml:space="preserve">Социологические опросы жителей и результаты проведения муниципальных стратегических сессий демонстрируют, что </w:t>
      </w:r>
      <w:r w:rsidR="00DC0775" w:rsidRPr="00D961C6">
        <w:t xml:space="preserve">городской округ </w:t>
      </w:r>
      <w:r w:rsidRPr="00D961C6">
        <w:lastRenderedPageBreak/>
        <w:t>Похвистнево сегодня принимает ценности, лежащие в основе названных концепций, намерен занять достойное место среди зеленых, жизнестойких, умных городов и готов улучшать свои позиции, включая продвижение вверх по шкале городов, увеличивая свое экономическое влияние на региональном и российском уровнях.</w:t>
      </w:r>
      <w:proofErr w:type="gramEnd"/>
    </w:p>
    <w:p w:rsidR="001C5F0D" w:rsidRPr="00D961C6" w:rsidRDefault="001C5F0D" w:rsidP="00E54B91">
      <w:pPr>
        <w:suppressAutoHyphens/>
        <w:spacing w:after="0" w:line="360" w:lineRule="auto"/>
        <w:ind w:firstLine="709"/>
        <w:jc w:val="both"/>
      </w:pPr>
    </w:p>
    <w:p w:rsidR="00E5058A" w:rsidRPr="00D961C6" w:rsidRDefault="00E5058A" w:rsidP="00E5058A">
      <w:pPr>
        <w:spacing w:after="0"/>
        <w:ind w:firstLine="709"/>
        <w:jc w:val="both"/>
        <w:rPr>
          <w:rFonts w:eastAsia="Times New Roman"/>
          <w:b/>
          <w:bCs/>
        </w:rPr>
      </w:pPr>
      <w:r w:rsidRPr="00D961C6">
        <w:rPr>
          <w:rFonts w:eastAsia="Times New Roman"/>
          <w:b/>
          <w:bCs/>
        </w:rPr>
        <w:t>Таблица 3.1 -</w:t>
      </w:r>
      <w:r w:rsidRPr="00D961C6">
        <w:rPr>
          <w:rFonts w:eastAsia="Times New Roman"/>
          <w:b/>
          <w:bCs/>
          <w:i/>
          <w:iCs/>
        </w:rPr>
        <w:t xml:space="preserve"> </w:t>
      </w:r>
      <w:r w:rsidRPr="00D961C6">
        <w:rPr>
          <w:rFonts w:eastAsia="Times New Roman"/>
          <w:b/>
          <w:bCs/>
        </w:rPr>
        <w:t>Модель устойчивого развития современного города</w:t>
      </w:r>
    </w:p>
    <w:tbl>
      <w:tblPr>
        <w:tblW w:w="9413" w:type="dxa"/>
        <w:tblLayout w:type="fixed"/>
        <w:tblCellMar>
          <w:left w:w="0" w:type="dxa"/>
          <w:right w:w="0" w:type="dxa"/>
        </w:tblCellMar>
        <w:tblLook w:val="04A0"/>
      </w:tblPr>
      <w:tblGrid>
        <w:gridCol w:w="2750"/>
        <w:gridCol w:w="2410"/>
        <w:gridCol w:w="1985"/>
        <w:gridCol w:w="2268"/>
      </w:tblGrid>
      <w:tr w:rsidR="00E5058A" w:rsidRPr="00D961C6" w:rsidTr="000348F3">
        <w:trPr>
          <w:trHeight w:val="347"/>
        </w:trPr>
        <w:tc>
          <w:tcPr>
            <w:tcW w:w="7145" w:type="dxa"/>
            <w:gridSpan w:val="3"/>
            <w:tcBorders>
              <w:top w:val="single" w:sz="8" w:space="0" w:color="000000"/>
              <w:left w:val="single" w:sz="8" w:space="0" w:color="000000"/>
              <w:bottom w:val="single" w:sz="8" w:space="0" w:color="000000"/>
              <w:right w:val="single" w:sz="8" w:space="0" w:color="000000"/>
            </w:tcBorders>
            <w:shd w:val="clear" w:color="auto" w:fill="auto"/>
            <w:tcMar>
              <w:top w:w="113" w:type="dxa"/>
              <w:left w:w="56" w:type="dxa"/>
              <w:bottom w:w="0" w:type="dxa"/>
              <w:right w:w="56" w:type="dxa"/>
            </w:tcMar>
            <w:hideMark/>
          </w:tcPr>
          <w:p w:rsidR="00E5058A" w:rsidRPr="00D961C6" w:rsidRDefault="00E5058A" w:rsidP="000348F3">
            <w:pPr>
              <w:spacing w:after="0" w:line="240" w:lineRule="auto"/>
              <w:jc w:val="center"/>
              <w:rPr>
                <w:rFonts w:eastAsia="Times New Roman"/>
                <w:b/>
                <w:bCs/>
                <w:sz w:val="24"/>
                <w:szCs w:val="24"/>
              </w:rPr>
            </w:pPr>
            <w:r w:rsidRPr="00D961C6">
              <w:rPr>
                <w:rFonts w:eastAsia="Times New Roman"/>
                <w:b/>
                <w:bCs/>
                <w:sz w:val="24"/>
                <w:szCs w:val="24"/>
              </w:rPr>
              <w:t>Базовые компоненты города</w:t>
            </w:r>
          </w:p>
        </w:tc>
        <w:tc>
          <w:tcPr>
            <w:tcW w:w="2268" w:type="dxa"/>
            <w:vMerge w:val="restart"/>
            <w:tcBorders>
              <w:top w:val="single" w:sz="8" w:space="0" w:color="000000"/>
              <w:left w:val="single" w:sz="8" w:space="0" w:color="000000"/>
              <w:right w:val="single" w:sz="8" w:space="0" w:color="000000"/>
            </w:tcBorders>
            <w:shd w:val="clear" w:color="auto" w:fill="auto"/>
            <w:tcMar>
              <w:top w:w="113" w:type="dxa"/>
              <w:left w:w="56" w:type="dxa"/>
              <w:bottom w:w="0" w:type="dxa"/>
              <w:right w:w="56" w:type="dxa"/>
            </w:tcMar>
            <w:hideMark/>
          </w:tcPr>
          <w:p w:rsidR="00E5058A" w:rsidRPr="00D961C6" w:rsidRDefault="00E5058A" w:rsidP="000348F3">
            <w:pPr>
              <w:spacing w:after="0" w:line="240" w:lineRule="auto"/>
              <w:jc w:val="center"/>
              <w:rPr>
                <w:rFonts w:eastAsia="Times New Roman"/>
                <w:b/>
                <w:bCs/>
                <w:sz w:val="24"/>
                <w:szCs w:val="24"/>
              </w:rPr>
            </w:pPr>
            <w:r w:rsidRPr="00D961C6">
              <w:rPr>
                <w:rFonts w:eastAsia="Times New Roman"/>
                <w:b/>
                <w:bCs/>
                <w:sz w:val="24"/>
                <w:szCs w:val="24"/>
              </w:rPr>
              <w:t>Управление реал</w:t>
            </w:r>
            <w:r w:rsidRPr="00D961C6">
              <w:rPr>
                <w:rFonts w:eastAsia="Times New Roman"/>
                <w:b/>
                <w:bCs/>
                <w:sz w:val="24"/>
                <w:szCs w:val="24"/>
              </w:rPr>
              <w:t>и</w:t>
            </w:r>
            <w:r w:rsidRPr="00D961C6">
              <w:rPr>
                <w:rFonts w:eastAsia="Times New Roman"/>
                <w:b/>
                <w:bCs/>
                <w:sz w:val="24"/>
                <w:szCs w:val="24"/>
              </w:rPr>
              <w:t>зацией стратегии</w:t>
            </w:r>
          </w:p>
        </w:tc>
      </w:tr>
      <w:tr w:rsidR="00E5058A" w:rsidRPr="00D961C6" w:rsidTr="000348F3">
        <w:trPr>
          <w:trHeight w:val="626"/>
        </w:trPr>
        <w:tc>
          <w:tcPr>
            <w:tcW w:w="2750" w:type="dxa"/>
            <w:tcBorders>
              <w:top w:val="single" w:sz="8" w:space="0" w:color="000000"/>
              <w:left w:val="single" w:sz="8" w:space="0" w:color="000000"/>
              <w:bottom w:val="single" w:sz="8" w:space="0" w:color="000000"/>
              <w:right w:val="single" w:sz="8" w:space="0" w:color="000000"/>
            </w:tcBorders>
            <w:shd w:val="clear" w:color="auto" w:fill="auto"/>
            <w:tcMar>
              <w:top w:w="113" w:type="dxa"/>
              <w:left w:w="56" w:type="dxa"/>
              <w:bottom w:w="0" w:type="dxa"/>
              <w:right w:w="56" w:type="dxa"/>
            </w:tcMar>
            <w:hideMark/>
          </w:tcPr>
          <w:p w:rsidR="00E5058A" w:rsidRPr="00D961C6" w:rsidRDefault="00E5058A" w:rsidP="000348F3">
            <w:pPr>
              <w:spacing w:after="0" w:line="240" w:lineRule="auto"/>
              <w:jc w:val="center"/>
              <w:rPr>
                <w:rFonts w:eastAsia="Times New Roman"/>
                <w:b/>
                <w:bCs/>
                <w:sz w:val="24"/>
                <w:szCs w:val="24"/>
              </w:rPr>
            </w:pPr>
            <w:r w:rsidRPr="00D961C6">
              <w:rPr>
                <w:rFonts w:eastAsia="Times New Roman"/>
                <w:b/>
                <w:bCs/>
                <w:sz w:val="24"/>
                <w:szCs w:val="24"/>
              </w:rPr>
              <w:t>Пространство</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13" w:type="dxa"/>
              <w:left w:w="56" w:type="dxa"/>
              <w:bottom w:w="0" w:type="dxa"/>
              <w:right w:w="56" w:type="dxa"/>
            </w:tcMar>
            <w:hideMark/>
          </w:tcPr>
          <w:p w:rsidR="00E5058A" w:rsidRPr="00D961C6" w:rsidRDefault="00E5058A" w:rsidP="000348F3">
            <w:pPr>
              <w:spacing w:after="0" w:line="240" w:lineRule="auto"/>
              <w:jc w:val="center"/>
              <w:rPr>
                <w:rFonts w:eastAsia="Times New Roman"/>
                <w:b/>
                <w:bCs/>
                <w:sz w:val="24"/>
                <w:szCs w:val="24"/>
              </w:rPr>
            </w:pPr>
            <w:r w:rsidRPr="00D961C6">
              <w:rPr>
                <w:rFonts w:eastAsia="Times New Roman"/>
                <w:b/>
                <w:bCs/>
                <w:sz w:val="24"/>
                <w:szCs w:val="24"/>
              </w:rPr>
              <w:t xml:space="preserve">Человеческий </w:t>
            </w:r>
          </w:p>
          <w:p w:rsidR="00E5058A" w:rsidRPr="00D961C6" w:rsidRDefault="00E5058A" w:rsidP="000348F3">
            <w:pPr>
              <w:spacing w:after="0" w:line="240" w:lineRule="auto"/>
              <w:jc w:val="center"/>
              <w:rPr>
                <w:rFonts w:eastAsia="Times New Roman"/>
                <w:b/>
                <w:bCs/>
                <w:sz w:val="24"/>
                <w:szCs w:val="24"/>
              </w:rPr>
            </w:pPr>
            <w:r w:rsidRPr="00D961C6">
              <w:rPr>
                <w:rFonts w:eastAsia="Times New Roman"/>
                <w:b/>
                <w:bCs/>
                <w:sz w:val="24"/>
                <w:szCs w:val="24"/>
              </w:rPr>
              <w:t>капитал</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13" w:type="dxa"/>
              <w:left w:w="56" w:type="dxa"/>
              <w:bottom w:w="0" w:type="dxa"/>
              <w:right w:w="56" w:type="dxa"/>
            </w:tcMar>
            <w:hideMark/>
          </w:tcPr>
          <w:p w:rsidR="00E5058A" w:rsidRPr="00D961C6" w:rsidRDefault="00E5058A" w:rsidP="000348F3">
            <w:pPr>
              <w:spacing w:after="0" w:line="240" w:lineRule="auto"/>
              <w:jc w:val="center"/>
              <w:rPr>
                <w:rFonts w:eastAsia="Times New Roman"/>
                <w:b/>
                <w:bCs/>
                <w:sz w:val="24"/>
                <w:szCs w:val="24"/>
              </w:rPr>
            </w:pPr>
            <w:r w:rsidRPr="00D961C6">
              <w:rPr>
                <w:rFonts w:eastAsia="Times New Roman"/>
                <w:b/>
                <w:bCs/>
                <w:sz w:val="24"/>
                <w:szCs w:val="24"/>
              </w:rPr>
              <w:t>Экономика</w:t>
            </w:r>
          </w:p>
        </w:tc>
        <w:tc>
          <w:tcPr>
            <w:tcW w:w="2268" w:type="dxa"/>
            <w:vMerge/>
            <w:tcBorders>
              <w:left w:val="single" w:sz="8" w:space="0" w:color="000000"/>
              <w:bottom w:val="single" w:sz="8" w:space="0" w:color="000000"/>
              <w:right w:val="single" w:sz="8" w:space="0" w:color="000000"/>
            </w:tcBorders>
            <w:shd w:val="clear" w:color="auto" w:fill="auto"/>
            <w:tcMar>
              <w:top w:w="113" w:type="dxa"/>
              <w:left w:w="56" w:type="dxa"/>
              <w:bottom w:w="0" w:type="dxa"/>
              <w:right w:w="56" w:type="dxa"/>
            </w:tcMar>
            <w:hideMark/>
          </w:tcPr>
          <w:p w:rsidR="00E5058A" w:rsidRPr="00D961C6" w:rsidRDefault="00E5058A" w:rsidP="000348F3">
            <w:pPr>
              <w:spacing w:after="0" w:line="240" w:lineRule="auto"/>
              <w:jc w:val="center"/>
              <w:rPr>
                <w:rFonts w:eastAsia="Times New Roman"/>
                <w:b/>
                <w:bCs/>
                <w:sz w:val="24"/>
                <w:szCs w:val="24"/>
              </w:rPr>
            </w:pPr>
          </w:p>
        </w:tc>
      </w:tr>
      <w:tr w:rsidR="00E5058A" w:rsidRPr="00D961C6" w:rsidTr="000348F3">
        <w:trPr>
          <w:trHeight w:val="258"/>
        </w:trPr>
        <w:tc>
          <w:tcPr>
            <w:tcW w:w="9413" w:type="dxa"/>
            <w:gridSpan w:val="4"/>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vAlign w:val="center"/>
            <w:hideMark/>
          </w:tcPr>
          <w:p w:rsidR="00E5058A" w:rsidRPr="00D961C6" w:rsidRDefault="00E5058A" w:rsidP="000348F3">
            <w:pPr>
              <w:spacing w:after="0" w:line="240" w:lineRule="auto"/>
              <w:jc w:val="center"/>
              <w:rPr>
                <w:rFonts w:eastAsia="Times New Roman"/>
                <w:bCs/>
                <w:i/>
                <w:sz w:val="24"/>
                <w:szCs w:val="24"/>
              </w:rPr>
            </w:pPr>
            <w:r w:rsidRPr="00D961C6">
              <w:rPr>
                <w:rFonts w:eastAsia="Times New Roman"/>
                <w:bCs/>
                <w:i/>
                <w:sz w:val="24"/>
                <w:szCs w:val="24"/>
              </w:rPr>
              <w:t>Базовый</w:t>
            </w:r>
            <w:r w:rsidR="00711C6B" w:rsidRPr="00D961C6">
              <w:rPr>
                <w:rFonts w:eastAsia="Times New Roman"/>
                <w:bCs/>
                <w:i/>
                <w:sz w:val="24"/>
                <w:szCs w:val="24"/>
              </w:rPr>
              <w:t xml:space="preserve"> </w:t>
            </w:r>
            <w:r w:rsidRPr="00D961C6">
              <w:rPr>
                <w:rFonts w:eastAsia="Times New Roman"/>
                <w:bCs/>
                <w:i/>
                <w:sz w:val="24"/>
                <w:szCs w:val="24"/>
              </w:rPr>
              <w:t>уровень</w:t>
            </w:r>
            <w:r w:rsidR="00711C6B" w:rsidRPr="00D961C6">
              <w:rPr>
                <w:rFonts w:eastAsia="Times New Roman"/>
                <w:bCs/>
                <w:i/>
                <w:sz w:val="24"/>
                <w:szCs w:val="24"/>
              </w:rPr>
              <w:t xml:space="preserve"> </w:t>
            </w:r>
            <w:r w:rsidRPr="00D961C6">
              <w:rPr>
                <w:rFonts w:eastAsia="Times New Roman"/>
                <w:bCs/>
                <w:i/>
                <w:sz w:val="24"/>
                <w:szCs w:val="24"/>
              </w:rPr>
              <w:t>системы - «нравственные категории»</w:t>
            </w:r>
          </w:p>
        </w:tc>
      </w:tr>
      <w:tr w:rsidR="00E5058A" w:rsidRPr="00D961C6" w:rsidTr="000348F3">
        <w:trPr>
          <w:trHeight w:val="537"/>
        </w:trPr>
        <w:tc>
          <w:tcPr>
            <w:tcW w:w="2750"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947CF2">
            <w:pPr>
              <w:spacing w:after="0" w:line="240" w:lineRule="auto"/>
              <w:jc w:val="both"/>
              <w:rPr>
                <w:rFonts w:eastAsia="Times New Roman"/>
                <w:bCs/>
                <w:sz w:val="24"/>
                <w:szCs w:val="24"/>
              </w:rPr>
            </w:pPr>
            <w:r w:rsidRPr="00D961C6">
              <w:rPr>
                <w:rFonts w:eastAsia="Times New Roman"/>
                <w:bCs/>
                <w:sz w:val="24"/>
                <w:szCs w:val="24"/>
              </w:rPr>
              <w:t>Повышение уровня эст</w:t>
            </w:r>
            <w:r w:rsidRPr="00D961C6">
              <w:rPr>
                <w:rFonts w:eastAsia="Times New Roman"/>
                <w:bCs/>
                <w:sz w:val="24"/>
                <w:szCs w:val="24"/>
              </w:rPr>
              <w:t>е</w:t>
            </w:r>
            <w:r w:rsidRPr="00D961C6">
              <w:rPr>
                <w:rFonts w:eastAsia="Times New Roman"/>
                <w:bCs/>
                <w:sz w:val="24"/>
                <w:szCs w:val="24"/>
              </w:rPr>
              <w:t>тической и экологич</w:t>
            </w:r>
            <w:r w:rsidRPr="00D961C6">
              <w:rPr>
                <w:rFonts w:eastAsia="Times New Roman"/>
                <w:bCs/>
                <w:sz w:val="24"/>
                <w:szCs w:val="24"/>
              </w:rPr>
              <w:t>е</w:t>
            </w:r>
            <w:r w:rsidRPr="00D961C6">
              <w:rPr>
                <w:rFonts w:eastAsia="Times New Roman"/>
                <w:bCs/>
                <w:sz w:val="24"/>
                <w:szCs w:val="24"/>
              </w:rPr>
              <w:t>ской культуры жителей и субъектов градостро</w:t>
            </w:r>
            <w:r w:rsidRPr="00D961C6">
              <w:rPr>
                <w:rFonts w:eastAsia="Times New Roman"/>
                <w:bCs/>
                <w:sz w:val="24"/>
                <w:szCs w:val="24"/>
              </w:rPr>
              <w:t>и</w:t>
            </w:r>
            <w:r w:rsidRPr="00D961C6">
              <w:rPr>
                <w:rFonts w:eastAsia="Times New Roman"/>
                <w:bCs/>
                <w:sz w:val="24"/>
                <w:szCs w:val="24"/>
              </w:rPr>
              <w:t>тельства</w:t>
            </w:r>
            <w:r w:rsidR="00DC0775" w:rsidRPr="00D961C6">
              <w:rPr>
                <w:rFonts w:eastAsia="Times New Roman"/>
                <w:bCs/>
                <w:sz w:val="24"/>
                <w:szCs w:val="24"/>
              </w:rPr>
              <w:t>.</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Формирование экол</w:t>
            </w:r>
            <w:r w:rsidRPr="00D961C6">
              <w:rPr>
                <w:rFonts w:eastAsia="Times New Roman"/>
                <w:bCs/>
                <w:sz w:val="24"/>
                <w:szCs w:val="24"/>
              </w:rPr>
              <w:t>о</w:t>
            </w:r>
            <w:r w:rsidRPr="00D961C6">
              <w:rPr>
                <w:rFonts w:eastAsia="Times New Roman"/>
                <w:bCs/>
                <w:sz w:val="24"/>
                <w:szCs w:val="24"/>
              </w:rPr>
              <w:t>гического типа мы</w:t>
            </w:r>
            <w:r w:rsidRPr="00D961C6">
              <w:rPr>
                <w:rFonts w:eastAsia="Times New Roman"/>
                <w:bCs/>
                <w:sz w:val="24"/>
                <w:szCs w:val="24"/>
              </w:rPr>
              <w:t>ш</w:t>
            </w:r>
            <w:r w:rsidRPr="00D961C6">
              <w:rPr>
                <w:rFonts w:eastAsia="Times New Roman"/>
                <w:bCs/>
                <w:sz w:val="24"/>
                <w:szCs w:val="24"/>
              </w:rPr>
              <w:t xml:space="preserve">ления. </w:t>
            </w:r>
          </w:p>
          <w:p w:rsidR="00947CF2"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Повышение уровня экологической кул</w:t>
            </w:r>
            <w:r w:rsidRPr="00D961C6">
              <w:rPr>
                <w:rFonts w:eastAsia="Times New Roman"/>
                <w:bCs/>
                <w:sz w:val="24"/>
                <w:szCs w:val="24"/>
              </w:rPr>
              <w:t>ь</w:t>
            </w:r>
            <w:r w:rsidRPr="00D961C6">
              <w:rPr>
                <w:rFonts w:eastAsia="Times New Roman"/>
                <w:bCs/>
                <w:sz w:val="24"/>
                <w:szCs w:val="24"/>
              </w:rPr>
              <w:t>туры населения</w:t>
            </w:r>
            <w:r w:rsidR="00947CF2" w:rsidRPr="00D961C6">
              <w:rPr>
                <w:rFonts w:eastAsia="Times New Roman"/>
                <w:bCs/>
                <w:sz w:val="24"/>
                <w:szCs w:val="24"/>
              </w:rPr>
              <w:t>.</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 xml:space="preserve">Культура питания.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Культура здорового образа жизни</w:t>
            </w:r>
            <w:r w:rsidR="00DC0775" w:rsidRPr="00D961C6">
              <w:rPr>
                <w:rFonts w:eastAsia="Times New Roman"/>
                <w:bCs/>
                <w:sz w:val="24"/>
                <w:szCs w:val="24"/>
              </w:rPr>
              <w:t>.</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Повышение уровня эколог</w:t>
            </w:r>
            <w:r w:rsidRPr="00D961C6">
              <w:rPr>
                <w:rFonts w:eastAsia="Times New Roman"/>
                <w:bCs/>
                <w:sz w:val="24"/>
                <w:szCs w:val="24"/>
              </w:rPr>
              <w:t>и</w:t>
            </w:r>
            <w:r w:rsidRPr="00D961C6">
              <w:rPr>
                <w:rFonts w:eastAsia="Times New Roman"/>
                <w:bCs/>
                <w:sz w:val="24"/>
                <w:szCs w:val="24"/>
              </w:rPr>
              <w:t>ческой культуры хозяйствующих субъектов.</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Повышение уровня экологической кул</w:t>
            </w:r>
            <w:r w:rsidRPr="00D961C6">
              <w:rPr>
                <w:rFonts w:eastAsia="Times New Roman"/>
                <w:bCs/>
                <w:sz w:val="24"/>
                <w:szCs w:val="24"/>
              </w:rPr>
              <w:t>ь</w:t>
            </w:r>
            <w:r w:rsidRPr="00D961C6">
              <w:rPr>
                <w:rFonts w:eastAsia="Times New Roman"/>
                <w:bCs/>
                <w:sz w:val="24"/>
                <w:szCs w:val="24"/>
              </w:rPr>
              <w:t>туры субъектов г</w:t>
            </w:r>
            <w:r w:rsidRPr="00D961C6">
              <w:rPr>
                <w:rFonts w:eastAsia="Times New Roman"/>
                <w:bCs/>
                <w:sz w:val="24"/>
                <w:szCs w:val="24"/>
              </w:rPr>
              <w:t>о</w:t>
            </w:r>
            <w:r w:rsidRPr="00D961C6">
              <w:rPr>
                <w:rFonts w:eastAsia="Times New Roman"/>
                <w:bCs/>
                <w:sz w:val="24"/>
                <w:szCs w:val="24"/>
              </w:rPr>
              <w:t>родского управл</w:t>
            </w:r>
            <w:r w:rsidRPr="00D961C6">
              <w:rPr>
                <w:rFonts w:eastAsia="Times New Roman"/>
                <w:bCs/>
                <w:sz w:val="24"/>
                <w:szCs w:val="24"/>
              </w:rPr>
              <w:t>е</w:t>
            </w:r>
            <w:r w:rsidRPr="00D961C6">
              <w:rPr>
                <w:rFonts w:eastAsia="Times New Roman"/>
                <w:bCs/>
                <w:sz w:val="24"/>
                <w:szCs w:val="24"/>
              </w:rPr>
              <w:t>ния, формирование экологических це</w:t>
            </w:r>
            <w:r w:rsidRPr="00D961C6">
              <w:rPr>
                <w:rFonts w:eastAsia="Times New Roman"/>
                <w:bCs/>
                <w:sz w:val="24"/>
                <w:szCs w:val="24"/>
              </w:rPr>
              <w:t>н</w:t>
            </w:r>
            <w:r w:rsidRPr="00D961C6">
              <w:rPr>
                <w:rFonts w:eastAsia="Times New Roman"/>
                <w:bCs/>
                <w:sz w:val="24"/>
                <w:szCs w:val="24"/>
              </w:rPr>
              <w:t>ностей и приорит</w:t>
            </w:r>
            <w:r w:rsidRPr="00D961C6">
              <w:rPr>
                <w:rFonts w:eastAsia="Times New Roman"/>
                <w:bCs/>
                <w:sz w:val="24"/>
                <w:szCs w:val="24"/>
              </w:rPr>
              <w:t>е</w:t>
            </w:r>
            <w:r w:rsidRPr="00D961C6">
              <w:rPr>
                <w:rFonts w:eastAsia="Times New Roman"/>
                <w:bCs/>
                <w:sz w:val="24"/>
                <w:szCs w:val="24"/>
              </w:rPr>
              <w:t>тов.</w:t>
            </w:r>
          </w:p>
        </w:tc>
      </w:tr>
      <w:tr w:rsidR="00E5058A" w:rsidRPr="00D961C6" w:rsidTr="000348F3">
        <w:trPr>
          <w:trHeight w:val="258"/>
        </w:trPr>
        <w:tc>
          <w:tcPr>
            <w:tcW w:w="9413" w:type="dxa"/>
            <w:gridSpan w:val="4"/>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vAlign w:val="center"/>
            <w:hideMark/>
          </w:tcPr>
          <w:p w:rsidR="00E5058A" w:rsidRPr="00D961C6" w:rsidRDefault="00E5058A" w:rsidP="000348F3">
            <w:pPr>
              <w:spacing w:after="0" w:line="240" w:lineRule="auto"/>
              <w:jc w:val="center"/>
              <w:rPr>
                <w:rFonts w:eastAsia="Times New Roman"/>
                <w:bCs/>
                <w:i/>
                <w:sz w:val="24"/>
                <w:szCs w:val="24"/>
              </w:rPr>
            </w:pPr>
            <w:r w:rsidRPr="00D961C6">
              <w:rPr>
                <w:rFonts w:eastAsia="Times New Roman"/>
                <w:bCs/>
                <w:i/>
                <w:sz w:val="24"/>
                <w:szCs w:val="24"/>
              </w:rPr>
              <w:t>Правовой уровень:</w:t>
            </w:r>
            <w:r w:rsidR="00711C6B" w:rsidRPr="00D961C6">
              <w:rPr>
                <w:rFonts w:eastAsia="Times New Roman"/>
                <w:bCs/>
                <w:i/>
                <w:sz w:val="24"/>
                <w:szCs w:val="24"/>
              </w:rPr>
              <w:t xml:space="preserve"> </w:t>
            </w:r>
            <w:r w:rsidRPr="00D961C6">
              <w:rPr>
                <w:rFonts w:eastAsia="Times New Roman"/>
                <w:bCs/>
                <w:i/>
                <w:sz w:val="24"/>
                <w:szCs w:val="24"/>
              </w:rPr>
              <w:t>разработка</w:t>
            </w:r>
            <w:r w:rsidR="00711C6B" w:rsidRPr="00D961C6">
              <w:rPr>
                <w:rFonts w:eastAsia="Times New Roman"/>
                <w:bCs/>
                <w:i/>
                <w:sz w:val="24"/>
                <w:szCs w:val="24"/>
              </w:rPr>
              <w:t xml:space="preserve"> </w:t>
            </w:r>
            <w:r w:rsidRPr="00D961C6">
              <w:rPr>
                <w:rFonts w:eastAsia="Times New Roman"/>
                <w:bCs/>
                <w:i/>
                <w:sz w:val="24"/>
                <w:szCs w:val="24"/>
              </w:rPr>
              <w:t>и</w:t>
            </w:r>
            <w:r w:rsidR="00711C6B" w:rsidRPr="00D961C6">
              <w:rPr>
                <w:rFonts w:eastAsia="Times New Roman"/>
                <w:bCs/>
                <w:i/>
                <w:sz w:val="24"/>
                <w:szCs w:val="24"/>
              </w:rPr>
              <w:t xml:space="preserve"> </w:t>
            </w:r>
            <w:r w:rsidRPr="00D961C6">
              <w:rPr>
                <w:rFonts w:eastAsia="Times New Roman"/>
                <w:bCs/>
                <w:i/>
                <w:sz w:val="24"/>
                <w:szCs w:val="24"/>
              </w:rPr>
              <w:t>корректировка</w:t>
            </w:r>
            <w:r w:rsidR="00711C6B" w:rsidRPr="00D961C6">
              <w:rPr>
                <w:rFonts w:eastAsia="Times New Roman"/>
                <w:bCs/>
                <w:i/>
                <w:sz w:val="24"/>
                <w:szCs w:val="24"/>
              </w:rPr>
              <w:t xml:space="preserve"> </w:t>
            </w:r>
            <w:r w:rsidRPr="00D961C6">
              <w:rPr>
                <w:rFonts w:eastAsia="Times New Roman"/>
                <w:bCs/>
                <w:i/>
                <w:sz w:val="24"/>
                <w:szCs w:val="24"/>
              </w:rPr>
              <w:t>нормативно</w:t>
            </w:r>
            <w:r w:rsidRPr="00D961C6">
              <w:rPr>
                <w:rFonts w:eastAsia="Times New Roman"/>
                <w:bCs/>
                <w:i/>
                <w:sz w:val="24"/>
                <w:szCs w:val="24"/>
              </w:rPr>
              <w:softHyphen/>
              <w:t>-правовой</w:t>
            </w:r>
            <w:r w:rsidR="00711C6B" w:rsidRPr="00D961C6">
              <w:rPr>
                <w:rFonts w:eastAsia="Times New Roman"/>
                <w:bCs/>
                <w:i/>
                <w:sz w:val="24"/>
                <w:szCs w:val="24"/>
              </w:rPr>
              <w:t xml:space="preserve"> </w:t>
            </w:r>
            <w:r w:rsidRPr="00D961C6">
              <w:rPr>
                <w:rFonts w:eastAsia="Times New Roman"/>
                <w:bCs/>
                <w:i/>
                <w:sz w:val="24"/>
                <w:szCs w:val="24"/>
              </w:rPr>
              <w:t>базы</w:t>
            </w:r>
          </w:p>
        </w:tc>
      </w:tr>
      <w:tr w:rsidR="00E5058A" w:rsidRPr="00D961C6" w:rsidTr="000348F3">
        <w:trPr>
          <w:trHeight w:val="2219"/>
        </w:trPr>
        <w:tc>
          <w:tcPr>
            <w:tcW w:w="2750"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 xml:space="preserve">Концепция и Программа устойчивого развития территории города.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Генеральный план гор</w:t>
            </w:r>
            <w:r w:rsidRPr="00D961C6">
              <w:rPr>
                <w:rFonts w:eastAsia="Times New Roman"/>
                <w:bCs/>
                <w:sz w:val="24"/>
                <w:szCs w:val="24"/>
              </w:rPr>
              <w:t>о</w:t>
            </w:r>
            <w:r w:rsidRPr="00D961C6">
              <w:rPr>
                <w:rFonts w:eastAsia="Times New Roman"/>
                <w:bCs/>
                <w:sz w:val="24"/>
                <w:szCs w:val="24"/>
              </w:rPr>
              <w:t xml:space="preserve">да.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Городские социальные стандарты комфортного проживания.</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«Зеленые» стандарты градостроительства.</w:t>
            </w:r>
            <w:r w:rsidR="00711C6B" w:rsidRPr="00D961C6">
              <w:rPr>
                <w:rFonts w:eastAsia="Times New Roman"/>
                <w:bCs/>
                <w:sz w:val="24"/>
                <w:szCs w:val="24"/>
              </w:rPr>
              <w:t xml:space="preserve">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Концепция устойч</w:t>
            </w:r>
            <w:r w:rsidRPr="00D961C6">
              <w:rPr>
                <w:rFonts w:eastAsia="Times New Roman"/>
                <w:bCs/>
                <w:sz w:val="24"/>
                <w:szCs w:val="24"/>
              </w:rPr>
              <w:t>и</w:t>
            </w:r>
            <w:r w:rsidRPr="00D961C6">
              <w:rPr>
                <w:rFonts w:eastAsia="Times New Roman"/>
                <w:bCs/>
                <w:sz w:val="24"/>
                <w:szCs w:val="24"/>
              </w:rPr>
              <w:t>вого развития мун</w:t>
            </w:r>
            <w:r w:rsidRPr="00D961C6">
              <w:rPr>
                <w:rFonts w:eastAsia="Times New Roman"/>
                <w:bCs/>
                <w:sz w:val="24"/>
                <w:szCs w:val="24"/>
              </w:rPr>
              <w:t>и</w:t>
            </w:r>
            <w:r w:rsidRPr="00D961C6">
              <w:rPr>
                <w:rFonts w:eastAsia="Times New Roman"/>
                <w:bCs/>
                <w:sz w:val="24"/>
                <w:szCs w:val="24"/>
              </w:rPr>
              <w:t>ципального образов</w:t>
            </w:r>
            <w:r w:rsidRPr="00D961C6">
              <w:rPr>
                <w:rFonts w:eastAsia="Times New Roman"/>
                <w:bCs/>
                <w:sz w:val="24"/>
                <w:szCs w:val="24"/>
              </w:rPr>
              <w:t>а</w:t>
            </w:r>
            <w:r w:rsidRPr="00D961C6">
              <w:rPr>
                <w:rFonts w:eastAsia="Times New Roman"/>
                <w:bCs/>
                <w:sz w:val="24"/>
                <w:szCs w:val="24"/>
              </w:rPr>
              <w:t xml:space="preserve">ния.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Городская программа формирования экол</w:t>
            </w:r>
            <w:r w:rsidRPr="00D961C6">
              <w:rPr>
                <w:rFonts w:eastAsia="Times New Roman"/>
                <w:bCs/>
                <w:sz w:val="24"/>
                <w:szCs w:val="24"/>
              </w:rPr>
              <w:t>о</w:t>
            </w:r>
            <w:r w:rsidRPr="00D961C6">
              <w:rPr>
                <w:rFonts w:eastAsia="Times New Roman"/>
                <w:bCs/>
                <w:sz w:val="24"/>
                <w:szCs w:val="24"/>
              </w:rPr>
              <w:t>гической культуры.</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«Зеленые» ста</w:t>
            </w:r>
            <w:r w:rsidRPr="00D961C6">
              <w:rPr>
                <w:rFonts w:eastAsia="Times New Roman"/>
                <w:bCs/>
                <w:sz w:val="24"/>
                <w:szCs w:val="24"/>
              </w:rPr>
              <w:t>н</w:t>
            </w:r>
            <w:r w:rsidRPr="00D961C6">
              <w:rPr>
                <w:rFonts w:eastAsia="Times New Roman"/>
                <w:bCs/>
                <w:sz w:val="24"/>
                <w:szCs w:val="24"/>
              </w:rPr>
              <w:t xml:space="preserve">дарты.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Комплексный и</w:t>
            </w:r>
            <w:r w:rsidRPr="00D961C6">
              <w:rPr>
                <w:rFonts w:eastAsia="Times New Roman"/>
                <w:bCs/>
                <w:sz w:val="24"/>
                <w:szCs w:val="24"/>
              </w:rPr>
              <w:t>н</w:t>
            </w:r>
            <w:r w:rsidRPr="00D961C6">
              <w:rPr>
                <w:rFonts w:eastAsia="Times New Roman"/>
                <w:bCs/>
                <w:sz w:val="24"/>
                <w:szCs w:val="24"/>
              </w:rPr>
              <w:t>вестиционный план города.</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Концепция устойч</w:t>
            </w:r>
            <w:r w:rsidRPr="00D961C6">
              <w:rPr>
                <w:rFonts w:eastAsia="Times New Roman"/>
                <w:bCs/>
                <w:sz w:val="24"/>
                <w:szCs w:val="24"/>
              </w:rPr>
              <w:t>и</w:t>
            </w:r>
            <w:r w:rsidRPr="00D961C6">
              <w:rPr>
                <w:rFonts w:eastAsia="Times New Roman"/>
                <w:bCs/>
                <w:sz w:val="24"/>
                <w:szCs w:val="24"/>
              </w:rPr>
              <w:t>вого развития гор</w:t>
            </w:r>
            <w:r w:rsidRPr="00D961C6">
              <w:rPr>
                <w:rFonts w:eastAsia="Times New Roman"/>
                <w:bCs/>
                <w:sz w:val="24"/>
                <w:szCs w:val="24"/>
              </w:rPr>
              <w:t>о</w:t>
            </w:r>
            <w:r w:rsidRPr="00D961C6">
              <w:rPr>
                <w:rFonts w:eastAsia="Times New Roman"/>
                <w:bCs/>
                <w:sz w:val="24"/>
                <w:szCs w:val="24"/>
              </w:rPr>
              <w:t xml:space="preserve">да.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Стратегия социал</w:t>
            </w:r>
            <w:r w:rsidRPr="00D961C6">
              <w:rPr>
                <w:rFonts w:eastAsia="Times New Roman"/>
                <w:bCs/>
                <w:sz w:val="24"/>
                <w:szCs w:val="24"/>
              </w:rPr>
              <w:t>ь</w:t>
            </w:r>
            <w:r w:rsidRPr="00D961C6">
              <w:rPr>
                <w:rFonts w:eastAsia="Times New Roman"/>
                <w:bCs/>
                <w:sz w:val="24"/>
                <w:szCs w:val="24"/>
              </w:rPr>
              <w:t xml:space="preserve">но-экономического развития города.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Порядок монит</w:t>
            </w:r>
            <w:r w:rsidRPr="00D961C6">
              <w:rPr>
                <w:rFonts w:eastAsia="Times New Roman"/>
                <w:bCs/>
                <w:sz w:val="24"/>
                <w:szCs w:val="24"/>
              </w:rPr>
              <w:t>о</w:t>
            </w:r>
            <w:r w:rsidRPr="00D961C6">
              <w:rPr>
                <w:rFonts w:eastAsia="Times New Roman"/>
                <w:bCs/>
                <w:sz w:val="24"/>
                <w:szCs w:val="24"/>
              </w:rPr>
              <w:t>ринга и коррект</w:t>
            </w:r>
            <w:r w:rsidRPr="00D961C6">
              <w:rPr>
                <w:rFonts w:eastAsia="Times New Roman"/>
                <w:bCs/>
                <w:sz w:val="24"/>
                <w:szCs w:val="24"/>
              </w:rPr>
              <w:t>и</w:t>
            </w:r>
            <w:r w:rsidRPr="00D961C6">
              <w:rPr>
                <w:rFonts w:eastAsia="Times New Roman"/>
                <w:bCs/>
                <w:sz w:val="24"/>
                <w:szCs w:val="24"/>
              </w:rPr>
              <w:t xml:space="preserve">ровки реализации Стратегии.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Концепция поз</w:t>
            </w:r>
            <w:r w:rsidRPr="00D961C6">
              <w:rPr>
                <w:rFonts w:eastAsia="Times New Roman"/>
                <w:bCs/>
                <w:sz w:val="24"/>
                <w:szCs w:val="24"/>
              </w:rPr>
              <w:t>и</w:t>
            </w:r>
            <w:r w:rsidRPr="00D961C6">
              <w:rPr>
                <w:rFonts w:eastAsia="Times New Roman"/>
                <w:bCs/>
                <w:sz w:val="24"/>
                <w:szCs w:val="24"/>
              </w:rPr>
              <w:t>ционирования гор</w:t>
            </w:r>
            <w:r w:rsidRPr="00D961C6">
              <w:rPr>
                <w:rFonts w:eastAsia="Times New Roman"/>
                <w:bCs/>
                <w:sz w:val="24"/>
                <w:szCs w:val="24"/>
              </w:rPr>
              <w:t>о</w:t>
            </w:r>
            <w:r w:rsidRPr="00D961C6">
              <w:rPr>
                <w:rFonts w:eastAsia="Times New Roman"/>
                <w:bCs/>
                <w:sz w:val="24"/>
                <w:szCs w:val="24"/>
              </w:rPr>
              <w:t>да.</w:t>
            </w:r>
          </w:p>
        </w:tc>
      </w:tr>
      <w:tr w:rsidR="00E5058A" w:rsidRPr="00D961C6" w:rsidTr="000348F3">
        <w:trPr>
          <w:trHeight w:val="258"/>
        </w:trPr>
        <w:tc>
          <w:tcPr>
            <w:tcW w:w="9413" w:type="dxa"/>
            <w:gridSpan w:val="4"/>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center"/>
              <w:rPr>
                <w:rFonts w:eastAsia="Times New Roman"/>
                <w:bCs/>
                <w:i/>
                <w:sz w:val="24"/>
                <w:szCs w:val="24"/>
              </w:rPr>
            </w:pPr>
            <w:r w:rsidRPr="00D961C6">
              <w:rPr>
                <w:rFonts w:eastAsia="Times New Roman"/>
                <w:bCs/>
                <w:i/>
                <w:sz w:val="24"/>
                <w:szCs w:val="24"/>
              </w:rPr>
              <w:t>Результат</w:t>
            </w:r>
            <w:r w:rsidR="00231566" w:rsidRPr="00D961C6">
              <w:rPr>
                <w:rFonts w:eastAsia="Times New Roman"/>
                <w:bCs/>
                <w:i/>
                <w:sz w:val="24"/>
                <w:szCs w:val="24"/>
              </w:rPr>
              <w:t xml:space="preserve"> </w:t>
            </w:r>
            <w:r w:rsidRPr="00D961C6">
              <w:rPr>
                <w:rFonts w:eastAsia="Times New Roman"/>
                <w:bCs/>
                <w:i/>
                <w:sz w:val="24"/>
                <w:szCs w:val="24"/>
              </w:rPr>
              <w:t>трансформации</w:t>
            </w:r>
            <w:r w:rsidR="00231566" w:rsidRPr="00D961C6">
              <w:rPr>
                <w:rFonts w:eastAsia="Times New Roman"/>
                <w:bCs/>
                <w:i/>
                <w:sz w:val="24"/>
                <w:szCs w:val="24"/>
              </w:rPr>
              <w:t xml:space="preserve"> </w:t>
            </w:r>
            <w:r w:rsidRPr="00D961C6">
              <w:rPr>
                <w:rFonts w:eastAsia="Times New Roman"/>
                <w:bCs/>
                <w:i/>
                <w:sz w:val="24"/>
                <w:szCs w:val="24"/>
              </w:rPr>
              <w:t>города</w:t>
            </w:r>
          </w:p>
        </w:tc>
      </w:tr>
      <w:tr w:rsidR="00E5058A" w:rsidRPr="00D961C6" w:rsidTr="00AD3179">
        <w:trPr>
          <w:trHeight w:val="964"/>
        </w:trPr>
        <w:tc>
          <w:tcPr>
            <w:tcW w:w="2750"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Многофункциональные современные микро</w:t>
            </w:r>
            <w:r w:rsidR="003027EE" w:rsidRPr="00D961C6">
              <w:rPr>
                <w:rFonts w:eastAsia="Times New Roman"/>
                <w:bCs/>
                <w:sz w:val="24"/>
                <w:szCs w:val="24"/>
              </w:rPr>
              <w:t>ра</w:t>
            </w:r>
            <w:r w:rsidR="003027EE" w:rsidRPr="00D961C6">
              <w:rPr>
                <w:rFonts w:eastAsia="Times New Roman"/>
                <w:bCs/>
                <w:sz w:val="24"/>
                <w:szCs w:val="24"/>
              </w:rPr>
              <w:t>й</w:t>
            </w:r>
            <w:r w:rsidR="003027EE" w:rsidRPr="00D961C6">
              <w:rPr>
                <w:rFonts w:eastAsia="Times New Roman"/>
                <w:bCs/>
                <w:sz w:val="24"/>
                <w:szCs w:val="24"/>
              </w:rPr>
              <w:t>оны</w:t>
            </w:r>
            <w:r w:rsidRPr="00D961C6">
              <w:rPr>
                <w:rFonts w:eastAsia="Times New Roman"/>
                <w:bCs/>
                <w:sz w:val="24"/>
                <w:szCs w:val="24"/>
              </w:rPr>
              <w:t xml:space="preserve">.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Благоустроенные лан</w:t>
            </w:r>
            <w:r w:rsidRPr="00D961C6">
              <w:rPr>
                <w:rFonts w:eastAsia="Times New Roman"/>
                <w:bCs/>
                <w:sz w:val="24"/>
                <w:szCs w:val="24"/>
              </w:rPr>
              <w:t>д</w:t>
            </w:r>
            <w:r w:rsidRPr="00D961C6">
              <w:rPr>
                <w:rFonts w:eastAsia="Times New Roman"/>
                <w:bCs/>
                <w:sz w:val="24"/>
                <w:szCs w:val="24"/>
              </w:rPr>
              <w:t>шафтно</w:t>
            </w:r>
            <w:r w:rsidRPr="00D961C6">
              <w:rPr>
                <w:rFonts w:eastAsia="Times New Roman"/>
                <w:bCs/>
                <w:sz w:val="24"/>
                <w:szCs w:val="24"/>
              </w:rPr>
              <w:softHyphen/>
              <w:t xml:space="preserve">-рекреационные зоны.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 xml:space="preserve">Развитые общественные пространства и </w:t>
            </w:r>
            <w:proofErr w:type="spellStart"/>
            <w:r w:rsidRPr="00D961C6">
              <w:rPr>
                <w:rFonts w:eastAsia="Times New Roman"/>
                <w:bCs/>
                <w:sz w:val="24"/>
                <w:szCs w:val="24"/>
              </w:rPr>
              <w:t>досуговая</w:t>
            </w:r>
            <w:proofErr w:type="spellEnd"/>
            <w:r w:rsidRPr="00D961C6">
              <w:rPr>
                <w:rFonts w:eastAsia="Times New Roman"/>
                <w:bCs/>
                <w:sz w:val="24"/>
                <w:szCs w:val="24"/>
              </w:rPr>
              <w:t xml:space="preserve"> инфраструктура в ре</w:t>
            </w:r>
            <w:r w:rsidRPr="00D961C6">
              <w:rPr>
                <w:rFonts w:eastAsia="Times New Roman"/>
                <w:bCs/>
                <w:sz w:val="24"/>
                <w:szCs w:val="24"/>
              </w:rPr>
              <w:t>к</w:t>
            </w:r>
            <w:r w:rsidRPr="00D961C6">
              <w:rPr>
                <w:rFonts w:eastAsia="Times New Roman"/>
                <w:bCs/>
                <w:sz w:val="24"/>
                <w:szCs w:val="24"/>
              </w:rPr>
              <w:t xml:space="preserve">реационных зонах и их </w:t>
            </w:r>
            <w:r w:rsidRPr="00D961C6">
              <w:rPr>
                <w:rFonts w:eastAsia="Times New Roman"/>
                <w:bCs/>
                <w:sz w:val="24"/>
                <w:szCs w:val="24"/>
              </w:rPr>
              <w:lastRenderedPageBreak/>
              <w:t>программно</w:t>
            </w:r>
            <w:r w:rsidRPr="00D961C6">
              <w:rPr>
                <w:rFonts w:eastAsia="Times New Roman"/>
                <w:bCs/>
                <w:sz w:val="24"/>
                <w:szCs w:val="24"/>
              </w:rPr>
              <w:softHyphen/>
              <w:t xml:space="preserve"> событийное наполнение.</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 xml:space="preserve">Комфортное доступное современное </w:t>
            </w:r>
            <w:proofErr w:type="spellStart"/>
            <w:r w:rsidRPr="00D961C6">
              <w:rPr>
                <w:rFonts w:eastAsia="Times New Roman"/>
                <w:bCs/>
                <w:sz w:val="24"/>
                <w:szCs w:val="24"/>
              </w:rPr>
              <w:t>энергоэ</w:t>
            </w:r>
            <w:r w:rsidRPr="00D961C6">
              <w:rPr>
                <w:rFonts w:eastAsia="Times New Roman"/>
                <w:bCs/>
                <w:sz w:val="24"/>
                <w:szCs w:val="24"/>
              </w:rPr>
              <w:t>ф</w:t>
            </w:r>
            <w:r w:rsidRPr="00D961C6">
              <w:rPr>
                <w:rFonts w:eastAsia="Times New Roman"/>
                <w:bCs/>
                <w:sz w:val="24"/>
                <w:szCs w:val="24"/>
              </w:rPr>
              <w:t>фективное</w:t>
            </w:r>
            <w:proofErr w:type="spellEnd"/>
            <w:r w:rsidRPr="00D961C6">
              <w:rPr>
                <w:rFonts w:eastAsia="Times New Roman"/>
                <w:bCs/>
                <w:sz w:val="24"/>
                <w:szCs w:val="24"/>
              </w:rPr>
              <w:t xml:space="preserve"> жилье.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Привлекательный арх</w:t>
            </w:r>
            <w:r w:rsidRPr="00D961C6">
              <w:rPr>
                <w:rFonts w:eastAsia="Times New Roman"/>
                <w:bCs/>
                <w:sz w:val="24"/>
                <w:szCs w:val="24"/>
              </w:rPr>
              <w:t>и</w:t>
            </w:r>
            <w:r w:rsidRPr="00D961C6">
              <w:rPr>
                <w:rFonts w:eastAsia="Times New Roman"/>
                <w:bCs/>
                <w:sz w:val="24"/>
                <w:szCs w:val="24"/>
              </w:rPr>
              <w:t>тектурный облик города.</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lastRenderedPageBreak/>
              <w:t>Система подготовки кадров по програ</w:t>
            </w:r>
            <w:r w:rsidRPr="00D961C6">
              <w:rPr>
                <w:rFonts w:eastAsia="Times New Roman"/>
                <w:bCs/>
                <w:sz w:val="24"/>
                <w:szCs w:val="24"/>
              </w:rPr>
              <w:t>м</w:t>
            </w:r>
            <w:r w:rsidRPr="00D961C6">
              <w:rPr>
                <w:rFonts w:eastAsia="Times New Roman"/>
                <w:bCs/>
                <w:sz w:val="24"/>
                <w:szCs w:val="24"/>
              </w:rPr>
              <w:t>мам устойчивого ра</w:t>
            </w:r>
            <w:r w:rsidRPr="00D961C6">
              <w:rPr>
                <w:rFonts w:eastAsia="Times New Roman"/>
                <w:bCs/>
                <w:sz w:val="24"/>
                <w:szCs w:val="24"/>
              </w:rPr>
              <w:t>з</w:t>
            </w:r>
            <w:r w:rsidRPr="00D961C6">
              <w:rPr>
                <w:rFonts w:eastAsia="Times New Roman"/>
                <w:bCs/>
                <w:sz w:val="24"/>
                <w:szCs w:val="24"/>
              </w:rPr>
              <w:t xml:space="preserve">вития.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Методы экологич</w:t>
            </w:r>
            <w:r w:rsidRPr="00D961C6">
              <w:rPr>
                <w:rFonts w:eastAsia="Times New Roman"/>
                <w:bCs/>
                <w:sz w:val="24"/>
                <w:szCs w:val="24"/>
              </w:rPr>
              <w:t>е</w:t>
            </w:r>
            <w:r w:rsidRPr="00D961C6">
              <w:rPr>
                <w:rFonts w:eastAsia="Times New Roman"/>
                <w:bCs/>
                <w:sz w:val="24"/>
                <w:szCs w:val="24"/>
              </w:rPr>
              <w:t xml:space="preserve">ского воспитания в </w:t>
            </w:r>
            <w:proofErr w:type="gramStart"/>
            <w:r w:rsidRPr="00D961C6">
              <w:rPr>
                <w:rFonts w:eastAsia="Times New Roman"/>
                <w:bCs/>
                <w:sz w:val="24"/>
                <w:szCs w:val="24"/>
              </w:rPr>
              <w:t>дошкольных</w:t>
            </w:r>
            <w:proofErr w:type="gramEnd"/>
            <w:r w:rsidRPr="00D961C6">
              <w:rPr>
                <w:rFonts w:eastAsia="Times New Roman"/>
                <w:bCs/>
                <w:sz w:val="24"/>
                <w:szCs w:val="24"/>
              </w:rPr>
              <w:t xml:space="preserve"> ОУ.</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Круглые столы, ко</w:t>
            </w:r>
            <w:r w:rsidRPr="00D961C6">
              <w:rPr>
                <w:rFonts w:eastAsia="Times New Roman"/>
                <w:bCs/>
                <w:sz w:val="24"/>
                <w:szCs w:val="24"/>
              </w:rPr>
              <w:t>м</w:t>
            </w:r>
            <w:r w:rsidRPr="00D961C6">
              <w:rPr>
                <w:rFonts w:eastAsia="Times New Roman"/>
                <w:bCs/>
                <w:sz w:val="24"/>
                <w:szCs w:val="24"/>
              </w:rPr>
              <w:t>муникативные пл</w:t>
            </w:r>
            <w:r w:rsidRPr="00D961C6">
              <w:rPr>
                <w:rFonts w:eastAsia="Times New Roman"/>
                <w:bCs/>
                <w:sz w:val="24"/>
                <w:szCs w:val="24"/>
              </w:rPr>
              <w:t>о</w:t>
            </w:r>
            <w:r w:rsidRPr="00D961C6">
              <w:rPr>
                <w:rFonts w:eastAsia="Times New Roman"/>
                <w:bCs/>
                <w:sz w:val="24"/>
                <w:szCs w:val="24"/>
              </w:rPr>
              <w:t xml:space="preserve">щадки, пропаганда в </w:t>
            </w:r>
            <w:r w:rsidRPr="00D961C6">
              <w:rPr>
                <w:rFonts w:eastAsia="Times New Roman"/>
                <w:bCs/>
                <w:sz w:val="24"/>
                <w:szCs w:val="24"/>
              </w:rPr>
              <w:lastRenderedPageBreak/>
              <w:t xml:space="preserve">СМИ.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lastRenderedPageBreak/>
              <w:t>«Чистые» техн</w:t>
            </w:r>
            <w:r w:rsidRPr="00D961C6">
              <w:rPr>
                <w:rFonts w:eastAsia="Times New Roman"/>
                <w:bCs/>
                <w:sz w:val="24"/>
                <w:szCs w:val="24"/>
              </w:rPr>
              <w:t>о</w:t>
            </w:r>
            <w:r w:rsidRPr="00D961C6">
              <w:rPr>
                <w:rFonts w:eastAsia="Times New Roman"/>
                <w:bCs/>
                <w:sz w:val="24"/>
                <w:szCs w:val="24"/>
              </w:rPr>
              <w:t xml:space="preserve">логии.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Органические продукты пит</w:t>
            </w:r>
            <w:r w:rsidRPr="00D961C6">
              <w:rPr>
                <w:rFonts w:eastAsia="Times New Roman"/>
                <w:bCs/>
                <w:sz w:val="24"/>
                <w:szCs w:val="24"/>
              </w:rPr>
              <w:t>а</w:t>
            </w:r>
            <w:r w:rsidRPr="00D961C6">
              <w:rPr>
                <w:rFonts w:eastAsia="Times New Roman"/>
                <w:bCs/>
                <w:sz w:val="24"/>
                <w:szCs w:val="24"/>
              </w:rPr>
              <w:t xml:space="preserve">ния.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 xml:space="preserve">Повышение </w:t>
            </w:r>
            <w:proofErr w:type="spellStart"/>
            <w:r w:rsidRPr="00D961C6">
              <w:rPr>
                <w:rFonts w:eastAsia="Times New Roman"/>
                <w:bCs/>
                <w:sz w:val="24"/>
                <w:szCs w:val="24"/>
              </w:rPr>
              <w:t>эне</w:t>
            </w:r>
            <w:r w:rsidRPr="00D961C6">
              <w:rPr>
                <w:rFonts w:eastAsia="Times New Roman"/>
                <w:bCs/>
                <w:sz w:val="24"/>
                <w:szCs w:val="24"/>
              </w:rPr>
              <w:t>р</w:t>
            </w:r>
            <w:r w:rsidRPr="00D961C6">
              <w:rPr>
                <w:rFonts w:eastAsia="Times New Roman"/>
                <w:bCs/>
                <w:sz w:val="24"/>
                <w:szCs w:val="24"/>
              </w:rPr>
              <w:t>гоэффективности</w:t>
            </w:r>
            <w:proofErr w:type="spellEnd"/>
            <w:r w:rsidRPr="00D961C6">
              <w:rPr>
                <w:rFonts w:eastAsia="Times New Roman"/>
                <w:bCs/>
                <w:sz w:val="24"/>
                <w:szCs w:val="24"/>
              </w:rPr>
              <w:t xml:space="preserve"> предприятий.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Ресурсосбер</w:t>
            </w:r>
            <w:r w:rsidRPr="00D961C6">
              <w:rPr>
                <w:rFonts w:eastAsia="Times New Roman"/>
                <w:bCs/>
                <w:sz w:val="24"/>
                <w:szCs w:val="24"/>
              </w:rPr>
              <w:t>е</w:t>
            </w:r>
            <w:r w:rsidRPr="00D961C6">
              <w:rPr>
                <w:rFonts w:eastAsia="Times New Roman"/>
                <w:bCs/>
                <w:sz w:val="24"/>
                <w:szCs w:val="24"/>
              </w:rPr>
              <w:t>гающие технол</w:t>
            </w:r>
            <w:r w:rsidRPr="00D961C6">
              <w:rPr>
                <w:rFonts w:eastAsia="Times New Roman"/>
                <w:bCs/>
                <w:sz w:val="24"/>
                <w:szCs w:val="24"/>
              </w:rPr>
              <w:t>о</w:t>
            </w:r>
            <w:r w:rsidRPr="00D961C6">
              <w:rPr>
                <w:rFonts w:eastAsia="Times New Roman"/>
                <w:bCs/>
                <w:sz w:val="24"/>
                <w:szCs w:val="24"/>
              </w:rPr>
              <w:lastRenderedPageBreak/>
              <w:t>гии и переработка вторичных ресу</w:t>
            </w:r>
            <w:r w:rsidRPr="00D961C6">
              <w:rPr>
                <w:rFonts w:eastAsia="Times New Roman"/>
                <w:bCs/>
                <w:sz w:val="24"/>
                <w:szCs w:val="24"/>
              </w:rPr>
              <w:t>р</w:t>
            </w:r>
            <w:r w:rsidRPr="00D961C6">
              <w:rPr>
                <w:rFonts w:eastAsia="Times New Roman"/>
                <w:bCs/>
                <w:sz w:val="24"/>
                <w:szCs w:val="24"/>
              </w:rPr>
              <w:t>сов.</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9" w:type="dxa"/>
              <w:left w:w="56" w:type="dxa"/>
              <w:bottom w:w="0" w:type="dxa"/>
              <w:right w:w="56" w:type="dxa"/>
            </w:tcMar>
            <w:hideMark/>
          </w:tcPr>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lastRenderedPageBreak/>
              <w:t>Работающий мех</w:t>
            </w:r>
            <w:r w:rsidRPr="00D961C6">
              <w:rPr>
                <w:rFonts w:eastAsia="Times New Roman"/>
                <w:bCs/>
                <w:sz w:val="24"/>
                <w:szCs w:val="24"/>
              </w:rPr>
              <w:t>а</w:t>
            </w:r>
            <w:r w:rsidRPr="00D961C6">
              <w:rPr>
                <w:rFonts w:eastAsia="Times New Roman"/>
                <w:bCs/>
                <w:sz w:val="24"/>
                <w:szCs w:val="24"/>
              </w:rPr>
              <w:t xml:space="preserve">низм реализации Стратегии.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 xml:space="preserve">Новая структура управления.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Новые процессы: инвентаризация; к</w:t>
            </w:r>
            <w:r w:rsidRPr="00D961C6">
              <w:rPr>
                <w:rFonts w:eastAsia="Times New Roman"/>
                <w:bCs/>
                <w:sz w:val="24"/>
                <w:szCs w:val="24"/>
              </w:rPr>
              <w:t>а</w:t>
            </w:r>
            <w:r w:rsidRPr="00D961C6">
              <w:rPr>
                <w:rFonts w:eastAsia="Times New Roman"/>
                <w:bCs/>
                <w:sz w:val="24"/>
                <w:szCs w:val="24"/>
              </w:rPr>
              <w:t>питализация, общ</w:t>
            </w:r>
            <w:r w:rsidRPr="00D961C6">
              <w:rPr>
                <w:rFonts w:eastAsia="Times New Roman"/>
                <w:bCs/>
                <w:sz w:val="24"/>
                <w:szCs w:val="24"/>
              </w:rPr>
              <w:t>е</w:t>
            </w:r>
            <w:r w:rsidRPr="00D961C6">
              <w:rPr>
                <w:rFonts w:eastAsia="Times New Roman"/>
                <w:bCs/>
                <w:sz w:val="24"/>
                <w:szCs w:val="24"/>
              </w:rPr>
              <w:t xml:space="preserve">ственный контроль. </w:t>
            </w:r>
          </w:p>
          <w:p w:rsidR="00E5058A" w:rsidRPr="00D961C6" w:rsidRDefault="00E5058A" w:rsidP="000348F3">
            <w:pPr>
              <w:spacing w:after="0" w:line="240" w:lineRule="auto"/>
              <w:jc w:val="both"/>
              <w:rPr>
                <w:rFonts w:eastAsia="Times New Roman"/>
                <w:bCs/>
                <w:sz w:val="24"/>
                <w:szCs w:val="24"/>
              </w:rPr>
            </w:pPr>
            <w:r w:rsidRPr="00D961C6">
              <w:rPr>
                <w:rFonts w:eastAsia="Times New Roman"/>
                <w:bCs/>
                <w:sz w:val="24"/>
                <w:szCs w:val="24"/>
              </w:rPr>
              <w:t>Достижение цел</w:t>
            </w:r>
            <w:r w:rsidRPr="00D961C6">
              <w:rPr>
                <w:rFonts w:eastAsia="Times New Roman"/>
                <w:bCs/>
                <w:sz w:val="24"/>
                <w:szCs w:val="24"/>
              </w:rPr>
              <w:t>е</w:t>
            </w:r>
            <w:r w:rsidRPr="00D961C6">
              <w:rPr>
                <w:rFonts w:eastAsia="Times New Roman"/>
                <w:bCs/>
                <w:sz w:val="24"/>
                <w:szCs w:val="24"/>
              </w:rPr>
              <w:lastRenderedPageBreak/>
              <w:t>вых показателей Стратегии</w:t>
            </w:r>
          </w:p>
        </w:tc>
      </w:tr>
    </w:tbl>
    <w:p w:rsidR="00AD3179" w:rsidRPr="00D961C6" w:rsidRDefault="00AD3179" w:rsidP="00AD3179">
      <w:pPr>
        <w:pStyle w:val="a0"/>
        <w:numPr>
          <w:ilvl w:val="0"/>
          <w:numId w:val="0"/>
        </w:numPr>
        <w:tabs>
          <w:tab w:val="left" w:pos="851"/>
        </w:tabs>
        <w:ind w:left="709"/>
      </w:pPr>
    </w:p>
    <w:p w:rsidR="00AD3179" w:rsidRPr="00D961C6" w:rsidRDefault="00AD3179" w:rsidP="00AD3179">
      <w:pPr>
        <w:suppressAutoHyphens/>
        <w:spacing w:after="0" w:line="360" w:lineRule="auto"/>
        <w:ind w:firstLine="709"/>
        <w:jc w:val="both"/>
        <w:rPr>
          <w:rFonts w:eastAsia="Times New Roman"/>
          <w:b/>
          <w:bCs/>
        </w:rPr>
      </w:pPr>
      <w:r w:rsidRPr="00D961C6">
        <w:t xml:space="preserve">Как показывает российский и мировой опыт для этого </w:t>
      </w:r>
      <w:r w:rsidR="00DC0775" w:rsidRPr="00D961C6">
        <w:t xml:space="preserve">городскому округу </w:t>
      </w:r>
      <w:r w:rsidRPr="00D961C6">
        <w:t xml:space="preserve">Похвистнево </w:t>
      </w:r>
      <w:proofErr w:type="gramStart"/>
      <w:r w:rsidRPr="00D961C6">
        <w:t>необходимы</w:t>
      </w:r>
      <w:proofErr w:type="gramEnd"/>
      <w:r w:rsidRPr="00D961C6">
        <w:t>:</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 xml:space="preserve">образованное, предприимчивое, активное, талантливое, </w:t>
      </w:r>
      <w:proofErr w:type="spellStart"/>
      <w:r w:rsidRPr="00D961C6">
        <w:rPr>
          <w:sz w:val="28"/>
          <w:szCs w:val="28"/>
        </w:rPr>
        <w:t>креативное</w:t>
      </w:r>
      <w:proofErr w:type="spellEnd"/>
      <w:r w:rsidRPr="00D961C6">
        <w:rPr>
          <w:sz w:val="28"/>
          <w:szCs w:val="28"/>
        </w:rPr>
        <w:t xml:space="preserve"> население;</w:t>
      </w:r>
    </w:p>
    <w:p w:rsidR="00E54B91" w:rsidRPr="00D961C6" w:rsidRDefault="00AD3179" w:rsidP="002F0DE6">
      <w:pPr>
        <w:pStyle w:val="a0"/>
        <w:numPr>
          <w:ilvl w:val="0"/>
          <w:numId w:val="18"/>
        </w:numPr>
        <w:tabs>
          <w:tab w:val="left" w:pos="851"/>
        </w:tabs>
        <w:spacing w:line="360" w:lineRule="auto"/>
        <w:ind w:left="0" w:firstLine="709"/>
        <w:rPr>
          <w:sz w:val="28"/>
          <w:szCs w:val="28"/>
        </w:rPr>
      </w:pPr>
      <w:r w:rsidRPr="00D961C6">
        <w:rPr>
          <w:sz w:val="28"/>
          <w:szCs w:val="28"/>
        </w:rPr>
        <w:t>инновационная образовательная система</w:t>
      </w:r>
      <w:r w:rsidR="00E54B91" w:rsidRPr="00D961C6">
        <w:rPr>
          <w:sz w:val="28"/>
          <w:szCs w:val="28"/>
        </w:rPr>
        <w:t>;</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условия для привлечения и удержания талантов;</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низкие барьеры для карьерного роста, предпринимательства, инвест</w:t>
      </w:r>
      <w:r w:rsidRPr="00D961C6">
        <w:rPr>
          <w:sz w:val="28"/>
          <w:szCs w:val="28"/>
        </w:rPr>
        <w:t>и</w:t>
      </w:r>
      <w:r w:rsidRPr="00D961C6">
        <w:rPr>
          <w:sz w:val="28"/>
          <w:szCs w:val="28"/>
        </w:rPr>
        <w:t>ций;</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диверсификация экономики</w:t>
      </w:r>
      <w:r w:rsidR="00AD3179" w:rsidRPr="00D961C6">
        <w:rPr>
          <w:sz w:val="28"/>
          <w:szCs w:val="28"/>
        </w:rPr>
        <w:t xml:space="preserve">, преодоление </w:t>
      </w:r>
      <w:proofErr w:type="spellStart"/>
      <w:r w:rsidR="00AD3179" w:rsidRPr="00D961C6">
        <w:rPr>
          <w:sz w:val="28"/>
          <w:szCs w:val="28"/>
        </w:rPr>
        <w:t>монозависимости</w:t>
      </w:r>
      <w:proofErr w:type="spellEnd"/>
      <w:r w:rsidRPr="00D961C6">
        <w:rPr>
          <w:sz w:val="28"/>
          <w:szCs w:val="28"/>
        </w:rPr>
        <w:t xml:space="preserve"> (высокая доля малого бизнеса, наличие отраслей – драйверов роста);</w:t>
      </w:r>
    </w:p>
    <w:p w:rsidR="00E54B91" w:rsidRPr="00D961C6" w:rsidRDefault="00DC0775" w:rsidP="002F0DE6">
      <w:pPr>
        <w:pStyle w:val="a0"/>
        <w:numPr>
          <w:ilvl w:val="0"/>
          <w:numId w:val="18"/>
        </w:numPr>
        <w:tabs>
          <w:tab w:val="left" w:pos="851"/>
        </w:tabs>
        <w:spacing w:line="360" w:lineRule="auto"/>
        <w:ind w:left="0" w:firstLine="709"/>
        <w:rPr>
          <w:sz w:val="28"/>
          <w:szCs w:val="28"/>
        </w:rPr>
      </w:pPr>
      <w:r w:rsidRPr="00D961C6">
        <w:rPr>
          <w:sz w:val="28"/>
          <w:szCs w:val="28"/>
        </w:rPr>
        <w:t>комфортные условия для жизни -</w:t>
      </w:r>
      <w:r w:rsidR="00E54B91" w:rsidRPr="00D961C6">
        <w:rPr>
          <w:sz w:val="28"/>
          <w:szCs w:val="28"/>
        </w:rPr>
        <w:t xml:space="preserve"> здоровая окружающая среда, нал</w:t>
      </w:r>
      <w:r w:rsidR="00E54B91" w:rsidRPr="00D961C6">
        <w:rPr>
          <w:sz w:val="28"/>
          <w:szCs w:val="28"/>
        </w:rPr>
        <w:t>и</w:t>
      </w:r>
      <w:r w:rsidR="00E54B91" w:rsidRPr="00D961C6">
        <w:rPr>
          <w:sz w:val="28"/>
          <w:szCs w:val="28"/>
        </w:rPr>
        <w:t>чие зеленых и иных общественных пространств, безопасность;</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эффективное коммунальное хозяйство, обеспечивающее поставки в</w:t>
      </w:r>
      <w:r w:rsidRPr="00D961C6">
        <w:rPr>
          <w:sz w:val="28"/>
          <w:szCs w:val="28"/>
        </w:rPr>
        <w:t>о</w:t>
      </w:r>
      <w:r w:rsidRPr="00D961C6">
        <w:rPr>
          <w:sz w:val="28"/>
          <w:szCs w:val="28"/>
        </w:rPr>
        <w:t>ды, тепла, энергии при уменьшающемся потреблении ресурсов;</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открытость (активные меж</w:t>
      </w:r>
      <w:r w:rsidR="00AD3179" w:rsidRPr="00D961C6">
        <w:rPr>
          <w:sz w:val="28"/>
          <w:szCs w:val="28"/>
        </w:rPr>
        <w:t>муниципальные и международные</w:t>
      </w:r>
      <w:r w:rsidRPr="00D961C6">
        <w:rPr>
          <w:sz w:val="28"/>
          <w:szCs w:val="28"/>
        </w:rPr>
        <w:t xml:space="preserve"> связи);</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идентичность, узнаваемость, известность;</w:t>
      </w:r>
    </w:p>
    <w:p w:rsidR="00E54B91" w:rsidRPr="00D961C6" w:rsidRDefault="00E54B91" w:rsidP="002F0DE6">
      <w:pPr>
        <w:pStyle w:val="a0"/>
        <w:numPr>
          <w:ilvl w:val="0"/>
          <w:numId w:val="18"/>
        </w:numPr>
        <w:tabs>
          <w:tab w:val="left" w:pos="851"/>
        </w:tabs>
        <w:spacing w:line="360" w:lineRule="auto"/>
        <w:ind w:left="0" w:firstLine="709"/>
        <w:rPr>
          <w:sz w:val="28"/>
          <w:szCs w:val="28"/>
        </w:rPr>
      </w:pPr>
      <w:r w:rsidRPr="00D961C6">
        <w:rPr>
          <w:sz w:val="28"/>
          <w:szCs w:val="28"/>
        </w:rPr>
        <w:t>вов</w:t>
      </w:r>
      <w:r w:rsidR="00DC0775" w:rsidRPr="00D961C6">
        <w:rPr>
          <w:sz w:val="28"/>
          <w:szCs w:val="28"/>
        </w:rPr>
        <w:t>леченность горожан в управление -</w:t>
      </w:r>
      <w:r w:rsidRPr="00D961C6">
        <w:rPr>
          <w:sz w:val="28"/>
          <w:szCs w:val="28"/>
        </w:rPr>
        <w:t xml:space="preserve"> эффективная система стратег</w:t>
      </w:r>
      <w:r w:rsidRPr="00D961C6">
        <w:rPr>
          <w:sz w:val="28"/>
          <w:szCs w:val="28"/>
        </w:rPr>
        <w:t>и</w:t>
      </w:r>
      <w:r w:rsidRPr="00D961C6">
        <w:rPr>
          <w:sz w:val="28"/>
          <w:szCs w:val="28"/>
        </w:rPr>
        <w:t>ческого управления будущим.</w:t>
      </w:r>
    </w:p>
    <w:p w:rsidR="00E5058A" w:rsidRPr="00D961C6" w:rsidRDefault="00E5058A" w:rsidP="00E5058A">
      <w:pPr>
        <w:spacing w:after="0" w:line="360" w:lineRule="auto"/>
        <w:ind w:firstLine="709"/>
        <w:jc w:val="both"/>
        <w:rPr>
          <w:rFonts w:eastAsia="Times New Roman"/>
          <w:b/>
          <w:bCs/>
          <w:color w:val="365F91"/>
        </w:rPr>
      </w:pPr>
    </w:p>
    <w:p w:rsidR="00E5058A" w:rsidRPr="00D961C6" w:rsidRDefault="00E5058A" w:rsidP="001C5F0D">
      <w:pPr>
        <w:spacing w:after="0" w:line="360" w:lineRule="auto"/>
        <w:ind w:firstLine="709"/>
        <w:jc w:val="center"/>
        <w:rPr>
          <w:rFonts w:eastAsia="Times New Roman"/>
          <w:b/>
          <w:bCs/>
          <w:color w:val="365F91"/>
        </w:rPr>
      </w:pPr>
      <w:r w:rsidRPr="00D961C6">
        <w:rPr>
          <w:rFonts w:eastAsia="Times New Roman"/>
          <w:b/>
          <w:bCs/>
          <w:color w:val="365F91"/>
        </w:rPr>
        <w:t xml:space="preserve">3.2 Приоритеты развития </w:t>
      </w:r>
      <w:r w:rsidR="00DC0775" w:rsidRPr="00D961C6">
        <w:rPr>
          <w:rFonts w:eastAsia="Times New Roman"/>
          <w:b/>
          <w:bCs/>
          <w:color w:val="365F91"/>
        </w:rPr>
        <w:t xml:space="preserve">городского округа </w:t>
      </w:r>
      <w:r w:rsidRPr="00D961C6">
        <w:rPr>
          <w:rFonts w:eastAsia="Times New Roman"/>
          <w:b/>
          <w:bCs/>
          <w:color w:val="365F91"/>
        </w:rPr>
        <w:t>Похвистнево, зафи</w:t>
      </w:r>
      <w:r w:rsidRPr="00D961C6">
        <w:rPr>
          <w:rFonts w:eastAsia="Times New Roman"/>
          <w:b/>
          <w:bCs/>
          <w:color w:val="365F91"/>
        </w:rPr>
        <w:t>к</w:t>
      </w:r>
      <w:r w:rsidRPr="00D961C6">
        <w:rPr>
          <w:rFonts w:eastAsia="Times New Roman"/>
          <w:b/>
          <w:bCs/>
          <w:color w:val="365F91"/>
        </w:rPr>
        <w:t>сированные в Стратегии социально-экономического развития Сама</w:t>
      </w:r>
      <w:r w:rsidRPr="00D961C6">
        <w:rPr>
          <w:rFonts w:eastAsia="Times New Roman"/>
          <w:b/>
          <w:bCs/>
          <w:color w:val="365F91"/>
        </w:rPr>
        <w:t>р</w:t>
      </w:r>
      <w:r w:rsidRPr="00D961C6">
        <w:rPr>
          <w:rFonts w:eastAsia="Times New Roman"/>
          <w:b/>
          <w:bCs/>
          <w:color w:val="365F91"/>
        </w:rPr>
        <w:t>ской области до 2030 года</w:t>
      </w:r>
    </w:p>
    <w:p w:rsidR="00AE0DF2" w:rsidRPr="00D961C6" w:rsidRDefault="00AE0DF2" w:rsidP="00E5058A">
      <w:pPr>
        <w:spacing w:after="0" w:line="360" w:lineRule="auto"/>
        <w:ind w:firstLine="709"/>
        <w:jc w:val="both"/>
        <w:rPr>
          <w:rFonts w:eastAsia="Times New Roman"/>
          <w:b/>
          <w:bCs/>
          <w:color w:val="365F91"/>
        </w:rPr>
      </w:pPr>
    </w:p>
    <w:p w:rsidR="00934877" w:rsidRPr="00D961C6" w:rsidRDefault="00934877" w:rsidP="00A50956">
      <w:pPr>
        <w:suppressAutoHyphens/>
        <w:spacing w:after="0" w:line="360" w:lineRule="auto"/>
        <w:ind w:firstLine="709"/>
        <w:jc w:val="both"/>
      </w:pPr>
      <w:r w:rsidRPr="00D961C6">
        <w:t xml:space="preserve">Развитие городского округа Похвистнево неразрывно связано с развитием Самарской области. Соответственно стратегия </w:t>
      </w:r>
      <w:r w:rsidR="00DC0775" w:rsidRPr="00D961C6">
        <w:t xml:space="preserve">городского округа </w:t>
      </w:r>
      <w:r w:rsidRPr="00D961C6">
        <w:lastRenderedPageBreak/>
        <w:t xml:space="preserve">Похвистнево, как и стратегия региона, концентрируется вокруг трех взаимосвязанных стратегических </w:t>
      </w:r>
      <w:r w:rsidR="00AE0DF2" w:rsidRPr="00D961C6">
        <w:t>целей</w:t>
      </w:r>
      <w:r w:rsidRPr="00D961C6">
        <w:t>:</w:t>
      </w:r>
    </w:p>
    <w:p w:rsidR="00A50956" w:rsidRPr="00D961C6" w:rsidRDefault="00DC0775" w:rsidP="00A50956">
      <w:pPr>
        <w:pStyle w:val="Default"/>
        <w:spacing w:line="360" w:lineRule="auto"/>
        <w:ind w:firstLine="709"/>
        <w:jc w:val="both"/>
        <w:rPr>
          <w:sz w:val="28"/>
          <w:szCs w:val="28"/>
        </w:rPr>
      </w:pPr>
      <w:r w:rsidRPr="00D961C6">
        <w:rPr>
          <w:sz w:val="28"/>
          <w:szCs w:val="28"/>
        </w:rPr>
        <w:t>1.</w:t>
      </w:r>
      <w:r w:rsidR="00A50956" w:rsidRPr="00D961C6">
        <w:rPr>
          <w:sz w:val="28"/>
          <w:szCs w:val="28"/>
        </w:rPr>
        <w:t xml:space="preserve"> обеспечение экономического роста и повышение конкурентоспосо</w:t>
      </w:r>
      <w:r w:rsidR="00A50956" w:rsidRPr="00D961C6">
        <w:rPr>
          <w:sz w:val="28"/>
          <w:szCs w:val="28"/>
        </w:rPr>
        <w:t>б</w:t>
      </w:r>
      <w:r w:rsidR="00A50956" w:rsidRPr="00D961C6">
        <w:rPr>
          <w:sz w:val="28"/>
          <w:szCs w:val="28"/>
        </w:rPr>
        <w:t xml:space="preserve">ности экономики Самарской области; </w:t>
      </w:r>
    </w:p>
    <w:p w:rsidR="00A50956" w:rsidRPr="00D961C6" w:rsidRDefault="00DC0775" w:rsidP="00A50956">
      <w:pPr>
        <w:pStyle w:val="Default"/>
        <w:spacing w:line="360" w:lineRule="auto"/>
        <w:ind w:firstLine="709"/>
        <w:jc w:val="both"/>
        <w:rPr>
          <w:sz w:val="28"/>
          <w:szCs w:val="28"/>
        </w:rPr>
      </w:pPr>
      <w:r w:rsidRPr="00D961C6">
        <w:rPr>
          <w:sz w:val="28"/>
          <w:szCs w:val="28"/>
        </w:rPr>
        <w:t>2.</w:t>
      </w:r>
      <w:r w:rsidR="00A50956" w:rsidRPr="00D961C6">
        <w:rPr>
          <w:sz w:val="28"/>
          <w:szCs w:val="28"/>
        </w:rPr>
        <w:t xml:space="preserve"> улучшение качества жизни населения Самарской области; </w:t>
      </w:r>
    </w:p>
    <w:p w:rsidR="00934877" w:rsidRPr="00D961C6" w:rsidRDefault="00DC0775" w:rsidP="00A50956">
      <w:pPr>
        <w:tabs>
          <w:tab w:val="left" w:pos="993"/>
        </w:tabs>
        <w:suppressAutoHyphens/>
        <w:spacing w:after="0" w:line="360" w:lineRule="auto"/>
        <w:ind w:firstLine="709"/>
        <w:contextualSpacing/>
        <w:jc w:val="both"/>
      </w:pPr>
      <w:r w:rsidRPr="00D961C6">
        <w:t>3.</w:t>
      </w:r>
      <w:r w:rsidR="00A50956" w:rsidRPr="00D961C6">
        <w:t xml:space="preserve"> повышение эффективности деятельности Правительства Самарской области</w:t>
      </w:r>
      <w:r w:rsidR="00934877" w:rsidRPr="00D961C6">
        <w:t>.</w:t>
      </w:r>
    </w:p>
    <w:p w:rsidR="00934877" w:rsidRPr="00D961C6" w:rsidRDefault="00934877" w:rsidP="00775972">
      <w:pPr>
        <w:suppressAutoHyphens/>
        <w:spacing w:after="0" w:line="360" w:lineRule="auto"/>
        <w:ind w:firstLine="709"/>
        <w:jc w:val="both"/>
      </w:pPr>
      <w:r w:rsidRPr="00D961C6">
        <w:t xml:space="preserve">Работая на приоритеты </w:t>
      </w:r>
      <w:r w:rsidR="00FD729F" w:rsidRPr="00D961C6">
        <w:t>региона</w:t>
      </w:r>
      <w:r w:rsidRPr="00D961C6">
        <w:t xml:space="preserve">, </w:t>
      </w:r>
      <w:r w:rsidR="00DC0775" w:rsidRPr="00D961C6">
        <w:t xml:space="preserve">городской округ </w:t>
      </w:r>
      <w:r w:rsidR="00FD729F" w:rsidRPr="00D961C6">
        <w:t xml:space="preserve">Похвистнево </w:t>
      </w:r>
      <w:r w:rsidRPr="00D961C6">
        <w:t xml:space="preserve">тем самым будет содействовать вкладу в реализацию федеральных приоритетов по таким направлениям, как </w:t>
      </w:r>
      <w:r w:rsidR="00FD729F" w:rsidRPr="00D961C6">
        <w:t>здравоохранение, образование, культура, экология, производительность труда и предпринимательство</w:t>
      </w:r>
      <w:r w:rsidRPr="00D961C6">
        <w:t>.</w:t>
      </w:r>
    </w:p>
    <w:p w:rsidR="00775972" w:rsidRPr="00D961C6" w:rsidRDefault="00775972" w:rsidP="00775972">
      <w:pPr>
        <w:pStyle w:val="Default"/>
        <w:spacing w:line="360" w:lineRule="auto"/>
        <w:ind w:firstLine="709"/>
        <w:jc w:val="both"/>
        <w:rPr>
          <w:sz w:val="28"/>
          <w:szCs w:val="28"/>
        </w:rPr>
      </w:pPr>
      <w:r w:rsidRPr="00D961C6">
        <w:rPr>
          <w:sz w:val="28"/>
          <w:szCs w:val="28"/>
        </w:rPr>
        <w:t xml:space="preserve">Городской округ Похвистнево, являясь </w:t>
      </w:r>
      <w:proofErr w:type="spellStart"/>
      <w:r w:rsidRPr="00D961C6">
        <w:rPr>
          <w:sz w:val="28"/>
          <w:szCs w:val="28"/>
        </w:rPr>
        <w:t>транспортно-логистическим</w:t>
      </w:r>
      <w:proofErr w:type="spellEnd"/>
      <w:r w:rsidRPr="00D961C6">
        <w:rPr>
          <w:sz w:val="28"/>
          <w:szCs w:val="28"/>
        </w:rPr>
        <w:t xml:space="preserve"> межрегиональным узлом </w:t>
      </w:r>
      <w:r w:rsidRPr="00D961C6">
        <w:rPr>
          <w:rFonts w:eastAsia="Times New Roman"/>
          <w:color w:val="000000" w:themeColor="text1"/>
          <w:sz w:val="28"/>
          <w:szCs w:val="28"/>
          <w:lang w:eastAsia="ru-RU"/>
        </w:rPr>
        <w:t>на стратегических железнодорожных и автом</w:t>
      </w:r>
      <w:r w:rsidRPr="00D961C6">
        <w:rPr>
          <w:rFonts w:eastAsia="Times New Roman"/>
          <w:color w:val="000000" w:themeColor="text1"/>
          <w:sz w:val="28"/>
          <w:szCs w:val="28"/>
          <w:lang w:eastAsia="ru-RU"/>
        </w:rPr>
        <w:t>о</w:t>
      </w:r>
      <w:r w:rsidRPr="00D961C6">
        <w:rPr>
          <w:rFonts w:eastAsia="Times New Roman"/>
          <w:color w:val="000000" w:themeColor="text1"/>
          <w:sz w:val="28"/>
          <w:szCs w:val="28"/>
          <w:lang w:eastAsia="ru-RU"/>
        </w:rPr>
        <w:t>бильных магистралях,</w:t>
      </w:r>
      <w:r w:rsidRPr="00D961C6">
        <w:rPr>
          <w:sz w:val="28"/>
          <w:szCs w:val="28"/>
        </w:rPr>
        <w:t xml:space="preserve"> вносит значимый вклад в формирование межреги</w:t>
      </w:r>
      <w:r w:rsidRPr="00D961C6">
        <w:rPr>
          <w:sz w:val="28"/>
          <w:szCs w:val="28"/>
        </w:rPr>
        <w:t>о</w:t>
      </w:r>
      <w:r w:rsidRPr="00D961C6">
        <w:rPr>
          <w:sz w:val="28"/>
          <w:szCs w:val="28"/>
        </w:rPr>
        <w:t>нального</w:t>
      </w:r>
      <w:r w:rsidR="00DC0775" w:rsidRPr="00D961C6">
        <w:rPr>
          <w:sz w:val="28"/>
          <w:szCs w:val="28"/>
        </w:rPr>
        <w:t xml:space="preserve"> транспортно-логического центра. С</w:t>
      </w:r>
      <w:r w:rsidRPr="00D961C6">
        <w:rPr>
          <w:sz w:val="28"/>
          <w:szCs w:val="28"/>
        </w:rPr>
        <w:t xml:space="preserve">тратегическими точками роста и направлениями </w:t>
      </w:r>
      <w:r w:rsidR="00DC0775" w:rsidRPr="00D961C6">
        <w:rPr>
          <w:sz w:val="28"/>
          <w:szCs w:val="28"/>
        </w:rPr>
        <w:t>данного центра</w:t>
      </w:r>
      <w:r w:rsidRPr="00D961C6">
        <w:rPr>
          <w:sz w:val="28"/>
          <w:szCs w:val="28"/>
        </w:rPr>
        <w:t xml:space="preserve"> в Стратегии региона обозначены: модерниз</w:t>
      </w:r>
      <w:r w:rsidRPr="00D961C6">
        <w:rPr>
          <w:sz w:val="28"/>
          <w:szCs w:val="28"/>
        </w:rPr>
        <w:t>а</w:t>
      </w:r>
      <w:r w:rsidRPr="00D961C6">
        <w:rPr>
          <w:sz w:val="28"/>
          <w:szCs w:val="28"/>
        </w:rPr>
        <w:t>ция и развитие автодорожного каркаса</w:t>
      </w:r>
      <w:r w:rsidR="00AA64B4" w:rsidRPr="00D961C6">
        <w:rPr>
          <w:sz w:val="28"/>
          <w:szCs w:val="28"/>
        </w:rPr>
        <w:t>;</w:t>
      </w:r>
      <w:r w:rsidRPr="00D961C6">
        <w:rPr>
          <w:sz w:val="28"/>
          <w:szCs w:val="28"/>
        </w:rPr>
        <w:t xml:space="preserve"> </w:t>
      </w:r>
      <w:r w:rsidR="00AA64B4" w:rsidRPr="00D961C6">
        <w:rPr>
          <w:sz w:val="28"/>
          <w:szCs w:val="28"/>
        </w:rPr>
        <w:t xml:space="preserve">развитие </w:t>
      </w:r>
      <w:proofErr w:type="spellStart"/>
      <w:r w:rsidR="00AA64B4" w:rsidRPr="00D961C6">
        <w:rPr>
          <w:sz w:val="28"/>
          <w:szCs w:val="28"/>
        </w:rPr>
        <w:t>логистической</w:t>
      </w:r>
      <w:proofErr w:type="spellEnd"/>
      <w:r w:rsidR="00AA64B4" w:rsidRPr="00D961C6">
        <w:rPr>
          <w:sz w:val="28"/>
          <w:szCs w:val="28"/>
        </w:rPr>
        <w:t xml:space="preserve"> инфрастру</w:t>
      </w:r>
      <w:r w:rsidR="00AA64B4" w:rsidRPr="00D961C6">
        <w:rPr>
          <w:sz w:val="28"/>
          <w:szCs w:val="28"/>
        </w:rPr>
        <w:t>к</w:t>
      </w:r>
      <w:r w:rsidR="00AA64B4" w:rsidRPr="00D961C6">
        <w:rPr>
          <w:sz w:val="28"/>
          <w:szCs w:val="28"/>
        </w:rPr>
        <w:t>туры</w:t>
      </w:r>
      <w:r w:rsidR="00033DE9" w:rsidRPr="00D961C6">
        <w:rPr>
          <w:sz w:val="28"/>
          <w:szCs w:val="28"/>
        </w:rPr>
        <w:t xml:space="preserve"> и </w:t>
      </w:r>
      <w:proofErr w:type="spellStart"/>
      <w:r w:rsidR="00033DE9" w:rsidRPr="00D961C6">
        <w:rPr>
          <w:sz w:val="28"/>
          <w:szCs w:val="28"/>
        </w:rPr>
        <w:t>логистических</w:t>
      </w:r>
      <w:proofErr w:type="spellEnd"/>
      <w:r w:rsidR="00033DE9" w:rsidRPr="00D961C6">
        <w:rPr>
          <w:sz w:val="28"/>
          <w:szCs w:val="28"/>
        </w:rPr>
        <w:t xml:space="preserve"> услуг</w:t>
      </w:r>
      <w:r w:rsidR="00AA64B4" w:rsidRPr="00D961C6">
        <w:rPr>
          <w:sz w:val="28"/>
          <w:szCs w:val="28"/>
        </w:rPr>
        <w:t xml:space="preserve">; </w:t>
      </w:r>
      <w:r w:rsidR="00033DE9" w:rsidRPr="00D961C6">
        <w:rPr>
          <w:sz w:val="28"/>
          <w:szCs w:val="28"/>
        </w:rPr>
        <w:t xml:space="preserve">совершенствование и внедрение механизмов ГЧП для развития транспортной инфраструктуры; </w:t>
      </w:r>
      <w:r w:rsidR="00E04F06" w:rsidRPr="00D961C6">
        <w:rPr>
          <w:sz w:val="28"/>
          <w:szCs w:val="28"/>
        </w:rPr>
        <w:t xml:space="preserve">строительство складской инфраструктуры и </w:t>
      </w:r>
      <w:r w:rsidR="00033DE9" w:rsidRPr="00D961C6">
        <w:rPr>
          <w:sz w:val="28"/>
          <w:szCs w:val="28"/>
        </w:rPr>
        <w:t>внедрение передовы</w:t>
      </w:r>
      <w:r w:rsidR="00E04F06" w:rsidRPr="00D961C6">
        <w:rPr>
          <w:sz w:val="28"/>
          <w:szCs w:val="28"/>
        </w:rPr>
        <w:t>х</w:t>
      </w:r>
      <w:r w:rsidR="00033DE9" w:rsidRPr="00D961C6">
        <w:rPr>
          <w:sz w:val="28"/>
          <w:szCs w:val="28"/>
        </w:rPr>
        <w:t xml:space="preserve"> транспортных технологий. </w:t>
      </w:r>
    </w:p>
    <w:p w:rsidR="00775972" w:rsidRPr="00D961C6" w:rsidRDefault="00775972" w:rsidP="00775972">
      <w:pPr>
        <w:pStyle w:val="Default"/>
        <w:spacing w:line="360" w:lineRule="auto"/>
        <w:ind w:firstLine="709"/>
        <w:jc w:val="both"/>
        <w:rPr>
          <w:sz w:val="28"/>
          <w:szCs w:val="28"/>
        </w:rPr>
      </w:pPr>
      <w:r w:rsidRPr="00D961C6">
        <w:rPr>
          <w:sz w:val="28"/>
          <w:szCs w:val="28"/>
        </w:rPr>
        <w:t>Большое значение в Стратегии Самарской области уделено развитию нефтехимического кластера, в том числе реализаци</w:t>
      </w:r>
      <w:r w:rsidR="00AE0DF2" w:rsidRPr="00D961C6">
        <w:rPr>
          <w:sz w:val="28"/>
          <w:szCs w:val="28"/>
        </w:rPr>
        <w:t>и</w:t>
      </w:r>
      <w:r w:rsidRPr="00D961C6">
        <w:rPr>
          <w:sz w:val="28"/>
          <w:szCs w:val="28"/>
        </w:rPr>
        <w:t xml:space="preserve"> стратегического проекта по развитию нефтедобычи за счет внедрения новых технологий, интенсивн</w:t>
      </w:r>
      <w:r w:rsidRPr="00D961C6">
        <w:rPr>
          <w:sz w:val="28"/>
          <w:szCs w:val="28"/>
        </w:rPr>
        <w:t>о</w:t>
      </w:r>
      <w:r w:rsidRPr="00D961C6">
        <w:rPr>
          <w:sz w:val="28"/>
          <w:szCs w:val="28"/>
        </w:rPr>
        <w:t xml:space="preserve">го проведения </w:t>
      </w:r>
      <w:proofErr w:type="spellStart"/>
      <w:r w:rsidRPr="00D961C6">
        <w:rPr>
          <w:sz w:val="28"/>
          <w:szCs w:val="28"/>
        </w:rPr>
        <w:t>геологотехнических</w:t>
      </w:r>
      <w:proofErr w:type="spellEnd"/>
      <w:r w:rsidRPr="00D961C6">
        <w:rPr>
          <w:sz w:val="28"/>
          <w:szCs w:val="28"/>
        </w:rPr>
        <w:t xml:space="preserve"> мероприятий и геологоразведочных работ на месторождениях.</w:t>
      </w:r>
    </w:p>
    <w:p w:rsidR="00521163" w:rsidRPr="00D961C6" w:rsidRDefault="006B26B8" w:rsidP="00521163">
      <w:pPr>
        <w:pStyle w:val="Default"/>
        <w:spacing w:line="360" w:lineRule="auto"/>
        <w:ind w:firstLine="709"/>
        <w:jc w:val="both"/>
        <w:rPr>
          <w:sz w:val="28"/>
          <w:szCs w:val="28"/>
        </w:rPr>
      </w:pPr>
      <w:r w:rsidRPr="00D961C6">
        <w:rPr>
          <w:sz w:val="28"/>
          <w:szCs w:val="28"/>
        </w:rPr>
        <w:t xml:space="preserve">Импульс развитию </w:t>
      </w:r>
      <w:proofErr w:type="spellStart"/>
      <w:r w:rsidRPr="00D961C6">
        <w:rPr>
          <w:sz w:val="28"/>
          <w:szCs w:val="28"/>
        </w:rPr>
        <w:t>Похвистневского</w:t>
      </w:r>
      <w:proofErr w:type="spellEnd"/>
      <w:r w:rsidRPr="00D961C6">
        <w:rPr>
          <w:sz w:val="28"/>
          <w:szCs w:val="28"/>
        </w:rPr>
        <w:t xml:space="preserve"> </w:t>
      </w:r>
      <w:proofErr w:type="spellStart"/>
      <w:r w:rsidRPr="00D961C6">
        <w:rPr>
          <w:sz w:val="28"/>
          <w:szCs w:val="28"/>
        </w:rPr>
        <w:t>субрегиона</w:t>
      </w:r>
      <w:proofErr w:type="spellEnd"/>
      <w:r w:rsidRPr="00D961C6">
        <w:rPr>
          <w:sz w:val="28"/>
          <w:szCs w:val="28"/>
        </w:rPr>
        <w:t xml:space="preserve"> придаст реализация ряда инвестиционных проектов:</w:t>
      </w:r>
      <w:r w:rsidR="00521163" w:rsidRPr="00D961C6">
        <w:rPr>
          <w:sz w:val="28"/>
          <w:szCs w:val="28"/>
        </w:rPr>
        <w:t xml:space="preserve"> реализация обществом с ограниченной о</w:t>
      </w:r>
      <w:r w:rsidR="00521163" w:rsidRPr="00D961C6">
        <w:rPr>
          <w:sz w:val="28"/>
          <w:szCs w:val="28"/>
        </w:rPr>
        <w:t>т</w:t>
      </w:r>
      <w:r w:rsidR="00521163" w:rsidRPr="00D961C6">
        <w:rPr>
          <w:sz w:val="28"/>
          <w:szCs w:val="28"/>
        </w:rPr>
        <w:t>ветственностью (далее – ООО) «ПП «</w:t>
      </w:r>
      <w:proofErr w:type="spellStart"/>
      <w:r w:rsidR="00521163" w:rsidRPr="00D961C6">
        <w:rPr>
          <w:sz w:val="28"/>
          <w:szCs w:val="28"/>
        </w:rPr>
        <w:t>Промтехресурсы</w:t>
      </w:r>
      <w:proofErr w:type="spellEnd"/>
      <w:r w:rsidR="00521163" w:rsidRPr="00D961C6">
        <w:rPr>
          <w:sz w:val="28"/>
          <w:szCs w:val="28"/>
        </w:rPr>
        <w:t>» проекта по прои</w:t>
      </w:r>
      <w:r w:rsidR="00521163" w:rsidRPr="00D961C6">
        <w:rPr>
          <w:sz w:val="28"/>
          <w:szCs w:val="28"/>
        </w:rPr>
        <w:t>з</w:t>
      </w:r>
      <w:r w:rsidR="00521163" w:rsidRPr="00D961C6">
        <w:rPr>
          <w:sz w:val="28"/>
          <w:szCs w:val="28"/>
        </w:rPr>
        <w:t xml:space="preserve">водству и выпуску электрозащитных средств (городской округ Похвистнево), </w:t>
      </w:r>
      <w:r w:rsidR="00521163" w:rsidRPr="00D961C6">
        <w:rPr>
          <w:sz w:val="28"/>
          <w:szCs w:val="28"/>
        </w:rPr>
        <w:lastRenderedPageBreak/>
        <w:t>строительство завода по выпуску керамических строительных материалов ООО «</w:t>
      </w:r>
      <w:proofErr w:type="spellStart"/>
      <w:r w:rsidR="00521163" w:rsidRPr="00D961C6">
        <w:rPr>
          <w:sz w:val="28"/>
          <w:szCs w:val="28"/>
        </w:rPr>
        <w:t>Похвистневский</w:t>
      </w:r>
      <w:proofErr w:type="spellEnd"/>
      <w:r w:rsidR="00521163" w:rsidRPr="00D961C6">
        <w:rPr>
          <w:sz w:val="28"/>
          <w:szCs w:val="28"/>
        </w:rPr>
        <w:t xml:space="preserve"> завод керамики».</w:t>
      </w:r>
    </w:p>
    <w:p w:rsidR="009F7E5B" w:rsidRPr="00D961C6" w:rsidRDefault="009F7E5B" w:rsidP="009F7E5B">
      <w:pPr>
        <w:suppressAutoHyphens/>
        <w:spacing w:after="0" w:line="360" w:lineRule="auto"/>
        <w:ind w:firstLine="709"/>
        <w:jc w:val="both"/>
      </w:pPr>
      <w:r w:rsidRPr="00D961C6">
        <w:t>Для инвесторов, реализующих инвестиционные проекты на территории моногорода Похвистнево, Стратегией Самарской области предусмотрены специальные меры поддержки.</w:t>
      </w:r>
    </w:p>
    <w:p w:rsidR="00FD729F" w:rsidRPr="00D961C6" w:rsidRDefault="00FD729F" w:rsidP="00521163">
      <w:pPr>
        <w:pStyle w:val="Default"/>
        <w:spacing w:line="360" w:lineRule="auto"/>
        <w:ind w:firstLine="709"/>
        <w:jc w:val="both"/>
        <w:rPr>
          <w:color w:val="auto"/>
          <w:sz w:val="28"/>
          <w:szCs w:val="28"/>
        </w:rPr>
      </w:pPr>
      <w:r w:rsidRPr="00D961C6">
        <w:rPr>
          <w:sz w:val="28"/>
          <w:szCs w:val="28"/>
        </w:rPr>
        <w:t xml:space="preserve"> </w:t>
      </w:r>
      <w:proofErr w:type="gramStart"/>
      <w:r w:rsidR="009F7E5B" w:rsidRPr="00D961C6">
        <w:rPr>
          <w:sz w:val="28"/>
          <w:szCs w:val="28"/>
        </w:rPr>
        <w:t>О</w:t>
      </w:r>
      <w:r w:rsidR="00521163" w:rsidRPr="00D961C6">
        <w:rPr>
          <w:sz w:val="28"/>
          <w:szCs w:val="28"/>
        </w:rPr>
        <w:t xml:space="preserve">сновными направлениями развития </w:t>
      </w:r>
      <w:proofErr w:type="spellStart"/>
      <w:r w:rsidR="00521163" w:rsidRPr="00D961C6">
        <w:rPr>
          <w:sz w:val="28"/>
          <w:szCs w:val="28"/>
        </w:rPr>
        <w:t>Похвистневского</w:t>
      </w:r>
      <w:proofErr w:type="spellEnd"/>
      <w:r w:rsidR="00521163" w:rsidRPr="00D961C6">
        <w:rPr>
          <w:sz w:val="28"/>
          <w:szCs w:val="28"/>
        </w:rPr>
        <w:t xml:space="preserve"> </w:t>
      </w:r>
      <w:proofErr w:type="spellStart"/>
      <w:r w:rsidR="00521163" w:rsidRPr="00D961C6">
        <w:rPr>
          <w:sz w:val="28"/>
          <w:szCs w:val="28"/>
        </w:rPr>
        <w:t>субрегиона</w:t>
      </w:r>
      <w:proofErr w:type="spellEnd"/>
      <w:r w:rsidR="00521163" w:rsidRPr="00D961C6">
        <w:rPr>
          <w:sz w:val="28"/>
          <w:szCs w:val="28"/>
        </w:rPr>
        <w:t xml:space="preserve"> станут: развитие дорожно-транспортной и телекоммуникационной инфр</w:t>
      </w:r>
      <w:r w:rsidR="00521163" w:rsidRPr="00D961C6">
        <w:rPr>
          <w:sz w:val="28"/>
          <w:szCs w:val="28"/>
        </w:rPr>
        <w:t>а</w:t>
      </w:r>
      <w:r w:rsidR="00521163" w:rsidRPr="00D961C6">
        <w:rPr>
          <w:sz w:val="28"/>
          <w:szCs w:val="28"/>
        </w:rPr>
        <w:t xml:space="preserve">структуры; совершенствование социальной инфраструктуры; </w:t>
      </w:r>
      <w:r w:rsidR="00521163" w:rsidRPr="00D961C6">
        <w:rPr>
          <w:color w:val="auto"/>
          <w:sz w:val="28"/>
          <w:szCs w:val="28"/>
        </w:rPr>
        <w:t>улучшение с</w:t>
      </w:r>
      <w:r w:rsidR="00521163" w:rsidRPr="00D961C6">
        <w:rPr>
          <w:color w:val="auto"/>
          <w:sz w:val="28"/>
          <w:szCs w:val="28"/>
        </w:rPr>
        <w:t>а</w:t>
      </w:r>
      <w:r w:rsidR="00521163" w:rsidRPr="00D961C6">
        <w:rPr>
          <w:color w:val="auto"/>
          <w:sz w:val="28"/>
          <w:szCs w:val="28"/>
        </w:rPr>
        <w:t>нитарного состояния территорий, развитие комплексной системы сбора, ут</w:t>
      </w:r>
      <w:r w:rsidR="00521163" w:rsidRPr="00D961C6">
        <w:rPr>
          <w:color w:val="auto"/>
          <w:sz w:val="28"/>
          <w:szCs w:val="28"/>
        </w:rPr>
        <w:t>и</w:t>
      </w:r>
      <w:r w:rsidR="00521163" w:rsidRPr="00D961C6">
        <w:rPr>
          <w:color w:val="auto"/>
          <w:sz w:val="28"/>
          <w:szCs w:val="28"/>
        </w:rPr>
        <w:t>лизации и переработки отходов производства и потребления; развитие экол</w:t>
      </w:r>
      <w:r w:rsidR="00521163" w:rsidRPr="00D961C6">
        <w:rPr>
          <w:color w:val="auto"/>
          <w:sz w:val="28"/>
          <w:szCs w:val="28"/>
        </w:rPr>
        <w:t>о</w:t>
      </w:r>
      <w:r w:rsidR="00521163" w:rsidRPr="00D961C6">
        <w:rPr>
          <w:color w:val="auto"/>
          <w:sz w:val="28"/>
          <w:szCs w:val="28"/>
        </w:rPr>
        <w:t xml:space="preserve">гической и рекреационной функции территорий; </w:t>
      </w:r>
      <w:r w:rsidR="00521163" w:rsidRPr="00D961C6">
        <w:rPr>
          <w:sz w:val="28"/>
          <w:szCs w:val="28"/>
        </w:rPr>
        <w:t>обеспечение населения чи</w:t>
      </w:r>
      <w:r w:rsidR="00521163" w:rsidRPr="00D961C6">
        <w:rPr>
          <w:sz w:val="28"/>
          <w:szCs w:val="28"/>
        </w:rPr>
        <w:t>с</w:t>
      </w:r>
      <w:r w:rsidR="00521163" w:rsidRPr="00D961C6">
        <w:rPr>
          <w:sz w:val="28"/>
          <w:szCs w:val="28"/>
        </w:rPr>
        <w:t xml:space="preserve">той питьевой водой, формирование современной системы водоснабжения, водоочистки и водоотведения; </w:t>
      </w:r>
      <w:r w:rsidR="00521163" w:rsidRPr="00D961C6">
        <w:rPr>
          <w:color w:val="auto"/>
          <w:sz w:val="28"/>
          <w:szCs w:val="28"/>
        </w:rPr>
        <w:t>создание межмуниципальных туристических объектов и развитие событийного туризма.</w:t>
      </w:r>
      <w:proofErr w:type="gramEnd"/>
    </w:p>
    <w:p w:rsidR="009F7E5B" w:rsidRPr="00D961C6" w:rsidRDefault="009F7E5B" w:rsidP="009F7E5B">
      <w:pPr>
        <w:pStyle w:val="Default"/>
        <w:spacing w:line="360" w:lineRule="auto"/>
        <w:ind w:firstLine="709"/>
        <w:jc w:val="both"/>
        <w:rPr>
          <w:sz w:val="28"/>
          <w:szCs w:val="28"/>
        </w:rPr>
      </w:pPr>
      <w:r w:rsidRPr="00D961C6">
        <w:rPr>
          <w:sz w:val="28"/>
          <w:szCs w:val="28"/>
        </w:rPr>
        <w:t xml:space="preserve">Стратегия региона определила перспективные функции </w:t>
      </w:r>
      <w:r w:rsidR="00640350" w:rsidRPr="00D961C6">
        <w:rPr>
          <w:sz w:val="28"/>
          <w:szCs w:val="28"/>
        </w:rPr>
        <w:t>городского о</w:t>
      </w:r>
      <w:r w:rsidR="00640350" w:rsidRPr="00D961C6">
        <w:rPr>
          <w:sz w:val="28"/>
          <w:szCs w:val="28"/>
        </w:rPr>
        <w:t>к</w:t>
      </w:r>
      <w:r w:rsidR="00640350" w:rsidRPr="00D961C6">
        <w:rPr>
          <w:sz w:val="28"/>
          <w:szCs w:val="28"/>
        </w:rPr>
        <w:t xml:space="preserve">руга </w:t>
      </w:r>
      <w:r w:rsidRPr="00D961C6">
        <w:rPr>
          <w:sz w:val="28"/>
          <w:szCs w:val="28"/>
        </w:rPr>
        <w:t xml:space="preserve">Похвистнево следующим образом: </w:t>
      </w:r>
    </w:p>
    <w:p w:rsidR="009F7E5B" w:rsidRPr="00D961C6" w:rsidRDefault="009F7E5B" w:rsidP="009F7E5B">
      <w:pPr>
        <w:pStyle w:val="Default"/>
        <w:spacing w:line="360" w:lineRule="auto"/>
        <w:ind w:firstLine="709"/>
        <w:jc w:val="both"/>
        <w:rPr>
          <w:sz w:val="28"/>
          <w:szCs w:val="28"/>
        </w:rPr>
      </w:pPr>
      <w:r w:rsidRPr="00D961C6">
        <w:rPr>
          <w:sz w:val="28"/>
          <w:szCs w:val="28"/>
        </w:rPr>
        <w:t>- центр активного развития промышленного комплекса и обслуживания населения на периферии области;</w:t>
      </w:r>
    </w:p>
    <w:p w:rsidR="009F7E5B" w:rsidRPr="00D961C6" w:rsidRDefault="009F7E5B" w:rsidP="009F7E5B">
      <w:pPr>
        <w:pStyle w:val="Default"/>
        <w:spacing w:line="360" w:lineRule="auto"/>
        <w:ind w:firstLine="709"/>
        <w:jc w:val="both"/>
        <w:rPr>
          <w:sz w:val="28"/>
          <w:szCs w:val="28"/>
        </w:rPr>
      </w:pPr>
      <w:r w:rsidRPr="00D961C6">
        <w:rPr>
          <w:sz w:val="28"/>
          <w:szCs w:val="28"/>
        </w:rPr>
        <w:t>- региональный «полюс роста», способный принять значительные и</w:t>
      </w:r>
      <w:r w:rsidRPr="00D961C6">
        <w:rPr>
          <w:sz w:val="28"/>
          <w:szCs w:val="28"/>
        </w:rPr>
        <w:t>н</w:t>
      </w:r>
      <w:r w:rsidRPr="00D961C6">
        <w:rPr>
          <w:sz w:val="28"/>
          <w:szCs w:val="28"/>
        </w:rPr>
        <w:t>вестиции и развиваться ускоренными темпами, значительно усилив свое влияние на соседние территории.</w:t>
      </w:r>
    </w:p>
    <w:p w:rsidR="00E5058A" w:rsidRPr="00D961C6" w:rsidRDefault="00E5058A" w:rsidP="00934877">
      <w:pPr>
        <w:spacing w:after="0" w:line="360" w:lineRule="auto"/>
        <w:ind w:firstLine="709"/>
        <w:jc w:val="both"/>
        <w:rPr>
          <w:rFonts w:eastAsia="Times New Roman"/>
          <w:b/>
          <w:bCs/>
          <w:color w:val="365F91"/>
        </w:rPr>
      </w:pPr>
    </w:p>
    <w:p w:rsidR="00E5058A" w:rsidRPr="00D961C6" w:rsidRDefault="00E5058A" w:rsidP="001C5F0D">
      <w:pPr>
        <w:spacing w:after="0" w:line="360" w:lineRule="auto"/>
        <w:ind w:firstLine="709"/>
        <w:jc w:val="center"/>
        <w:rPr>
          <w:rFonts w:eastAsia="Times New Roman"/>
          <w:b/>
          <w:bCs/>
          <w:color w:val="365F91"/>
        </w:rPr>
      </w:pPr>
      <w:r w:rsidRPr="00D961C6">
        <w:rPr>
          <w:rFonts w:eastAsia="Times New Roman"/>
          <w:b/>
          <w:bCs/>
          <w:color w:val="365F91"/>
        </w:rPr>
        <w:t>3.3 Образ желаемого будущего Похвистнево-2030: результаты о</w:t>
      </w:r>
      <w:r w:rsidRPr="00D961C6">
        <w:rPr>
          <w:rFonts w:eastAsia="Times New Roman"/>
          <w:b/>
          <w:bCs/>
          <w:color w:val="365F91"/>
        </w:rPr>
        <w:t>п</w:t>
      </w:r>
      <w:r w:rsidRPr="00D961C6">
        <w:rPr>
          <w:rFonts w:eastAsia="Times New Roman"/>
          <w:b/>
          <w:bCs/>
          <w:color w:val="365F91"/>
        </w:rPr>
        <w:t>роса населения и проведения стратегических сессий</w:t>
      </w:r>
    </w:p>
    <w:p w:rsidR="006066FA" w:rsidRPr="00D961C6" w:rsidRDefault="006066FA" w:rsidP="00E5058A">
      <w:pPr>
        <w:spacing w:after="0" w:line="360" w:lineRule="auto"/>
        <w:ind w:firstLine="709"/>
        <w:jc w:val="both"/>
        <w:rPr>
          <w:rFonts w:eastAsia="Times New Roman"/>
          <w:b/>
          <w:bCs/>
          <w:color w:val="365F91"/>
        </w:rPr>
      </w:pPr>
    </w:p>
    <w:p w:rsidR="006066FA" w:rsidRPr="00D961C6" w:rsidRDefault="006066FA" w:rsidP="006066FA">
      <w:pPr>
        <w:spacing w:after="0" w:line="360" w:lineRule="auto"/>
        <w:ind w:firstLine="709"/>
        <w:jc w:val="both"/>
      </w:pPr>
      <w:proofErr w:type="gramStart"/>
      <w:r w:rsidRPr="00D961C6">
        <w:t>На основе проведенного опроса жителей город</w:t>
      </w:r>
      <w:r w:rsidR="00640350" w:rsidRPr="00D961C6">
        <w:t>ского округа</w:t>
      </w:r>
      <w:r w:rsidRPr="00D961C6">
        <w:t xml:space="preserve"> был пров</w:t>
      </w:r>
      <w:r w:rsidRPr="00D961C6">
        <w:t>е</w:t>
      </w:r>
      <w:r w:rsidRPr="00D961C6">
        <w:t>ден анализ уровня городской жизни, определены факторы устойчивого соц</w:t>
      </w:r>
      <w:r w:rsidRPr="00D961C6">
        <w:t>и</w:t>
      </w:r>
      <w:r w:rsidRPr="00D961C6">
        <w:t>ального развития,</w:t>
      </w:r>
      <w:r w:rsidR="00711C6B" w:rsidRPr="00D961C6">
        <w:t xml:space="preserve"> </w:t>
      </w:r>
      <w:r w:rsidRPr="00D961C6">
        <w:t>определяющие экономическую безопасность и развитие городской среды,</w:t>
      </w:r>
      <w:r w:rsidR="00711C6B" w:rsidRPr="00D961C6">
        <w:t xml:space="preserve"> </w:t>
      </w:r>
      <w:r w:rsidRPr="00D961C6">
        <w:t>состояние доро</w:t>
      </w:r>
      <w:r w:rsidR="00640350" w:rsidRPr="00D961C6">
        <w:t>г, благоустройство и работа ЖКХ,</w:t>
      </w:r>
      <w:r w:rsidRPr="00D961C6">
        <w:t xml:space="preserve"> степень доступност</w:t>
      </w:r>
      <w:r w:rsidR="00640350" w:rsidRPr="00D961C6">
        <w:t>и получения высшего образования,</w:t>
      </w:r>
      <w:r w:rsidRPr="00D961C6">
        <w:t xml:space="preserve"> наличие коррупции в органах </w:t>
      </w:r>
      <w:r w:rsidRPr="00D961C6">
        <w:lastRenderedPageBreak/>
        <w:t>государст</w:t>
      </w:r>
      <w:r w:rsidR="00640350" w:rsidRPr="00D961C6">
        <w:t>венной власти,</w:t>
      </w:r>
      <w:r w:rsidRPr="00D961C6">
        <w:t xml:space="preserve"> кач</w:t>
      </w:r>
      <w:r w:rsidR="00640350" w:rsidRPr="00D961C6">
        <w:t>ество медицинского обслуживания,</w:t>
      </w:r>
      <w:r w:rsidRPr="00D961C6">
        <w:t xml:space="preserve"> уровень м</w:t>
      </w:r>
      <w:r w:rsidRPr="00D961C6">
        <w:t>и</w:t>
      </w:r>
      <w:r w:rsidRPr="00D961C6">
        <w:t>грации в исследуемый реги</w:t>
      </w:r>
      <w:r w:rsidR="00640350" w:rsidRPr="00D961C6">
        <w:t>он,</w:t>
      </w:r>
      <w:r w:rsidRPr="00D961C6">
        <w:t xml:space="preserve"> мнение населения относительно качества жи</w:t>
      </w:r>
      <w:r w:rsidRPr="00D961C6">
        <w:t>з</w:t>
      </w:r>
      <w:r w:rsidRPr="00D961C6">
        <w:t>ни.</w:t>
      </w:r>
      <w:proofErr w:type="gramEnd"/>
      <w:r w:rsidRPr="00D961C6">
        <w:t xml:space="preserve"> По результатам исследования определены проседающие факторы, на к</w:t>
      </w:r>
      <w:r w:rsidRPr="00D961C6">
        <w:t>о</w:t>
      </w:r>
      <w:r w:rsidRPr="00D961C6">
        <w:t>торые стоит обратить внимание при определении стратегии для развития г</w:t>
      </w:r>
      <w:r w:rsidRPr="00D961C6">
        <w:t>о</w:t>
      </w:r>
      <w:r w:rsidRPr="00D961C6">
        <w:t>родской среды, а, следовательно, и достойного качества жизни.</w:t>
      </w:r>
    </w:p>
    <w:p w:rsidR="006066FA" w:rsidRPr="00D961C6" w:rsidRDefault="006066FA" w:rsidP="006066FA">
      <w:pPr>
        <w:spacing w:after="0" w:line="360" w:lineRule="auto"/>
        <w:ind w:firstLine="709"/>
        <w:jc w:val="both"/>
      </w:pPr>
      <w:r w:rsidRPr="00D961C6">
        <w:t xml:space="preserve">Исследование проходило не территории </w:t>
      </w:r>
      <w:proofErr w:type="gramStart"/>
      <w:r w:rsidRPr="00D961C6">
        <w:t>г</w:t>
      </w:r>
      <w:proofErr w:type="gramEnd"/>
      <w:r w:rsidRPr="00D961C6">
        <w:t>.о. Похвистнево Самарской области с мая по сентябрь 2018 г.</w:t>
      </w:r>
    </w:p>
    <w:p w:rsidR="006066FA" w:rsidRPr="00D961C6" w:rsidRDefault="006066FA" w:rsidP="006066FA">
      <w:pPr>
        <w:spacing w:after="0" w:line="360" w:lineRule="auto"/>
        <w:ind w:firstLine="709"/>
        <w:jc w:val="both"/>
      </w:pPr>
      <w:proofErr w:type="gramStart"/>
      <w:r w:rsidRPr="00D961C6">
        <w:t>Цель – объективная оценка качества жизни населения, формирование консолидированного образа желаемого будущего, общественного консенсуса по основным направлениям долгосрочного развития и рекомендаций по ра</w:t>
      </w:r>
      <w:r w:rsidRPr="00D961C6">
        <w:t>з</w:t>
      </w:r>
      <w:r w:rsidRPr="00D961C6">
        <w:t>витию г.о. Похвистнево Самарской области для практических действий орг</w:t>
      </w:r>
      <w:r w:rsidRPr="00D961C6">
        <w:t>а</w:t>
      </w:r>
      <w:r w:rsidRPr="00D961C6">
        <w:t>нов местного самоуправления и содействия участию граждан в разработке и реализации Стратегии социально-экономического развития г.о. Похвистнево на период до 2030 года.</w:t>
      </w:r>
      <w:proofErr w:type="gramEnd"/>
      <w:r w:rsidRPr="00D961C6">
        <w:t xml:space="preserve"> Методика сбора социологической информации: online-анкетирование и интервьюирование.</w:t>
      </w:r>
    </w:p>
    <w:p w:rsidR="006066FA" w:rsidRPr="00D961C6" w:rsidRDefault="006066FA" w:rsidP="006066FA">
      <w:pPr>
        <w:spacing w:after="0" w:line="360" w:lineRule="auto"/>
        <w:ind w:firstLine="709"/>
        <w:jc w:val="both"/>
        <w:rPr>
          <w:u w:val="single"/>
        </w:rPr>
      </w:pPr>
      <w:r w:rsidRPr="00D961C6">
        <w:rPr>
          <w:u w:val="single"/>
        </w:rPr>
        <w:t xml:space="preserve">Преимущества проживания в </w:t>
      </w:r>
      <w:proofErr w:type="gramStart"/>
      <w:r w:rsidRPr="00D961C6">
        <w:rPr>
          <w:u w:val="single"/>
        </w:rPr>
        <w:t>г</w:t>
      </w:r>
      <w:proofErr w:type="gramEnd"/>
      <w:r w:rsidRPr="00D961C6">
        <w:rPr>
          <w:u w:val="single"/>
        </w:rPr>
        <w:t>.о. Похвистнево</w:t>
      </w:r>
    </w:p>
    <w:p w:rsidR="006066FA" w:rsidRPr="00D961C6" w:rsidRDefault="006066FA" w:rsidP="006066FA">
      <w:pPr>
        <w:spacing w:after="0" w:line="360" w:lineRule="auto"/>
        <w:ind w:firstLine="709"/>
        <w:jc w:val="both"/>
      </w:pPr>
      <w:r w:rsidRPr="00D961C6">
        <w:t>Несмотря на стремительные темпы развития города, мнение жителей о его преимуществах разделилось.</w:t>
      </w:r>
      <w:r w:rsidR="00711C6B" w:rsidRPr="00D961C6">
        <w:t xml:space="preserve"> </w:t>
      </w:r>
      <w:r w:rsidRPr="00D961C6">
        <w:t>На рис</w:t>
      </w:r>
      <w:r w:rsidR="00E5666A" w:rsidRPr="00D961C6">
        <w:t>.</w:t>
      </w:r>
      <w:r w:rsidRPr="00D961C6">
        <w:t xml:space="preserve"> 3.2 представлены мнения жителей города Похвистнево о преимуществах проживания. Достоянием горожан я</w:t>
      </w:r>
      <w:r w:rsidRPr="00D961C6">
        <w:t>в</w:t>
      </w:r>
      <w:r w:rsidRPr="00D961C6">
        <w:t xml:space="preserve">ляются не только экономические преимущества. </w:t>
      </w:r>
    </w:p>
    <w:p w:rsidR="006066FA" w:rsidRPr="00D961C6" w:rsidRDefault="006066FA" w:rsidP="006066FA">
      <w:r w:rsidRPr="00D961C6">
        <w:rPr>
          <w:noProof/>
          <w:lang w:eastAsia="ru-RU"/>
        </w:rPr>
        <w:drawing>
          <wp:inline distT="0" distB="0" distL="0" distR="0">
            <wp:extent cx="5888838" cy="2511188"/>
            <wp:effectExtent l="0" t="0" r="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066FA" w:rsidRPr="00D961C6" w:rsidRDefault="006066FA" w:rsidP="006066FA">
      <w:pPr>
        <w:jc w:val="center"/>
        <w:rPr>
          <w:b/>
          <w:bCs/>
        </w:rPr>
      </w:pPr>
      <w:r w:rsidRPr="00D961C6">
        <w:rPr>
          <w:b/>
          <w:bCs/>
        </w:rPr>
        <w:t xml:space="preserve">Рисунок 3.2 - Привлекательность и ценные объекты </w:t>
      </w:r>
      <w:proofErr w:type="gramStart"/>
      <w:r w:rsidRPr="00D961C6">
        <w:rPr>
          <w:b/>
          <w:bCs/>
        </w:rPr>
        <w:t>г</w:t>
      </w:r>
      <w:proofErr w:type="gramEnd"/>
      <w:r w:rsidRPr="00D961C6">
        <w:rPr>
          <w:b/>
          <w:bCs/>
        </w:rPr>
        <w:t>.о. Похвистнево</w:t>
      </w:r>
    </w:p>
    <w:p w:rsidR="006066FA" w:rsidRPr="00D961C6" w:rsidRDefault="006066FA" w:rsidP="000C4371">
      <w:pPr>
        <w:spacing w:after="0" w:line="360" w:lineRule="auto"/>
        <w:ind w:firstLine="709"/>
        <w:jc w:val="both"/>
      </w:pPr>
      <w:r w:rsidRPr="00D961C6">
        <w:lastRenderedPageBreak/>
        <w:t>Помимо социальных и экономических благ, они сталкиваются с и</w:t>
      </w:r>
      <w:r w:rsidRPr="00D961C6">
        <w:t>з</w:t>
      </w:r>
      <w:r w:rsidRPr="00D961C6">
        <w:t>держками городской жизни. Чтобы привлекать и удержать жителей, стоит обратить внимание и на родственные связи. Большинство людей разделяют одинаковые мнения о преимуществах города, при определённых требованиях к проживанию, работе и развлечению в городской среде, считают Похвис</w:t>
      </w:r>
      <w:r w:rsidRPr="00D961C6">
        <w:t>т</w:t>
      </w:r>
      <w:r w:rsidRPr="00D961C6">
        <w:t>нево своей малой Родиной.</w:t>
      </w:r>
    </w:p>
    <w:p w:rsidR="006066FA" w:rsidRPr="00D961C6" w:rsidRDefault="006066FA" w:rsidP="000C4371">
      <w:pPr>
        <w:spacing w:after="0" w:line="360" w:lineRule="auto"/>
        <w:ind w:firstLine="709"/>
        <w:jc w:val="both"/>
        <w:rPr>
          <w:b/>
          <w:bCs/>
          <w:sz w:val="24"/>
          <w:szCs w:val="24"/>
        </w:rPr>
      </w:pPr>
      <w:r w:rsidRPr="00D961C6">
        <w:t xml:space="preserve">Среди прочих факторов, сочетание которых создает индивидуальный образ города, выделяются история, культурные ценности, состав жителей. </w:t>
      </w:r>
      <w:r w:rsidR="007E66A0" w:rsidRPr="00D961C6">
        <w:t>Похвистнево - это город</w:t>
      </w:r>
      <w:r w:rsidRPr="00D961C6">
        <w:t xml:space="preserve"> ветра, который дует здесь почти каждый день, а особенно в жаркое лето, тем самым спасая город от палящего зноя. Город славиться талантами, ежегодные мероприятия направлены на развитие худ</w:t>
      </w:r>
      <w:r w:rsidRPr="00D961C6">
        <w:t>о</w:t>
      </w:r>
      <w:r w:rsidRPr="00D961C6">
        <w:t>жественных коллективов, общественных организаций и жителей дворовых территорий. Именно это указали жители при опросе.</w:t>
      </w:r>
    </w:p>
    <w:p w:rsidR="006066FA" w:rsidRPr="00D961C6" w:rsidRDefault="000C4371" w:rsidP="00F825ED">
      <w:pPr>
        <w:spacing w:after="0" w:line="240" w:lineRule="auto"/>
        <w:rPr>
          <w:b/>
        </w:rPr>
      </w:pPr>
      <w:r w:rsidRPr="00D961C6">
        <w:rPr>
          <w:b/>
        </w:rPr>
        <w:t>Таблица 3.2 – Чем славится город</w:t>
      </w:r>
      <w:r w:rsidR="007E66A0" w:rsidRPr="00D961C6">
        <w:rPr>
          <w:b/>
        </w:rPr>
        <w:t>ской округ</w:t>
      </w:r>
      <w:r w:rsidRPr="00D961C6">
        <w:rPr>
          <w:b/>
        </w:rPr>
        <w:t xml:space="preserve"> </w:t>
      </w:r>
      <w:r w:rsidR="00F825ED" w:rsidRPr="00D961C6">
        <w:rPr>
          <w:b/>
        </w:rPr>
        <w:t xml:space="preserve">Похвистнево, % </w:t>
      </w:r>
      <w:r w:rsidRPr="00D961C6">
        <w:rPr>
          <w:b/>
        </w:rPr>
        <w:t>респонде</w:t>
      </w:r>
      <w:r w:rsidRPr="00D961C6">
        <w:rPr>
          <w:b/>
        </w:rPr>
        <w:t>н</w:t>
      </w:r>
      <w:r w:rsidRPr="00D961C6">
        <w:rPr>
          <w:b/>
        </w:rPr>
        <w:t>тов</w:t>
      </w:r>
    </w:p>
    <w:p w:rsidR="000C4371" w:rsidRPr="00D961C6" w:rsidRDefault="000C4371" w:rsidP="000C4371">
      <w:pPr>
        <w:spacing w:after="0" w:line="240" w:lineRule="auto"/>
        <w:jc w:val="center"/>
        <w:rPr>
          <w:sz w:val="24"/>
          <w:szCs w:val="24"/>
        </w:rPr>
      </w:pPr>
    </w:p>
    <w:tbl>
      <w:tblPr>
        <w:tblW w:w="9244" w:type="dxa"/>
        <w:jc w:val="center"/>
        <w:tblCellMar>
          <w:left w:w="0" w:type="dxa"/>
          <w:right w:w="0" w:type="dxa"/>
        </w:tblCellMar>
        <w:tblLook w:val="04A0"/>
      </w:tblPr>
      <w:tblGrid>
        <w:gridCol w:w="729"/>
        <w:gridCol w:w="7158"/>
        <w:gridCol w:w="1357"/>
      </w:tblGrid>
      <w:tr w:rsidR="006066FA" w:rsidRPr="00D961C6" w:rsidTr="000C4371">
        <w:trPr>
          <w:trHeight w:val="393"/>
          <w:jc w:val="cent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1</w:t>
            </w:r>
          </w:p>
        </w:tc>
        <w:tc>
          <w:tcPr>
            <w:tcW w:w="7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Город ветра</w:t>
            </w:r>
          </w:p>
        </w:tc>
        <w:tc>
          <w:tcPr>
            <w:tcW w:w="1357" w:type="dxa"/>
            <w:tcBorders>
              <w:top w:val="single" w:sz="4" w:space="0" w:color="000000"/>
              <w:left w:val="single" w:sz="4" w:space="0" w:color="000000"/>
              <w:bottom w:val="single" w:sz="4" w:space="0" w:color="000000"/>
              <w:right w:val="single" w:sz="4" w:space="0" w:color="000000"/>
            </w:tcBorders>
          </w:tcPr>
          <w:p w:rsidR="006066FA" w:rsidRPr="00D961C6" w:rsidRDefault="006066FA" w:rsidP="00B44B13">
            <w:pPr>
              <w:spacing w:after="0" w:line="240" w:lineRule="auto"/>
              <w:jc w:val="right"/>
              <w:rPr>
                <w:sz w:val="24"/>
                <w:szCs w:val="24"/>
              </w:rPr>
            </w:pPr>
            <w:r w:rsidRPr="00D961C6">
              <w:rPr>
                <w:sz w:val="24"/>
                <w:szCs w:val="24"/>
              </w:rPr>
              <w:t>60,6%</w:t>
            </w:r>
          </w:p>
        </w:tc>
      </w:tr>
      <w:tr w:rsidR="006066FA" w:rsidRPr="00D961C6" w:rsidTr="000C4371">
        <w:trPr>
          <w:trHeight w:val="666"/>
          <w:jc w:val="cent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2</w:t>
            </w:r>
          </w:p>
        </w:tc>
        <w:tc>
          <w:tcPr>
            <w:tcW w:w="7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9E3906">
            <w:pPr>
              <w:spacing w:after="0" w:line="240" w:lineRule="auto"/>
              <w:rPr>
                <w:sz w:val="24"/>
                <w:szCs w:val="24"/>
              </w:rPr>
            </w:pPr>
            <w:proofErr w:type="gramStart"/>
            <w:r w:rsidRPr="00D961C6">
              <w:rPr>
                <w:sz w:val="24"/>
                <w:szCs w:val="24"/>
              </w:rPr>
              <w:t>Центр культуры (дом ремесел, детск</w:t>
            </w:r>
            <w:r w:rsidR="009E3906" w:rsidRPr="00D961C6">
              <w:rPr>
                <w:sz w:val="24"/>
                <w:szCs w:val="24"/>
              </w:rPr>
              <w:t>ая школа искусств, театр «Сад»,</w:t>
            </w:r>
            <w:r w:rsidRPr="00D961C6">
              <w:rPr>
                <w:sz w:val="24"/>
                <w:szCs w:val="24"/>
              </w:rPr>
              <w:t xml:space="preserve"> музей</w:t>
            </w:r>
            <w:r w:rsidR="009E3906" w:rsidRPr="00D961C6">
              <w:rPr>
                <w:sz w:val="24"/>
                <w:szCs w:val="24"/>
              </w:rPr>
              <w:t>, Дворец культуры, библиотечная сеть</w:t>
            </w:r>
            <w:r w:rsidRPr="00D961C6">
              <w:rPr>
                <w:sz w:val="24"/>
                <w:szCs w:val="24"/>
              </w:rPr>
              <w:t>)</w:t>
            </w:r>
            <w:proofErr w:type="gramEnd"/>
          </w:p>
        </w:tc>
        <w:tc>
          <w:tcPr>
            <w:tcW w:w="1357" w:type="dxa"/>
            <w:tcBorders>
              <w:top w:val="single" w:sz="4" w:space="0" w:color="000000"/>
              <w:left w:val="single" w:sz="4" w:space="0" w:color="000000"/>
              <w:bottom w:val="single" w:sz="4" w:space="0" w:color="000000"/>
              <w:right w:val="single" w:sz="4" w:space="0" w:color="000000"/>
            </w:tcBorders>
          </w:tcPr>
          <w:p w:rsidR="006066FA" w:rsidRPr="00D961C6" w:rsidRDefault="006066FA" w:rsidP="00B44B13">
            <w:pPr>
              <w:spacing w:after="0" w:line="240" w:lineRule="auto"/>
              <w:jc w:val="right"/>
              <w:rPr>
                <w:sz w:val="24"/>
                <w:szCs w:val="24"/>
              </w:rPr>
            </w:pPr>
            <w:r w:rsidRPr="00D961C6">
              <w:rPr>
                <w:sz w:val="24"/>
                <w:szCs w:val="24"/>
              </w:rPr>
              <w:t>51,2%</w:t>
            </w:r>
          </w:p>
        </w:tc>
      </w:tr>
      <w:tr w:rsidR="006066FA" w:rsidRPr="00D961C6" w:rsidTr="000C4371">
        <w:trPr>
          <w:trHeight w:val="368"/>
          <w:jc w:val="cent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3</w:t>
            </w:r>
          </w:p>
        </w:tc>
        <w:tc>
          <w:tcPr>
            <w:tcW w:w="7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 xml:space="preserve">Похвистнево – талантливые люди </w:t>
            </w:r>
          </w:p>
        </w:tc>
        <w:tc>
          <w:tcPr>
            <w:tcW w:w="1357" w:type="dxa"/>
            <w:tcBorders>
              <w:top w:val="single" w:sz="4" w:space="0" w:color="000000"/>
              <w:left w:val="single" w:sz="4" w:space="0" w:color="000000"/>
              <w:bottom w:val="single" w:sz="4" w:space="0" w:color="000000"/>
              <w:right w:val="single" w:sz="4" w:space="0" w:color="000000"/>
            </w:tcBorders>
          </w:tcPr>
          <w:p w:rsidR="006066FA" w:rsidRPr="00D961C6" w:rsidRDefault="006066FA" w:rsidP="00B44B13">
            <w:pPr>
              <w:spacing w:after="0" w:line="240" w:lineRule="auto"/>
              <w:jc w:val="right"/>
              <w:rPr>
                <w:sz w:val="24"/>
                <w:szCs w:val="24"/>
              </w:rPr>
            </w:pPr>
            <w:r w:rsidRPr="00D961C6">
              <w:rPr>
                <w:sz w:val="24"/>
                <w:szCs w:val="24"/>
              </w:rPr>
              <w:t>44,0%</w:t>
            </w:r>
          </w:p>
        </w:tc>
      </w:tr>
      <w:tr w:rsidR="006066FA" w:rsidRPr="00D961C6" w:rsidTr="000C4371">
        <w:trPr>
          <w:trHeight w:val="403"/>
          <w:jc w:val="cent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4</w:t>
            </w:r>
          </w:p>
        </w:tc>
        <w:tc>
          <w:tcPr>
            <w:tcW w:w="7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 xml:space="preserve">Город нефтяников </w:t>
            </w:r>
          </w:p>
        </w:tc>
        <w:tc>
          <w:tcPr>
            <w:tcW w:w="1357" w:type="dxa"/>
            <w:tcBorders>
              <w:top w:val="single" w:sz="4" w:space="0" w:color="000000"/>
              <w:left w:val="single" w:sz="4" w:space="0" w:color="000000"/>
              <w:bottom w:val="single" w:sz="4" w:space="0" w:color="000000"/>
              <w:right w:val="single" w:sz="4" w:space="0" w:color="000000"/>
            </w:tcBorders>
          </w:tcPr>
          <w:p w:rsidR="006066FA" w:rsidRPr="00D961C6" w:rsidRDefault="006066FA" w:rsidP="00B44B13">
            <w:pPr>
              <w:spacing w:after="0" w:line="240" w:lineRule="auto"/>
              <w:jc w:val="right"/>
              <w:rPr>
                <w:sz w:val="24"/>
                <w:szCs w:val="24"/>
              </w:rPr>
            </w:pPr>
            <w:r w:rsidRPr="00D961C6">
              <w:rPr>
                <w:sz w:val="24"/>
                <w:szCs w:val="24"/>
              </w:rPr>
              <w:t>29,7%</w:t>
            </w:r>
          </w:p>
        </w:tc>
      </w:tr>
      <w:tr w:rsidR="006066FA" w:rsidRPr="00D961C6" w:rsidTr="000C4371">
        <w:trPr>
          <w:trHeight w:val="418"/>
          <w:jc w:val="cent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5</w:t>
            </w:r>
          </w:p>
        </w:tc>
        <w:tc>
          <w:tcPr>
            <w:tcW w:w="7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 xml:space="preserve">река </w:t>
            </w:r>
            <w:proofErr w:type="gramStart"/>
            <w:r w:rsidRPr="00D961C6">
              <w:rPr>
                <w:sz w:val="24"/>
                <w:szCs w:val="24"/>
              </w:rPr>
              <w:t>Большой</w:t>
            </w:r>
            <w:proofErr w:type="gramEnd"/>
            <w:r w:rsidRPr="00D961C6">
              <w:rPr>
                <w:sz w:val="24"/>
                <w:szCs w:val="24"/>
              </w:rPr>
              <w:t xml:space="preserve"> </w:t>
            </w:r>
            <w:proofErr w:type="spellStart"/>
            <w:r w:rsidRPr="00D961C6">
              <w:rPr>
                <w:sz w:val="24"/>
                <w:szCs w:val="24"/>
              </w:rPr>
              <w:t>Кинель</w:t>
            </w:r>
            <w:proofErr w:type="spellEnd"/>
            <w:r w:rsidRPr="00D961C6">
              <w:rPr>
                <w:sz w:val="24"/>
                <w:szCs w:val="24"/>
              </w:rPr>
              <w:t xml:space="preserve">, гора Копейка </w:t>
            </w:r>
          </w:p>
        </w:tc>
        <w:tc>
          <w:tcPr>
            <w:tcW w:w="1357" w:type="dxa"/>
            <w:tcBorders>
              <w:top w:val="single" w:sz="4" w:space="0" w:color="000000"/>
              <w:left w:val="single" w:sz="4" w:space="0" w:color="000000"/>
              <w:bottom w:val="single" w:sz="4" w:space="0" w:color="000000"/>
              <w:right w:val="single" w:sz="4" w:space="0" w:color="000000"/>
            </w:tcBorders>
          </w:tcPr>
          <w:p w:rsidR="006066FA" w:rsidRPr="00D961C6" w:rsidRDefault="006066FA" w:rsidP="00B44B13">
            <w:pPr>
              <w:spacing w:after="0" w:line="240" w:lineRule="auto"/>
              <w:jc w:val="right"/>
              <w:rPr>
                <w:sz w:val="24"/>
                <w:szCs w:val="24"/>
              </w:rPr>
            </w:pPr>
            <w:r w:rsidRPr="00D961C6">
              <w:rPr>
                <w:sz w:val="24"/>
                <w:szCs w:val="24"/>
              </w:rPr>
              <w:t>19,5%</w:t>
            </w:r>
          </w:p>
        </w:tc>
      </w:tr>
      <w:tr w:rsidR="006066FA" w:rsidRPr="00D961C6" w:rsidTr="000C4371">
        <w:trPr>
          <w:trHeight w:val="411"/>
          <w:jc w:val="center"/>
        </w:trPr>
        <w:tc>
          <w:tcPr>
            <w:tcW w:w="7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6</w:t>
            </w:r>
          </w:p>
        </w:tc>
        <w:tc>
          <w:tcPr>
            <w:tcW w:w="7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6066FA" w:rsidRPr="00D961C6" w:rsidRDefault="006066FA" w:rsidP="006066FA">
            <w:pPr>
              <w:spacing w:after="0" w:line="240" w:lineRule="auto"/>
              <w:rPr>
                <w:sz w:val="24"/>
                <w:szCs w:val="24"/>
              </w:rPr>
            </w:pPr>
            <w:r w:rsidRPr="00D961C6">
              <w:rPr>
                <w:sz w:val="24"/>
                <w:szCs w:val="24"/>
              </w:rPr>
              <w:t xml:space="preserve">Многонациональный город </w:t>
            </w:r>
          </w:p>
        </w:tc>
        <w:tc>
          <w:tcPr>
            <w:tcW w:w="1357" w:type="dxa"/>
            <w:tcBorders>
              <w:top w:val="single" w:sz="4" w:space="0" w:color="000000"/>
              <w:left w:val="single" w:sz="4" w:space="0" w:color="000000"/>
              <w:bottom w:val="single" w:sz="4" w:space="0" w:color="000000"/>
              <w:right w:val="single" w:sz="4" w:space="0" w:color="000000"/>
            </w:tcBorders>
          </w:tcPr>
          <w:p w:rsidR="006066FA" w:rsidRPr="00D961C6" w:rsidRDefault="006066FA" w:rsidP="00B44B13">
            <w:pPr>
              <w:spacing w:after="0" w:line="240" w:lineRule="auto"/>
              <w:jc w:val="right"/>
              <w:rPr>
                <w:sz w:val="24"/>
                <w:szCs w:val="24"/>
              </w:rPr>
            </w:pPr>
            <w:r w:rsidRPr="00D961C6">
              <w:rPr>
                <w:sz w:val="24"/>
                <w:szCs w:val="24"/>
              </w:rPr>
              <w:t>9,3%</w:t>
            </w:r>
          </w:p>
        </w:tc>
      </w:tr>
    </w:tbl>
    <w:p w:rsidR="000C4371" w:rsidRPr="00D961C6" w:rsidRDefault="000C4371" w:rsidP="000C4371">
      <w:pPr>
        <w:spacing w:after="0" w:line="360" w:lineRule="auto"/>
        <w:ind w:firstLine="709"/>
        <w:jc w:val="center"/>
        <w:rPr>
          <w:bCs/>
          <w:u w:val="single"/>
        </w:rPr>
      </w:pPr>
    </w:p>
    <w:p w:rsidR="006066FA" w:rsidRPr="00D961C6" w:rsidRDefault="006066FA" w:rsidP="000C4371">
      <w:pPr>
        <w:spacing w:after="0" w:line="360" w:lineRule="auto"/>
        <w:ind w:firstLine="709"/>
        <w:jc w:val="both"/>
        <w:rPr>
          <w:bCs/>
          <w:u w:val="single"/>
        </w:rPr>
      </w:pPr>
      <w:r w:rsidRPr="00D961C6">
        <w:rPr>
          <w:bCs/>
          <w:u w:val="single"/>
        </w:rPr>
        <w:t xml:space="preserve">Проблематика актуальной повседневности в </w:t>
      </w:r>
      <w:proofErr w:type="gramStart"/>
      <w:r w:rsidRPr="00D961C6">
        <w:rPr>
          <w:bCs/>
          <w:u w:val="single"/>
        </w:rPr>
        <w:t>г</w:t>
      </w:r>
      <w:proofErr w:type="gramEnd"/>
      <w:r w:rsidRPr="00D961C6">
        <w:rPr>
          <w:bCs/>
          <w:u w:val="single"/>
        </w:rPr>
        <w:t xml:space="preserve">.о. Похвистнево </w:t>
      </w:r>
    </w:p>
    <w:p w:rsidR="006066FA" w:rsidRPr="00D961C6" w:rsidRDefault="006066FA" w:rsidP="000C4371">
      <w:pPr>
        <w:spacing w:after="0" w:line="360" w:lineRule="auto"/>
        <w:ind w:firstLine="709"/>
        <w:jc w:val="both"/>
      </w:pPr>
      <w:r w:rsidRPr="00D961C6">
        <w:t>Анализ уровня удовлетворенности горожан различными областями жизни в местах проживания как информационной основы разработки ко</w:t>
      </w:r>
      <w:r w:rsidRPr="00D961C6">
        <w:t>н</w:t>
      </w:r>
      <w:r w:rsidRPr="00D961C6">
        <w:t xml:space="preserve">цепции перспективного развития представлен на рисунке </w:t>
      </w:r>
      <w:r w:rsidR="000C4371" w:rsidRPr="00D961C6">
        <w:t>3</w:t>
      </w:r>
      <w:r w:rsidRPr="00D961C6">
        <w:t>.</w:t>
      </w:r>
      <w:r w:rsidR="000C4371" w:rsidRPr="00D961C6">
        <w:t>3</w:t>
      </w:r>
      <w:r w:rsidRPr="00D961C6">
        <w:t>.</w:t>
      </w:r>
    </w:p>
    <w:p w:rsidR="006066FA" w:rsidRPr="00D961C6" w:rsidRDefault="006066FA" w:rsidP="006066FA">
      <w:pPr>
        <w:jc w:val="center"/>
      </w:pPr>
      <w:r w:rsidRPr="00D961C6">
        <w:rPr>
          <w:noProof/>
          <w:lang w:eastAsia="ru-RU"/>
        </w:rPr>
        <w:lastRenderedPageBreak/>
        <w:drawing>
          <wp:inline distT="0" distB="0" distL="0" distR="0">
            <wp:extent cx="5955968" cy="4039738"/>
            <wp:effectExtent l="0" t="0" r="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066FA" w:rsidRPr="00D961C6" w:rsidRDefault="006066FA" w:rsidP="006066FA">
      <w:pPr>
        <w:jc w:val="center"/>
        <w:rPr>
          <w:b/>
          <w:bCs/>
        </w:rPr>
      </w:pPr>
      <w:r w:rsidRPr="00D961C6">
        <w:rPr>
          <w:b/>
          <w:bCs/>
        </w:rPr>
        <w:t>Рисунок 3.</w:t>
      </w:r>
      <w:r w:rsidR="000C4371" w:rsidRPr="00D961C6">
        <w:rPr>
          <w:b/>
          <w:bCs/>
        </w:rPr>
        <w:t>3</w:t>
      </w:r>
      <w:r w:rsidRPr="00D961C6">
        <w:rPr>
          <w:b/>
          <w:bCs/>
        </w:rPr>
        <w:t xml:space="preserve"> - Удовлетворенность населения текущим состоянием</w:t>
      </w:r>
      <w:r w:rsidR="00711C6B" w:rsidRPr="00D961C6">
        <w:rPr>
          <w:b/>
          <w:bCs/>
        </w:rPr>
        <w:t xml:space="preserve">  </w:t>
      </w:r>
      <w:r w:rsidR="000C4371" w:rsidRPr="00D961C6">
        <w:rPr>
          <w:b/>
          <w:bCs/>
        </w:rPr>
        <w:t xml:space="preserve"> </w:t>
      </w:r>
      <w:r w:rsidRPr="00D961C6">
        <w:rPr>
          <w:b/>
          <w:bCs/>
        </w:rPr>
        <w:t>о</w:t>
      </w:r>
      <w:r w:rsidRPr="00D961C6">
        <w:rPr>
          <w:b/>
          <w:bCs/>
        </w:rPr>
        <w:t>т</w:t>
      </w:r>
      <w:r w:rsidRPr="00D961C6">
        <w:rPr>
          <w:b/>
          <w:bCs/>
        </w:rPr>
        <w:t xml:space="preserve">дельных областей жизни </w:t>
      </w:r>
    </w:p>
    <w:p w:rsidR="006066FA" w:rsidRPr="00D961C6" w:rsidRDefault="006066FA" w:rsidP="006066FA">
      <w:pPr>
        <w:spacing w:after="0" w:line="360" w:lineRule="auto"/>
        <w:ind w:firstLine="709"/>
        <w:jc w:val="both"/>
      </w:pPr>
      <w:r w:rsidRPr="00D961C6">
        <w:t>Полученные оценки горожан свидетельствуют о</w:t>
      </w:r>
      <w:r w:rsidR="000C4371" w:rsidRPr="00D961C6">
        <w:t>б</w:t>
      </w:r>
      <w:r w:rsidRPr="00D961C6">
        <w:t xml:space="preserve"> удовлетворенности </w:t>
      </w:r>
      <w:r w:rsidR="000C4371" w:rsidRPr="00D961C6">
        <w:t>следующими областями</w:t>
      </w:r>
      <w:r w:rsidRPr="00D961C6">
        <w:t>: физическая культура и спорт, образование, благоу</w:t>
      </w:r>
      <w:r w:rsidRPr="00D961C6">
        <w:t>с</w:t>
      </w:r>
      <w:r w:rsidRPr="00D961C6">
        <w:t>тройство, безопасность, экологическая ситуация, культура и досуг. Эти о</w:t>
      </w:r>
      <w:r w:rsidRPr="00D961C6">
        <w:t>б</w:t>
      </w:r>
      <w:r w:rsidRPr="00D961C6">
        <w:t>ласти являются наиболее благополучны</w:t>
      </w:r>
      <w:r w:rsidR="000C4371" w:rsidRPr="00D961C6">
        <w:t>ми</w:t>
      </w:r>
      <w:r w:rsidRPr="00D961C6">
        <w:t xml:space="preserve"> по «самоощущениям» горожан. Выявлены значимые связи между уровнем удовлетворенности и социально-демографическими характеристиками респондентов: чем выше оценка мат</w:t>
      </w:r>
      <w:r w:rsidRPr="00D961C6">
        <w:t>е</w:t>
      </w:r>
      <w:r w:rsidRPr="00D961C6">
        <w:t>риального положения, тем выше степень удовлетворенности различными о</w:t>
      </w:r>
      <w:r w:rsidRPr="00D961C6">
        <w:t>б</w:t>
      </w:r>
      <w:r w:rsidRPr="00D961C6">
        <w:t xml:space="preserve">ластями жизни. </w:t>
      </w:r>
    </w:p>
    <w:p w:rsidR="000C4371" w:rsidRPr="00D961C6" w:rsidRDefault="000C4371" w:rsidP="000C4371">
      <w:pPr>
        <w:spacing w:after="0" w:line="360" w:lineRule="auto"/>
        <w:ind w:firstLine="709"/>
        <w:jc w:val="both"/>
      </w:pPr>
      <w:r w:rsidRPr="00D961C6">
        <w:t>В списке главных проблем - ЖКХ, организация досуга, низкое качество дорог и дорожного покрытия, отсутствие стабильно работающих предпр</w:t>
      </w:r>
      <w:r w:rsidRPr="00D961C6">
        <w:t>и</w:t>
      </w:r>
      <w:r w:rsidRPr="00D961C6">
        <w:t xml:space="preserve">ятий, безработица. </w:t>
      </w:r>
    </w:p>
    <w:p w:rsidR="000C4371" w:rsidRPr="00D961C6" w:rsidRDefault="000C4371" w:rsidP="006066FA">
      <w:pPr>
        <w:spacing w:after="0" w:line="360" w:lineRule="auto"/>
        <w:ind w:firstLine="709"/>
        <w:jc w:val="both"/>
      </w:pPr>
    </w:p>
    <w:p w:rsidR="006066FA" w:rsidRPr="00D961C6" w:rsidRDefault="006066FA" w:rsidP="006066FA">
      <w:pPr>
        <w:jc w:val="center"/>
      </w:pPr>
      <w:r w:rsidRPr="00D961C6">
        <w:rPr>
          <w:noProof/>
          <w:lang w:eastAsia="ru-RU"/>
        </w:rPr>
        <w:lastRenderedPageBreak/>
        <w:drawing>
          <wp:inline distT="0" distB="0" distL="0" distR="0">
            <wp:extent cx="5773003" cy="1978926"/>
            <wp:effectExtent l="0" t="0" r="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524ED" w:rsidRPr="00D961C6" w:rsidRDefault="006066FA" w:rsidP="007E66A0">
      <w:pPr>
        <w:jc w:val="center"/>
        <w:rPr>
          <w:b/>
          <w:bCs/>
        </w:rPr>
      </w:pPr>
      <w:r w:rsidRPr="00D961C6">
        <w:rPr>
          <w:b/>
          <w:bCs/>
        </w:rPr>
        <w:t xml:space="preserve">Рисунок </w:t>
      </w:r>
      <w:r w:rsidR="000C4371" w:rsidRPr="00D961C6">
        <w:rPr>
          <w:b/>
          <w:bCs/>
        </w:rPr>
        <w:t>3.4</w:t>
      </w:r>
      <w:r w:rsidRPr="00D961C6">
        <w:rPr>
          <w:b/>
          <w:bCs/>
        </w:rPr>
        <w:t xml:space="preserve"> - ТОП-5 проблем, требующих немедленного решения </w:t>
      </w:r>
    </w:p>
    <w:p w:rsidR="007E66A0" w:rsidRPr="00D961C6" w:rsidRDefault="007E66A0" w:rsidP="00C524ED">
      <w:pPr>
        <w:spacing w:after="0" w:line="360" w:lineRule="auto"/>
        <w:ind w:firstLine="709"/>
        <w:jc w:val="both"/>
        <w:rPr>
          <w:bCs/>
          <w:color w:val="000000" w:themeColor="text1"/>
          <w:u w:val="single"/>
        </w:rPr>
      </w:pPr>
    </w:p>
    <w:p w:rsidR="006066FA" w:rsidRPr="00D961C6" w:rsidRDefault="006066FA" w:rsidP="00C524ED">
      <w:pPr>
        <w:spacing w:after="0" w:line="360" w:lineRule="auto"/>
        <w:ind w:firstLine="709"/>
        <w:jc w:val="both"/>
        <w:rPr>
          <w:bCs/>
          <w:color w:val="000000" w:themeColor="text1"/>
          <w:u w:val="single"/>
        </w:rPr>
      </w:pPr>
      <w:r w:rsidRPr="00D961C6">
        <w:rPr>
          <w:bCs/>
          <w:color w:val="000000" w:themeColor="text1"/>
          <w:u w:val="single"/>
        </w:rPr>
        <w:t xml:space="preserve">Оценка жизни и окружающей среды </w:t>
      </w:r>
    </w:p>
    <w:p w:rsidR="006066FA" w:rsidRPr="00D961C6" w:rsidRDefault="006066FA" w:rsidP="00C524ED">
      <w:pPr>
        <w:spacing w:after="0" w:line="360" w:lineRule="auto"/>
        <w:ind w:firstLine="709"/>
        <w:jc w:val="both"/>
      </w:pPr>
      <w:r w:rsidRPr="00D961C6">
        <w:t>Развитие общества в современных условиях актуализирует проблем</w:t>
      </w:r>
      <w:r w:rsidRPr="00D961C6">
        <w:t>а</w:t>
      </w:r>
      <w:r w:rsidRPr="00D961C6">
        <w:t>тику взаимосвязи состояния окружающей среды и качества жизни. В насто</w:t>
      </w:r>
      <w:r w:rsidRPr="00D961C6">
        <w:t>я</w:t>
      </w:r>
      <w:r w:rsidRPr="00D961C6">
        <w:t>щее время вызывает тревогу то, что процесс модернизации науки и техники имеет своим следствием ухудшение окружающей среды, влияющей на кач</w:t>
      </w:r>
      <w:r w:rsidRPr="00D961C6">
        <w:t>е</w:t>
      </w:r>
      <w:r w:rsidRPr="00D961C6">
        <w:t>ство жизни населения. В этих условиях актуальным становится исследование процесса взаимодействия качества жизни и современных экологических пр</w:t>
      </w:r>
      <w:r w:rsidRPr="00D961C6">
        <w:t>о</w:t>
      </w:r>
      <w:r w:rsidRPr="00D961C6">
        <w:t xml:space="preserve">блем, как его детерминантов. </w:t>
      </w:r>
    </w:p>
    <w:p w:rsidR="006066FA" w:rsidRPr="00D961C6" w:rsidRDefault="006066FA" w:rsidP="006066FA">
      <w:r w:rsidRPr="00D961C6">
        <w:rPr>
          <w:noProof/>
          <w:lang w:eastAsia="ru-RU"/>
        </w:rPr>
        <w:drawing>
          <wp:inline distT="0" distB="0" distL="0" distR="0">
            <wp:extent cx="5667460" cy="2859206"/>
            <wp:effectExtent l="0" t="0" r="0" b="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066FA" w:rsidRPr="00D961C6" w:rsidRDefault="006066FA" w:rsidP="006066FA">
      <w:pPr>
        <w:jc w:val="center"/>
        <w:rPr>
          <w:b/>
          <w:bCs/>
        </w:rPr>
      </w:pPr>
      <w:r w:rsidRPr="00D961C6">
        <w:rPr>
          <w:b/>
          <w:bCs/>
        </w:rPr>
        <w:t>Рисунок 3.</w:t>
      </w:r>
      <w:r w:rsidR="00C524ED" w:rsidRPr="00D961C6">
        <w:rPr>
          <w:b/>
          <w:bCs/>
        </w:rPr>
        <w:t>5</w:t>
      </w:r>
      <w:r w:rsidRPr="00D961C6">
        <w:rPr>
          <w:b/>
          <w:bCs/>
        </w:rPr>
        <w:t xml:space="preserve"> - Оценка </w:t>
      </w:r>
      <w:r w:rsidR="00C524ED" w:rsidRPr="00D961C6">
        <w:rPr>
          <w:b/>
          <w:bCs/>
        </w:rPr>
        <w:t>текущей</w:t>
      </w:r>
      <w:r w:rsidR="00711C6B" w:rsidRPr="00D961C6">
        <w:rPr>
          <w:b/>
          <w:bCs/>
        </w:rPr>
        <w:t xml:space="preserve"> </w:t>
      </w:r>
      <w:r w:rsidRPr="00D961C6">
        <w:rPr>
          <w:b/>
          <w:bCs/>
        </w:rPr>
        <w:t xml:space="preserve">жизни в городе </w:t>
      </w:r>
    </w:p>
    <w:p w:rsidR="006066FA" w:rsidRPr="00D961C6" w:rsidRDefault="006066FA" w:rsidP="006066FA">
      <w:pPr>
        <w:spacing w:after="0" w:line="360" w:lineRule="auto"/>
        <w:ind w:firstLine="709"/>
        <w:rPr>
          <w:bCs/>
        </w:rPr>
      </w:pPr>
      <w:r w:rsidRPr="00D961C6">
        <w:rPr>
          <w:bCs/>
        </w:rPr>
        <w:lastRenderedPageBreak/>
        <w:t xml:space="preserve">По данным опроса горожан, 52 % жителей </w:t>
      </w:r>
      <w:proofErr w:type="gramStart"/>
      <w:r w:rsidRPr="00D961C6">
        <w:rPr>
          <w:bCs/>
        </w:rPr>
        <w:t>г</w:t>
      </w:r>
      <w:proofErr w:type="gramEnd"/>
      <w:r w:rsidR="007E66A0" w:rsidRPr="00D961C6">
        <w:rPr>
          <w:bCs/>
        </w:rPr>
        <w:t>.</w:t>
      </w:r>
      <w:r w:rsidRPr="00D961C6">
        <w:rPr>
          <w:bCs/>
        </w:rPr>
        <w:t>о</w:t>
      </w:r>
      <w:r w:rsidR="007E66A0" w:rsidRPr="00D961C6">
        <w:rPr>
          <w:bCs/>
        </w:rPr>
        <w:t>.</w:t>
      </w:r>
      <w:r w:rsidRPr="00D961C6">
        <w:rPr>
          <w:bCs/>
        </w:rPr>
        <w:t xml:space="preserve"> Похвистнево оценивают сегодняшнюю жизнь в городе как стабильную и только 10% затрудняются ответить.</w:t>
      </w:r>
    </w:p>
    <w:p w:rsidR="006066FA" w:rsidRPr="00D961C6" w:rsidRDefault="007E66A0" w:rsidP="006066FA">
      <w:pPr>
        <w:spacing w:after="0" w:line="360" w:lineRule="auto"/>
        <w:ind w:firstLine="709"/>
        <w:jc w:val="both"/>
        <w:rPr>
          <w:bCs/>
        </w:rPr>
      </w:pPr>
      <w:r w:rsidRPr="00D961C6">
        <w:rPr>
          <w:bCs/>
        </w:rPr>
        <w:t>Для того</w:t>
      </w:r>
      <w:r w:rsidR="006066FA" w:rsidRPr="00D961C6">
        <w:rPr>
          <w:bCs/>
        </w:rPr>
        <w:t xml:space="preserve"> чтобы максимально оценить качество жизни населения, были досконально изуч</w:t>
      </w:r>
      <w:r w:rsidR="00711C6B" w:rsidRPr="00D961C6">
        <w:rPr>
          <w:bCs/>
        </w:rPr>
        <w:t>ены</w:t>
      </w:r>
      <w:r w:rsidR="006066FA" w:rsidRPr="00D961C6">
        <w:rPr>
          <w:bCs/>
        </w:rPr>
        <w:t xml:space="preserve"> показатели, </w:t>
      </w:r>
      <w:r w:rsidR="00711C6B" w:rsidRPr="00D961C6">
        <w:rPr>
          <w:bCs/>
        </w:rPr>
        <w:t>его характеризующие</w:t>
      </w:r>
      <w:r w:rsidR="006066FA" w:rsidRPr="00D961C6">
        <w:rPr>
          <w:bCs/>
        </w:rPr>
        <w:t>: условия и безопа</w:t>
      </w:r>
      <w:r w:rsidR="006066FA" w:rsidRPr="00D961C6">
        <w:rPr>
          <w:bCs/>
        </w:rPr>
        <w:t>с</w:t>
      </w:r>
      <w:r w:rsidR="006066FA" w:rsidRPr="00D961C6">
        <w:rPr>
          <w:bCs/>
        </w:rPr>
        <w:t>ность труда, экологи</w:t>
      </w:r>
      <w:r w:rsidR="00711C6B" w:rsidRPr="00D961C6">
        <w:rPr>
          <w:bCs/>
        </w:rPr>
        <w:t>я</w:t>
      </w:r>
      <w:r w:rsidR="006066FA" w:rsidRPr="00D961C6">
        <w:rPr>
          <w:bCs/>
        </w:rPr>
        <w:t>, свободное время, культурные ценности, социальн</w:t>
      </w:r>
      <w:r w:rsidR="00711C6B" w:rsidRPr="00D961C6">
        <w:rPr>
          <w:bCs/>
        </w:rPr>
        <w:t>ая</w:t>
      </w:r>
      <w:r w:rsidR="006066FA" w:rsidRPr="00D961C6">
        <w:rPr>
          <w:bCs/>
        </w:rPr>
        <w:t xml:space="preserve"> стабильность, физическое развитие.</w:t>
      </w:r>
    </w:p>
    <w:p w:rsidR="00711C6B" w:rsidRPr="00D961C6" w:rsidRDefault="00711C6B" w:rsidP="006066FA">
      <w:pPr>
        <w:spacing w:after="0" w:line="360" w:lineRule="auto"/>
        <w:ind w:firstLine="709"/>
        <w:jc w:val="both"/>
        <w:rPr>
          <w:bCs/>
        </w:rPr>
      </w:pPr>
      <w:r w:rsidRPr="00D961C6">
        <w:rPr>
          <w:bCs/>
        </w:rPr>
        <w:t>Обращение к экологическому аспекту является важнейшим компоне</w:t>
      </w:r>
      <w:r w:rsidRPr="00D961C6">
        <w:rPr>
          <w:bCs/>
        </w:rPr>
        <w:t>н</w:t>
      </w:r>
      <w:r w:rsidRPr="00D961C6">
        <w:rPr>
          <w:bCs/>
        </w:rPr>
        <w:t>том улучшения качества жизни.</w:t>
      </w:r>
    </w:p>
    <w:p w:rsidR="006066FA" w:rsidRPr="00D961C6" w:rsidRDefault="006066FA" w:rsidP="006066FA">
      <w:pPr>
        <w:jc w:val="center"/>
      </w:pPr>
      <w:r w:rsidRPr="00D961C6">
        <w:rPr>
          <w:noProof/>
          <w:lang w:eastAsia="ru-RU"/>
        </w:rPr>
        <w:drawing>
          <wp:inline distT="0" distB="0" distL="0" distR="0">
            <wp:extent cx="5815681" cy="3316406"/>
            <wp:effectExtent l="0" t="0" r="0" b="0"/>
            <wp:docPr id="1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066FA" w:rsidRPr="00D961C6" w:rsidRDefault="006066FA" w:rsidP="006066FA">
      <w:pPr>
        <w:jc w:val="center"/>
        <w:rPr>
          <w:b/>
          <w:bCs/>
        </w:rPr>
      </w:pPr>
      <w:r w:rsidRPr="00D961C6">
        <w:rPr>
          <w:b/>
          <w:bCs/>
        </w:rPr>
        <w:t>Рисунок 3.</w:t>
      </w:r>
      <w:r w:rsidR="00711C6B" w:rsidRPr="00D961C6">
        <w:rPr>
          <w:b/>
          <w:bCs/>
        </w:rPr>
        <w:t>6</w:t>
      </w:r>
      <w:r w:rsidRPr="00D961C6">
        <w:rPr>
          <w:b/>
          <w:bCs/>
        </w:rPr>
        <w:t xml:space="preserve"> - Оценка окружающей среды </w:t>
      </w:r>
    </w:p>
    <w:p w:rsidR="00F825ED" w:rsidRPr="00D961C6" w:rsidRDefault="006066FA" w:rsidP="00F825ED">
      <w:pPr>
        <w:spacing w:after="0" w:line="360" w:lineRule="auto"/>
        <w:ind w:firstLine="709"/>
        <w:jc w:val="both"/>
        <w:rPr>
          <w:bCs/>
        </w:rPr>
      </w:pPr>
      <w:r w:rsidRPr="00D961C6">
        <w:rPr>
          <w:bCs/>
        </w:rPr>
        <w:t>Более 70% опрошенных горожан считают, что экологическая обстано</w:t>
      </w:r>
      <w:r w:rsidRPr="00D961C6">
        <w:rPr>
          <w:bCs/>
        </w:rPr>
        <w:t>в</w:t>
      </w:r>
      <w:r w:rsidRPr="00D961C6">
        <w:rPr>
          <w:bCs/>
        </w:rPr>
        <w:t>ка соответствует нормам, 20% - считают, что имеются экологические пр</w:t>
      </w:r>
      <w:r w:rsidRPr="00D961C6">
        <w:rPr>
          <w:bCs/>
        </w:rPr>
        <w:t>о</w:t>
      </w:r>
      <w:r w:rsidRPr="00D961C6">
        <w:rPr>
          <w:bCs/>
        </w:rPr>
        <w:t>блемы и риски.</w:t>
      </w:r>
    </w:p>
    <w:p w:rsidR="007E66A0" w:rsidRPr="00D961C6" w:rsidRDefault="007E66A0" w:rsidP="00F825ED">
      <w:pPr>
        <w:spacing w:after="0" w:line="360" w:lineRule="auto"/>
        <w:ind w:firstLine="709"/>
        <w:jc w:val="both"/>
        <w:rPr>
          <w:bCs/>
        </w:rPr>
      </w:pPr>
    </w:p>
    <w:p w:rsidR="00F825ED" w:rsidRPr="00D961C6" w:rsidRDefault="00F825ED" w:rsidP="00F825ED">
      <w:pPr>
        <w:spacing w:after="0" w:line="360" w:lineRule="auto"/>
        <w:ind w:firstLine="709"/>
        <w:jc w:val="both"/>
        <w:rPr>
          <w:bCs/>
          <w:u w:val="single"/>
        </w:rPr>
      </w:pPr>
      <w:r w:rsidRPr="00D961C6">
        <w:rPr>
          <w:bCs/>
          <w:u w:val="single"/>
        </w:rPr>
        <w:t xml:space="preserve">Стратегические направления развития </w:t>
      </w:r>
      <w:proofErr w:type="gramStart"/>
      <w:r w:rsidRPr="00D961C6">
        <w:rPr>
          <w:bCs/>
          <w:u w:val="single"/>
        </w:rPr>
        <w:t>г</w:t>
      </w:r>
      <w:proofErr w:type="gramEnd"/>
      <w:r w:rsidRPr="00D961C6">
        <w:rPr>
          <w:bCs/>
          <w:u w:val="single"/>
        </w:rPr>
        <w:t xml:space="preserve">.о. Похвистнево будущего </w:t>
      </w:r>
    </w:p>
    <w:p w:rsidR="006066FA" w:rsidRPr="00D961C6" w:rsidRDefault="00F825ED" w:rsidP="00F825ED">
      <w:pPr>
        <w:spacing w:after="0" w:line="360" w:lineRule="auto"/>
        <w:ind w:firstLine="709"/>
        <w:jc w:val="both"/>
      </w:pPr>
      <w:r w:rsidRPr="00D961C6">
        <w:rPr>
          <w:bCs/>
        </w:rPr>
        <w:t xml:space="preserve">По данным опроса жителей </w:t>
      </w:r>
      <w:proofErr w:type="gramStart"/>
      <w:r w:rsidRPr="00D961C6">
        <w:rPr>
          <w:bCs/>
        </w:rPr>
        <w:t>г</w:t>
      </w:r>
      <w:proofErr w:type="gramEnd"/>
      <w:r w:rsidRPr="00D961C6">
        <w:rPr>
          <w:bCs/>
        </w:rPr>
        <w:t>.о. Похвистнево приоритетным направл</w:t>
      </w:r>
      <w:r w:rsidRPr="00D961C6">
        <w:rPr>
          <w:bCs/>
        </w:rPr>
        <w:t>е</w:t>
      </w:r>
      <w:r w:rsidRPr="00D961C6">
        <w:rPr>
          <w:bCs/>
        </w:rPr>
        <w:t xml:space="preserve">нием развития города является повышение уровня комфортности условий жизнедеятельности (53,4 %). Это направление является одним из основных </w:t>
      </w:r>
      <w:r w:rsidRPr="00D961C6">
        <w:rPr>
          <w:bCs/>
        </w:rPr>
        <w:lastRenderedPageBreak/>
        <w:t>путей решения проблем и осуществления стратегических социально-экономических преобразований.</w:t>
      </w:r>
    </w:p>
    <w:p w:rsidR="006066FA" w:rsidRPr="00D961C6" w:rsidRDefault="006066FA" w:rsidP="006066FA">
      <w:pPr>
        <w:jc w:val="center"/>
      </w:pPr>
      <w:r w:rsidRPr="00D961C6">
        <w:rPr>
          <w:noProof/>
          <w:lang w:eastAsia="ru-RU"/>
        </w:rPr>
        <w:drawing>
          <wp:inline distT="0" distB="0" distL="0" distR="0">
            <wp:extent cx="5792034" cy="3589361"/>
            <wp:effectExtent l="0" t="0" r="0" b="0"/>
            <wp:docPr id="1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066FA" w:rsidRPr="00D961C6" w:rsidRDefault="006066FA" w:rsidP="006066FA">
      <w:pPr>
        <w:spacing w:after="0" w:line="240" w:lineRule="auto"/>
        <w:jc w:val="center"/>
        <w:rPr>
          <w:b/>
          <w:bCs/>
        </w:rPr>
      </w:pPr>
      <w:r w:rsidRPr="00D961C6">
        <w:rPr>
          <w:b/>
          <w:bCs/>
        </w:rPr>
        <w:t>Рисунок 3.</w:t>
      </w:r>
      <w:r w:rsidR="00F825ED" w:rsidRPr="00D961C6">
        <w:rPr>
          <w:b/>
          <w:bCs/>
        </w:rPr>
        <w:t>7</w:t>
      </w:r>
      <w:r w:rsidRPr="00D961C6">
        <w:rPr>
          <w:b/>
          <w:bCs/>
        </w:rPr>
        <w:t xml:space="preserve"> - Приоритетные направления развития город</w:t>
      </w:r>
      <w:r w:rsidR="007E66A0" w:rsidRPr="00D961C6">
        <w:rPr>
          <w:b/>
          <w:bCs/>
        </w:rPr>
        <w:t>ского округа</w:t>
      </w:r>
      <w:r w:rsidRPr="00D961C6">
        <w:rPr>
          <w:b/>
          <w:bCs/>
        </w:rPr>
        <w:t xml:space="preserve"> </w:t>
      </w:r>
    </w:p>
    <w:p w:rsidR="006066FA" w:rsidRPr="00D961C6" w:rsidRDefault="006066FA" w:rsidP="006066FA">
      <w:pPr>
        <w:spacing w:after="0" w:line="240" w:lineRule="auto"/>
        <w:jc w:val="center"/>
        <w:rPr>
          <w:b/>
          <w:bCs/>
        </w:rPr>
      </w:pPr>
      <w:r w:rsidRPr="00D961C6">
        <w:rPr>
          <w:b/>
          <w:bCs/>
        </w:rPr>
        <w:t>по мнению жителей</w:t>
      </w:r>
    </w:p>
    <w:p w:rsidR="00F825ED" w:rsidRPr="00D961C6" w:rsidRDefault="00F825ED" w:rsidP="006066FA">
      <w:pPr>
        <w:spacing w:after="0" w:line="240" w:lineRule="auto"/>
        <w:jc w:val="center"/>
        <w:rPr>
          <w:b/>
          <w:bCs/>
        </w:rPr>
      </w:pPr>
    </w:p>
    <w:p w:rsidR="00F825ED" w:rsidRPr="00D961C6" w:rsidRDefault="00F825ED" w:rsidP="00F825ED">
      <w:pPr>
        <w:spacing w:after="0" w:line="360" w:lineRule="auto"/>
        <w:ind w:firstLine="709"/>
        <w:jc w:val="both"/>
        <w:rPr>
          <w:bCs/>
        </w:rPr>
      </w:pPr>
      <w:r w:rsidRPr="00D961C6">
        <w:rPr>
          <w:bCs/>
        </w:rPr>
        <w:t>Опрошенные горожане считают, что в первую очередь Похвистнево должен стать «умным», компактным и удобным городом с трудоустроенной молодежью, доступным жильем и достойн</w:t>
      </w:r>
      <w:r w:rsidR="007E66A0" w:rsidRPr="00D961C6">
        <w:rPr>
          <w:bCs/>
        </w:rPr>
        <w:t>ой заработной платой. Н</w:t>
      </w:r>
      <w:r w:rsidRPr="00D961C6">
        <w:rPr>
          <w:bCs/>
        </w:rPr>
        <w:t>а втором месте по важности – Похвистнево – зеленый город с комфортной безопасной средой для проживания жителей все</w:t>
      </w:r>
      <w:r w:rsidR="007E66A0" w:rsidRPr="00D961C6">
        <w:rPr>
          <w:bCs/>
        </w:rPr>
        <w:t xml:space="preserve">х возрастов и хорошими </w:t>
      </w:r>
      <w:proofErr w:type="spellStart"/>
      <w:r w:rsidR="007E66A0" w:rsidRPr="00D961C6">
        <w:rPr>
          <w:bCs/>
        </w:rPr>
        <w:t>дорогами</w:t>
      </w:r>
      <w:proofErr w:type="gramStart"/>
      <w:r w:rsidR="007E66A0" w:rsidRPr="00D961C6">
        <w:rPr>
          <w:bCs/>
        </w:rPr>
        <w:t>.Н</w:t>
      </w:r>
      <w:proofErr w:type="gramEnd"/>
      <w:r w:rsidRPr="00D961C6">
        <w:rPr>
          <w:bCs/>
        </w:rPr>
        <w:t>а</w:t>
      </w:r>
      <w:proofErr w:type="spellEnd"/>
      <w:r w:rsidRPr="00D961C6">
        <w:rPr>
          <w:bCs/>
        </w:rPr>
        <w:t xml:space="preserve"> третьем месте – промышленно развитый город с качественным образован</w:t>
      </w:r>
      <w:r w:rsidRPr="00D961C6">
        <w:rPr>
          <w:bCs/>
        </w:rPr>
        <w:t>и</w:t>
      </w:r>
      <w:r w:rsidRPr="00D961C6">
        <w:rPr>
          <w:bCs/>
        </w:rPr>
        <w:t>ем, здравоохран</w:t>
      </w:r>
      <w:r w:rsidR="007E66A0" w:rsidRPr="00D961C6">
        <w:rPr>
          <w:bCs/>
        </w:rPr>
        <w:t>ением, сферой услуг и досугом. Н</w:t>
      </w:r>
      <w:r w:rsidRPr="00D961C6">
        <w:rPr>
          <w:bCs/>
        </w:rPr>
        <w:t xml:space="preserve">а четвертом – Похвистнево - молодежный процветающий город с </w:t>
      </w:r>
      <w:proofErr w:type="spellStart"/>
      <w:r w:rsidRPr="00D961C6">
        <w:rPr>
          <w:bCs/>
        </w:rPr>
        <w:t>креативными</w:t>
      </w:r>
      <w:proofErr w:type="spellEnd"/>
      <w:r w:rsidRPr="00D961C6">
        <w:rPr>
          <w:bCs/>
        </w:rPr>
        <w:t xml:space="preserve"> общественными пр</w:t>
      </w:r>
      <w:r w:rsidRPr="00D961C6">
        <w:rPr>
          <w:bCs/>
        </w:rPr>
        <w:t>о</w:t>
      </w:r>
      <w:r w:rsidRPr="00D961C6">
        <w:rPr>
          <w:bCs/>
        </w:rPr>
        <w:t xml:space="preserve">странствами, отраслями, </w:t>
      </w:r>
      <w:proofErr w:type="spellStart"/>
      <w:r w:rsidRPr="00D961C6">
        <w:rPr>
          <w:bCs/>
        </w:rPr>
        <w:t>арт-объектами</w:t>
      </w:r>
      <w:proofErr w:type="spellEnd"/>
      <w:r w:rsidRPr="00D961C6">
        <w:rPr>
          <w:bCs/>
        </w:rPr>
        <w:t>, центрами культуры и туризма.</w:t>
      </w:r>
    </w:p>
    <w:p w:rsidR="00F825ED" w:rsidRPr="00D961C6" w:rsidRDefault="00F825ED">
      <w:pPr>
        <w:rPr>
          <w:b/>
        </w:rPr>
      </w:pPr>
      <w:r w:rsidRPr="00D961C6">
        <w:rPr>
          <w:b/>
        </w:rPr>
        <w:br w:type="page"/>
      </w:r>
    </w:p>
    <w:p w:rsidR="006066FA" w:rsidRPr="00D961C6" w:rsidRDefault="00F825ED" w:rsidP="00F825ED">
      <w:pPr>
        <w:spacing w:after="0" w:line="240" w:lineRule="auto"/>
        <w:rPr>
          <w:b/>
        </w:rPr>
      </w:pPr>
      <w:r w:rsidRPr="00D961C6">
        <w:rPr>
          <w:b/>
        </w:rPr>
        <w:lastRenderedPageBreak/>
        <w:t>Таблица 3.3 – Похвистнево будущего</w:t>
      </w:r>
      <w:r w:rsidR="007E66A0" w:rsidRPr="00D961C6">
        <w:rPr>
          <w:b/>
        </w:rPr>
        <w:t>,</w:t>
      </w:r>
      <w:r w:rsidRPr="00D961C6">
        <w:rPr>
          <w:b/>
        </w:rPr>
        <w:t xml:space="preserve"> по мнению населения</w:t>
      </w:r>
    </w:p>
    <w:p w:rsidR="00F825ED" w:rsidRPr="00D961C6" w:rsidRDefault="00F825ED" w:rsidP="00F825ED">
      <w:pPr>
        <w:spacing w:after="0" w:line="240" w:lineRule="auto"/>
        <w:rPr>
          <w:b/>
          <w:bCs/>
          <w:sz w:val="24"/>
          <w:szCs w:val="24"/>
        </w:rPr>
      </w:pPr>
    </w:p>
    <w:tbl>
      <w:tblPr>
        <w:tblW w:w="9246" w:type="dxa"/>
        <w:jc w:val="center"/>
        <w:tblCellMar>
          <w:left w:w="0" w:type="dxa"/>
          <w:right w:w="0" w:type="dxa"/>
        </w:tblCellMar>
        <w:tblLook w:val="04A0"/>
      </w:tblPr>
      <w:tblGrid>
        <w:gridCol w:w="7165"/>
        <w:gridCol w:w="1343"/>
        <w:gridCol w:w="738"/>
      </w:tblGrid>
      <w:tr w:rsidR="006066FA" w:rsidRPr="00D961C6" w:rsidTr="00F825ED">
        <w:trPr>
          <w:trHeight w:val="683"/>
          <w:jc w:val="center"/>
        </w:trPr>
        <w:tc>
          <w:tcPr>
            <w:tcW w:w="7165" w:type="dxa"/>
            <w:tcBorders>
              <w:top w:val="single" w:sz="4" w:space="0" w:color="000000"/>
              <w:left w:val="single" w:sz="4" w:space="0" w:color="000000"/>
              <w:bottom w:val="single" w:sz="4" w:space="0" w:color="000000"/>
              <w:right w:val="single" w:sz="4" w:space="0" w:color="000000"/>
            </w:tcBorders>
            <w:shd w:val="clear" w:color="auto" w:fill="1F497D"/>
            <w:tcMar>
              <w:top w:w="15" w:type="dxa"/>
              <w:left w:w="15" w:type="dxa"/>
              <w:bottom w:w="0" w:type="dxa"/>
              <w:right w:w="15" w:type="dxa"/>
            </w:tcMar>
            <w:vAlign w:val="center"/>
            <w:hideMark/>
          </w:tcPr>
          <w:p w:rsidR="006066FA" w:rsidRPr="00D961C6" w:rsidRDefault="006066FA" w:rsidP="00F825ED">
            <w:pPr>
              <w:spacing w:after="0" w:line="240" w:lineRule="auto"/>
              <w:jc w:val="center"/>
              <w:rPr>
                <w:b/>
                <w:bCs/>
                <w:color w:val="FFFFFF" w:themeColor="background1"/>
                <w:sz w:val="24"/>
                <w:szCs w:val="24"/>
              </w:rPr>
            </w:pPr>
            <w:r w:rsidRPr="00D961C6">
              <w:rPr>
                <w:b/>
                <w:bCs/>
                <w:color w:val="FFFFFF" w:themeColor="background1"/>
                <w:sz w:val="24"/>
                <w:szCs w:val="24"/>
              </w:rPr>
              <w:t>Похвистнево будущего,</w:t>
            </w:r>
          </w:p>
          <w:p w:rsidR="006066FA" w:rsidRPr="00D961C6" w:rsidRDefault="006066FA" w:rsidP="00F825ED">
            <w:pPr>
              <w:spacing w:after="0" w:line="240" w:lineRule="auto"/>
              <w:jc w:val="center"/>
              <w:rPr>
                <w:b/>
                <w:bCs/>
                <w:color w:val="FFFFFF" w:themeColor="background1"/>
                <w:sz w:val="24"/>
                <w:szCs w:val="24"/>
              </w:rPr>
            </w:pPr>
            <w:r w:rsidRPr="00D961C6">
              <w:rPr>
                <w:b/>
                <w:bCs/>
                <w:color w:val="FFFFFF" w:themeColor="background1"/>
                <w:sz w:val="24"/>
                <w:szCs w:val="24"/>
              </w:rPr>
              <w:t>по Вашему мнению:</w:t>
            </w:r>
          </w:p>
        </w:tc>
        <w:tc>
          <w:tcPr>
            <w:tcW w:w="1343" w:type="dxa"/>
            <w:tcBorders>
              <w:top w:val="single" w:sz="4" w:space="0" w:color="000000"/>
              <w:left w:val="single" w:sz="4" w:space="0" w:color="000000"/>
              <w:bottom w:val="single" w:sz="4" w:space="0" w:color="000000"/>
              <w:right w:val="single" w:sz="4" w:space="0" w:color="000000"/>
            </w:tcBorders>
            <w:shd w:val="clear" w:color="auto" w:fill="1F497D"/>
            <w:tcMar>
              <w:top w:w="15" w:type="dxa"/>
              <w:left w:w="15" w:type="dxa"/>
              <w:bottom w:w="0" w:type="dxa"/>
              <w:right w:w="15" w:type="dxa"/>
            </w:tcMar>
            <w:vAlign w:val="center"/>
            <w:hideMark/>
          </w:tcPr>
          <w:p w:rsidR="006066FA" w:rsidRPr="00D961C6" w:rsidRDefault="006066FA" w:rsidP="00F825ED">
            <w:pPr>
              <w:spacing w:after="0" w:line="240" w:lineRule="auto"/>
              <w:jc w:val="center"/>
              <w:rPr>
                <w:b/>
                <w:bCs/>
                <w:color w:val="FFFFFF" w:themeColor="background1"/>
                <w:sz w:val="24"/>
                <w:szCs w:val="24"/>
              </w:rPr>
            </w:pPr>
            <w:r w:rsidRPr="00D961C6">
              <w:rPr>
                <w:b/>
                <w:bCs/>
                <w:color w:val="FFFFFF" w:themeColor="background1"/>
                <w:sz w:val="24"/>
                <w:szCs w:val="24"/>
              </w:rPr>
              <w:t>% ответов</w:t>
            </w:r>
          </w:p>
        </w:tc>
        <w:tc>
          <w:tcPr>
            <w:tcW w:w="738" w:type="dxa"/>
            <w:tcBorders>
              <w:top w:val="single" w:sz="4" w:space="0" w:color="000000"/>
              <w:left w:val="single" w:sz="4" w:space="0" w:color="000000"/>
              <w:bottom w:val="single" w:sz="4" w:space="0" w:color="000000"/>
              <w:right w:val="single" w:sz="4" w:space="0" w:color="000000"/>
            </w:tcBorders>
            <w:shd w:val="clear" w:color="auto" w:fill="1F497D"/>
            <w:tcMar>
              <w:top w:w="15" w:type="dxa"/>
              <w:left w:w="15" w:type="dxa"/>
              <w:bottom w:w="0" w:type="dxa"/>
              <w:right w:w="15" w:type="dxa"/>
            </w:tcMar>
            <w:vAlign w:val="center"/>
            <w:hideMark/>
          </w:tcPr>
          <w:p w:rsidR="006066FA" w:rsidRPr="00D961C6" w:rsidRDefault="006066FA" w:rsidP="00F825ED">
            <w:pPr>
              <w:spacing w:after="0" w:line="240" w:lineRule="auto"/>
              <w:jc w:val="center"/>
              <w:rPr>
                <w:b/>
                <w:bCs/>
                <w:color w:val="FFFFFF" w:themeColor="background1"/>
                <w:sz w:val="24"/>
                <w:szCs w:val="24"/>
              </w:rPr>
            </w:pPr>
            <w:r w:rsidRPr="00D961C6">
              <w:rPr>
                <w:b/>
                <w:bCs/>
                <w:color w:val="FFFFFF" w:themeColor="background1"/>
                <w:sz w:val="24"/>
                <w:szCs w:val="24"/>
              </w:rPr>
              <w:t>Ранг</w:t>
            </w:r>
          </w:p>
        </w:tc>
      </w:tr>
      <w:tr w:rsidR="006066FA" w:rsidRPr="00D961C6" w:rsidTr="00F825ED">
        <w:trPr>
          <w:trHeight w:val="693"/>
          <w:jc w:val="center"/>
        </w:trPr>
        <w:tc>
          <w:tcPr>
            <w:tcW w:w="71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rPr>
                <w:bCs/>
                <w:sz w:val="24"/>
                <w:szCs w:val="24"/>
              </w:rPr>
            </w:pPr>
            <w:r w:rsidRPr="00D961C6">
              <w:rPr>
                <w:bCs/>
                <w:sz w:val="24"/>
                <w:szCs w:val="24"/>
              </w:rPr>
              <w:t>«Умный» компактный и удобный город с трудоустроенной молод</w:t>
            </w:r>
            <w:r w:rsidRPr="00D961C6">
              <w:rPr>
                <w:bCs/>
                <w:sz w:val="24"/>
                <w:szCs w:val="24"/>
              </w:rPr>
              <w:t>е</w:t>
            </w:r>
            <w:r w:rsidRPr="00D961C6">
              <w:rPr>
                <w:bCs/>
                <w:sz w:val="24"/>
                <w:szCs w:val="24"/>
              </w:rPr>
              <w:t>жью, доступным жильем и достойной заработной платой</w:t>
            </w:r>
          </w:p>
        </w:tc>
        <w:tc>
          <w:tcPr>
            <w:tcW w:w="13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38%</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1</w:t>
            </w:r>
          </w:p>
        </w:tc>
      </w:tr>
      <w:tr w:rsidR="006066FA" w:rsidRPr="00D961C6" w:rsidTr="00F825ED">
        <w:trPr>
          <w:trHeight w:val="815"/>
          <w:jc w:val="center"/>
        </w:trPr>
        <w:tc>
          <w:tcPr>
            <w:tcW w:w="71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rPr>
                <w:bCs/>
                <w:sz w:val="24"/>
                <w:szCs w:val="24"/>
              </w:rPr>
            </w:pPr>
            <w:proofErr w:type="spellStart"/>
            <w:r w:rsidRPr="00D961C6">
              <w:rPr>
                <w:bCs/>
                <w:sz w:val="24"/>
                <w:szCs w:val="24"/>
              </w:rPr>
              <w:t>Экогород</w:t>
            </w:r>
            <w:proofErr w:type="spellEnd"/>
            <w:r w:rsidRPr="00D961C6">
              <w:rPr>
                <w:bCs/>
                <w:sz w:val="24"/>
                <w:szCs w:val="24"/>
              </w:rPr>
              <w:t xml:space="preserve"> с комфортной безопасной средой для проживания жителей всех возрастов и хорошими дорогами</w:t>
            </w:r>
          </w:p>
        </w:tc>
        <w:tc>
          <w:tcPr>
            <w:tcW w:w="13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25%</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2</w:t>
            </w:r>
          </w:p>
        </w:tc>
      </w:tr>
      <w:tr w:rsidR="006066FA" w:rsidRPr="00D961C6" w:rsidTr="00F825ED">
        <w:trPr>
          <w:trHeight w:val="685"/>
          <w:jc w:val="center"/>
        </w:trPr>
        <w:tc>
          <w:tcPr>
            <w:tcW w:w="71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rPr>
                <w:bCs/>
                <w:sz w:val="24"/>
                <w:szCs w:val="24"/>
              </w:rPr>
            </w:pPr>
            <w:r w:rsidRPr="00D961C6">
              <w:rPr>
                <w:bCs/>
                <w:sz w:val="24"/>
                <w:szCs w:val="24"/>
              </w:rPr>
              <w:t>Промышленно развитый город</w:t>
            </w:r>
            <w:r w:rsidR="00711C6B" w:rsidRPr="00D961C6">
              <w:rPr>
                <w:bCs/>
                <w:sz w:val="24"/>
                <w:szCs w:val="24"/>
              </w:rPr>
              <w:t xml:space="preserve"> </w:t>
            </w:r>
            <w:r w:rsidRPr="00D961C6">
              <w:rPr>
                <w:bCs/>
                <w:sz w:val="24"/>
                <w:szCs w:val="24"/>
              </w:rPr>
              <w:t>с качественным образованием, здр</w:t>
            </w:r>
            <w:r w:rsidRPr="00D961C6">
              <w:rPr>
                <w:bCs/>
                <w:sz w:val="24"/>
                <w:szCs w:val="24"/>
              </w:rPr>
              <w:t>а</w:t>
            </w:r>
            <w:r w:rsidRPr="00D961C6">
              <w:rPr>
                <w:bCs/>
                <w:sz w:val="24"/>
                <w:szCs w:val="24"/>
              </w:rPr>
              <w:t>воохранением, сферой услуг и досугом</w:t>
            </w:r>
          </w:p>
        </w:tc>
        <w:tc>
          <w:tcPr>
            <w:tcW w:w="13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24%</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3</w:t>
            </w:r>
          </w:p>
        </w:tc>
      </w:tr>
      <w:tr w:rsidR="006066FA" w:rsidRPr="00D961C6" w:rsidTr="00F825ED">
        <w:trPr>
          <w:trHeight w:val="980"/>
          <w:jc w:val="center"/>
        </w:trPr>
        <w:tc>
          <w:tcPr>
            <w:tcW w:w="71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rPr>
                <w:bCs/>
                <w:sz w:val="24"/>
                <w:szCs w:val="24"/>
              </w:rPr>
            </w:pPr>
            <w:r w:rsidRPr="00D961C6">
              <w:rPr>
                <w:bCs/>
                <w:sz w:val="24"/>
                <w:szCs w:val="24"/>
              </w:rPr>
              <w:t xml:space="preserve">Молодежный процветающий город с </w:t>
            </w:r>
            <w:proofErr w:type="spellStart"/>
            <w:r w:rsidRPr="00D961C6">
              <w:rPr>
                <w:bCs/>
                <w:sz w:val="24"/>
                <w:szCs w:val="24"/>
              </w:rPr>
              <w:t>креативными</w:t>
            </w:r>
            <w:proofErr w:type="spellEnd"/>
            <w:r w:rsidRPr="00D961C6">
              <w:rPr>
                <w:bCs/>
                <w:sz w:val="24"/>
                <w:szCs w:val="24"/>
              </w:rPr>
              <w:t xml:space="preserve"> общественными пространствами, отраслями, </w:t>
            </w:r>
            <w:proofErr w:type="spellStart"/>
            <w:r w:rsidRPr="00D961C6">
              <w:rPr>
                <w:bCs/>
                <w:sz w:val="24"/>
                <w:szCs w:val="24"/>
              </w:rPr>
              <w:t>арт-объектами</w:t>
            </w:r>
            <w:proofErr w:type="spellEnd"/>
            <w:r w:rsidRPr="00D961C6">
              <w:rPr>
                <w:bCs/>
                <w:sz w:val="24"/>
                <w:szCs w:val="24"/>
              </w:rPr>
              <w:t>, центрами культуры и туризма</w:t>
            </w:r>
          </w:p>
        </w:tc>
        <w:tc>
          <w:tcPr>
            <w:tcW w:w="13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13%</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066FA" w:rsidRPr="00D961C6" w:rsidRDefault="006066FA" w:rsidP="00F825ED">
            <w:pPr>
              <w:spacing w:after="0" w:line="240" w:lineRule="auto"/>
              <w:jc w:val="center"/>
              <w:rPr>
                <w:bCs/>
                <w:sz w:val="24"/>
                <w:szCs w:val="24"/>
              </w:rPr>
            </w:pPr>
            <w:r w:rsidRPr="00D961C6">
              <w:rPr>
                <w:bCs/>
                <w:sz w:val="24"/>
                <w:szCs w:val="24"/>
              </w:rPr>
              <w:t>4</w:t>
            </w:r>
          </w:p>
        </w:tc>
      </w:tr>
    </w:tbl>
    <w:p w:rsidR="006066FA" w:rsidRPr="00D961C6" w:rsidRDefault="006066FA" w:rsidP="006066FA">
      <w:pPr>
        <w:spacing w:after="0" w:line="360" w:lineRule="auto"/>
        <w:ind w:firstLine="709"/>
        <w:jc w:val="both"/>
      </w:pPr>
    </w:p>
    <w:p w:rsidR="006066FA" w:rsidRPr="00D961C6" w:rsidRDefault="006066FA" w:rsidP="00F825ED">
      <w:pPr>
        <w:spacing w:after="0" w:line="360" w:lineRule="auto"/>
        <w:ind w:firstLine="709"/>
        <w:jc w:val="both"/>
        <w:rPr>
          <w:bCs/>
          <w:color w:val="000000" w:themeColor="text1"/>
          <w:u w:val="single"/>
        </w:rPr>
      </w:pPr>
      <w:r w:rsidRPr="00D961C6">
        <w:rPr>
          <w:bCs/>
          <w:color w:val="000000" w:themeColor="text1"/>
          <w:u w:val="single"/>
        </w:rPr>
        <w:t>Перспективы развития общественных пространств и градостроител</w:t>
      </w:r>
      <w:r w:rsidRPr="00D961C6">
        <w:rPr>
          <w:bCs/>
          <w:color w:val="000000" w:themeColor="text1"/>
          <w:u w:val="single"/>
        </w:rPr>
        <w:t>ь</w:t>
      </w:r>
      <w:r w:rsidRPr="00D961C6">
        <w:rPr>
          <w:bCs/>
          <w:color w:val="000000" w:themeColor="text1"/>
          <w:u w:val="single"/>
        </w:rPr>
        <w:t xml:space="preserve">ные приоритеты </w:t>
      </w:r>
    </w:p>
    <w:p w:rsidR="006066FA" w:rsidRPr="00D961C6" w:rsidRDefault="006066FA" w:rsidP="006066FA">
      <w:pPr>
        <w:jc w:val="center"/>
        <w:rPr>
          <w:b/>
          <w:bCs/>
          <w:color w:val="000000" w:themeColor="text1"/>
          <w:sz w:val="24"/>
          <w:szCs w:val="24"/>
        </w:rPr>
      </w:pPr>
      <w:r w:rsidRPr="00D961C6">
        <w:rPr>
          <w:b/>
          <w:bCs/>
          <w:noProof/>
          <w:color w:val="000000" w:themeColor="text1"/>
          <w:sz w:val="24"/>
          <w:szCs w:val="24"/>
          <w:lang w:eastAsia="ru-RU"/>
        </w:rPr>
        <w:drawing>
          <wp:inline distT="0" distB="0" distL="0" distR="0">
            <wp:extent cx="5905353" cy="2327657"/>
            <wp:effectExtent l="19050" t="0" r="147" b="0"/>
            <wp:docPr id="21" name="Рисунок 12"/>
            <wp:cNvGraphicFramePr/>
            <a:graphic xmlns:a="http://schemas.openxmlformats.org/drawingml/2006/main">
              <a:graphicData uri="http://schemas.openxmlformats.org/drawingml/2006/picture">
                <pic:pic xmlns:pic="http://schemas.openxmlformats.org/drawingml/2006/picture">
                  <pic:nvPicPr>
                    <pic:cNvPr id="4105" name="Picture 9"/>
                    <pic:cNvPicPr>
                      <a:picLocks noChangeAspect="1" noChangeArrowheads="1"/>
                    </pic:cNvPicPr>
                  </pic:nvPicPr>
                  <pic:blipFill>
                    <a:blip r:embed="rId41" cstate="print"/>
                    <a:srcRect/>
                    <a:stretch>
                      <a:fillRect/>
                    </a:stretch>
                  </pic:blipFill>
                  <pic:spPr bwMode="auto">
                    <a:xfrm>
                      <a:off x="0" y="0"/>
                      <a:ext cx="5905353" cy="2327657"/>
                    </a:xfrm>
                    <a:prstGeom prst="rect">
                      <a:avLst/>
                    </a:prstGeom>
                    <a:noFill/>
                    <a:ln w="9525">
                      <a:noFill/>
                      <a:miter lim="800000"/>
                      <a:headEnd/>
                      <a:tailEnd/>
                    </a:ln>
                    <a:effectLst/>
                  </pic:spPr>
                </pic:pic>
              </a:graphicData>
            </a:graphic>
          </wp:inline>
        </w:drawing>
      </w:r>
    </w:p>
    <w:p w:rsidR="006066FA" w:rsidRPr="00D961C6" w:rsidRDefault="006066FA" w:rsidP="006066FA">
      <w:pPr>
        <w:spacing w:after="0" w:line="240" w:lineRule="auto"/>
        <w:jc w:val="center"/>
        <w:rPr>
          <w:b/>
          <w:bCs/>
        </w:rPr>
      </w:pPr>
      <w:r w:rsidRPr="00D961C6">
        <w:rPr>
          <w:b/>
          <w:bCs/>
        </w:rPr>
        <w:t xml:space="preserve">Рисунок </w:t>
      </w:r>
      <w:r w:rsidR="00F825ED" w:rsidRPr="00D961C6">
        <w:rPr>
          <w:b/>
          <w:bCs/>
        </w:rPr>
        <w:t>3.8</w:t>
      </w:r>
      <w:r w:rsidRPr="00D961C6">
        <w:rPr>
          <w:b/>
          <w:bCs/>
        </w:rPr>
        <w:t xml:space="preserve"> - Насколько комфортен </w:t>
      </w:r>
      <w:r w:rsidR="007E66A0" w:rsidRPr="00D961C6">
        <w:rPr>
          <w:b/>
          <w:bCs/>
        </w:rPr>
        <w:t>Похвистнево</w:t>
      </w:r>
      <w:r w:rsidRPr="00D961C6">
        <w:rPr>
          <w:b/>
          <w:bCs/>
        </w:rPr>
        <w:t xml:space="preserve"> для Вас и Вашей с</w:t>
      </w:r>
      <w:r w:rsidRPr="00D961C6">
        <w:rPr>
          <w:b/>
          <w:bCs/>
        </w:rPr>
        <w:t>е</w:t>
      </w:r>
      <w:r w:rsidRPr="00D961C6">
        <w:rPr>
          <w:b/>
          <w:bCs/>
        </w:rPr>
        <w:t xml:space="preserve">мьи… </w:t>
      </w:r>
    </w:p>
    <w:p w:rsidR="006066FA" w:rsidRPr="00D961C6" w:rsidRDefault="006066FA" w:rsidP="006066FA">
      <w:pPr>
        <w:spacing w:after="0" w:line="240" w:lineRule="auto"/>
        <w:jc w:val="center"/>
        <w:rPr>
          <w:b/>
          <w:bCs/>
          <w:sz w:val="24"/>
          <w:szCs w:val="24"/>
        </w:rPr>
      </w:pPr>
    </w:p>
    <w:p w:rsidR="002A4EE3" w:rsidRPr="00D961C6" w:rsidRDefault="002A4EE3" w:rsidP="002A4EE3">
      <w:pPr>
        <w:pStyle w:val="aa"/>
        <w:spacing w:before="0" w:beforeAutospacing="0" w:after="0" w:afterAutospacing="0" w:line="360" w:lineRule="auto"/>
        <w:ind w:firstLine="709"/>
        <w:jc w:val="both"/>
        <w:rPr>
          <w:sz w:val="28"/>
          <w:szCs w:val="28"/>
        </w:rPr>
      </w:pPr>
      <w:r w:rsidRPr="00D961C6">
        <w:rPr>
          <w:sz w:val="28"/>
          <w:szCs w:val="28"/>
        </w:rPr>
        <w:t>По уровню комфортности для проживания ответы респондентов разд</w:t>
      </w:r>
      <w:r w:rsidRPr="00D961C6">
        <w:rPr>
          <w:sz w:val="28"/>
          <w:szCs w:val="28"/>
        </w:rPr>
        <w:t>е</w:t>
      </w:r>
      <w:r w:rsidRPr="00D961C6">
        <w:rPr>
          <w:sz w:val="28"/>
          <w:szCs w:val="28"/>
        </w:rPr>
        <w:t>лились на две группы:</w:t>
      </w:r>
    </w:p>
    <w:p w:rsidR="002A4EE3" w:rsidRPr="00D961C6" w:rsidRDefault="002A4EE3" w:rsidP="002F0DE6">
      <w:pPr>
        <w:pStyle w:val="aa"/>
        <w:numPr>
          <w:ilvl w:val="0"/>
          <w:numId w:val="31"/>
        </w:numPr>
        <w:spacing w:before="0" w:beforeAutospacing="0" w:after="0" w:afterAutospacing="0" w:line="360" w:lineRule="auto"/>
        <w:jc w:val="both"/>
        <w:rPr>
          <w:sz w:val="28"/>
          <w:szCs w:val="28"/>
        </w:rPr>
      </w:pPr>
      <w:proofErr w:type="gramStart"/>
      <w:r w:rsidRPr="00D961C6">
        <w:rPr>
          <w:sz w:val="28"/>
          <w:szCs w:val="28"/>
        </w:rPr>
        <w:t>Считающие</w:t>
      </w:r>
      <w:proofErr w:type="gramEnd"/>
      <w:r w:rsidR="004D0574" w:rsidRPr="00D961C6">
        <w:rPr>
          <w:sz w:val="28"/>
          <w:szCs w:val="28"/>
        </w:rPr>
        <w:t>,</w:t>
      </w:r>
      <w:r w:rsidRPr="00D961C6">
        <w:rPr>
          <w:sz w:val="28"/>
          <w:szCs w:val="28"/>
        </w:rPr>
        <w:t xml:space="preserve"> проживание в городе комфортным (66,2%);</w:t>
      </w:r>
    </w:p>
    <w:p w:rsidR="002A4EE3" w:rsidRPr="00D961C6" w:rsidRDefault="002A4EE3" w:rsidP="002F0DE6">
      <w:pPr>
        <w:pStyle w:val="aa"/>
        <w:numPr>
          <w:ilvl w:val="0"/>
          <w:numId w:val="31"/>
        </w:numPr>
        <w:spacing w:before="0" w:beforeAutospacing="0" w:after="0" w:afterAutospacing="0" w:line="360" w:lineRule="auto"/>
        <w:jc w:val="both"/>
        <w:rPr>
          <w:sz w:val="28"/>
          <w:szCs w:val="28"/>
        </w:rPr>
      </w:pPr>
      <w:proofErr w:type="gramStart"/>
      <w:r w:rsidRPr="00D961C6">
        <w:rPr>
          <w:sz w:val="28"/>
          <w:szCs w:val="28"/>
        </w:rPr>
        <w:t>Считающие</w:t>
      </w:r>
      <w:proofErr w:type="gramEnd"/>
      <w:r w:rsidRPr="00D961C6">
        <w:rPr>
          <w:sz w:val="28"/>
          <w:szCs w:val="28"/>
        </w:rPr>
        <w:t xml:space="preserve"> проживание недостаточно комфортным (25,6%).</w:t>
      </w:r>
    </w:p>
    <w:p w:rsidR="006066FA" w:rsidRPr="00D961C6" w:rsidRDefault="006066FA" w:rsidP="002A4EE3">
      <w:pPr>
        <w:spacing w:after="0" w:line="360" w:lineRule="auto"/>
        <w:ind w:firstLine="709"/>
        <w:jc w:val="both"/>
        <w:rPr>
          <w:b/>
          <w:bCs/>
          <w:sz w:val="24"/>
          <w:szCs w:val="24"/>
        </w:rPr>
      </w:pPr>
    </w:p>
    <w:p w:rsidR="006066FA" w:rsidRPr="00D961C6" w:rsidRDefault="007044BC" w:rsidP="006066FA">
      <w:pPr>
        <w:spacing w:after="0" w:line="240" w:lineRule="auto"/>
        <w:jc w:val="center"/>
        <w:rPr>
          <w:b/>
          <w:bCs/>
          <w:sz w:val="24"/>
          <w:szCs w:val="24"/>
        </w:rPr>
      </w:pPr>
      <w:r w:rsidRPr="00D961C6">
        <w:rPr>
          <w:b/>
          <w:bCs/>
          <w:noProof/>
          <w:sz w:val="24"/>
          <w:szCs w:val="24"/>
          <w:lang w:eastAsia="ru-RU"/>
        </w:rPr>
        <w:lastRenderedPageBreak/>
        <w:drawing>
          <wp:inline distT="0" distB="0" distL="0" distR="0">
            <wp:extent cx="5632065" cy="2142066"/>
            <wp:effectExtent l="19050" t="0" r="6735" b="0"/>
            <wp:docPr id="64" name="Рисунок 7"/>
            <wp:cNvGraphicFramePr/>
            <a:graphic xmlns:a="http://schemas.openxmlformats.org/drawingml/2006/main">
              <a:graphicData uri="http://schemas.openxmlformats.org/drawingml/2006/picture">
                <pic:pic xmlns:pic="http://schemas.openxmlformats.org/drawingml/2006/picture">
                  <pic:nvPicPr>
                    <pic:cNvPr id="4106" name="Picture 10"/>
                    <pic:cNvPicPr>
                      <a:picLocks noChangeAspect="1" noChangeArrowheads="1"/>
                    </pic:cNvPicPr>
                  </pic:nvPicPr>
                  <pic:blipFill>
                    <a:blip r:embed="rId42" cstate="print"/>
                    <a:srcRect/>
                    <a:stretch>
                      <a:fillRect/>
                    </a:stretch>
                  </pic:blipFill>
                  <pic:spPr bwMode="auto">
                    <a:xfrm>
                      <a:off x="0" y="0"/>
                      <a:ext cx="5632065" cy="2142066"/>
                    </a:xfrm>
                    <a:prstGeom prst="rect">
                      <a:avLst/>
                    </a:prstGeom>
                    <a:noFill/>
                    <a:ln w="9525">
                      <a:noFill/>
                      <a:miter lim="800000"/>
                      <a:headEnd/>
                      <a:tailEnd/>
                    </a:ln>
                    <a:effectLst/>
                  </pic:spPr>
                </pic:pic>
              </a:graphicData>
            </a:graphic>
          </wp:inline>
        </w:drawing>
      </w:r>
    </w:p>
    <w:p w:rsidR="002A4EE3" w:rsidRPr="00D961C6" w:rsidRDefault="006066FA" w:rsidP="006066FA">
      <w:pPr>
        <w:spacing w:after="0" w:line="240" w:lineRule="auto"/>
        <w:jc w:val="center"/>
        <w:rPr>
          <w:b/>
          <w:bCs/>
        </w:rPr>
      </w:pPr>
      <w:r w:rsidRPr="00D961C6">
        <w:rPr>
          <w:b/>
          <w:bCs/>
        </w:rPr>
        <w:t>Рисунок 3.</w:t>
      </w:r>
      <w:r w:rsidR="002A4EE3" w:rsidRPr="00D961C6">
        <w:rPr>
          <w:b/>
          <w:bCs/>
        </w:rPr>
        <w:t>8</w:t>
      </w:r>
      <w:r w:rsidRPr="00D961C6">
        <w:rPr>
          <w:b/>
          <w:bCs/>
        </w:rPr>
        <w:t xml:space="preserve"> - Какие общественные пространства необходимо развивать в первую очередь</w:t>
      </w:r>
      <w:r w:rsidR="002A4EE3" w:rsidRPr="00D961C6">
        <w:rPr>
          <w:b/>
          <w:bCs/>
        </w:rPr>
        <w:t xml:space="preserve"> в </w:t>
      </w:r>
      <w:proofErr w:type="gramStart"/>
      <w:r w:rsidR="002A4EE3" w:rsidRPr="00D961C6">
        <w:rPr>
          <w:b/>
          <w:bCs/>
        </w:rPr>
        <w:t>г</w:t>
      </w:r>
      <w:proofErr w:type="gramEnd"/>
      <w:r w:rsidR="002A4EE3" w:rsidRPr="00D961C6">
        <w:rPr>
          <w:b/>
          <w:bCs/>
        </w:rPr>
        <w:t>.о. Похвистнево</w:t>
      </w:r>
    </w:p>
    <w:p w:rsidR="006066FA" w:rsidRPr="00D961C6" w:rsidRDefault="006066FA" w:rsidP="006066FA">
      <w:pPr>
        <w:spacing w:after="0" w:line="240" w:lineRule="auto"/>
        <w:jc w:val="center"/>
        <w:rPr>
          <w:b/>
          <w:bCs/>
        </w:rPr>
      </w:pPr>
      <w:r w:rsidRPr="00D961C6">
        <w:rPr>
          <w:b/>
          <w:bCs/>
        </w:rPr>
        <w:t xml:space="preserve"> </w:t>
      </w:r>
    </w:p>
    <w:p w:rsidR="006066FA" w:rsidRPr="00D961C6" w:rsidRDefault="006066FA" w:rsidP="007044BC">
      <w:pPr>
        <w:spacing w:after="0" w:line="360" w:lineRule="auto"/>
        <w:ind w:firstLine="709"/>
        <w:jc w:val="both"/>
        <w:rPr>
          <w:bCs/>
        </w:rPr>
      </w:pPr>
      <w:r w:rsidRPr="00D961C6">
        <w:rPr>
          <w:bCs/>
        </w:rPr>
        <w:t>Опрос показывает, что в первую очередь необходимо развивать всес</w:t>
      </w:r>
      <w:r w:rsidRPr="00D961C6">
        <w:rPr>
          <w:bCs/>
        </w:rPr>
        <w:t>е</w:t>
      </w:r>
      <w:r w:rsidRPr="00D961C6">
        <w:rPr>
          <w:bCs/>
        </w:rPr>
        <w:t>зонные общественные пространства, улицы</w:t>
      </w:r>
      <w:r w:rsidR="002A4EE3" w:rsidRPr="00D961C6">
        <w:rPr>
          <w:bCs/>
        </w:rPr>
        <w:t xml:space="preserve"> (тротуары)</w:t>
      </w:r>
      <w:r w:rsidRPr="00D961C6">
        <w:rPr>
          <w:bCs/>
        </w:rPr>
        <w:t>, дворовые террит</w:t>
      </w:r>
      <w:r w:rsidRPr="00D961C6">
        <w:rPr>
          <w:bCs/>
        </w:rPr>
        <w:t>о</w:t>
      </w:r>
      <w:r w:rsidRPr="00D961C6">
        <w:rPr>
          <w:bCs/>
        </w:rPr>
        <w:t>рии, набережные, парки, скверы, зеленые зоны</w:t>
      </w:r>
      <w:r w:rsidR="002A4EE3" w:rsidRPr="00D961C6">
        <w:rPr>
          <w:bCs/>
        </w:rPr>
        <w:t>.</w:t>
      </w:r>
    </w:p>
    <w:p w:rsidR="007044BC" w:rsidRPr="00D961C6" w:rsidRDefault="007044BC" w:rsidP="007044BC">
      <w:pPr>
        <w:spacing w:after="0" w:line="360" w:lineRule="auto"/>
        <w:ind w:firstLine="709"/>
        <w:jc w:val="both"/>
      </w:pPr>
    </w:p>
    <w:p w:rsidR="006066FA" w:rsidRPr="00D961C6" w:rsidRDefault="006066FA" w:rsidP="006066FA">
      <w:r w:rsidRPr="00D961C6">
        <w:rPr>
          <w:noProof/>
          <w:lang w:eastAsia="ru-RU"/>
        </w:rPr>
        <w:drawing>
          <wp:inline distT="0" distB="0" distL="0" distR="0">
            <wp:extent cx="5940425" cy="1988930"/>
            <wp:effectExtent l="19050" t="0" r="3175" b="0"/>
            <wp:docPr id="31" name="Рисунок 16"/>
            <wp:cNvGraphicFramePr/>
            <a:graphic xmlns:a="http://schemas.openxmlformats.org/drawingml/2006/main">
              <a:graphicData uri="http://schemas.openxmlformats.org/drawingml/2006/picture">
                <pic:pic xmlns:pic="http://schemas.openxmlformats.org/drawingml/2006/picture">
                  <pic:nvPicPr>
                    <pic:cNvPr id="4108" name="Picture 12"/>
                    <pic:cNvPicPr>
                      <a:picLocks noChangeAspect="1" noChangeArrowheads="1"/>
                    </pic:cNvPicPr>
                  </pic:nvPicPr>
                  <pic:blipFill>
                    <a:blip r:embed="rId43" cstate="print"/>
                    <a:srcRect/>
                    <a:stretch>
                      <a:fillRect/>
                    </a:stretch>
                  </pic:blipFill>
                  <pic:spPr bwMode="auto">
                    <a:xfrm>
                      <a:off x="0" y="0"/>
                      <a:ext cx="5940425" cy="1988930"/>
                    </a:xfrm>
                    <a:prstGeom prst="rect">
                      <a:avLst/>
                    </a:prstGeom>
                    <a:noFill/>
                    <a:ln w="9525">
                      <a:noFill/>
                      <a:miter lim="800000"/>
                      <a:headEnd/>
                      <a:tailEnd/>
                    </a:ln>
                    <a:effectLst/>
                  </pic:spPr>
                </pic:pic>
              </a:graphicData>
            </a:graphic>
          </wp:inline>
        </w:drawing>
      </w:r>
    </w:p>
    <w:p w:rsidR="006066FA" w:rsidRPr="00D961C6" w:rsidRDefault="006066FA" w:rsidP="006066FA">
      <w:pPr>
        <w:spacing w:after="0" w:line="240" w:lineRule="auto"/>
        <w:jc w:val="center"/>
        <w:rPr>
          <w:b/>
          <w:bCs/>
        </w:rPr>
      </w:pPr>
      <w:r w:rsidRPr="00D961C6">
        <w:rPr>
          <w:b/>
          <w:bCs/>
        </w:rPr>
        <w:t>Рисунок 3.</w:t>
      </w:r>
      <w:r w:rsidR="00E5666A" w:rsidRPr="00D961C6">
        <w:rPr>
          <w:b/>
          <w:bCs/>
        </w:rPr>
        <w:t>9</w:t>
      </w:r>
      <w:r w:rsidRPr="00D961C6">
        <w:rPr>
          <w:b/>
          <w:bCs/>
        </w:rPr>
        <w:t xml:space="preserve"> - Градостроительные приоритеты </w:t>
      </w:r>
    </w:p>
    <w:p w:rsidR="006066FA" w:rsidRPr="00D961C6" w:rsidRDefault="006066FA" w:rsidP="006066FA">
      <w:pPr>
        <w:spacing w:after="0" w:line="240" w:lineRule="auto"/>
        <w:jc w:val="center"/>
        <w:rPr>
          <w:b/>
          <w:bCs/>
          <w:sz w:val="24"/>
          <w:szCs w:val="24"/>
        </w:rPr>
      </w:pPr>
    </w:p>
    <w:p w:rsidR="006066FA" w:rsidRPr="00D961C6" w:rsidRDefault="006066FA" w:rsidP="006066FA">
      <w:pPr>
        <w:widowControl w:val="0"/>
        <w:spacing w:after="0" w:line="360" w:lineRule="auto"/>
        <w:ind w:firstLine="709"/>
        <w:jc w:val="both"/>
      </w:pPr>
      <w:r w:rsidRPr="00D961C6">
        <w:t xml:space="preserve">В плане градостроительных приоритетов </w:t>
      </w:r>
      <w:proofErr w:type="gramStart"/>
      <w:r w:rsidR="004D0574" w:rsidRPr="00D961C6">
        <w:t>г</w:t>
      </w:r>
      <w:proofErr w:type="gramEnd"/>
      <w:r w:rsidR="004D0574" w:rsidRPr="00D961C6">
        <w:t xml:space="preserve">.о. </w:t>
      </w:r>
      <w:r w:rsidRPr="00D961C6">
        <w:t xml:space="preserve">Похвистнево должен стать </w:t>
      </w:r>
      <w:proofErr w:type="spellStart"/>
      <w:r w:rsidRPr="00D961C6">
        <w:t>креативным</w:t>
      </w:r>
      <w:proofErr w:type="spellEnd"/>
      <w:r w:rsidRPr="00D961C6">
        <w:t xml:space="preserve"> (молодежным городом),</w:t>
      </w:r>
      <w:r w:rsidR="00652F9F" w:rsidRPr="00D961C6">
        <w:t xml:space="preserve"> </w:t>
      </w:r>
      <w:proofErr w:type="spellStart"/>
      <w:r w:rsidRPr="00D961C6">
        <w:t>экогородом</w:t>
      </w:r>
      <w:proofErr w:type="spellEnd"/>
      <w:r w:rsidRPr="00D961C6">
        <w:t>, в котором на первое место выходят вопросы экологии и благоприятных условий проживания, с</w:t>
      </w:r>
      <w:r w:rsidRPr="00D961C6">
        <w:t>о</w:t>
      </w:r>
      <w:r w:rsidRPr="00D961C6">
        <w:t xml:space="preserve">временным европейским городом. </w:t>
      </w:r>
    </w:p>
    <w:p w:rsidR="006066FA" w:rsidRPr="00D961C6" w:rsidRDefault="00652F9F" w:rsidP="00652F9F">
      <w:pPr>
        <w:widowControl w:val="0"/>
        <w:spacing w:after="0" w:line="360" w:lineRule="auto"/>
        <w:ind w:firstLine="709"/>
        <w:jc w:val="both"/>
        <w:rPr>
          <w:b/>
          <w:bCs/>
          <w:color w:val="000000" w:themeColor="text1"/>
          <w:sz w:val="24"/>
          <w:szCs w:val="24"/>
        </w:rPr>
      </w:pPr>
      <w:r w:rsidRPr="00D961C6">
        <w:t>Проведенный опрос на тему</w:t>
      </w:r>
      <w:r w:rsidR="004D0574" w:rsidRPr="00D961C6">
        <w:t xml:space="preserve"> -</w:t>
      </w:r>
      <w:r w:rsidRPr="00D961C6">
        <w:t xml:space="preserve"> «Строительство и </w:t>
      </w:r>
      <w:proofErr w:type="gramStart"/>
      <w:r w:rsidRPr="00D961C6">
        <w:t>реконструкция</w:t>
      </w:r>
      <w:proofErr w:type="gramEnd"/>
      <w:r w:rsidRPr="00D961C6">
        <w:t xml:space="preserve"> каких учреждений и элементов инфраструктуры наиболее важны для Похвистн</w:t>
      </w:r>
      <w:r w:rsidRPr="00D961C6">
        <w:t>е</w:t>
      </w:r>
      <w:r w:rsidRPr="00D961C6">
        <w:t>во?» показал: 43% считают, что это - учреждения здравоохранения, 40% – безопасные и качественные дороги, 38% – ФОК с бассейном и ледовый дв</w:t>
      </w:r>
      <w:r w:rsidRPr="00D961C6">
        <w:t>о</w:t>
      </w:r>
      <w:r w:rsidRPr="00D961C6">
        <w:lastRenderedPageBreak/>
        <w:t>рец, 37% – промышленные предприятия, 34% – детские сады, школы, игр</w:t>
      </w:r>
      <w:r w:rsidRPr="00D961C6">
        <w:t>о</w:t>
      </w:r>
      <w:r w:rsidRPr="00D961C6">
        <w:t>вые площадки, 33% – кинотеатр, 30% – очистные сооружения, 24%- реконс</w:t>
      </w:r>
      <w:r w:rsidRPr="00D961C6">
        <w:t>т</w:t>
      </w:r>
      <w:r w:rsidRPr="00D961C6">
        <w:t>рукция ж/</w:t>
      </w:r>
      <w:proofErr w:type="spellStart"/>
      <w:r w:rsidRPr="00D961C6">
        <w:t>д</w:t>
      </w:r>
      <w:proofErr w:type="spellEnd"/>
      <w:r w:rsidRPr="00D961C6">
        <w:t xml:space="preserve"> моста, 22% – набережная с благоустроенной зоной отдыха, 19% - строительство малоэтажного индивидуального жилья, 17% - благоустройство общественных пространств.</w:t>
      </w:r>
    </w:p>
    <w:p w:rsidR="006066FA" w:rsidRPr="00D961C6" w:rsidRDefault="00652F9F" w:rsidP="006066FA">
      <w:pPr>
        <w:jc w:val="center"/>
      </w:pPr>
      <w:r w:rsidRPr="00D961C6">
        <w:rPr>
          <w:noProof/>
          <w:lang w:eastAsia="ru-RU"/>
        </w:rPr>
        <w:drawing>
          <wp:inline distT="0" distB="0" distL="0" distR="0">
            <wp:extent cx="5950424" cy="4612943"/>
            <wp:effectExtent l="0" t="0" r="0" b="0"/>
            <wp:docPr id="65"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066FA" w:rsidRPr="00D961C6" w:rsidRDefault="006066FA" w:rsidP="006066FA">
      <w:pPr>
        <w:jc w:val="center"/>
        <w:rPr>
          <w:b/>
          <w:bCs/>
        </w:rPr>
      </w:pPr>
      <w:r w:rsidRPr="00D961C6">
        <w:rPr>
          <w:b/>
          <w:bCs/>
        </w:rPr>
        <w:t>Рисунок 3.</w:t>
      </w:r>
      <w:r w:rsidR="00E5666A" w:rsidRPr="00D961C6">
        <w:rPr>
          <w:b/>
          <w:bCs/>
        </w:rPr>
        <w:t>10</w:t>
      </w:r>
      <w:r w:rsidRPr="00D961C6">
        <w:rPr>
          <w:b/>
          <w:bCs/>
        </w:rPr>
        <w:t xml:space="preserve"> - «Строительство и </w:t>
      </w:r>
      <w:proofErr w:type="gramStart"/>
      <w:r w:rsidRPr="00D961C6">
        <w:rPr>
          <w:b/>
          <w:bCs/>
        </w:rPr>
        <w:t>реконструкция</w:t>
      </w:r>
      <w:proofErr w:type="gramEnd"/>
      <w:r w:rsidRPr="00D961C6">
        <w:rPr>
          <w:b/>
          <w:bCs/>
        </w:rPr>
        <w:t xml:space="preserve"> каких учреждений и элементов инфраструктуры наиболее важны для Похвистнево?»</w:t>
      </w:r>
    </w:p>
    <w:p w:rsidR="007A7FBA" w:rsidRPr="00D961C6" w:rsidRDefault="007A7FBA" w:rsidP="00652F9F">
      <w:pPr>
        <w:widowControl w:val="0"/>
        <w:spacing w:after="0" w:line="360" w:lineRule="auto"/>
        <w:ind w:firstLine="709"/>
        <w:jc w:val="both"/>
      </w:pPr>
    </w:p>
    <w:p w:rsidR="00652F9F" w:rsidRPr="00D961C6" w:rsidRDefault="00652F9F" w:rsidP="00652F9F">
      <w:pPr>
        <w:widowControl w:val="0"/>
        <w:spacing w:after="0" w:line="360" w:lineRule="auto"/>
        <w:ind w:firstLine="709"/>
        <w:jc w:val="both"/>
      </w:pPr>
      <w:proofErr w:type="gramStart"/>
      <w:r w:rsidRPr="00D961C6">
        <w:t xml:space="preserve">По мнению жителей </w:t>
      </w:r>
      <w:r w:rsidR="004D0574" w:rsidRPr="00D961C6">
        <w:t xml:space="preserve">г.о. </w:t>
      </w:r>
      <w:r w:rsidRPr="00D961C6">
        <w:t>Похвистнево, в первую очередь необходимо развивать промышленность, далее, соответственно – сферу услуг: здрав</w:t>
      </w:r>
      <w:r w:rsidRPr="00D961C6">
        <w:t>о</w:t>
      </w:r>
      <w:r w:rsidRPr="00D961C6">
        <w:t>охранение, образование, интернет и информационных технологий, туризм и рекреационный комплекс.</w:t>
      </w:r>
      <w:proofErr w:type="gramEnd"/>
    </w:p>
    <w:p w:rsidR="00652F9F" w:rsidRPr="00D961C6" w:rsidRDefault="00652F9F" w:rsidP="00652F9F">
      <w:pPr>
        <w:widowControl w:val="0"/>
        <w:spacing w:after="0" w:line="360" w:lineRule="auto"/>
        <w:ind w:firstLine="709"/>
        <w:jc w:val="both"/>
      </w:pPr>
    </w:p>
    <w:p w:rsidR="006066FA" w:rsidRPr="00D961C6" w:rsidRDefault="006066FA" w:rsidP="006066FA">
      <w:pPr>
        <w:jc w:val="center"/>
      </w:pPr>
      <w:r w:rsidRPr="00D961C6">
        <w:rPr>
          <w:noProof/>
          <w:lang w:eastAsia="ru-RU"/>
        </w:rPr>
        <w:lastRenderedPageBreak/>
        <w:drawing>
          <wp:inline distT="0" distB="0" distL="0" distR="0">
            <wp:extent cx="5534167" cy="3452884"/>
            <wp:effectExtent l="0" t="0" r="0" b="0"/>
            <wp:docPr id="42"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D4121" w:rsidRPr="00D961C6" w:rsidRDefault="006066FA" w:rsidP="001C5F0D">
      <w:pPr>
        <w:jc w:val="center"/>
        <w:rPr>
          <w:b/>
          <w:bCs/>
        </w:rPr>
      </w:pPr>
      <w:r w:rsidRPr="00D961C6">
        <w:rPr>
          <w:b/>
          <w:bCs/>
        </w:rPr>
        <w:t>Рисунок 3.1</w:t>
      </w:r>
      <w:r w:rsidR="00E5666A" w:rsidRPr="00D961C6">
        <w:rPr>
          <w:b/>
          <w:bCs/>
        </w:rPr>
        <w:t>1</w:t>
      </w:r>
      <w:r w:rsidRPr="00D961C6">
        <w:rPr>
          <w:b/>
          <w:bCs/>
        </w:rPr>
        <w:t xml:space="preserve"> - Главные сферы деятельности города на ближайшие 10 </w:t>
      </w:r>
      <w:proofErr w:type="gramStart"/>
      <w:r w:rsidRPr="00D961C6">
        <w:rPr>
          <w:b/>
          <w:bCs/>
        </w:rPr>
        <w:t>лет</w:t>
      </w:r>
      <w:proofErr w:type="gramEnd"/>
      <w:r w:rsidRPr="00D961C6">
        <w:rPr>
          <w:b/>
          <w:bCs/>
        </w:rPr>
        <w:t xml:space="preserve"> по мнению жителей </w:t>
      </w:r>
    </w:p>
    <w:p w:rsidR="007A7FBA" w:rsidRPr="00D961C6" w:rsidRDefault="007A7FBA" w:rsidP="007A7FBA">
      <w:pPr>
        <w:pStyle w:val="aa"/>
        <w:spacing w:before="0" w:beforeAutospacing="0" w:afterAutospacing="0"/>
        <w:jc w:val="both"/>
        <w:rPr>
          <w:b/>
          <w:bCs/>
          <w:sz w:val="28"/>
          <w:szCs w:val="28"/>
        </w:rPr>
      </w:pPr>
      <w:r w:rsidRPr="00D961C6">
        <w:rPr>
          <w:b/>
          <w:sz w:val="28"/>
          <w:szCs w:val="28"/>
        </w:rPr>
        <w:t xml:space="preserve">Таблица </w:t>
      </w:r>
      <w:r w:rsidRPr="00D961C6">
        <w:rPr>
          <w:b/>
        </w:rPr>
        <w:t>3</w:t>
      </w:r>
      <w:r w:rsidRPr="00D961C6">
        <w:rPr>
          <w:b/>
          <w:sz w:val="28"/>
          <w:szCs w:val="28"/>
        </w:rPr>
        <w:t>.4 – Э</w:t>
      </w:r>
      <w:r w:rsidRPr="00D961C6">
        <w:rPr>
          <w:rFonts w:eastAsia="Calibri"/>
          <w:b/>
          <w:sz w:val="28"/>
          <w:szCs w:val="28"/>
        </w:rPr>
        <w:t xml:space="preserve">ффективные экономические специализации </w:t>
      </w:r>
      <w:proofErr w:type="gramStart"/>
      <w:r w:rsidRPr="00D961C6">
        <w:rPr>
          <w:rFonts w:eastAsia="Calibri"/>
          <w:b/>
          <w:sz w:val="28"/>
          <w:szCs w:val="28"/>
        </w:rPr>
        <w:t>г</w:t>
      </w:r>
      <w:proofErr w:type="gramEnd"/>
      <w:r w:rsidRPr="00D961C6">
        <w:rPr>
          <w:rFonts w:eastAsia="Calibri"/>
          <w:b/>
          <w:sz w:val="28"/>
          <w:szCs w:val="28"/>
        </w:rPr>
        <w:t>.о. Похв</w:t>
      </w:r>
      <w:r w:rsidRPr="00D961C6">
        <w:rPr>
          <w:rFonts w:eastAsia="Calibri"/>
          <w:b/>
          <w:sz w:val="28"/>
          <w:szCs w:val="28"/>
        </w:rPr>
        <w:t>и</w:t>
      </w:r>
      <w:r w:rsidRPr="00D961C6">
        <w:rPr>
          <w:rFonts w:eastAsia="Calibri"/>
          <w:b/>
          <w:sz w:val="28"/>
          <w:szCs w:val="28"/>
        </w:rPr>
        <w:t>стнево на период до 2030 года</w:t>
      </w:r>
    </w:p>
    <w:tbl>
      <w:tblPr>
        <w:tblW w:w="5000" w:type="pct"/>
        <w:tblCellMar>
          <w:left w:w="0" w:type="dxa"/>
          <w:right w:w="0" w:type="dxa"/>
        </w:tblCellMar>
        <w:tblLook w:val="04A0"/>
      </w:tblPr>
      <w:tblGrid>
        <w:gridCol w:w="840"/>
        <w:gridCol w:w="1955"/>
        <w:gridCol w:w="939"/>
        <w:gridCol w:w="2093"/>
        <w:gridCol w:w="877"/>
        <w:gridCol w:w="1659"/>
        <w:gridCol w:w="1011"/>
      </w:tblGrid>
      <w:tr w:rsidR="006066FA" w:rsidRPr="00D961C6" w:rsidTr="007A7FBA">
        <w:trPr>
          <w:trHeight w:val="958"/>
        </w:trPr>
        <w:tc>
          <w:tcPr>
            <w:tcW w:w="448" w:type="pct"/>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vAlign w:val="cente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 xml:space="preserve">Ранг </w:t>
            </w:r>
          </w:p>
        </w:tc>
        <w:tc>
          <w:tcPr>
            <w:tcW w:w="1544" w:type="pct"/>
            <w:gridSpan w:val="2"/>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vAlign w:val="center"/>
            <w:hideMark/>
          </w:tcPr>
          <w:p w:rsidR="007A7FB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 xml:space="preserve">Развитие </w:t>
            </w:r>
          </w:p>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 xml:space="preserve">промышленности </w:t>
            </w:r>
          </w:p>
        </w:tc>
        <w:tc>
          <w:tcPr>
            <w:tcW w:w="1584" w:type="pct"/>
            <w:gridSpan w:val="2"/>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vAlign w:val="cente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 xml:space="preserve">Развитие транспортного комплекса </w:t>
            </w:r>
          </w:p>
        </w:tc>
        <w:tc>
          <w:tcPr>
            <w:tcW w:w="1425" w:type="pct"/>
            <w:gridSpan w:val="2"/>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vAlign w:val="cente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Развитие туризма и рекреационной де</w:t>
            </w:r>
            <w:r w:rsidRPr="00D961C6">
              <w:rPr>
                <w:b/>
                <w:bCs/>
                <w:color w:val="FFFFFF" w:themeColor="background1"/>
                <w:sz w:val="24"/>
                <w:szCs w:val="24"/>
              </w:rPr>
              <w:t>я</w:t>
            </w:r>
            <w:r w:rsidRPr="00D961C6">
              <w:rPr>
                <w:b/>
                <w:bCs/>
                <w:color w:val="FFFFFF" w:themeColor="background1"/>
                <w:sz w:val="24"/>
                <w:szCs w:val="24"/>
              </w:rPr>
              <w:t xml:space="preserve">тельности </w:t>
            </w:r>
          </w:p>
        </w:tc>
      </w:tr>
      <w:tr w:rsidR="006066FA" w:rsidRPr="00D961C6" w:rsidTr="005D4121">
        <w:trPr>
          <w:trHeight w:val="817"/>
        </w:trPr>
        <w:tc>
          <w:tcPr>
            <w:tcW w:w="448" w:type="pct"/>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1</w:t>
            </w:r>
          </w:p>
        </w:tc>
        <w:tc>
          <w:tcPr>
            <w:tcW w:w="104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7A7FBA">
            <w:pPr>
              <w:spacing w:after="0" w:line="240" w:lineRule="auto"/>
              <w:jc w:val="center"/>
              <w:rPr>
                <w:b/>
                <w:bCs/>
                <w:sz w:val="24"/>
                <w:szCs w:val="24"/>
              </w:rPr>
            </w:pPr>
            <w:r w:rsidRPr="00D961C6">
              <w:rPr>
                <w:b/>
                <w:bCs/>
                <w:sz w:val="24"/>
                <w:szCs w:val="24"/>
              </w:rPr>
              <w:t>Пищевая пр</w:t>
            </w:r>
            <w:r w:rsidRPr="00D961C6">
              <w:rPr>
                <w:b/>
                <w:bCs/>
                <w:sz w:val="24"/>
                <w:szCs w:val="24"/>
              </w:rPr>
              <w:t>о</w:t>
            </w:r>
            <w:r w:rsidRPr="00D961C6">
              <w:rPr>
                <w:b/>
                <w:bCs/>
                <w:sz w:val="24"/>
                <w:szCs w:val="24"/>
              </w:rPr>
              <w:t xml:space="preserve">мышленность </w:t>
            </w:r>
          </w:p>
        </w:tc>
        <w:tc>
          <w:tcPr>
            <w:tcW w:w="501"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70,4% </w:t>
            </w:r>
          </w:p>
        </w:tc>
        <w:tc>
          <w:tcPr>
            <w:tcW w:w="111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Железнодорожный транспорт </w:t>
            </w:r>
          </w:p>
        </w:tc>
        <w:tc>
          <w:tcPr>
            <w:tcW w:w="468"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54,3% </w:t>
            </w:r>
          </w:p>
        </w:tc>
        <w:tc>
          <w:tcPr>
            <w:tcW w:w="88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Сельский и зеленый т</w:t>
            </w:r>
            <w:r w:rsidRPr="00D961C6">
              <w:rPr>
                <w:b/>
                <w:bCs/>
                <w:sz w:val="24"/>
                <w:szCs w:val="24"/>
              </w:rPr>
              <w:t>у</w:t>
            </w:r>
            <w:r w:rsidRPr="00D961C6">
              <w:rPr>
                <w:b/>
                <w:bCs/>
                <w:sz w:val="24"/>
                <w:szCs w:val="24"/>
              </w:rPr>
              <w:t xml:space="preserve">ризм </w:t>
            </w: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54.3% </w:t>
            </w:r>
          </w:p>
        </w:tc>
      </w:tr>
      <w:tr w:rsidR="006066FA" w:rsidRPr="00D961C6" w:rsidTr="005D4121">
        <w:trPr>
          <w:trHeight w:val="814"/>
        </w:trPr>
        <w:tc>
          <w:tcPr>
            <w:tcW w:w="448" w:type="pct"/>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2</w:t>
            </w:r>
          </w:p>
        </w:tc>
        <w:tc>
          <w:tcPr>
            <w:tcW w:w="104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Производство </w:t>
            </w:r>
            <w:proofErr w:type="spellStart"/>
            <w:proofErr w:type="gramStart"/>
            <w:r w:rsidRPr="00D961C6">
              <w:rPr>
                <w:b/>
                <w:bCs/>
                <w:sz w:val="24"/>
                <w:szCs w:val="24"/>
              </w:rPr>
              <w:t>стройматери-алов</w:t>
            </w:r>
            <w:proofErr w:type="spellEnd"/>
            <w:proofErr w:type="gramEnd"/>
            <w:r w:rsidRPr="00D961C6">
              <w:rPr>
                <w:b/>
                <w:bCs/>
                <w:sz w:val="24"/>
                <w:szCs w:val="24"/>
              </w:rPr>
              <w:t xml:space="preserve"> </w:t>
            </w:r>
          </w:p>
        </w:tc>
        <w:tc>
          <w:tcPr>
            <w:tcW w:w="501"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43,8% </w:t>
            </w:r>
          </w:p>
        </w:tc>
        <w:tc>
          <w:tcPr>
            <w:tcW w:w="111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7A7FBA">
            <w:pPr>
              <w:spacing w:after="0" w:line="240" w:lineRule="auto"/>
              <w:jc w:val="center"/>
              <w:rPr>
                <w:b/>
                <w:bCs/>
                <w:sz w:val="24"/>
                <w:szCs w:val="24"/>
              </w:rPr>
            </w:pPr>
            <w:r w:rsidRPr="00D961C6">
              <w:rPr>
                <w:b/>
                <w:bCs/>
                <w:sz w:val="24"/>
                <w:szCs w:val="24"/>
              </w:rPr>
              <w:t xml:space="preserve">Автомобильный транспорт </w:t>
            </w:r>
          </w:p>
        </w:tc>
        <w:tc>
          <w:tcPr>
            <w:tcW w:w="468"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47,9% </w:t>
            </w:r>
          </w:p>
        </w:tc>
        <w:tc>
          <w:tcPr>
            <w:tcW w:w="88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proofErr w:type="spellStart"/>
            <w:r w:rsidRPr="00D961C6">
              <w:rPr>
                <w:b/>
                <w:bCs/>
                <w:sz w:val="24"/>
                <w:szCs w:val="24"/>
              </w:rPr>
              <w:t>Культурно-познаватель-ный</w:t>
            </w:r>
            <w:proofErr w:type="spellEnd"/>
            <w:r w:rsidRPr="00D961C6">
              <w:rPr>
                <w:b/>
                <w:bCs/>
                <w:sz w:val="24"/>
                <w:szCs w:val="24"/>
              </w:rPr>
              <w:t xml:space="preserve"> туризм </w:t>
            </w: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38,8% </w:t>
            </w:r>
          </w:p>
        </w:tc>
      </w:tr>
      <w:tr w:rsidR="006066FA" w:rsidRPr="00D961C6" w:rsidTr="005D4121">
        <w:trPr>
          <w:trHeight w:val="799"/>
        </w:trPr>
        <w:tc>
          <w:tcPr>
            <w:tcW w:w="448" w:type="pct"/>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3</w:t>
            </w:r>
          </w:p>
        </w:tc>
        <w:tc>
          <w:tcPr>
            <w:tcW w:w="104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7A7FBA">
            <w:pPr>
              <w:spacing w:after="0" w:line="240" w:lineRule="auto"/>
              <w:jc w:val="center"/>
              <w:rPr>
                <w:b/>
                <w:bCs/>
                <w:sz w:val="24"/>
                <w:szCs w:val="24"/>
              </w:rPr>
            </w:pPr>
            <w:r w:rsidRPr="00D961C6">
              <w:rPr>
                <w:b/>
                <w:bCs/>
                <w:sz w:val="24"/>
                <w:szCs w:val="24"/>
              </w:rPr>
              <w:t>Легкая промы</w:t>
            </w:r>
            <w:r w:rsidRPr="00D961C6">
              <w:rPr>
                <w:b/>
                <w:bCs/>
                <w:sz w:val="24"/>
                <w:szCs w:val="24"/>
              </w:rPr>
              <w:t>ш</w:t>
            </w:r>
            <w:r w:rsidRPr="00D961C6">
              <w:rPr>
                <w:b/>
                <w:bCs/>
                <w:sz w:val="24"/>
                <w:szCs w:val="24"/>
              </w:rPr>
              <w:t xml:space="preserve">ленность </w:t>
            </w:r>
          </w:p>
        </w:tc>
        <w:tc>
          <w:tcPr>
            <w:tcW w:w="501"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7A7FBA">
            <w:pPr>
              <w:spacing w:after="0" w:line="240" w:lineRule="auto"/>
              <w:jc w:val="center"/>
              <w:rPr>
                <w:b/>
                <w:bCs/>
                <w:sz w:val="24"/>
                <w:szCs w:val="24"/>
              </w:rPr>
            </w:pPr>
            <w:r w:rsidRPr="00D961C6">
              <w:rPr>
                <w:b/>
                <w:bCs/>
                <w:sz w:val="24"/>
                <w:szCs w:val="24"/>
              </w:rPr>
              <w:t>4</w:t>
            </w:r>
            <w:r w:rsidR="007A7FBA" w:rsidRPr="00D961C6">
              <w:rPr>
                <w:b/>
                <w:bCs/>
                <w:sz w:val="24"/>
                <w:szCs w:val="24"/>
              </w:rPr>
              <w:t>3</w:t>
            </w:r>
            <w:r w:rsidRPr="00D961C6">
              <w:rPr>
                <w:b/>
                <w:bCs/>
                <w:sz w:val="24"/>
                <w:szCs w:val="24"/>
              </w:rPr>
              <w:t xml:space="preserve">,4% </w:t>
            </w:r>
          </w:p>
        </w:tc>
        <w:tc>
          <w:tcPr>
            <w:tcW w:w="1116" w:type="pct"/>
            <w:vMerge w:val="restar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Экологически чистый транспорт </w:t>
            </w:r>
          </w:p>
        </w:tc>
        <w:tc>
          <w:tcPr>
            <w:tcW w:w="468" w:type="pct"/>
            <w:vMerge w:val="restar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37,0% </w:t>
            </w:r>
          </w:p>
        </w:tc>
        <w:tc>
          <w:tcPr>
            <w:tcW w:w="88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Санаторно-курортное л</w:t>
            </w:r>
            <w:r w:rsidRPr="00D961C6">
              <w:rPr>
                <w:b/>
                <w:bCs/>
                <w:sz w:val="24"/>
                <w:szCs w:val="24"/>
              </w:rPr>
              <w:t>е</w:t>
            </w:r>
            <w:r w:rsidRPr="00D961C6">
              <w:rPr>
                <w:b/>
                <w:bCs/>
                <w:sz w:val="24"/>
                <w:szCs w:val="24"/>
              </w:rPr>
              <w:t>чение</w:t>
            </w: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38,8% </w:t>
            </w:r>
          </w:p>
        </w:tc>
      </w:tr>
      <w:tr w:rsidR="007A7FBA" w:rsidRPr="00D961C6" w:rsidTr="005D4121">
        <w:trPr>
          <w:trHeight w:val="820"/>
        </w:trPr>
        <w:tc>
          <w:tcPr>
            <w:tcW w:w="448" w:type="pct"/>
            <w:tcBorders>
              <w:top w:val="single" w:sz="8" w:space="0" w:color="000000"/>
              <w:left w:val="single" w:sz="8" w:space="0" w:color="000000"/>
              <w:right w:val="single" w:sz="8" w:space="0" w:color="000000"/>
            </w:tcBorders>
            <w:shd w:val="clear" w:color="auto" w:fill="376092"/>
            <w:tcMar>
              <w:top w:w="10" w:type="dxa"/>
              <w:left w:w="10" w:type="dxa"/>
              <w:bottom w:w="0" w:type="dxa"/>
              <w:right w:w="10" w:type="dxa"/>
            </w:tcMar>
            <w:hideMark/>
          </w:tcPr>
          <w:p w:rsidR="007A7FBA" w:rsidRPr="00D961C6" w:rsidRDefault="007A7FBA" w:rsidP="006066FA">
            <w:pPr>
              <w:spacing w:after="0" w:line="240" w:lineRule="auto"/>
              <w:jc w:val="center"/>
              <w:rPr>
                <w:b/>
                <w:bCs/>
                <w:color w:val="FFFFFF" w:themeColor="background1"/>
                <w:sz w:val="24"/>
                <w:szCs w:val="24"/>
              </w:rPr>
            </w:pPr>
            <w:r w:rsidRPr="00D961C6">
              <w:rPr>
                <w:b/>
                <w:bCs/>
                <w:color w:val="FFFFFF" w:themeColor="background1"/>
                <w:sz w:val="24"/>
                <w:szCs w:val="24"/>
              </w:rPr>
              <w:t>4</w:t>
            </w:r>
          </w:p>
        </w:tc>
        <w:tc>
          <w:tcPr>
            <w:tcW w:w="104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7A7FBA" w:rsidRPr="00D961C6" w:rsidRDefault="007A7FBA" w:rsidP="006066FA">
            <w:pPr>
              <w:spacing w:after="0" w:line="240" w:lineRule="auto"/>
              <w:jc w:val="center"/>
              <w:rPr>
                <w:b/>
                <w:bCs/>
                <w:sz w:val="24"/>
                <w:szCs w:val="24"/>
              </w:rPr>
            </w:pPr>
            <w:r w:rsidRPr="00D961C6">
              <w:rPr>
                <w:b/>
                <w:bCs/>
                <w:sz w:val="24"/>
                <w:szCs w:val="24"/>
              </w:rPr>
              <w:t>Добыча и пер</w:t>
            </w:r>
            <w:r w:rsidRPr="00D961C6">
              <w:rPr>
                <w:b/>
                <w:bCs/>
                <w:sz w:val="24"/>
                <w:szCs w:val="24"/>
              </w:rPr>
              <w:t>е</w:t>
            </w:r>
            <w:r w:rsidRPr="00D961C6">
              <w:rPr>
                <w:b/>
                <w:bCs/>
                <w:sz w:val="24"/>
                <w:szCs w:val="24"/>
              </w:rPr>
              <w:t>работка поле</w:t>
            </w:r>
            <w:r w:rsidRPr="00D961C6">
              <w:rPr>
                <w:b/>
                <w:bCs/>
                <w:sz w:val="24"/>
                <w:szCs w:val="24"/>
              </w:rPr>
              <w:t>з</w:t>
            </w:r>
            <w:r w:rsidRPr="00D961C6">
              <w:rPr>
                <w:b/>
                <w:bCs/>
                <w:sz w:val="24"/>
                <w:szCs w:val="24"/>
              </w:rPr>
              <w:t xml:space="preserve">ных ископаемых </w:t>
            </w:r>
          </w:p>
        </w:tc>
        <w:tc>
          <w:tcPr>
            <w:tcW w:w="501"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7A7FBA" w:rsidRPr="00D961C6" w:rsidRDefault="007A7FBA" w:rsidP="006066FA">
            <w:pPr>
              <w:spacing w:after="0" w:line="240" w:lineRule="auto"/>
              <w:jc w:val="center"/>
              <w:rPr>
                <w:b/>
                <w:bCs/>
                <w:sz w:val="24"/>
                <w:szCs w:val="24"/>
              </w:rPr>
            </w:pPr>
            <w:r w:rsidRPr="00D961C6">
              <w:rPr>
                <w:b/>
                <w:bCs/>
                <w:sz w:val="24"/>
                <w:szCs w:val="24"/>
              </w:rPr>
              <w:t xml:space="preserve">31,16% </w:t>
            </w:r>
          </w:p>
        </w:tc>
        <w:tc>
          <w:tcPr>
            <w:tcW w:w="1116" w:type="pct"/>
            <w:vMerge/>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rsidR="007A7FBA" w:rsidRPr="00D961C6" w:rsidRDefault="007A7FBA" w:rsidP="006066FA">
            <w:pPr>
              <w:spacing w:after="0" w:line="240" w:lineRule="auto"/>
              <w:jc w:val="center"/>
              <w:rPr>
                <w:b/>
                <w:bCs/>
                <w:sz w:val="24"/>
                <w:szCs w:val="24"/>
              </w:rPr>
            </w:pPr>
          </w:p>
        </w:tc>
        <w:tc>
          <w:tcPr>
            <w:tcW w:w="468" w:type="pct"/>
            <w:vMerge/>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rsidR="007A7FBA" w:rsidRPr="00D961C6" w:rsidRDefault="007A7FBA" w:rsidP="006066FA">
            <w:pPr>
              <w:spacing w:after="0" w:line="240" w:lineRule="auto"/>
              <w:jc w:val="center"/>
              <w:rPr>
                <w:b/>
                <w:bCs/>
                <w:sz w:val="24"/>
                <w:szCs w:val="24"/>
              </w:rPr>
            </w:pPr>
          </w:p>
        </w:tc>
        <w:tc>
          <w:tcPr>
            <w:tcW w:w="885" w:type="pct"/>
            <w:vMerge w:val="restar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7A7FBA" w:rsidRPr="00D961C6" w:rsidRDefault="007A7FBA" w:rsidP="006066FA">
            <w:pPr>
              <w:spacing w:after="0" w:line="240" w:lineRule="auto"/>
              <w:jc w:val="center"/>
              <w:rPr>
                <w:b/>
                <w:bCs/>
                <w:sz w:val="24"/>
                <w:szCs w:val="24"/>
              </w:rPr>
            </w:pPr>
            <w:proofErr w:type="spellStart"/>
            <w:r w:rsidRPr="00D961C6">
              <w:rPr>
                <w:b/>
                <w:bCs/>
                <w:sz w:val="24"/>
                <w:szCs w:val="24"/>
              </w:rPr>
              <w:t>Этнотуризм</w:t>
            </w:r>
            <w:proofErr w:type="spellEnd"/>
            <w:r w:rsidRPr="00D961C6">
              <w:rPr>
                <w:b/>
                <w:bCs/>
                <w:sz w:val="24"/>
                <w:szCs w:val="24"/>
              </w:rPr>
              <w:t xml:space="preserve"> </w:t>
            </w:r>
          </w:p>
        </w:tc>
        <w:tc>
          <w:tcPr>
            <w:tcW w:w="539" w:type="pct"/>
            <w:vMerge w:val="restar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7A7FBA" w:rsidRPr="00D961C6" w:rsidRDefault="007A7FBA" w:rsidP="006066FA">
            <w:pPr>
              <w:spacing w:after="0" w:line="240" w:lineRule="auto"/>
              <w:jc w:val="center"/>
              <w:rPr>
                <w:b/>
                <w:bCs/>
                <w:sz w:val="24"/>
                <w:szCs w:val="24"/>
              </w:rPr>
            </w:pPr>
            <w:r w:rsidRPr="00D961C6">
              <w:rPr>
                <w:b/>
                <w:bCs/>
                <w:sz w:val="24"/>
                <w:szCs w:val="24"/>
              </w:rPr>
              <w:t xml:space="preserve">23,7% </w:t>
            </w:r>
          </w:p>
        </w:tc>
      </w:tr>
      <w:tr w:rsidR="006066FA" w:rsidRPr="00D961C6" w:rsidTr="005D4121">
        <w:trPr>
          <w:trHeight w:val="536"/>
        </w:trPr>
        <w:tc>
          <w:tcPr>
            <w:tcW w:w="448" w:type="pct"/>
            <w:tcBorders>
              <w:top w:val="single" w:sz="8" w:space="0" w:color="000000"/>
              <w:left w:val="single" w:sz="8" w:space="0" w:color="000000"/>
              <w:bottom w:val="single" w:sz="8" w:space="0" w:color="000000"/>
              <w:right w:val="single" w:sz="8" w:space="0" w:color="000000"/>
            </w:tcBorders>
            <w:shd w:val="clear" w:color="auto" w:fill="376092"/>
            <w:tcMar>
              <w:top w:w="10" w:type="dxa"/>
              <w:left w:w="10" w:type="dxa"/>
              <w:bottom w:w="0" w:type="dxa"/>
              <w:right w:w="10" w:type="dxa"/>
            </w:tcMar>
            <w:hideMark/>
          </w:tcPr>
          <w:p w:rsidR="006066FA" w:rsidRPr="00D961C6" w:rsidRDefault="006066FA" w:rsidP="006066FA">
            <w:pPr>
              <w:spacing w:after="0" w:line="240" w:lineRule="auto"/>
              <w:jc w:val="center"/>
              <w:rPr>
                <w:b/>
                <w:bCs/>
                <w:color w:val="FFFFFF" w:themeColor="background1"/>
                <w:sz w:val="24"/>
                <w:szCs w:val="24"/>
              </w:rPr>
            </w:pPr>
            <w:r w:rsidRPr="00D961C6">
              <w:rPr>
                <w:b/>
                <w:bCs/>
                <w:color w:val="FFFFFF" w:themeColor="background1"/>
                <w:sz w:val="24"/>
                <w:szCs w:val="24"/>
              </w:rPr>
              <w:t>5</w:t>
            </w:r>
          </w:p>
        </w:tc>
        <w:tc>
          <w:tcPr>
            <w:tcW w:w="104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proofErr w:type="spellStart"/>
            <w:proofErr w:type="gramStart"/>
            <w:r w:rsidRPr="00D961C6">
              <w:rPr>
                <w:b/>
                <w:bCs/>
                <w:sz w:val="24"/>
                <w:szCs w:val="24"/>
              </w:rPr>
              <w:t>Машинострое-ние</w:t>
            </w:r>
            <w:proofErr w:type="spellEnd"/>
            <w:proofErr w:type="gramEnd"/>
            <w:r w:rsidRPr="00D961C6">
              <w:rPr>
                <w:b/>
                <w:bCs/>
                <w:sz w:val="24"/>
                <w:szCs w:val="24"/>
              </w:rPr>
              <w:t xml:space="preserve"> </w:t>
            </w:r>
          </w:p>
        </w:tc>
        <w:tc>
          <w:tcPr>
            <w:tcW w:w="501"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066FA" w:rsidRPr="00D961C6" w:rsidRDefault="006066FA" w:rsidP="006066FA">
            <w:pPr>
              <w:spacing w:after="0" w:line="240" w:lineRule="auto"/>
              <w:jc w:val="center"/>
              <w:rPr>
                <w:b/>
                <w:bCs/>
                <w:sz w:val="24"/>
                <w:szCs w:val="24"/>
              </w:rPr>
            </w:pPr>
            <w:r w:rsidRPr="00D961C6">
              <w:rPr>
                <w:b/>
                <w:bCs/>
                <w:sz w:val="24"/>
                <w:szCs w:val="24"/>
              </w:rPr>
              <w:t xml:space="preserve">24,2% </w:t>
            </w:r>
          </w:p>
        </w:tc>
        <w:tc>
          <w:tcPr>
            <w:tcW w:w="1116" w:type="pct"/>
            <w:vMerge/>
            <w:tcBorders>
              <w:top w:val="single" w:sz="8" w:space="0" w:color="000000"/>
              <w:left w:val="single" w:sz="8" w:space="0" w:color="000000"/>
              <w:bottom w:val="single" w:sz="8" w:space="0" w:color="000000"/>
              <w:right w:val="single" w:sz="8" w:space="0" w:color="000000"/>
            </w:tcBorders>
            <w:vAlign w:val="center"/>
            <w:hideMark/>
          </w:tcPr>
          <w:p w:rsidR="006066FA" w:rsidRPr="00D961C6" w:rsidRDefault="006066FA" w:rsidP="006066FA">
            <w:pPr>
              <w:spacing w:after="0" w:line="240" w:lineRule="auto"/>
              <w:jc w:val="center"/>
              <w:rPr>
                <w:b/>
                <w:bCs/>
                <w:sz w:val="24"/>
                <w:szCs w:val="24"/>
              </w:rPr>
            </w:pPr>
          </w:p>
        </w:tc>
        <w:tc>
          <w:tcPr>
            <w:tcW w:w="468" w:type="pct"/>
            <w:vMerge/>
            <w:tcBorders>
              <w:top w:val="single" w:sz="8" w:space="0" w:color="000000"/>
              <w:left w:val="single" w:sz="8" w:space="0" w:color="000000"/>
              <w:bottom w:val="single" w:sz="8" w:space="0" w:color="000000"/>
              <w:right w:val="single" w:sz="8" w:space="0" w:color="000000"/>
            </w:tcBorders>
            <w:vAlign w:val="center"/>
            <w:hideMark/>
          </w:tcPr>
          <w:p w:rsidR="006066FA" w:rsidRPr="00D961C6" w:rsidRDefault="006066FA" w:rsidP="006066FA">
            <w:pPr>
              <w:spacing w:after="0" w:line="240" w:lineRule="auto"/>
              <w:jc w:val="center"/>
              <w:rPr>
                <w:b/>
                <w:bCs/>
                <w:sz w:val="24"/>
                <w:szCs w:val="24"/>
              </w:rPr>
            </w:pPr>
          </w:p>
        </w:tc>
        <w:tc>
          <w:tcPr>
            <w:tcW w:w="885" w:type="pct"/>
            <w:vMerge/>
            <w:tcBorders>
              <w:top w:val="single" w:sz="8" w:space="0" w:color="000000"/>
              <w:left w:val="single" w:sz="8" w:space="0" w:color="000000"/>
              <w:bottom w:val="single" w:sz="8" w:space="0" w:color="000000"/>
              <w:right w:val="single" w:sz="8" w:space="0" w:color="000000"/>
            </w:tcBorders>
            <w:vAlign w:val="center"/>
            <w:hideMark/>
          </w:tcPr>
          <w:p w:rsidR="006066FA" w:rsidRPr="00D961C6" w:rsidRDefault="006066FA" w:rsidP="006066FA">
            <w:pPr>
              <w:spacing w:after="0" w:line="240" w:lineRule="auto"/>
              <w:jc w:val="center"/>
              <w:rPr>
                <w:b/>
                <w:bCs/>
                <w:sz w:val="24"/>
                <w:szCs w:val="24"/>
              </w:rPr>
            </w:pPr>
          </w:p>
        </w:tc>
        <w:tc>
          <w:tcPr>
            <w:tcW w:w="539" w:type="pct"/>
            <w:vMerge/>
            <w:tcBorders>
              <w:top w:val="single" w:sz="8" w:space="0" w:color="000000"/>
              <w:left w:val="single" w:sz="8" w:space="0" w:color="000000"/>
              <w:bottom w:val="single" w:sz="8" w:space="0" w:color="000000"/>
              <w:right w:val="single" w:sz="8" w:space="0" w:color="000000"/>
            </w:tcBorders>
            <w:vAlign w:val="center"/>
            <w:hideMark/>
          </w:tcPr>
          <w:p w:rsidR="006066FA" w:rsidRPr="00D961C6" w:rsidRDefault="006066FA" w:rsidP="006066FA">
            <w:pPr>
              <w:spacing w:after="0" w:line="240" w:lineRule="auto"/>
              <w:jc w:val="center"/>
              <w:rPr>
                <w:b/>
                <w:bCs/>
                <w:sz w:val="24"/>
                <w:szCs w:val="24"/>
              </w:rPr>
            </w:pPr>
          </w:p>
        </w:tc>
      </w:tr>
    </w:tbl>
    <w:p w:rsidR="001C5F0D" w:rsidRPr="00D961C6" w:rsidRDefault="001C5F0D" w:rsidP="001C5F0D">
      <w:pPr>
        <w:pStyle w:val="aa"/>
        <w:spacing w:before="0" w:beforeAutospacing="0" w:after="0" w:afterAutospacing="0" w:line="360" w:lineRule="auto"/>
        <w:jc w:val="both"/>
        <w:rPr>
          <w:b/>
          <w:bCs/>
        </w:rPr>
      </w:pPr>
    </w:p>
    <w:p w:rsidR="005D4121" w:rsidRPr="00D961C6" w:rsidRDefault="005D4121" w:rsidP="001C5F0D">
      <w:pPr>
        <w:pStyle w:val="aa"/>
        <w:spacing w:before="0" w:beforeAutospacing="0" w:after="0" w:afterAutospacing="0" w:line="360" w:lineRule="auto"/>
        <w:jc w:val="both"/>
        <w:rPr>
          <w:rFonts w:eastAsia="Calibri"/>
          <w:b/>
          <w:sz w:val="28"/>
          <w:szCs w:val="28"/>
        </w:rPr>
      </w:pPr>
      <w:r w:rsidRPr="00D961C6">
        <w:rPr>
          <w:rFonts w:eastAsia="Calibri"/>
          <w:sz w:val="28"/>
          <w:szCs w:val="28"/>
        </w:rPr>
        <w:t xml:space="preserve">Опрошенные жители предлагают сосредоточить свое внимание на пищевой промышленности, производстве стройматериалов и легкой промышленности, </w:t>
      </w:r>
      <w:bookmarkStart w:id="2" w:name="_Hlk524609904"/>
      <w:r w:rsidRPr="00D961C6">
        <w:rPr>
          <w:rFonts w:eastAsia="Calibri"/>
          <w:sz w:val="28"/>
          <w:szCs w:val="28"/>
        </w:rPr>
        <w:t>сельском (зеленом), культурно-познавательном</w:t>
      </w:r>
      <w:bookmarkEnd w:id="2"/>
      <w:r w:rsidRPr="00D961C6">
        <w:rPr>
          <w:rFonts w:eastAsia="Calibri"/>
          <w:sz w:val="28"/>
          <w:szCs w:val="28"/>
        </w:rPr>
        <w:t xml:space="preserve"> туризме и санаторно-</w:t>
      </w:r>
      <w:r w:rsidRPr="00D961C6">
        <w:rPr>
          <w:rFonts w:eastAsia="Calibri"/>
          <w:sz w:val="28"/>
          <w:szCs w:val="28"/>
        </w:rPr>
        <w:lastRenderedPageBreak/>
        <w:t>курортном лечении, а также на развитии железнодорожного и автомобильн</w:t>
      </w:r>
      <w:r w:rsidRPr="00D961C6">
        <w:rPr>
          <w:rFonts w:eastAsia="Calibri"/>
          <w:sz w:val="28"/>
          <w:szCs w:val="28"/>
        </w:rPr>
        <w:t>о</w:t>
      </w:r>
      <w:r w:rsidRPr="00D961C6">
        <w:rPr>
          <w:rFonts w:eastAsia="Calibri"/>
          <w:sz w:val="28"/>
          <w:szCs w:val="28"/>
        </w:rPr>
        <w:t>го транспортного комплекса.</w:t>
      </w:r>
      <w:r w:rsidRPr="00D961C6">
        <w:rPr>
          <w:rFonts w:eastAsia="Calibri"/>
          <w:b/>
          <w:sz w:val="28"/>
          <w:szCs w:val="28"/>
        </w:rPr>
        <w:t xml:space="preserve"> </w:t>
      </w:r>
    </w:p>
    <w:p w:rsidR="006066FA" w:rsidRPr="00D961C6" w:rsidRDefault="006066FA" w:rsidP="005D4121">
      <w:pPr>
        <w:spacing w:after="0" w:line="360" w:lineRule="auto"/>
        <w:ind w:firstLine="709"/>
        <w:jc w:val="both"/>
        <w:rPr>
          <w:bCs/>
          <w:u w:val="single"/>
        </w:rPr>
      </w:pPr>
      <w:r w:rsidRPr="00D961C6">
        <w:rPr>
          <w:bCs/>
          <w:u w:val="single"/>
        </w:rPr>
        <w:t>Молодежь и развитие предпринимательства</w:t>
      </w:r>
    </w:p>
    <w:p w:rsidR="005D4121" w:rsidRPr="00D961C6" w:rsidRDefault="005D4121" w:rsidP="005D4121">
      <w:pPr>
        <w:widowControl w:val="0"/>
        <w:spacing w:after="0" w:line="360" w:lineRule="auto"/>
        <w:ind w:firstLine="709"/>
        <w:jc w:val="both"/>
        <w:rPr>
          <w:bCs/>
          <w:u w:val="single"/>
        </w:rPr>
      </w:pPr>
      <w:r w:rsidRPr="00D961C6">
        <w:t>По мнению респондентов, 42,5% молодых людей принимает активное участие в жизни города, 42% - не оказывает значимого влияние на социал</w:t>
      </w:r>
      <w:r w:rsidRPr="00D961C6">
        <w:t>ь</w:t>
      </w:r>
      <w:r w:rsidRPr="00D961C6">
        <w:t>но-экономическое развитие города и региона, 15,5% работает в госу</w:t>
      </w:r>
      <w:r w:rsidR="00834C34" w:rsidRPr="00D961C6">
        <w:t>дарс</w:t>
      </w:r>
      <w:r w:rsidR="00834C34" w:rsidRPr="00D961C6">
        <w:t>т</w:t>
      </w:r>
      <w:r w:rsidR="00834C34" w:rsidRPr="00D961C6">
        <w:t>венных учреждениях</w:t>
      </w:r>
      <w:r w:rsidRPr="00D961C6">
        <w:t>.</w:t>
      </w:r>
    </w:p>
    <w:p w:rsidR="006066FA" w:rsidRPr="00D961C6" w:rsidRDefault="006066FA" w:rsidP="006066FA">
      <w:pPr>
        <w:jc w:val="center"/>
        <w:rPr>
          <w:b/>
          <w:bCs/>
          <w:sz w:val="24"/>
          <w:szCs w:val="24"/>
        </w:rPr>
      </w:pPr>
      <w:r w:rsidRPr="00D961C6">
        <w:rPr>
          <w:b/>
          <w:bCs/>
          <w:noProof/>
          <w:sz w:val="24"/>
          <w:szCs w:val="24"/>
          <w:lang w:eastAsia="ru-RU"/>
        </w:rPr>
        <w:drawing>
          <wp:inline distT="0" distB="0" distL="0" distR="0">
            <wp:extent cx="5656997" cy="1774209"/>
            <wp:effectExtent l="0" t="0" r="0" b="0"/>
            <wp:docPr id="54"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066FA" w:rsidRPr="00D961C6" w:rsidRDefault="006066FA" w:rsidP="006066FA">
      <w:pPr>
        <w:jc w:val="center"/>
        <w:rPr>
          <w:b/>
          <w:bCs/>
        </w:rPr>
      </w:pPr>
      <w:r w:rsidRPr="00D961C6">
        <w:rPr>
          <w:b/>
          <w:bCs/>
        </w:rPr>
        <w:t>Рисунок 3.1</w:t>
      </w:r>
      <w:r w:rsidR="00E5666A" w:rsidRPr="00D961C6">
        <w:rPr>
          <w:b/>
          <w:bCs/>
        </w:rPr>
        <w:t>2</w:t>
      </w:r>
      <w:r w:rsidRPr="00D961C6">
        <w:rPr>
          <w:b/>
          <w:bCs/>
        </w:rPr>
        <w:t xml:space="preserve"> - Роль молодежи в жизни города </w:t>
      </w:r>
    </w:p>
    <w:p w:rsidR="00DA6919" w:rsidRPr="00D961C6" w:rsidRDefault="00DA6919" w:rsidP="00DA6919">
      <w:pPr>
        <w:widowControl w:val="0"/>
        <w:spacing w:after="0" w:line="360" w:lineRule="auto"/>
        <w:ind w:firstLine="709"/>
        <w:jc w:val="both"/>
        <w:rPr>
          <w:b/>
          <w:bCs/>
        </w:rPr>
      </w:pPr>
      <w:r w:rsidRPr="00D961C6">
        <w:rPr>
          <w:sz w:val="24"/>
          <w:szCs w:val="24"/>
        </w:rPr>
        <w:t xml:space="preserve">В ближайшие 3 года 84% населения </w:t>
      </w:r>
      <w:proofErr w:type="gramStart"/>
      <w:r w:rsidR="00834C34" w:rsidRPr="00D961C6">
        <w:rPr>
          <w:sz w:val="24"/>
          <w:szCs w:val="24"/>
        </w:rPr>
        <w:t>г</w:t>
      </w:r>
      <w:proofErr w:type="gramEnd"/>
      <w:r w:rsidR="00834C34" w:rsidRPr="00D961C6">
        <w:rPr>
          <w:sz w:val="24"/>
          <w:szCs w:val="24"/>
        </w:rPr>
        <w:t xml:space="preserve">.о. </w:t>
      </w:r>
      <w:r w:rsidRPr="00D961C6">
        <w:rPr>
          <w:sz w:val="24"/>
          <w:szCs w:val="24"/>
        </w:rPr>
        <w:t>Похвистнево не планируют открывать свой бизнес, 12% - затрудняются с решением, 4 % - собираются заняться индивидуальным предпринимательством.</w:t>
      </w:r>
    </w:p>
    <w:p w:rsidR="006066FA" w:rsidRPr="00D961C6" w:rsidRDefault="006066FA" w:rsidP="006066FA">
      <w:pPr>
        <w:jc w:val="center"/>
      </w:pPr>
      <w:r w:rsidRPr="00D961C6">
        <w:rPr>
          <w:noProof/>
          <w:lang w:eastAsia="ru-RU"/>
        </w:rPr>
        <w:drawing>
          <wp:inline distT="0" distB="0" distL="0" distR="0">
            <wp:extent cx="5738884" cy="2572603"/>
            <wp:effectExtent l="0" t="0" r="0" b="0"/>
            <wp:docPr id="55"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066FA" w:rsidRPr="00D961C6" w:rsidRDefault="006066FA" w:rsidP="006066FA">
      <w:pPr>
        <w:jc w:val="center"/>
        <w:rPr>
          <w:b/>
          <w:bCs/>
        </w:rPr>
      </w:pPr>
      <w:r w:rsidRPr="00D961C6">
        <w:rPr>
          <w:b/>
          <w:bCs/>
        </w:rPr>
        <w:t>Рисунок 3.1</w:t>
      </w:r>
      <w:r w:rsidR="00E5666A" w:rsidRPr="00D961C6">
        <w:rPr>
          <w:b/>
          <w:bCs/>
        </w:rPr>
        <w:t>3</w:t>
      </w:r>
      <w:r w:rsidRPr="00D961C6">
        <w:rPr>
          <w:b/>
          <w:bCs/>
        </w:rPr>
        <w:t xml:space="preserve">- Открытие собственного бизнеса в </w:t>
      </w:r>
      <w:proofErr w:type="gramStart"/>
      <w:r w:rsidRPr="00D961C6">
        <w:rPr>
          <w:b/>
          <w:bCs/>
        </w:rPr>
        <w:t>ближайшие</w:t>
      </w:r>
      <w:proofErr w:type="gramEnd"/>
      <w:r w:rsidRPr="00D961C6">
        <w:rPr>
          <w:b/>
          <w:bCs/>
        </w:rPr>
        <w:t xml:space="preserve"> 3 года </w:t>
      </w:r>
    </w:p>
    <w:p w:rsidR="00617E19" w:rsidRPr="00D961C6" w:rsidRDefault="00617E19" w:rsidP="00617E19">
      <w:pPr>
        <w:widowControl w:val="0"/>
        <w:spacing w:after="0" w:line="360" w:lineRule="auto"/>
        <w:ind w:firstLine="709"/>
        <w:jc w:val="both"/>
        <w:rPr>
          <w:b/>
          <w:bCs/>
        </w:rPr>
      </w:pPr>
      <w:r w:rsidRPr="00D961C6">
        <w:t>По мнению опрошенных, система поддержки малого бизнеса со стор</w:t>
      </w:r>
      <w:r w:rsidRPr="00D961C6">
        <w:t>о</w:t>
      </w:r>
      <w:r w:rsidRPr="00D961C6">
        <w:t>ны органов власти должна заключаться в предоставлении налоговых льгот (42%), доступных кредитов (39,3%), упрощении отчетности (36,1%), по</w:t>
      </w:r>
      <w:r w:rsidRPr="00D961C6">
        <w:t>д</w:t>
      </w:r>
      <w:r w:rsidRPr="00D961C6">
        <w:lastRenderedPageBreak/>
        <w:t>держке сбытовой и производственной деятельности (27,9%), льготной аре</w:t>
      </w:r>
      <w:r w:rsidRPr="00D961C6">
        <w:t>н</w:t>
      </w:r>
      <w:r w:rsidRPr="00D961C6">
        <w:t>ды (27,4%), предоставлении грантов (22,4%), снижении административных барьеров (22,4%).</w:t>
      </w:r>
    </w:p>
    <w:p w:rsidR="006066FA" w:rsidRPr="00D961C6" w:rsidRDefault="006066FA" w:rsidP="006066FA">
      <w:pPr>
        <w:jc w:val="center"/>
        <w:rPr>
          <w:b/>
          <w:bCs/>
          <w:sz w:val="24"/>
          <w:szCs w:val="24"/>
        </w:rPr>
      </w:pPr>
      <w:r w:rsidRPr="00D961C6">
        <w:rPr>
          <w:b/>
          <w:bCs/>
          <w:noProof/>
          <w:sz w:val="24"/>
          <w:szCs w:val="24"/>
          <w:lang w:eastAsia="ru-RU"/>
        </w:rPr>
        <w:drawing>
          <wp:inline distT="0" distB="0" distL="0" distR="0">
            <wp:extent cx="5475122" cy="2606723"/>
            <wp:effectExtent l="19050" t="0" r="11278" b="3127"/>
            <wp:docPr id="56"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728E1" w:rsidRPr="00D961C6" w:rsidRDefault="006066FA" w:rsidP="001C5F0D">
      <w:pPr>
        <w:jc w:val="center"/>
        <w:rPr>
          <w:b/>
          <w:bCs/>
        </w:rPr>
      </w:pPr>
      <w:r w:rsidRPr="00D961C6">
        <w:rPr>
          <w:b/>
          <w:bCs/>
        </w:rPr>
        <w:t>Рисунок 3.1</w:t>
      </w:r>
      <w:r w:rsidR="00E5666A" w:rsidRPr="00D961C6">
        <w:rPr>
          <w:b/>
          <w:bCs/>
        </w:rPr>
        <w:t>4</w:t>
      </w:r>
      <w:r w:rsidRPr="00D961C6">
        <w:rPr>
          <w:b/>
          <w:bCs/>
        </w:rPr>
        <w:t xml:space="preserve"> – Что должна включать система поддержки малого бизнеса со стороны органов власти</w:t>
      </w:r>
    </w:p>
    <w:p w:rsidR="006066FA" w:rsidRPr="00D961C6" w:rsidRDefault="006066FA" w:rsidP="00617E19">
      <w:pPr>
        <w:spacing w:after="0" w:line="360" w:lineRule="auto"/>
        <w:ind w:firstLine="709"/>
        <w:jc w:val="both"/>
        <w:rPr>
          <w:bCs/>
          <w:u w:val="single"/>
        </w:rPr>
      </w:pPr>
      <w:r w:rsidRPr="00D961C6">
        <w:rPr>
          <w:bCs/>
          <w:u w:val="single"/>
        </w:rPr>
        <w:t>«Умный» город</w:t>
      </w:r>
      <w:r w:rsidR="00834C34" w:rsidRPr="00D961C6">
        <w:rPr>
          <w:bCs/>
          <w:u w:val="single"/>
        </w:rPr>
        <w:t>ской округ</w:t>
      </w:r>
      <w:r w:rsidRPr="00D961C6">
        <w:rPr>
          <w:bCs/>
          <w:u w:val="single"/>
        </w:rPr>
        <w:t xml:space="preserve"> Похвистнево - 2030 </w:t>
      </w:r>
    </w:p>
    <w:p w:rsidR="00617E19" w:rsidRPr="00D961C6" w:rsidRDefault="00617E19" w:rsidP="00617E19">
      <w:pPr>
        <w:widowControl w:val="0"/>
        <w:spacing w:after="0" w:line="360" w:lineRule="auto"/>
        <w:ind w:firstLine="709"/>
        <w:jc w:val="both"/>
      </w:pPr>
      <w:r w:rsidRPr="00D961C6">
        <w:t xml:space="preserve">«Умный» </w:t>
      </w:r>
      <w:proofErr w:type="gramStart"/>
      <w:r w:rsidRPr="00D961C6">
        <w:t>г</w:t>
      </w:r>
      <w:proofErr w:type="gramEnd"/>
      <w:r w:rsidR="00834C34" w:rsidRPr="00D961C6">
        <w:t>.о.</w:t>
      </w:r>
      <w:r w:rsidRPr="00D961C6">
        <w:t xml:space="preserve"> Похвистнево подразумевает в долгосрочной перспективе использование информационно-коммуникационных технологий для увел</w:t>
      </w:r>
      <w:r w:rsidRPr="00D961C6">
        <w:t>и</w:t>
      </w:r>
      <w:r w:rsidRPr="00D961C6">
        <w:t>чения производительности и повышения качества работы городских служб, снижения расходов и потребления ресурсов. Современная концепция «У</w:t>
      </w:r>
      <w:r w:rsidRPr="00D961C6">
        <w:t>м</w:t>
      </w:r>
      <w:r w:rsidRPr="00D961C6">
        <w:t>ный» Похвистнево заключается в развитии направления предоставления у</w:t>
      </w:r>
      <w:r w:rsidRPr="00D961C6">
        <w:t>с</w:t>
      </w:r>
      <w:r w:rsidRPr="00D961C6">
        <w:t>луг на базе созданной и создаваемой инфраструктуры комфорта  для насел</w:t>
      </w:r>
      <w:r w:rsidRPr="00D961C6">
        <w:t>е</w:t>
      </w:r>
      <w:r w:rsidRPr="00D961C6">
        <w:t>ния.</w:t>
      </w:r>
    </w:p>
    <w:p w:rsidR="00617E19" w:rsidRPr="00D961C6" w:rsidRDefault="001C5F0D" w:rsidP="00617E19">
      <w:pPr>
        <w:spacing w:after="0" w:line="360" w:lineRule="auto"/>
        <w:ind w:firstLine="709"/>
        <w:jc w:val="both"/>
        <w:rPr>
          <w:bCs/>
          <w:u w:val="single"/>
        </w:rPr>
      </w:pPr>
      <w:r w:rsidRPr="00D961C6">
        <w:rPr>
          <w:noProof/>
          <w:lang w:eastAsia="ru-RU"/>
        </w:rPr>
        <w:lastRenderedPageBreak/>
        <w:drawing>
          <wp:inline distT="0" distB="0" distL="0" distR="0">
            <wp:extent cx="5876782" cy="3132162"/>
            <wp:effectExtent l="19050" t="0" r="0" b="0"/>
            <wp:docPr id="67"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6066FA" w:rsidRPr="00D961C6" w:rsidRDefault="006066FA" w:rsidP="006066FA">
      <w:pPr>
        <w:jc w:val="center"/>
        <w:rPr>
          <w:b/>
          <w:bCs/>
        </w:rPr>
      </w:pPr>
      <w:r w:rsidRPr="00D961C6">
        <w:rPr>
          <w:b/>
          <w:bCs/>
        </w:rPr>
        <w:t>Рисунок 3.1</w:t>
      </w:r>
      <w:r w:rsidR="00E5666A" w:rsidRPr="00D961C6">
        <w:rPr>
          <w:b/>
          <w:bCs/>
        </w:rPr>
        <w:t>5</w:t>
      </w:r>
      <w:r w:rsidRPr="00D961C6">
        <w:rPr>
          <w:b/>
          <w:bCs/>
        </w:rPr>
        <w:t xml:space="preserve"> - «Умный» Похвистнево для Вас – это…</w:t>
      </w:r>
    </w:p>
    <w:p w:rsidR="008B3D75" w:rsidRPr="00D961C6" w:rsidRDefault="005728E1" w:rsidP="008B3D75">
      <w:pPr>
        <w:widowControl w:val="0"/>
        <w:spacing w:after="0" w:line="360" w:lineRule="auto"/>
        <w:ind w:firstLine="709"/>
        <w:jc w:val="both"/>
      </w:pPr>
      <w:r w:rsidRPr="00D961C6">
        <w:t xml:space="preserve">Целью построения "умного" </w:t>
      </w:r>
      <w:proofErr w:type="gramStart"/>
      <w:r w:rsidRPr="00D961C6">
        <w:t>г</w:t>
      </w:r>
      <w:proofErr w:type="gramEnd"/>
      <w:r w:rsidR="00834C34" w:rsidRPr="00D961C6">
        <w:t>.</w:t>
      </w:r>
      <w:r w:rsidRPr="00D961C6">
        <w:t>о</w:t>
      </w:r>
      <w:r w:rsidR="00834C34" w:rsidRPr="00D961C6">
        <w:t>.</w:t>
      </w:r>
      <w:r w:rsidRPr="00D961C6">
        <w:t xml:space="preserve"> Похвистнево является повышение к</w:t>
      </w:r>
      <w:r w:rsidRPr="00D961C6">
        <w:t>а</w:t>
      </w:r>
      <w:r w:rsidRPr="00D961C6">
        <w:t>чества и эффективности работы городских служб, уменьшение затрат бю</w:t>
      </w:r>
      <w:r w:rsidRPr="00D961C6">
        <w:t>д</w:t>
      </w:r>
      <w:r w:rsidRPr="00D961C6">
        <w:t>жета и потребления ресурсов, а также более активное и продуктивное вза</w:t>
      </w:r>
      <w:r w:rsidRPr="00D961C6">
        <w:t>и</w:t>
      </w:r>
      <w:r w:rsidRPr="00D961C6">
        <w:t>модействие служб и ведомств с гражданами на основе комплексной инфо</w:t>
      </w:r>
      <w:r w:rsidRPr="00D961C6">
        <w:t>р</w:t>
      </w:r>
      <w:r w:rsidRPr="00D961C6">
        <w:t>матизации процессов муниципального управления.</w:t>
      </w:r>
    </w:p>
    <w:p w:rsidR="006066FA" w:rsidRPr="00D961C6" w:rsidRDefault="006066FA" w:rsidP="008B3D75">
      <w:pPr>
        <w:widowControl w:val="0"/>
        <w:spacing w:after="0" w:line="240" w:lineRule="auto"/>
        <w:jc w:val="both"/>
        <w:rPr>
          <w:b/>
          <w:bCs/>
          <w:sz w:val="24"/>
          <w:szCs w:val="24"/>
        </w:rPr>
      </w:pPr>
      <w:r w:rsidRPr="00D961C6">
        <w:rPr>
          <w:b/>
          <w:bCs/>
          <w:noProof/>
          <w:sz w:val="24"/>
          <w:szCs w:val="24"/>
          <w:lang w:eastAsia="ru-RU"/>
        </w:rPr>
        <w:drawing>
          <wp:inline distT="0" distB="0" distL="0" distR="0">
            <wp:extent cx="6032311" cy="3541594"/>
            <wp:effectExtent l="0" t="0" r="0" b="0"/>
            <wp:docPr id="61"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834C34" w:rsidRPr="00D961C6" w:rsidRDefault="006066FA" w:rsidP="008B3D75">
      <w:pPr>
        <w:spacing w:after="0" w:line="240" w:lineRule="auto"/>
        <w:jc w:val="center"/>
        <w:rPr>
          <w:b/>
          <w:bCs/>
        </w:rPr>
      </w:pPr>
      <w:r w:rsidRPr="00D961C6">
        <w:rPr>
          <w:b/>
          <w:bCs/>
        </w:rPr>
        <w:t xml:space="preserve">Рисунок </w:t>
      </w:r>
      <w:r w:rsidR="008B3D75" w:rsidRPr="00D961C6">
        <w:rPr>
          <w:b/>
          <w:bCs/>
        </w:rPr>
        <w:t>3.1</w:t>
      </w:r>
      <w:r w:rsidR="00E5666A" w:rsidRPr="00D961C6">
        <w:rPr>
          <w:b/>
          <w:bCs/>
        </w:rPr>
        <w:t>6</w:t>
      </w:r>
      <w:r w:rsidRPr="00D961C6">
        <w:rPr>
          <w:b/>
          <w:bCs/>
        </w:rPr>
        <w:t xml:space="preserve"> - Внедрение первоочередных технологий "умного"</w:t>
      </w:r>
    </w:p>
    <w:p w:rsidR="006066FA" w:rsidRPr="00D961C6" w:rsidRDefault="006066FA" w:rsidP="008B3D75">
      <w:pPr>
        <w:spacing w:after="0" w:line="240" w:lineRule="auto"/>
        <w:jc w:val="center"/>
        <w:rPr>
          <w:b/>
          <w:bCs/>
        </w:rPr>
      </w:pPr>
      <w:r w:rsidRPr="00D961C6">
        <w:rPr>
          <w:b/>
          <w:bCs/>
        </w:rPr>
        <w:t xml:space="preserve"> г</w:t>
      </w:r>
      <w:r w:rsidR="00834C34" w:rsidRPr="00D961C6">
        <w:rPr>
          <w:b/>
          <w:bCs/>
        </w:rPr>
        <w:t>.</w:t>
      </w:r>
      <w:r w:rsidRPr="00D961C6">
        <w:rPr>
          <w:b/>
          <w:bCs/>
        </w:rPr>
        <w:t>о</w:t>
      </w:r>
      <w:r w:rsidR="00834C34" w:rsidRPr="00D961C6">
        <w:rPr>
          <w:b/>
          <w:bCs/>
        </w:rPr>
        <w:t>.</w:t>
      </w:r>
      <w:r w:rsidRPr="00D961C6">
        <w:rPr>
          <w:b/>
          <w:bCs/>
        </w:rPr>
        <w:t xml:space="preserve"> Похвистнево </w:t>
      </w:r>
    </w:p>
    <w:p w:rsidR="006066FA" w:rsidRPr="00D961C6" w:rsidRDefault="006066FA" w:rsidP="008B3D75">
      <w:pPr>
        <w:spacing w:after="0" w:line="360" w:lineRule="auto"/>
        <w:ind w:firstLine="709"/>
        <w:jc w:val="both"/>
        <w:rPr>
          <w:bCs/>
          <w:u w:val="single"/>
        </w:rPr>
      </w:pPr>
      <w:r w:rsidRPr="00D961C6">
        <w:rPr>
          <w:bCs/>
          <w:u w:val="single"/>
        </w:rPr>
        <w:lastRenderedPageBreak/>
        <w:t>Миграционные намерения жителей города, %</w:t>
      </w:r>
    </w:p>
    <w:p w:rsidR="008B3D75" w:rsidRPr="00D961C6" w:rsidRDefault="008B3D75" w:rsidP="008B3D75">
      <w:pPr>
        <w:widowControl w:val="0"/>
        <w:spacing w:after="0" w:line="360" w:lineRule="auto"/>
        <w:ind w:firstLine="709"/>
        <w:jc w:val="both"/>
        <w:rPr>
          <w:bCs/>
          <w:u w:val="single"/>
        </w:rPr>
      </w:pPr>
      <w:r w:rsidRPr="00D961C6">
        <w:t>52,5% населения</w:t>
      </w:r>
      <w:r w:rsidR="00834C34" w:rsidRPr="00D961C6">
        <w:t xml:space="preserve"> г.о.</w:t>
      </w:r>
      <w:r w:rsidRPr="00D961C6">
        <w:t xml:space="preserve"> Похвистнево удовлетворено условиями прожив</w:t>
      </w:r>
      <w:r w:rsidRPr="00D961C6">
        <w:t>а</w:t>
      </w:r>
      <w:r w:rsidRPr="00D961C6">
        <w:t xml:space="preserve">ния и работы в городе: более половины </w:t>
      </w:r>
      <w:proofErr w:type="gramStart"/>
      <w:r w:rsidRPr="00D961C6">
        <w:t>опрошенных</w:t>
      </w:r>
      <w:proofErr w:type="gramEnd"/>
      <w:r w:rsidRPr="00D961C6">
        <w:t xml:space="preserve"> не задумываются о п</w:t>
      </w:r>
      <w:r w:rsidRPr="00D961C6">
        <w:t>е</w:t>
      </w:r>
      <w:r w:rsidRPr="00D961C6">
        <w:t xml:space="preserve">реезде. </w:t>
      </w:r>
    </w:p>
    <w:p w:rsidR="006066FA" w:rsidRPr="00D961C6" w:rsidRDefault="006066FA" w:rsidP="008B3D75">
      <w:pPr>
        <w:spacing w:after="0" w:line="240" w:lineRule="auto"/>
        <w:jc w:val="center"/>
      </w:pPr>
      <w:r w:rsidRPr="00D961C6">
        <w:rPr>
          <w:noProof/>
          <w:lang w:eastAsia="ru-RU"/>
        </w:rPr>
        <w:drawing>
          <wp:inline distT="0" distB="0" distL="0" distR="0">
            <wp:extent cx="5752532" cy="2374711"/>
            <wp:effectExtent l="0" t="0" r="0" b="0"/>
            <wp:docPr id="62"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6066FA" w:rsidRPr="00D961C6" w:rsidRDefault="006066FA" w:rsidP="008B3D75">
      <w:pPr>
        <w:spacing w:after="0" w:line="240" w:lineRule="auto"/>
        <w:jc w:val="center"/>
        <w:rPr>
          <w:b/>
          <w:bCs/>
        </w:rPr>
      </w:pPr>
      <w:r w:rsidRPr="00D961C6">
        <w:rPr>
          <w:b/>
          <w:bCs/>
        </w:rPr>
        <w:t>Рисунок 3.</w:t>
      </w:r>
      <w:r w:rsidR="008B3D75" w:rsidRPr="00D961C6">
        <w:rPr>
          <w:b/>
          <w:bCs/>
        </w:rPr>
        <w:t>1</w:t>
      </w:r>
      <w:r w:rsidR="00E5666A" w:rsidRPr="00D961C6">
        <w:rPr>
          <w:b/>
          <w:bCs/>
        </w:rPr>
        <w:t>7</w:t>
      </w:r>
      <w:r w:rsidRPr="00D961C6">
        <w:rPr>
          <w:b/>
          <w:bCs/>
        </w:rPr>
        <w:t xml:space="preserve"> - Хотите ли Вы уехать работать в другой город, регион, в другую страну?</w:t>
      </w:r>
    </w:p>
    <w:p w:rsidR="008B3D75" w:rsidRPr="00D961C6" w:rsidRDefault="00586E05" w:rsidP="008B3D75">
      <w:pPr>
        <w:widowControl w:val="0"/>
        <w:spacing w:after="0" w:line="360" w:lineRule="auto"/>
        <w:ind w:firstLine="709"/>
        <w:jc w:val="both"/>
        <w:rPr>
          <w:b/>
          <w:bCs/>
        </w:rPr>
      </w:pPr>
      <w:r w:rsidRPr="00D961C6">
        <w:t>П</w:t>
      </w:r>
      <w:r w:rsidR="008B3D75" w:rsidRPr="00D961C6">
        <w:t>ри этом треть жителей согласна на перее</w:t>
      </w:r>
      <w:proofErr w:type="gramStart"/>
      <w:r w:rsidR="008B3D75" w:rsidRPr="00D961C6">
        <w:t>зд в сл</w:t>
      </w:r>
      <w:proofErr w:type="gramEnd"/>
      <w:r w:rsidR="008B3D75" w:rsidRPr="00D961C6">
        <w:t>учае, если работа б</w:t>
      </w:r>
      <w:r w:rsidR="008B3D75" w:rsidRPr="00D961C6">
        <w:t>у</w:t>
      </w:r>
      <w:r w:rsidR="008B3D75" w:rsidRPr="00D961C6">
        <w:t>дет легальной. Данный результат свидетельствует о высоком качестве жизни населения и хороших перспективах развития.</w:t>
      </w:r>
    </w:p>
    <w:p w:rsidR="006066FA" w:rsidRPr="00D961C6" w:rsidRDefault="006066FA" w:rsidP="00586E05">
      <w:pPr>
        <w:spacing w:after="0" w:line="240" w:lineRule="auto"/>
        <w:jc w:val="center"/>
      </w:pPr>
      <w:r w:rsidRPr="00D961C6">
        <w:rPr>
          <w:noProof/>
          <w:lang w:eastAsia="ru-RU"/>
        </w:rPr>
        <w:drawing>
          <wp:inline distT="0" distB="0" distL="0" distR="0">
            <wp:extent cx="5424985" cy="2538484"/>
            <wp:effectExtent l="0" t="0" r="0" b="0"/>
            <wp:docPr id="63"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6066FA" w:rsidRPr="00D961C6" w:rsidRDefault="006066FA" w:rsidP="00586E05">
      <w:pPr>
        <w:spacing w:after="0" w:line="240" w:lineRule="auto"/>
        <w:jc w:val="center"/>
        <w:rPr>
          <w:b/>
          <w:bCs/>
        </w:rPr>
      </w:pPr>
      <w:r w:rsidRPr="00D961C6">
        <w:rPr>
          <w:b/>
          <w:bCs/>
        </w:rPr>
        <w:t xml:space="preserve">Рисунок </w:t>
      </w:r>
      <w:r w:rsidR="008B3D75" w:rsidRPr="00D961C6">
        <w:rPr>
          <w:b/>
          <w:bCs/>
        </w:rPr>
        <w:t>3.1</w:t>
      </w:r>
      <w:r w:rsidR="00E5666A" w:rsidRPr="00D961C6">
        <w:rPr>
          <w:b/>
          <w:bCs/>
        </w:rPr>
        <w:t>8</w:t>
      </w:r>
      <w:r w:rsidRPr="00D961C6">
        <w:rPr>
          <w:b/>
          <w:bCs/>
        </w:rPr>
        <w:t xml:space="preserve"> - Что бы Вы сегодня порекомендовали человеку, начина</w:t>
      </w:r>
      <w:r w:rsidRPr="00D961C6">
        <w:rPr>
          <w:b/>
          <w:bCs/>
        </w:rPr>
        <w:t>ю</w:t>
      </w:r>
      <w:r w:rsidRPr="00D961C6">
        <w:rPr>
          <w:b/>
          <w:bCs/>
        </w:rPr>
        <w:t>щему тру</w:t>
      </w:r>
      <w:r w:rsidR="008B3D75" w:rsidRPr="00D961C6">
        <w:rPr>
          <w:b/>
          <w:bCs/>
        </w:rPr>
        <w:t xml:space="preserve">довую деятельность в </w:t>
      </w:r>
      <w:proofErr w:type="gramStart"/>
      <w:r w:rsidR="00834C34" w:rsidRPr="00D961C6">
        <w:rPr>
          <w:b/>
          <w:bCs/>
        </w:rPr>
        <w:t>г</w:t>
      </w:r>
      <w:proofErr w:type="gramEnd"/>
      <w:r w:rsidR="00834C34" w:rsidRPr="00D961C6">
        <w:rPr>
          <w:b/>
          <w:bCs/>
        </w:rPr>
        <w:t xml:space="preserve">.о. </w:t>
      </w:r>
      <w:r w:rsidR="008B3D75" w:rsidRPr="00D961C6">
        <w:rPr>
          <w:b/>
          <w:bCs/>
        </w:rPr>
        <w:t xml:space="preserve">Похвистнево – уезжать </w:t>
      </w:r>
      <w:r w:rsidRPr="00D961C6">
        <w:rPr>
          <w:b/>
          <w:bCs/>
        </w:rPr>
        <w:t>или остаться?</w:t>
      </w:r>
    </w:p>
    <w:p w:rsidR="00834C34" w:rsidRPr="00D961C6" w:rsidRDefault="008B3D75" w:rsidP="00834C34">
      <w:pPr>
        <w:widowControl w:val="0"/>
        <w:spacing w:after="0" w:line="360" w:lineRule="auto"/>
        <w:ind w:firstLine="709"/>
        <w:jc w:val="both"/>
        <w:rPr>
          <w:b/>
          <w:bCs/>
          <w:sz w:val="24"/>
          <w:szCs w:val="24"/>
        </w:rPr>
      </w:pPr>
      <w:r w:rsidRPr="00D961C6">
        <w:t>Результат опроса о рекомендациях для молодежи, начинающей труд</w:t>
      </w:r>
      <w:r w:rsidRPr="00D961C6">
        <w:t>о</w:t>
      </w:r>
      <w:r w:rsidRPr="00D961C6">
        <w:t>вую деятельность, относительно переезда показал, что однозначно уезжать рекомендует менее 10% процентов опрошенных, что свидетельствует в пол</w:t>
      </w:r>
      <w:r w:rsidRPr="00D961C6">
        <w:t>ь</w:t>
      </w:r>
      <w:r w:rsidRPr="00D961C6">
        <w:t>зу нововведений развития.</w:t>
      </w:r>
    </w:p>
    <w:p w:rsidR="00E5058A" w:rsidRPr="00D961C6" w:rsidRDefault="00E5058A" w:rsidP="001C5F0D">
      <w:pPr>
        <w:widowControl w:val="0"/>
        <w:spacing w:after="0" w:line="360" w:lineRule="auto"/>
        <w:ind w:left="709"/>
        <w:jc w:val="center"/>
        <w:rPr>
          <w:b/>
          <w:bCs/>
          <w:sz w:val="24"/>
          <w:szCs w:val="24"/>
        </w:rPr>
      </w:pPr>
      <w:r w:rsidRPr="00D961C6">
        <w:rPr>
          <w:rFonts w:eastAsia="Times New Roman"/>
          <w:b/>
          <w:bCs/>
          <w:color w:val="365F91"/>
        </w:rPr>
        <w:lastRenderedPageBreak/>
        <w:t>4</w:t>
      </w:r>
      <w:r w:rsidR="00E846A5" w:rsidRPr="00D961C6">
        <w:rPr>
          <w:rFonts w:eastAsia="Times New Roman"/>
          <w:b/>
          <w:bCs/>
          <w:color w:val="365F91"/>
        </w:rPr>
        <w:t>.</w:t>
      </w:r>
      <w:r w:rsidRPr="00D961C6">
        <w:rPr>
          <w:rFonts w:eastAsia="Times New Roman"/>
          <w:b/>
          <w:bCs/>
          <w:color w:val="365F91"/>
        </w:rPr>
        <w:t xml:space="preserve"> Миссия, главная стратегическая цель и ключевые задачи разв</w:t>
      </w:r>
      <w:r w:rsidRPr="00D961C6">
        <w:rPr>
          <w:rFonts w:eastAsia="Times New Roman"/>
          <w:b/>
          <w:bCs/>
          <w:color w:val="365F91"/>
        </w:rPr>
        <w:t>и</w:t>
      </w:r>
      <w:r w:rsidRPr="00D961C6">
        <w:rPr>
          <w:rFonts w:eastAsia="Times New Roman"/>
          <w:b/>
          <w:bCs/>
          <w:color w:val="365F91"/>
        </w:rPr>
        <w:t>тия городского округа Похвистнево</w:t>
      </w:r>
    </w:p>
    <w:p w:rsidR="00E5058A" w:rsidRPr="00D961C6" w:rsidRDefault="00E5058A" w:rsidP="00E5058A">
      <w:pPr>
        <w:spacing w:after="0" w:line="360" w:lineRule="auto"/>
        <w:ind w:firstLine="709"/>
        <w:rPr>
          <w:rFonts w:eastAsia="Times New Roman"/>
          <w:b/>
          <w:bCs/>
          <w:color w:val="365F91"/>
        </w:rPr>
      </w:pPr>
    </w:p>
    <w:p w:rsidR="00E5058A" w:rsidRPr="00D961C6" w:rsidRDefault="00E5058A" w:rsidP="00E5058A">
      <w:pPr>
        <w:autoSpaceDE w:val="0"/>
        <w:autoSpaceDN w:val="0"/>
        <w:adjustRightInd w:val="0"/>
        <w:spacing w:after="0" w:line="360" w:lineRule="auto"/>
        <w:ind w:firstLine="709"/>
        <w:jc w:val="both"/>
      </w:pPr>
      <w:r w:rsidRPr="00D961C6">
        <w:t xml:space="preserve">Стратегический вектор развития </w:t>
      </w:r>
      <w:proofErr w:type="gramStart"/>
      <w:r w:rsidRPr="00D961C6">
        <w:t>г</w:t>
      </w:r>
      <w:proofErr w:type="gramEnd"/>
      <w:r w:rsidRPr="00D961C6">
        <w:t>.о. Похвистнево должен наиболее эффективно и гармонично совмещать в себе разнонаправленные тенденции. Похвистнево должен динамично развиваться, но бережно сохранять историю и традиции. Качество городской среды определяется благоустроенностью и дизайном, экологией, доступностью и качеством услуг, инвестиционными возможностями, безопасностью, профессионализмом органов местного сам</w:t>
      </w:r>
      <w:r w:rsidRPr="00D961C6">
        <w:t>о</w:t>
      </w:r>
      <w:r w:rsidRPr="00D961C6">
        <w:t>управления, системой социальной защиты и др.</w:t>
      </w:r>
    </w:p>
    <w:p w:rsidR="00E5058A" w:rsidRPr="00D961C6" w:rsidRDefault="00E5058A" w:rsidP="00E5058A">
      <w:pPr>
        <w:autoSpaceDE w:val="0"/>
        <w:autoSpaceDN w:val="0"/>
        <w:adjustRightInd w:val="0"/>
        <w:spacing w:after="0" w:line="360" w:lineRule="auto"/>
        <w:ind w:firstLine="709"/>
        <w:jc w:val="both"/>
      </w:pPr>
      <w:r w:rsidRPr="00D961C6">
        <w:t xml:space="preserve">Главный принцип Стратегии заключается в том, чтобы использовать имеющиеся у </w:t>
      </w:r>
      <w:proofErr w:type="gramStart"/>
      <w:r w:rsidRPr="00D961C6">
        <w:t>г</w:t>
      </w:r>
      <w:proofErr w:type="gramEnd"/>
      <w:r w:rsidRPr="00D961C6">
        <w:t>.о. Похвистнево преимущества в процессе создания гармони</w:t>
      </w:r>
      <w:r w:rsidRPr="00D961C6">
        <w:t>ч</w:t>
      </w:r>
      <w:r w:rsidRPr="00D961C6">
        <w:t>ной среды, в которой хочется жить и работать. Комфортный город – это главная гарантия удержания в нем талантливой молодежи и реализации пр</w:t>
      </w:r>
      <w:r w:rsidRPr="00D961C6">
        <w:t>и</w:t>
      </w:r>
      <w:r w:rsidRPr="00D961C6">
        <w:t xml:space="preserve">сущего ей </w:t>
      </w:r>
      <w:proofErr w:type="spellStart"/>
      <w:r w:rsidRPr="00D961C6">
        <w:t>креатива</w:t>
      </w:r>
      <w:proofErr w:type="spellEnd"/>
      <w:r w:rsidRPr="00D961C6">
        <w:t>.</w:t>
      </w:r>
    </w:p>
    <w:p w:rsidR="00E5058A" w:rsidRPr="00D961C6" w:rsidRDefault="00E5058A" w:rsidP="00E5058A">
      <w:pPr>
        <w:spacing w:after="0" w:line="360" w:lineRule="auto"/>
        <w:ind w:firstLine="709"/>
        <w:jc w:val="both"/>
        <w:rPr>
          <w:b/>
        </w:rPr>
      </w:pPr>
      <w:r w:rsidRPr="00D961C6">
        <w:rPr>
          <w:b/>
        </w:rPr>
        <w:t>Миссия городского округа Похвистнево</w:t>
      </w:r>
      <w:r w:rsidR="00A0632B" w:rsidRPr="00D961C6">
        <w:rPr>
          <w:b/>
        </w:rPr>
        <w:t>-2030</w:t>
      </w:r>
      <w:r w:rsidRPr="00D961C6">
        <w:rPr>
          <w:b/>
        </w:rPr>
        <w:t>:</w:t>
      </w:r>
    </w:p>
    <w:p w:rsidR="00E5058A" w:rsidRPr="00D961C6" w:rsidRDefault="00E5058A" w:rsidP="00E5058A">
      <w:pPr>
        <w:spacing w:after="0" w:line="360" w:lineRule="auto"/>
        <w:ind w:firstLine="709"/>
        <w:jc w:val="both"/>
        <w:rPr>
          <w:i/>
        </w:rPr>
      </w:pPr>
      <w:r w:rsidRPr="00D961C6">
        <w:rPr>
          <w:i/>
        </w:rPr>
        <w:t xml:space="preserve">Похвистнево для жителей – </w:t>
      </w:r>
      <w:r w:rsidR="00E541B4" w:rsidRPr="00D961C6">
        <w:t xml:space="preserve">компактный, зеленый </w:t>
      </w:r>
      <w:r w:rsidRPr="00D961C6">
        <w:t>город с умной и удобной инфраструктурой комфорта</w:t>
      </w:r>
      <w:r w:rsidR="00A0632B" w:rsidRPr="00D961C6">
        <w:t>, трудоустроенной молодежью и досто</w:t>
      </w:r>
      <w:r w:rsidR="00A0632B" w:rsidRPr="00D961C6">
        <w:t>й</w:t>
      </w:r>
      <w:r w:rsidR="00A0632B" w:rsidRPr="00D961C6">
        <w:t>н</w:t>
      </w:r>
      <w:r w:rsidR="002F1313" w:rsidRPr="00D961C6">
        <w:t>ым уровнем жизни</w:t>
      </w:r>
      <w:r w:rsidRPr="00D961C6">
        <w:t>.</w:t>
      </w:r>
    </w:p>
    <w:p w:rsidR="00E5058A" w:rsidRPr="00D961C6" w:rsidRDefault="00E5058A" w:rsidP="00E5058A">
      <w:pPr>
        <w:spacing w:after="0" w:line="360" w:lineRule="auto"/>
        <w:ind w:firstLine="709"/>
        <w:jc w:val="both"/>
      </w:pPr>
      <w:r w:rsidRPr="00D961C6">
        <w:rPr>
          <w:i/>
        </w:rPr>
        <w:t>Похвистнево для Самарской области</w:t>
      </w:r>
      <w:r w:rsidRPr="00D961C6">
        <w:t xml:space="preserve"> –</w:t>
      </w:r>
      <w:r w:rsidR="00231566" w:rsidRPr="00D961C6">
        <w:t xml:space="preserve"> </w:t>
      </w:r>
      <w:r w:rsidR="00F31609" w:rsidRPr="00D961C6">
        <w:t>культурно-</w:t>
      </w:r>
      <w:r w:rsidR="00E541B4" w:rsidRPr="00D961C6">
        <w:t>о</w:t>
      </w:r>
      <w:r w:rsidR="00F31609" w:rsidRPr="00D961C6">
        <w:t>бразовательный и спортивно-</w:t>
      </w:r>
      <w:r w:rsidRPr="00D961C6">
        <w:t>медицинский центр</w:t>
      </w:r>
      <w:r w:rsidR="009E70A4" w:rsidRPr="00D961C6">
        <w:t>, региональный «полюс роста» активного ра</w:t>
      </w:r>
      <w:r w:rsidR="009E70A4" w:rsidRPr="00D961C6">
        <w:t>з</w:t>
      </w:r>
      <w:r w:rsidR="009E70A4" w:rsidRPr="00D961C6">
        <w:t xml:space="preserve">вития промышленного комплекса и обслуживания населения на </w:t>
      </w:r>
      <w:r w:rsidRPr="00D961C6">
        <w:t>северо-восток</w:t>
      </w:r>
      <w:r w:rsidR="009E70A4" w:rsidRPr="00D961C6">
        <w:t>е</w:t>
      </w:r>
      <w:r w:rsidRPr="00D961C6">
        <w:t xml:space="preserve"> области.</w:t>
      </w:r>
    </w:p>
    <w:p w:rsidR="00966307" w:rsidRPr="00D961C6" w:rsidRDefault="00966307" w:rsidP="00E5058A">
      <w:pPr>
        <w:spacing w:after="0" w:line="360" w:lineRule="auto"/>
        <w:ind w:firstLine="709"/>
        <w:jc w:val="both"/>
      </w:pPr>
      <w:r w:rsidRPr="00D961C6">
        <w:rPr>
          <w:i/>
        </w:rPr>
        <w:t xml:space="preserve">Похвистнево для ПФО </w:t>
      </w:r>
      <w:r w:rsidRPr="00D961C6">
        <w:t xml:space="preserve">– </w:t>
      </w:r>
      <w:proofErr w:type="spellStart"/>
      <w:r w:rsidR="009E70A4" w:rsidRPr="00D961C6">
        <w:t>транспортно-логистический</w:t>
      </w:r>
      <w:proofErr w:type="spellEnd"/>
      <w:r w:rsidR="009E70A4" w:rsidRPr="00D961C6">
        <w:t xml:space="preserve"> межрегионал</w:t>
      </w:r>
      <w:r w:rsidR="009E70A4" w:rsidRPr="00D961C6">
        <w:t>ь</w:t>
      </w:r>
      <w:r w:rsidR="009E70A4" w:rsidRPr="00D961C6">
        <w:t xml:space="preserve">ный узел, </w:t>
      </w:r>
      <w:r w:rsidRPr="00D961C6">
        <w:t xml:space="preserve">ядро </w:t>
      </w:r>
      <w:proofErr w:type="spellStart"/>
      <w:r w:rsidRPr="00D961C6">
        <w:t>Отрадненско-Похвистневской</w:t>
      </w:r>
      <w:proofErr w:type="spellEnd"/>
      <w:r w:rsidRPr="00D961C6">
        <w:t xml:space="preserve"> агломерации</w:t>
      </w:r>
      <w:r w:rsidR="00C83D4D" w:rsidRPr="00D961C6">
        <w:t xml:space="preserve"> (в перспективе)</w:t>
      </w:r>
      <w:r w:rsidRPr="00D961C6">
        <w:t>.</w:t>
      </w:r>
    </w:p>
    <w:p w:rsidR="00E5058A" w:rsidRPr="00D961C6" w:rsidRDefault="00E5058A" w:rsidP="00E5058A">
      <w:pPr>
        <w:spacing w:after="0" w:line="360" w:lineRule="auto"/>
        <w:ind w:firstLine="709"/>
        <w:jc w:val="both"/>
      </w:pPr>
      <w:r w:rsidRPr="00D961C6">
        <w:rPr>
          <w:b/>
        </w:rPr>
        <w:t>Главная стратегическая цель социально-экономического развития городского округа Похвистнево</w:t>
      </w:r>
      <w:r w:rsidRPr="00D961C6">
        <w:t xml:space="preserve"> – построение умного</w:t>
      </w:r>
      <w:r w:rsidR="00966307" w:rsidRPr="00D961C6">
        <w:t>, комфортного, пр</w:t>
      </w:r>
      <w:r w:rsidR="00966307" w:rsidRPr="00D961C6">
        <w:t>о</w:t>
      </w:r>
      <w:r w:rsidR="00966307" w:rsidRPr="00D961C6">
        <w:t>мышленно</w:t>
      </w:r>
      <w:r w:rsidRPr="00D961C6">
        <w:t xml:space="preserve"> развитого города и </w:t>
      </w:r>
      <w:proofErr w:type="spellStart"/>
      <w:r w:rsidRPr="00D961C6">
        <w:t>логистического</w:t>
      </w:r>
      <w:proofErr w:type="spellEnd"/>
      <w:r w:rsidRPr="00D961C6">
        <w:t xml:space="preserve"> центра для достижения кач</w:t>
      </w:r>
      <w:r w:rsidRPr="00D961C6">
        <w:t>е</w:t>
      </w:r>
      <w:r w:rsidRPr="00D961C6">
        <w:t xml:space="preserve">ственно нового уровня развития горожан в будущем за счет максимально </w:t>
      </w:r>
      <w:r w:rsidRPr="00D961C6">
        <w:lastRenderedPageBreak/>
        <w:t>эффективного использования своего потенциала и конкурентных преим</w:t>
      </w:r>
      <w:r w:rsidRPr="00D961C6">
        <w:t>у</w:t>
      </w:r>
      <w:r w:rsidRPr="00D961C6">
        <w:t>ществ в настоящем.</w:t>
      </w:r>
    </w:p>
    <w:p w:rsidR="00E5058A" w:rsidRPr="00D961C6" w:rsidRDefault="00E5058A" w:rsidP="00E5058A">
      <w:pPr>
        <w:spacing w:after="0" w:line="360" w:lineRule="auto"/>
        <w:ind w:firstLine="709"/>
        <w:jc w:val="both"/>
      </w:pPr>
      <w:r w:rsidRPr="00D961C6">
        <w:rPr>
          <w:b/>
        </w:rPr>
        <w:t>Ключевые задачи</w:t>
      </w:r>
      <w:r w:rsidRPr="00D961C6">
        <w:t xml:space="preserve">: </w:t>
      </w:r>
    </w:p>
    <w:p w:rsidR="00E5058A" w:rsidRPr="00D961C6" w:rsidRDefault="00E5058A" w:rsidP="002F0DE6">
      <w:pPr>
        <w:pStyle w:val="a5"/>
        <w:numPr>
          <w:ilvl w:val="0"/>
          <w:numId w:val="32"/>
        </w:numPr>
        <w:spacing w:after="0" w:line="360" w:lineRule="auto"/>
        <w:ind w:left="0" w:firstLine="709"/>
        <w:jc w:val="both"/>
      </w:pPr>
      <w:r w:rsidRPr="00D961C6">
        <w:t>Обеспечение устойчивого роста и конкурентоспособности эк</w:t>
      </w:r>
      <w:r w:rsidRPr="00D961C6">
        <w:t>о</w:t>
      </w:r>
      <w:r w:rsidRPr="00D961C6">
        <w:t>номики городского округа путем создания комфортных условий для реализ</w:t>
      </w:r>
      <w:r w:rsidRPr="00D961C6">
        <w:t>а</w:t>
      </w:r>
      <w:r w:rsidRPr="00D961C6">
        <w:t>ции инвестиционных проектов и инновационного развития.</w:t>
      </w:r>
    </w:p>
    <w:p w:rsidR="00E5058A" w:rsidRPr="00D961C6" w:rsidRDefault="00E5058A" w:rsidP="002F0DE6">
      <w:pPr>
        <w:pStyle w:val="a5"/>
        <w:numPr>
          <w:ilvl w:val="0"/>
          <w:numId w:val="32"/>
        </w:numPr>
        <w:spacing w:after="0" w:line="360" w:lineRule="auto"/>
        <w:ind w:left="0" w:firstLine="709"/>
        <w:jc w:val="both"/>
      </w:pPr>
      <w:r w:rsidRPr="00D961C6">
        <w:t>Повышение эффективности институтов местного самоуправл</w:t>
      </w:r>
      <w:r w:rsidRPr="00D961C6">
        <w:t>е</w:t>
      </w:r>
      <w:r w:rsidRPr="00D961C6">
        <w:t>ния, консолидация городского сообщества для успешной реализации страт</w:t>
      </w:r>
      <w:r w:rsidRPr="00D961C6">
        <w:t>е</w:t>
      </w:r>
      <w:r w:rsidRPr="00D961C6">
        <w:t>гических проектов</w:t>
      </w:r>
      <w:r w:rsidR="00966307" w:rsidRPr="00D961C6">
        <w:t>.</w:t>
      </w:r>
    </w:p>
    <w:p w:rsidR="00E5058A" w:rsidRPr="00D961C6" w:rsidRDefault="00E5058A" w:rsidP="002F0DE6">
      <w:pPr>
        <w:pStyle w:val="a5"/>
        <w:numPr>
          <w:ilvl w:val="0"/>
          <w:numId w:val="32"/>
        </w:numPr>
        <w:spacing w:after="0" w:line="360" w:lineRule="auto"/>
        <w:ind w:left="0" w:firstLine="709"/>
        <w:jc w:val="both"/>
      </w:pPr>
      <w:r w:rsidRPr="00D961C6">
        <w:t>Создание условий для сохранения здоровья, интеллектуального развития и творческой самореализации горожан.</w:t>
      </w:r>
    </w:p>
    <w:p w:rsidR="001C5F0D" w:rsidRPr="00D961C6" w:rsidRDefault="00E5058A" w:rsidP="002F0DE6">
      <w:pPr>
        <w:pStyle w:val="a5"/>
        <w:numPr>
          <w:ilvl w:val="0"/>
          <w:numId w:val="32"/>
        </w:numPr>
        <w:spacing w:after="0" w:line="360" w:lineRule="auto"/>
        <w:ind w:left="0" w:firstLine="709"/>
        <w:jc w:val="both"/>
      </w:pPr>
      <w:r w:rsidRPr="00D961C6">
        <w:t>Формирование городской среды, максимально привлекательной и удобной для созидательной деятельности, отдыха и туризма.</w:t>
      </w:r>
    </w:p>
    <w:p w:rsidR="00B754CF" w:rsidRPr="00D961C6" w:rsidRDefault="00B754CF" w:rsidP="00B754CF">
      <w:pPr>
        <w:spacing w:after="0" w:line="360" w:lineRule="auto"/>
        <w:jc w:val="both"/>
      </w:pPr>
    </w:p>
    <w:p w:rsidR="00B754CF" w:rsidRPr="00D961C6" w:rsidRDefault="00B754CF" w:rsidP="00B754CF">
      <w:pPr>
        <w:spacing w:after="0" w:line="360" w:lineRule="auto"/>
        <w:jc w:val="both"/>
      </w:pPr>
    </w:p>
    <w:p w:rsidR="00E5058A" w:rsidRPr="00D961C6" w:rsidRDefault="00E5058A" w:rsidP="002F0DE6">
      <w:pPr>
        <w:pStyle w:val="a5"/>
        <w:numPr>
          <w:ilvl w:val="0"/>
          <w:numId w:val="33"/>
        </w:numPr>
        <w:spacing w:after="0" w:line="360" w:lineRule="auto"/>
        <w:jc w:val="center"/>
      </w:pPr>
      <w:r w:rsidRPr="00D961C6">
        <w:rPr>
          <w:rFonts w:eastAsia="Times New Roman"/>
          <w:b/>
          <w:bCs/>
          <w:color w:val="365F91"/>
        </w:rPr>
        <w:t>Стратегические направления и система целей социально-экономического развития городского округа Похвистнево</w:t>
      </w:r>
    </w:p>
    <w:p w:rsidR="00E5058A" w:rsidRPr="00D961C6" w:rsidRDefault="00E5058A" w:rsidP="00E5058A">
      <w:pPr>
        <w:pStyle w:val="a5"/>
        <w:tabs>
          <w:tab w:val="left" w:pos="1134"/>
        </w:tabs>
        <w:spacing w:after="0" w:line="360" w:lineRule="auto"/>
        <w:ind w:left="0" w:firstLine="709"/>
        <w:jc w:val="both"/>
      </w:pPr>
    </w:p>
    <w:p w:rsidR="00E5058A" w:rsidRPr="00D961C6" w:rsidRDefault="00E5058A" w:rsidP="00E5058A">
      <w:pPr>
        <w:shd w:val="clear" w:color="auto" w:fill="FFFFFF"/>
        <w:spacing w:after="0" w:line="360" w:lineRule="auto"/>
        <w:ind w:firstLine="709"/>
        <w:jc w:val="both"/>
      </w:pPr>
      <w:r w:rsidRPr="00D961C6">
        <w:t>Национальные цели развития РФ, стратегические приоритеты социал</w:t>
      </w:r>
      <w:r w:rsidRPr="00D961C6">
        <w:t>ь</w:t>
      </w:r>
      <w:r w:rsidRPr="00D961C6">
        <w:t>но-экономического развития Самарской области и городского округа Похв</w:t>
      </w:r>
      <w:r w:rsidRPr="00D961C6">
        <w:t>и</w:t>
      </w:r>
      <w:r w:rsidRPr="00D961C6">
        <w:t>стнево стали основой для формирования системы целей социально-экономического развития Похвистнево до 2030 года. При формировании си</w:t>
      </w:r>
      <w:r w:rsidRPr="00D961C6">
        <w:t>с</w:t>
      </w:r>
      <w:r w:rsidRPr="00D961C6">
        <w:t xml:space="preserve">темы целей также учитывались достигнутый уровень, проблемы, тенденции и ресурсное обеспечение социально-экономического развития </w:t>
      </w:r>
      <w:r w:rsidR="007A7FBA" w:rsidRPr="00D961C6">
        <w:t>город</w:t>
      </w:r>
      <w:r w:rsidRPr="00D961C6">
        <w:t>а, состо</w:t>
      </w:r>
      <w:r w:rsidRPr="00D961C6">
        <w:t>я</w:t>
      </w:r>
      <w:r w:rsidRPr="00D961C6">
        <w:t xml:space="preserve">ние внешней по отношению к нему среды. </w:t>
      </w:r>
    </w:p>
    <w:p w:rsidR="00E5058A" w:rsidRPr="00D961C6" w:rsidRDefault="00E5058A" w:rsidP="00E5058A">
      <w:pPr>
        <w:shd w:val="clear" w:color="auto" w:fill="FFFFFF"/>
        <w:spacing w:after="0" w:line="360" w:lineRule="auto"/>
        <w:ind w:firstLine="709"/>
        <w:jc w:val="both"/>
      </w:pPr>
      <w:r w:rsidRPr="00D961C6">
        <w:t xml:space="preserve">Система целей социально-экономического развития </w:t>
      </w:r>
      <w:proofErr w:type="gramStart"/>
      <w:r w:rsidRPr="00D961C6">
        <w:t>г</w:t>
      </w:r>
      <w:proofErr w:type="gramEnd"/>
      <w:r w:rsidR="000163F6" w:rsidRPr="00D961C6">
        <w:t>.</w:t>
      </w:r>
      <w:r w:rsidRPr="00D961C6">
        <w:t>о</w:t>
      </w:r>
      <w:r w:rsidR="000163F6" w:rsidRPr="00D961C6">
        <w:t>.</w:t>
      </w:r>
      <w:r w:rsidRPr="00D961C6">
        <w:t xml:space="preserve"> Похвистнево сформирована на основе иерархического принципа. Каждый последующий уровень организационно подчинен и логически вытекает из содержания в</w:t>
      </w:r>
      <w:r w:rsidRPr="00D961C6">
        <w:t>ы</w:t>
      </w:r>
      <w:r w:rsidRPr="00D961C6">
        <w:t xml:space="preserve">шестоящего уровня. Цели развития </w:t>
      </w:r>
      <w:proofErr w:type="gramStart"/>
      <w:r w:rsidRPr="00D961C6">
        <w:t>г</w:t>
      </w:r>
      <w:proofErr w:type="gramEnd"/>
      <w:r w:rsidR="000163F6" w:rsidRPr="00D961C6">
        <w:t>.</w:t>
      </w:r>
      <w:r w:rsidRPr="00D961C6">
        <w:t>о</w:t>
      </w:r>
      <w:r w:rsidR="000163F6" w:rsidRPr="00D961C6">
        <w:t>.</w:t>
      </w:r>
      <w:r w:rsidRPr="00D961C6">
        <w:t xml:space="preserve"> Похвистнево тщательно отобраны и структурированы по четырем уровням. Первый уровень включает генерал</w:t>
      </w:r>
      <w:r w:rsidRPr="00D961C6">
        <w:t>ь</w:t>
      </w:r>
      <w:r w:rsidRPr="00D961C6">
        <w:lastRenderedPageBreak/>
        <w:t>ную цель. На втором уровне, исходя из содержания генеральной цели, опр</w:t>
      </w:r>
      <w:r w:rsidRPr="00D961C6">
        <w:t>е</w:t>
      </w:r>
      <w:r w:rsidRPr="00D961C6">
        <w:t>деляются стратегические направления. Третий уровень включает стратегич</w:t>
      </w:r>
      <w:r w:rsidRPr="00D961C6">
        <w:t>е</w:t>
      </w:r>
      <w:r w:rsidRPr="00D961C6">
        <w:t>ские цели, которые определяются на основании стратегических направлений. На четвертом уровне, исходя из содержания стратегических целей, сформ</w:t>
      </w:r>
      <w:r w:rsidRPr="00D961C6">
        <w:t>у</w:t>
      </w:r>
      <w:r w:rsidRPr="00D961C6">
        <w:t>лированы стратегические задачи, которые будут конкретизироваться в с</w:t>
      </w:r>
      <w:r w:rsidRPr="00D961C6">
        <w:t>о</w:t>
      </w:r>
      <w:r w:rsidRPr="00D961C6">
        <w:t xml:space="preserve">держании проектно-программного комплекса города. </w:t>
      </w:r>
    </w:p>
    <w:p w:rsidR="00E5058A" w:rsidRPr="00D961C6" w:rsidRDefault="00E5058A" w:rsidP="00E5058A">
      <w:pPr>
        <w:shd w:val="clear" w:color="auto" w:fill="FFFFFF"/>
        <w:spacing w:after="0" w:line="360" w:lineRule="auto"/>
        <w:ind w:firstLine="709"/>
        <w:jc w:val="both"/>
      </w:pPr>
      <w:r w:rsidRPr="00D961C6">
        <w:t xml:space="preserve">Система целей является важным интегрирующим элементом системы муниципального планирования </w:t>
      </w:r>
      <w:proofErr w:type="gramStart"/>
      <w:r w:rsidRPr="00D961C6">
        <w:t>г</w:t>
      </w:r>
      <w:proofErr w:type="gramEnd"/>
      <w:r w:rsidRPr="00D961C6">
        <w:t>.о. Похвистнево. Для достижения генерал</w:t>
      </w:r>
      <w:r w:rsidRPr="00D961C6">
        <w:t>ь</w:t>
      </w:r>
      <w:r w:rsidRPr="00D961C6">
        <w:t xml:space="preserve">ной стратегической цели определены </w:t>
      </w:r>
      <w:r w:rsidR="003E3E90" w:rsidRPr="00D961C6">
        <w:t>3</w:t>
      </w:r>
      <w:r w:rsidRPr="00D961C6">
        <w:t xml:space="preserve"> </w:t>
      </w:r>
      <w:r w:rsidRPr="00D961C6">
        <w:rPr>
          <w:b/>
        </w:rPr>
        <w:t>стратегических направл</w:t>
      </w:r>
      <w:r w:rsidRPr="00D961C6">
        <w:rPr>
          <w:b/>
        </w:rPr>
        <w:t>е</w:t>
      </w:r>
      <w:r w:rsidRPr="00D961C6">
        <w:rPr>
          <w:b/>
        </w:rPr>
        <w:t>ния</w:t>
      </w:r>
      <w:r w:rsidRPr="00D961C6">
        <w:t>, которые охватывают весь спектр проблематики и достижения наци</w:t>
      </w:r>
      <w:r w:rsidRPr="00D961C6">
        <w:t>о</w:t>
      </w:r>
      <w:r w:rsidRPr="00D961C6">
        <w:t xml:space="preserve">нальных целей развития в </w:t>
      </w:r>
      <w:proofErr w:type="gramStart"/>
      <w:r w:rsidRPr="00D961C6">
        <w:t>г</w:t>
      </w:r>
      <w:proofErr w:type="gramEnd"/>
      <w:r w:rsidRPr="00D961C6">
        <w:t>.о. Похвистнево: </w:t>
      </w:r>
    </w:p>
    <w:p w:rsidR="00E5058A" w:rsidRPr="00D961C6" w:rsidRDefault="00954747" w:rsidP="002F0DE6">
      <w:pPr>
        <w:pStyle w:val="a5"/>
        <w:numPr>
          <w:ilvl w:val="0"/>
          <w:numId w:val="5"/>
        </w:numPr>
        <w:spacing w:after="0" w:line="360" w:lineRule="auto"/>
        <w:jc w:val="both"/>
      </w:pPr>
      <w:r w:rsidRPr="00D961C6">
        <w:t xml:space="preserve">Межмуниципальный центр социальных услуг и </w:t>
      </w:r>
      <w:proofErr w:type="spellStart"/>
      <w:r w:rsidRPr="00D961C6">
        <w:t>народосбережения</w:t>
      </w:r>
      <w:proofErr w:type="spellEnd"/>
      <w:r w:rsidR="00E5058A" w:rsidRPr="00D961C6">
        <w:t xml:space="preserve">. </w:t>
      </w:r>
    </w:p>
    <w:p w:rsidR="00E5058A" w:rsidRPr="00D961C6" w:rsidRDefault="00966307" w:rsidP="002F0DE6">
      <w:pPr>
        <w:pStyle w:val="a5"/>
        <w:numPr>
          <w:ilvl w:val="0"/>
          <w:numId w:val="5"/>
        </w:numPr>
        <w:spacing w:after="0" w:line="360" w:lineRule="auto"/>
        <w:jc w:val="both"/>
      </w:pPr>
      <w:r w:rsidRPr="00D961C6">
        <w:t xml:space="preserve"> Компактный, зеленый </w:t>
      </w:r>
      <w:r w:rsidR="00E5058A" w:rsidRPr="00D961C6">
        <w:t>город с комфортной и умной городской ср</w:t>
      </w:r>
      <w:r w:rsidR="00E5058A" w:rsidRPr="00D961C6">
        <w:t>е</w:t>
      </w:r>
      <w:r w:rsidR="00E5058A" w:rsidRPr="00D961C6">
        <w:t>дой.</w:t>
      </w:r>
    </w:p>
    <w:p w:rsidR="00C77EE9" w:rsidRPr="00D961C6" w:rsidRDefault="00954747" w:rsidP="00D936C1">
      <w:pPr>
        <w:pStyle w:val="a5"/>
        <w:numPr>
          <w:ilvl w:val="0"/>
          <w:numId w:val="5"/>
        </w:numPr>
        <w:spacing w:after="0" w:line="360" w:lineRule="auto"/>
        <w:jc w:val="both"/>
      </w:pPr>
      <w:r w:rsidRPr="00D961C6">
        <w:t>Территория промышленного роста</w:t>
      </w:r>
      <w:r w:rsidR="00E5058A" w:rsidRPr="00D961C6">
        <w:t xml:space="preserve"> и </w:t>
      </w:r>
      <w:r w:rsidR="00D936C1" w:rsidRPr="00D961C6">
        <w:t>цифровой трансформации</w:t>
      </w:r>
      <w:r w:rsidR="00E5058A" w:rsidRPr="00D961C6">
        <w:t>.</w:t>
      </w:r>
    </w:p>
    <w:p w:rsidR="00E5058A" w:rsidRPr="00D961C6" w:rsidRDefault="00E5058A" w:rsidP="00D936C1">
      <w:pPr>
        <w:pStyle w:val="aa"/>
        <w:shd w:val="clear" w:color="auto" w:fill="FFFFFF"/>
        <w:spacing w:before="0" w:beforeAutospacing="0" w:after="0" w:afterAutospacing="0" w:line="360" w:lineRule="auto"/>
        <w:jc w:val="both"/>
        <w:rPr>
          <w:sz w:val="28"/>
          <w:szCs w:val="28"/>
        </w:rPr>
      </w:pPr>
      <w:r w:rsidRPr="00D961C6">
        <w:rPr>
          <w:sz w:val="28"/>
          <w:szCs w:val="28"/>
        </w:rPr>
        <w:t xml:space="preserve">Главная стратегическая цель и приоритеты раскрываются через </w:t>
      </w:r>
      <w:r w:rsidRPr="00D961C6">
        <w:rPr>
          <w:b/>
          <w:sz w:val="28"/>
          <w:szCs w:val="28"/>
        </w:rPr>
        <w:t>взаимосв</w:t>
      </w:r>
      <w:r w:rsidRPr="00D961C6">
        <w:rPr>
          <w:b/>
          <w:sz w:val="28"/>
          <w:szCs w:val="28"/>
        </w:rPr>
        <w:t>я</w:t>
      </w:r>
      <w:r w:rsidRPr="00D961C6">
        <w:rPr>
          <w:b/>
          <w:sz w:val="28"/>
          <w:szCs w:val="28"/>
        </w:rPr>
        <w:t>занную систему целей</w:t>
      </w:r>
      <w:r w:rsidRPr="00D961C6">
        <w:rPr>
          <w:sz w:val="28"/>
          <w:szCs w:val="28"/>
        </w:rPr>
        <w:t xml:space="preserve">: </w:t>
      </w:r>
    </w:p>
    <w:p w:rsidR="00E5058A" w:rsidRPr="00D961C6" w:rsidRDefault="00E5058A" w:rsidP="00E5058A">
      <w:pPr>
        <w:pStyle w:val="aa"/>
        <w:shd w:val="clear" w:color="auto" w:fill="FFFFFF"/>
        <w:spacing w:before="0" w:beforeAutospacing="0" w:after="0" w:afterAutospacing="0" w:line="360" w:lineRule="auto"/>
        <w:ind w:firstLine="709"/>
        <w:jc w:val="both"/>
        <w:rPr>
          <w:b/>
          <w:sz w:val="28"/>
          <w:szCs w:val="28"/>
        </w:rPr>
      </w:pPr>
      <w:r w:rsidRPr="00D961C6">
        <w:rPr>
          <w:b/>
          <w:sz w:val="28"/>
          <w:szCs w:val="28"/>
        </w:rPr>
        <w:t>Направление 1:</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b/>
          <w:sz w:val="28"/>
          <w:szCs w:val="28"/>
        </w:rPr>
        <w:t>СЦ-1</w:t>
      </w:r>
      <w:r w:rsidRPr="00D961C6">
        <w:rPr>
          <w:sz w:val="28"/>
          <w:szCs w:val="28"/>
        </w:rPr>
        <w:t xml:space="preserve"> </w:t>
      </w:r>
      <w:r w:rsidR="002F56BE" w:rsidRPr="00D961C6">
        <w:rPr>
          <w:sz w:val="28"/>
          <w:szCs w:val="28"/>
        </w:rPr>
        <w:t>Сохранение населения, здоровья и благополучи</w:t>
      </w:r>
      <w:r w:rsidR="00DC1453" w:rsidRPr="00D961C6">
        <w:rPr>
          <w:sz w:val="28"/>
          <w:szCs w:val="28"/>
        </w:rPr>
        <w:t>я</w:t>
      </w:r>
      <w:r w:rsidR="002F56BE" w:rsidRPr="00D961C6">
        <w:rPr>
          <w:sz w:val="28"/>
          <w:szCs w:val="28"/>
        </w:rPr>
        <w:t xml:space="preserve"> людей.</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b/>
          <w:sz w:val="28"/>
          <w:szCs w:val="28"/>
        </w:rPr>
        <w:t>СЦ-2</w:t>
      </w:r>
      <w:r w:rsidRPr="00D961C6">
        <w:rPr>
          <w:sz w:val="28"/>
          <w:szCs w:val="28"/>
        </w:rPr>
        <w:t xml:space="preserve"> Похвистнево </w:t>
      </w:r>
      <w:r w:rsidR="00B81ED7" w:rsidRPr="00D961C6">
        <w:rPr>
          <w:sz w:val="28"/>
          <w:szCs w:val="28"/>
        </w:rPr>
        <w:t xml:space="preserve">2030 </w:t>
      </w:r>
      <w:r w:rsidRPr="00D961C6">
        <w:rPr>
          <w:sz w:val="28"/>
          <w:szCs w:val="28"/>
        </w:rPr>
        <w:t>- город открытого инновационного образов</w:t>
      </w:r>
      <w:r w:rsidRPr="00D961C6">
        <w:rPr>
          <w:sz w:val="28"/>
          <w:szCs w:val="28"/>
        </w:rPr>
        <w:t>а</w:t>
      </w:r>
      <w:r w:rsidRPr="00D961C6">
        <w:rPr>
          <w:sz w:val="28"/>
          <w:szCs w:val="28"/>
        </w:rPr>
        <w:t>ния.</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b/>
          <w:sz w:val="28"/>
          <w:szCs w:val="28"/>
        </w:rPr>
        <w:t>СЦ-3</w:t>
      </w:r>
      <w:r w:rsidRPr="00D961C6">
        <w:rPr>
          <w:sz w:val="28"/>
          <w:szCs w:val="28"/>
        </w:rPr>
        <w:t xml:space="preserve"> Похвистнево</w:t>
      </w:r>
      <w:r w:rsidR="00B81ED7" w:rsidRPr="00D961C6">
        <w:rPr>
          <w:sz w:val="28"/>
          <w:szCs w:val="28"/>
        </w:rPr>
        <w:t xml:space="preserve"> 2030</w:t>
      </w:r>
      <w:r w:rsidR="000348F3" w:rsidRPr="00D961C6">
        <w:rPr>
          <w:sz w:val="28"/>
          <w:szCs w:val="28"/>
        </w:rPr>
        <w:t xml:space="preserve"> </w:t>
      </w:r>
      <w:r w:rsidRPr="00D961C6">
        <w:rPr>
          <w:sz w:val="28"/>
          <w:szCs w:val="28"/>
        </w:rPr>
        <w:t>-</w:t>
      </w:r>
      <w:r w:rsidR="000348F3" w:rsidRPr="00D961C6">
        <w:rPr>
          <w:sz w:val="28"/>
          <w:szCs w:val="28"/>
        </w:rPr>
        <w:t xml:space="preserve"> </w:t>
      </w:r>
      <w:r w:rsidRPr="00D961C6">
        <w:rPr>
          <w:sz w:val="28"/>
          <w:szCs w:val="28"/>
        </w:rPr>
        <w:t>город физической культуры и спорта, совр</w:t>
      </w:r>
      <w:r w:rsidRPr="00D961C6">
        <w:rPr>
          <w:sz w:val="28"/>
          <w:szCs w:val="28"/>
        </w:rPr>
        <w:t>е</w:t>
      </w:r>
      <w:r w:rsidRPr="00D961C6">
        <w:rPr>
          <w:sz w:val="28"/>
          <w:szCs w:val="28"/>
        </w:rPr>
        <w:t>менных передовых стандартов качества жизни и активного долголетия</w:t>
      </w:r>
      <w:r w:rsidR="000348F3" w:rsidRPr="00D961C6">
        <w:rPr>
          <w:sz w:val="28"/>
          <w:szCs w:val="28"/>
        </w:rPr>
        <w:t>.</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b/>
          <w:sz w:val="28"/>
          <w:szCs w:val="28"/>
        </w:rPr>
        <w:t>СЦ-4</w:t>
      </w:r>
      <w:r w:rsidRPr="00D961C6">
        <w:rPr>
          <w:sz w:val="28"/>
          <w:szCs w:val="28"/>
        </w:rPr>
        <w:t xml:space="preserve"> </w:t>
      </w:r>
      <w:r w:rsidR="000348F3" w:rsidRPr="00D961C6">
        <w:rPr>
          <w:sz w:val="28"/>
          <w:szCs w:val="28"/>
        </w:rPr>
        <w:t xml:space="preserve">Похвистнево </w:t>
      </w:r>
      <w:r w:rsidR="00B81ED7" w:rsidRPr="00D961C6">
        <w:rPr>
          <w:sz w:val="28"/>
          <w:szCs w:val="28"/>
        </w:rPr>
        <w:t xml:space="preserve">2030 </w:t>
      </w:r>
      <w:r w:rsidR="000348F3" w:rsidRPr="00D961C6">
        <w:rPr>
          <w:sz w:val="28"/>
          <w:szCs w:val="28"/>
        </w:rPr>
        <w:t>- г</w:t>
      </w:r>
      <w:r w:rsidRPr="00D961C6">
        <w:rPr>
          <w:sz w:val="28"/>
          <w:szCs w:val="28"/>
        </w:rPr>
        <w:t>ород высокого уровня духовного и культу</w:t>
      </w:r>
      <w:r w:rsidRPr="00D961C6">
        <w:rPr>
          <w:sz w:val="28"/>
          <w:szCs w:val="28"/>
        </w:rPr>
        <w:t>р</w:t>
      </w:r>
      <w:r w:rsidRPr="00D961C6">
        <w:rPr>
          <w:sz w:val="28"/>
          <w:szCs w:val="28"/>
        </w:rPr>
        <w:t>ного развития каждого горожанина.</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b/>
          <w:sz w:val="28"/>
          <w:szCs w:val="28"/>
        </w:rPr>
        <w:t>СЦ-5</w:t>
      </w:r>
      <w:r w:rsidRPr="00D961C6">
        <w:rPr>
          <w:sz w:val="28"/>
          <w:szCs w:val="28"/>
        </w:rPr>
        <w:t xml:space="preserve"> </w:t>
      </w:r>
      <w:r w:rsidR="004231F7" w:rsidRPr="00D961C6">
        <w:rPr>
          <w:sz w:val="28"/>
          <w:szCs w:val="28"/>
        </w:rPr>
        <w:t>Похвистнево 2030 – город материального благополучия и эффе</w:t>
      </w:r>
      <w:r w:rsidR="004231F7" w:rsidRPr="00D961C6">
        <w:rPr>
          <w:sz w:val="28"/>
          <w:szCs w:val="28"/>
        </w:rPr>
        <w:t>к</w:t>
      </w:r>
      <w:r w:rsidR="004231F7" w:rsidRPr="00D961C6">
        <w:rPr>
          <w:sz w:val="28"/>
          <w:szCs w:val="28"/>
        </w:rPr>
        <w:t>тивной системы</w:t>
      </w:r>
      <w:r w:rsidRPr="00D961C6">
        <w:rPr>
          <w:sz w:val="28"/>
          <w:szCs w:val="28"/>
        </w:rPr>
        <w:t>.</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b/>
          <w:sz w:val="28"/>
          <w:szCs w:val="28"/>
        </w:rPr>
        <w:t>СЦ-6</w:t>
      </w:r>
      <w:r w:rsidRPr="00D961C6">
        <w:rPr>
          <w:sz w:val="28"/>
          <w:szCs w:val="28"/>
        </w:rPr>
        <w:t xml:space="preserve"> Молодежь – основа будущего </w:t>
      </w:r>
      <w:proofErr w:type="gramStart"/>
      <w:r w:rsidR="000163F6" w:rsidRPr="00D961C6">
        <w:rPr>
          <w:sz w:val="28"/>
          <w:szCs w:val="28"/>
        </w:rPr>
        <w:t>г</w:t>
      </w:r>
      <w:proofErr w:type="gramEnd"/>
      <w:r w:rsidR="000163F6" w:rsidRPr="00D961C6">
        <w:rPr>
          <w:sz w:val="28"/>
          <w:szCs w:val="28"/>
        </w:rPr>
        <w:t xml:space="preserve">.о. </w:t>
      </w:r>
      <w:r w:rsidRPr="00D961C6">
        <w:rPr>
          <w:sz w:val="28"/>
          <w:szCs w:val="28"/>
        </w:rPr>
        <w:t>Похвистнево.</w:t>
      </w:r>
    </w:p>
    <w:p w:rsidR="00E5058A" w:rsidRPr="00D961C6" w:rsidRDefault="00E5058A" w:rsidP="00E5058A">
      <w:pPr>
        <w:pStyle w:val="aa"/>
        <w:shd w:val="clear" w:color="auto" w:fill="FFFFFF"/>
        <w:spacing w:before="0" w:beforeAutospacing="0" w:after="0" w:afterAutospacing="0" w:line="360" w:lineRule="auto"/>
        <w:ind w:firstLine="709"/>
        <w:jc w:val="both"/>
        <w:rPr>
          <w:b/>
          <w:sz w:val="28"/>
          <w:szCs w:val="28"/>
        </w:rPr>
      </w:pPr>
      <w:r w:rsidRPr="00D961C6">
        <w:rPr>
          <w:b/>
          <w:sz w:val="28"/>
          <w:szCs w:val="28"/>
        </w:rPr>
        <w:t>Направление 2:</w:t>
      </w:r>
    </w:p>
    <w:p w:rsidR="00E5058A" w:rsidRPr="00D961C6" w:rsidRDefault="00E5058A" w:rsidP="00E5058A">
      <w:pPr>
        <w:pStyle w:val="14"/>
        <w:keepNext/>
        <w:keepLines/>
        <w:shd w:val="clear" w:color="auto" w:fill="auto"/>
        <w:spacing w:after="0" w:line="360" w:lineRule="auto"/>
        <w:ind w:firstLine="709"/>
        <w:jc w:val="both"/>
        <w:rPr>
          <w:b w:val="0"/>
          <w:bCs w:val="0"/>
          <w:lang w:eastAsia="ru-RU"/>
        </w:rPr>
      </w:pPr>
      <w:r w:rsidRPr="00D961C6">
        <w:rPr>
          <w:bCs w:val="0"/>
          <w:lang w:eastAsia="ru-RU"/>
        </w:rPr>
        <w:lastRenderedPageBreak/>
        <w:t>СЦ-7</w:t>
      </w:r>
      <w:r w:rsidRPr="00D961C6">
        <w:rPr>
          <w:b w:val="0"/>
          <w:bCs w:val="0"/>
          <w:lang w:eastAsia="ru-RU"/>
        </w:rPr>
        <w:t xml:space="preserve"> Похвистнево </w:t>
      </w:r>
      <w:r w:rsidR="00966307" w:rsidRPr="00D961C6">
        <w:rPr>
          <w:b w:val="0"/>
          <w:bCs w:val="0"/>
          <w:lang w:eastAsia="ru-RU"/>
        </w:rPr>
        <w:t>–</w:t>
      </w:r>
      <w:r w:rsidRPr="00D961C6">
        <w:rPr>
          <w:b w:val="0"/>
          <w:bCs w:val="0"/>
          <w:lang w:eastAsia="ru-RU"/>
        </w:rPr>
        <w:t xml:space="preserve"> </w:t>
      </w:r>
      <w:r w:rsidR="00966307" w:rsidRPr="00D961C6">
        <w:rPr>
          <w:b w:val="0"/>
          <w:bCs w:val="0"/>
          <w:lang w:eastAsia="ru-RU"/>
        </w:rPr>
        <w:t>компактный и зеленый</w:t>
      </w:r>
      <w:r w:rsidRPr="00D961C6">
        <w:rPr>
          <w:b w:val="0"/>
          <w:bCs w:val="0"/>
          <w:lang w:eastAsia="ru-RU"/>
        </w:rPr>
        <w:t xml:space="preserve"> город. </w:t>
      </w:r>
    </w:p>
    <w:p w:rsidR="004231F7" w:rsidRPr="00D961C6" w:rsidRDefault="00E5058A" w:rsidP="004231F7">
      <w:pPr>
        <w:pStyle w:val="14"/>
        <w:keepNext/>
        <w:keepLines/>
        <w:shd w:val="clear" w:color="auto" w:fill="auto"/>
        <w:spacing w:after="0" w:line="360" w:lineRule="auto"/>
        <w:ind w:firstLine="709"/>
        <w:jc w:val="both"/>
        <w:rPr>
          <w:b w:val="0"/>
          <w:bCs w:val="0"/>
          <w:lang w:eastAsia="ru-RU"/>
        </w:rPr>
      </w:pPr>
      <w:r w:rsidRPr="00D961C6">
        <w:rPr>
          <w:bCs w:val="0"/>
          <w:lang w:eastAsia="ru-RU"/>
        </w:rPr>
        <w:t>СЦ-8</w:t>
      </w:r>
      <w:r w:rsidRPr="00D961C6">
        <w:rPr>
          <w:b w:val="0"/>
          <w:bCs w:val="0"/>
          <w:lang w:eastAsia="ru-RU"/>
        </w:rPr>
        <w:t xml:space="preserve"> </w:t>
      </w:r>
      <w:r w:rsidR="004231F7" w:rsidRPr="00D961C6">
        <w:rPr>
          <w:b w:val="0"/>
          <w:bCs w:val="0"/>
          <w:lang w:eastAsia="ru-RU"/>
        </w:rPr>
        <w:t>Доступное</w:t>
      </w:r>
      <w:r w:rsidRPr="00D961C6">
        <w:rPr>
          <w:b w:val="0"/>
          <w:bCs w:val="0"/>
          <w:lang w:eastAsia="ru-RU"/>
        </w:rPr>
        <w:t xml:space="preserve"> жилье, надежное и эффективное ЖКХ.</w:t>
      </w:r>
    </w:p>
    <w:p w:rsidR="004231F7" w:rsidRPr="00D961C6" w:rsidRDefault="00E5058A" w:rsidP="004231F7">
      <w:pPr>
        <w:pStyle w:val="14"/>
        <w:keepNext/>
        <w:keepLines/>
        <w:shd w:val="clear" w:color="auto" w:fill="auto"/>
        <w:spacing w:after="0" w:line="360" w:lineRule="auto"/>
        <w:ind w:firstLine="709"/>
        <w:jc w:val="both"/>
        <w:rPr>
          <w:b w:val="0"/>
        </w:rPr>
      </w:pPr>
      <w:r w:rsidRPr="00D961C6">
        <w:rPr>
          <w:bCs w:val="0"/>
          <w:lang w:eastAsia="ru-RU"/>
        </w:rPr>
        <w:t>СЦ-9</w:t>
      </w:r>
      <w:r w:rsidRPr="00D961C6">
        <w:rPr>
          <w:b w:val="0"/>
          <w:bCs w:val="0"/>
          <w:lang w:eastAsia="ru-RU"/>
        </w:rPr>
        <w:t xml:space="preserve"> </w:t>
      </w:r>
      <w:r w:rsidR="004231F7" w:rsidRPr="00D961C6">
        <w:rPr>
          <w:b w:val="0"/>
        </w:rPr>
        <w:t xml:space="preserve">Похвистнево 2030 – </w:t>
      </w:r>
      <w:r w:rsidR="004231F7" w:rsidRPr="00D961C6">
        <w:rPr>
          <w:rFonts w:eastAsiaTheme="minorHAnsi"/>
          <w:b w:val="0"/>
        </w:rPr>
        <w:t xml:space="preserve">«умный» и безопасный город </w:t>
      </w:r>
      <w:r w:rsidR="004231F7" w:rsidRPr="00D961C6">
        <w:rPr>
          <w:b w:val="0"/>
        </w:rPr>
        <w:t xml:space="preserve">с </w:t>
      </w:r>
      <w:r w:rsidR="004231F7" w:rsidRPr="00D961C6">
        <w:rPr>
          <w:rFonts w:eastAsiaTheme="minorHAnsi"/>
          <w:b w:val="0"/>
        </w:rPr>
        <w:t>благоустр</w:t>
      </w:r>
      <w:r w:rsidR="004231F7" w:rsidRPr="00D961C6">
        <w:rPr>
          <w:rFonts w:eastAsiaTheme="minorHAnsi"/>
          <w:b w:val="0"/>
        </w:rPr>
        <w:t>о</w:t>
      </w:r>
      <w:r w:rsidR="004231F7" w:rsidRPr="00D961C6">
        <w:rPr>
          <w:rFonts w:eastAsiaTheme="minorHAnsi"/>
          <w:b w:val="0"/>
        </w:rPr>
        <w:t>енной инфраструктурой комфорта</w:t>
      </w:r>
      <w:r w:rsidR="004231F7" w:rsidRPr="00D961C6">
        <w:rPr>
          <w:b w:val="0"/>
        </w:rPr>
        <w:t xml:space="preserve"> </w:t>
      </w:r>
    </w:p>
    <w:p w:rsidR="00E5058A" w:rsidRPr="00D961C6" w:rsidRDefault="00E5058A" w:rsidP="00E5058A">
      <w:pPr>
        <w:pStyle w:val="aa"/>
        <w:shd w:val="clear" w:color="auto" w:fill="FFFFFF"/>
        <w:spacing w:before="0" w:beforeAutospacing="0" w:after="0" w:afterAutospacing="0" w:line="360" w:lineRule="auto"/>
        <w:ind w:firstLine="709"/>
        <w:jc w:val="both"/>
        <w:rPr>
          <w:b/>
          <w:sz w:val="28"/>
          <w:szCs w:val="28"/>
        </w:rPr>
      </w:pPr>
      <w:r w:rsidRPr="00D961C6">
        <w:rPr>
          <w:b/>
          <w:sz w:val="28"/>
          <w:szCs w:val="28"/>
        </w:rPr>
        <w:t>Направление 3:</w:t>
      </w:r>
    </w:p>
    <w:p w:rsidR="00E5058A" w:rsidRPr="00D961C6" w:rsidRDefault="00E5058A" w:rsidP="00E5058A">
      <w:pPr>
        <w:pStyle w:val="14"/>
        <w:keepNext/>
        <w:keepLines/>
        <w:shd w:val="clear" w:color="auto" w:fill="auto"/>
        <w:spacing w:after="0" w:line="360" w:lineRule="auto"/>
        <w:ind w:firstLine="709"/>
        <w:jc w:val="both"/>
        <w:rPr>
          <w:b w:val="0"/>
          <w:bCs w:val="0"/>
          <w:lang w:eastAsia="ru-RU"/>
        </w:rPr>
      </w:pPr>
      <w:r w:rsidRPr="00D961C6">
        <w:rPr>
          <w:bCs w:val="0"/>
          <w:lang w:eastAsia="ru-RU"/>
        </w:rPr>
        <w:t>СЦ-1</w:t>
      </w:r>
      <w:r w:rsidR="004231F7" w:rsidRPr="00D961C6">
        <w:rPr>
          <w:bCs w:val="0"/>
          <w:lang w:eastAsia="ru-RU"/>
        </w:rPr>
        <w:t>0</w:t>
      </w:r>
      <w:r w:rsidRPr="00D961C6">
        <w:rPr>
          <w:b w:val="0"/>
          <w:bCs w:val="0"/>
          <w:lang w:eastAsia="ru-RU"/>
        </w:rPr>
        <w:t xml:space="preserve"> Похвистнево – промышленно развитый город, «магнит технол</w:t>
      </w:r>
      <w:r w:rsidRPr="00D961C6">
        <w:rPr>
          <w:b w:val="0"/>
          <w:bCs w:val="0"/>
          <w:lang w:eastAsia="ru-RU"/>
        </w:rPr>
        <w:t>о</w:t>
      </w:r>
      <w:r w:rsidRPr="00D961C6">
        <w:rPr>
          <w:b w:val="0"/>
          <w:bCs w:val="0"/>
          <w:lang w:eastAsia="ru-RU"/>
        </w:rPr>
        <w:t>гий</w:t>
      </w:r>
      <w:r w:rsidR="004231F7" w:rsidRPr="00D961C6">
        <w:rPr>
          <w:b w:val="0"/>
          <w:bCs w:val="0"/>
          <w:lang w:eastAsia="ru-RU"/>
        </w:rPr>
        <w:t xml:space="preserve"> и инвестиций</w:t>
      </w:r>
      <w:r w:rsidRPr="00D961C6">
        <w:rPr>
          <w:b w:val="0"/>
          <w:bCs w:val="0"/>
          <w:lang w:eastAsia="ru-RU"/>
        </w:rPr>
        <w:t xml:space="preserve">». </w:t>
      </w:r>
    </w:p>
    <w:p w:rsidR="00E5058A" w:rsidRPr="00D961C6" w:rsidRDefault="00E5058A" w:rsidP="00E5058A">
      <w:pPr>
        <w:pStyle w:val="aa"/>
        <w:shd w:val="clear" w:color="auto" w:fill="FFFFFF"/>
        <w:spacing w:before="0" w:beforeAutospacing="0" w:after="0" w:afterAutospacing="0" w:line="360" w:lineRule="auto"/>
        <w:ind w:firstLine="709"/>
        <w:jc w:val="both"/>
        <w:rPr>
          <w:rStyle w:val="24"/>
          <w:rFonts w:eastAsiaTheme="minorHAnsi"/>
          <w:u w:val="none"/>
        </w:rPr>
      </w:pPr>
      <w:r w:rsidRPr="00D961C6">
        <w:rPr>
          <w:b/>
          <w:sz w:val="28"/>
          <w:szCs w:val="28"/>
        </w:rPr>
        <w:t>СЦ-1</w:t>
      </w:r>
      <w:r w:rsidR="004231F7" w:rsidRPr="00D961C6">
        <w:rPr>
          <w:b/>
          <w:sz w:val="28"/>
          <w:szCs w:val="28"/>
        </w:rPr>
        <w:t>1</w:t>
      </w:r>
      <w:r w:rsidRPr="00D961C6">
        <w:rPr>
          <w:rStyle w:val="24"/>
          <w:rFonts w:eastAsiaTheme="minorHAnsi"/>
          <w:u w:val="none"/>
        </w:rPr>
        <w:t xml:space="preserve"> Межмуниципальный </w:t>
      </w:r>
      <w:proofErr w:type="spellStart"/>
      <w:r w:rsidRPr="00D961C6">
        <w:rPr>
          <w:rStyle w:val="24"/>
          <w:rFonts w:eastAsiaTheme="minorHAnsi"/>
          <w:u w:val="none"/>
        </w:rPr>
        <w:t>транспортно-логистический</w:t>
      </w:r>
      <w:proofErr w:type="spellEnd"/>
      <w:r w:rsidRPr="00D961C6">
        <w:rPr>
          <w:rStyle w:val="24"/>
          <w:rFonts w:eastAsiaTheme="minorHAnsi"/>
          <w:u w:val="none"/>
        </w:rPr>
        <w:t xml:space="preserve"> центр.</w:t>
      </w:r>
    </w:p>
    <w:p w:rsidR="00E5058A" w:rsidRPr="00D961C6" w:rsidRDefault="00E5058A" w:rsidP="00E5058A">
      <w:pPr>
        <w:pStyle w:val="aa"/>
        <w:shd w:val="clear" w:color="auto" w:fill="FFFFFF"/>
        <w:spacing w:before="0" w:beforeAutospacing="0" w:after="0" w:afterAutospacing="0" w:line="360" w:lineRule="auto"/>
        <w:ind w:firstLine="709"/>
        <w:jc w:val="both"/>
        <w:rPr>
          <w:rStyle w:val="24"/>
          <w:rFonts w:eastAsiaTheme="minorHAnsi"/>
          <w:u w:val="none"/>
        </w:rPr>
      </w:pPr>
      <w:r w:rsidRPr="00D961C6">
        <w:rPr>
          <w:b/>
          <w:sz w:val="28"/>
          <w:szCs w:val="28"/>
        </w:rPr>
        <w:t>СЦ-1</w:t>
      </w:r>
      <w:r w:rsidR="004231F7" w:rsidRPr="00D961C6">
        <w:rPr>
          <w:b/>
          <w:sz w:val="28"/>
          <w:szCs w:val="28"/>
        </w:rPr>
        <w:t>2</w:t>
      </w:r>
      <w:r w:rsidRPr="00D961C6">
        <w:rPr>
          <w:rStyle w:val="24"/>
          <w:rFonts w:eastAsiaTheme="minorHAnsi"/>
          <w:b/>
          <w:u w:val="none"/>
        </w:rPr>
        <w:t xml:space="preserve"> </w:t>
      </w:r>
      <w:r w:rsidR="004231F7" w:rsidRPr="00D961C6">
        <w:rPr>
          <w:sz w:val="28"/>
          <w:szCs w:val="28"/>
        </w:rPr>
        <w:t>Похвистнево 2030 – город предпринимательства</w:t>
      </w:r>
      <w:r w:rsidRPr="00D961C6">
        <w:rPr>
          <w:rStyle w:val="24"/>
          <w:rFonts w:eastAsiaTheme="minorHAnsi"/>
          <w:u w:val="none"/>
        </w:rPr>
        <w:t>.</w:t>
      </w:r>
    </w:p>
    <w:p w:rsidR="00D936C1" w:rsidRPr="00D961C6" w:rsidRDefault="00E5058A" w:rsidP="00D936C1">
      <w:pPr>
        <w:pStyle w:val="aa"/>
        <w:shd w:val="clear" w:color="auto" w:fill="FFFFFF"/>
        <w:spacing w:before="0" w:beforeAutospacing="0" w:after="0" w:afterAutospacing="0" w:line="360" w:lineRule="auto"/>
        <w:ind w:firstLine="709"/>
        <w:jc w:val="both"/>
        <w:rPr>
          <w:sz w:val="28"/>
          <w:szCs w:val="28"/>
        </w:rPr>
      </w:pPr>
      <w:r w:rsidRPr="00D961C6">
        <w:rPr>
          <w:rStyle w:val="24"/>
          <w:rFonts w:eastAsiaTheme="minorHAnsi"/>
          <w:b/>
          <w:u w:val="none"/>
        </w:rPr>
        <w:t>СЦ-1</w:t>
      </w:r>
      <w:r w:rsidR="004231F7" w:rsidRPr="00D961C6">
        <w:rPr>
          <w:rStyle w:val="24"/>
          <w:rFonts w:eastAsiaTheme="minorHAnsi"/>
          <w:b/>
          <w:u w:val="none"/>
        </w:rPr>
        <w:t>3</w:t>
      </w:r>
      <w:r w:rsidRPr="00D961C6">
        <w:rPr>
          <w:rStyle w:val="24"/>
          <w:rFonts w:eastAsiaTheme="minorHAnsi"/>
          <w:u w:val="none"/>
        </w:rPr>
        <w:t xml:space="preserve"> </w:t>
      </w:r>
      <w:r w:rsidR="00D936C1" w:rsidRPr="00D961C6">
        <w:rPr>
          <w:sz w:val="28"/>
          <w:szCs w:val="28"/>
        </w:rPr>
        <w:t>Похвистнево 2030 – город с открытой и эффективной системой управления</w:t>
      </w:r>
      <w:r w:rsidR="00D936C1" w:rsidRPr="00D961C6">
        <w:rPr>
          <w:rStyle w:val="24"/>
          <w:rFonts w:eastAsiaTheme="minorHAnsi"/>
          <w:u w:val="none"/>
        </w:rPr>
        <w:t>, основанной на современных цифровых технологиях.</w:t>
      </w:r>
    </w:p>
    <w:p w:rsidR="00E5058A" w:rsidRPr="00D961C6" w:rsidRDefault="00E5058A" w:rsidP="00E5058A">
      <w:pPr>
        <w:pStyle w:val="aa"/>
        <w:shd w:val="clear" w:color="auto" w:fill="FFFFFF"/>
        <w:spacing w:before="0" w:beforeAutospacing="0" w:after="0" w:afterAutospacing="0" w:line="360" w:lineRule="auto"/>
        <w:ind w:firstLine="709"/>
        <w:jc w:val="both"/>
        <w:rPr>
          <w:sz w:val="28"/>
          <w:szCs w:val="28"/>
        </w:rPr>
      </w:pPr>
      <w:r w:rsidRPr="00D961C6">
        <w:rPr>
          <w:sz w:val="28"/>
          <w:szCs w:val="28"/>
        </w:rPr>
        <w:t>В соответствии с Федеральным законом № 172 «О стратегическом пл</w:t>
      </w:r>
      <w:r w:rsidRPr="00D961C6">
        <w:rPr>
          <w:sz w:val="28"/>
          <w:szCs w:val="28"/>
        </w:rPr>
        <w:t>а</w:t>
      </w:r>
      <w:r w:rsidRPr="00D961C6">
        <w:rPr>
          <w:sz w:val="28"/>
          <w:szCs w:val="28"/>
        </w:rPr>
        <w:t xml:space="preserve">нировании в России» по каждому направлению </w:t>
      </w:r>
      <w:r w:rsidR="000163F6" w:rsidRPr="00D961C6">
        <w:rPr>
          <w:sz w:val="28"/>
          <w:szCs w:val="28"/>
        </w:rPr>
        <w:t xml:space="preserve">должна быть </w:t>
      </w:r>
      <w:r w:rsidRPr="00D961C6">
        <w:rPr>
          <w:sz w:val="28"/>
          <w:szCs w:val="28"/>
        </w:rPr>
        <w:t>разработана система государственных и муниципальных программ, комплекс конкретных проектов и мероприятий, направленных на достижение целей Стратегии.</w:t>
      </w:r>
    </w:p>
    <w:p w:rsidR="000163F6" w:rsidRPr="00D961C6" w:rsidRDefault="000163F6"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B754CF" w:rsidRPr="00D961C6" w:rsidRDefault="00B754CF" w:rsidP="000163F6">
      <w:pPr>
        <w:tabs>
          <w:tab w:val="left" w:pos="709"/>
          <w:tab w:val="left" w:pos="1418"/>
        </w:tabs>
        <w:spacing w:after="0" w:line="360" w:lineRule="auto"/>
        <w:ind w:firstLine="709"/>
        <w:jc w:val="center"/>
        <w:rPr>
          <w:rFonts w:eastAsia="Times New Roman"/>
          <w:b/>
          <w:bCs/>
          <w:color w:val="365F91"/>
        </w:rPr>
      </w:pPr>
    </w:p>
    <w:p w:rsidR="000163F6" w:rsidRPr="00D961C6" w:rsidRDefault="00E5058A" w:rsidP="000163F6">
      <w:pPr>
        <w:tabs>
          <w:tab w:val="left" w:pos="709"/>
          <w:tab w:val="left" w:pos="1418"/>
        </w:tabs>
        <w:spacing w:after="0" w:line="360" w:lineRule="auto"/>
        <w:ind w:firstLine="709"/>
        <w:jc w:val="center"/>
        <w:rPr>
          <w:rFonts w:eastAsia="Times New Roman"/>
          <w:b/>
          <w:bCs/>
          <w:color w:val="365F91"/>
        </w:rPr>
      </w:pPr>
      <w:r w:rsidRPr="00D961C6">
        <w:rPr>
          <w:rFonts w:eastAsia="Times New Roman"/>
          <w:b/>
          <w:bCs/>
          <w:color w:val="365F91"/>
        </w:rPr>
        <w:lastRenderedPageBreak/>
        <w:t>6</w:t>
      </w:r>
      <w:r w:rsidR="00B754CF" w:rsidRPr="00D961C6">
        <w:rPr>
          <w:rFonts w:eastAsia="Times New Roman"/>
          <w:b/>
          <w:bCs/>
          <w:color w:val="365F91"/>
        </w:rPr>
        <w:t>.</w:t>
      </w:r>
      <w:r w:rsidRPr="00D961C6">
        <w:rPr>
          <w:rFonts w:eastAsia="Times New Roman"/>
          <w:b/>
          <w:bCs/>
          <w:color w:val="365F91"/>
        </w:rPr>
        <w:t xml:space="preserve"> </w:t>
      </w:r>
      <w:r w:rsidR="00954747" w:rsidRPr="00D961C6">
        <w:rPr>
          <w:rFonts w:eastAsia="Times New Roman"/>
          <w:b/>
          <w:bCs/>
          <w:color w:val="365F91"/>
        </w:rPr>
        <w:t xml:space="preserve">Межмуниципальный центр социальных услуг и </w:t>
      </w:r>
    </w:p>
    <w:p w:rsidR="00E5058A" w:rsidRPr="00D961C6" w:rsidRDefault="00954747" w:rsidP="000163F6">
      <w:pPr>
        <w:tabs>
          <w:tab w:val="left" w:pos="709"/>
          <w:tab w:val="left" w:pos="1418"/>
        </w:tabs>
        <w:spacing w:after="0" w:line="360" w:lineRule="auto"/>
        <w:ind w:firstLine="709"/>
        <w:jc w:val="center"/>
        <w:rPr>
          <w:rFonts w:eastAsia="Times New Roman"/>
          <w:b/>
          <w:bCs/>
          <w:color w:val="365F91"/>
        </w:rPr>
      </w:pPr>
      <w:proofErr w:type="spellStart"/>
      <w:r w:rsidRPr="00D961C6">
        <w:rPr>
          <w:rFonts w:eastAsia="Times New Roman"/>
          <w:b/>
          <w:bCs/>
          <w:color w:val="365F91"/>
        </w:rPr>
        <w:t>народосбережения</w:t>
      </w:r>
      <w:proofErr w:type="spellEnd"/>
    </w:p>
    <w:p w:rsidR="00E5058A" w:rsidRPr="00D961C6" w:rsidRDefault="00E5058A" w:rsidP="000348F3">
      <w:pPr>
        <w:spacing w:after="0" w:line="240" w:lineRule="auto"/>
        <w:ind w:firstLine="709"/>
        <w:rPr>
          <w:rFonts w:eastAsia="Times New Roman"/>
          <w:b/>
          <w:bCs/>
          <w:color w:val="365F91"/>
        </w:rPr>
      </w:pPr>
    </w:p>
    <w:p w:rsidR="00B7261A" w:rsidRPr="00D961C6" w:rsidRDefault="000348F3" w:rsidP="000348F3">
      <w:pPr>
        <w:tabs>
          <w:tab w:val="left" w:pos="993"/>
        </w:tabs>
        <w:spacing w:after="0" w:line="360" w:lineRule="auto"/>
        <w:ind w:firstLine="709"/>
        <w:rPr>
          <w:rFonts w:eastAsia="Times New Roman"/>
          <w:b/>
          <w:bCs/>
          <w:color w:val="365F91"/>
        </w:rPr>
      </w:pPr>
      <w:r w:rsidRPr="00D961C6">
        <w:rPr>
          <w:rFonts w:eastAsia="Times New Roman"/>
          <w:b/>
          <w:bCs/>
          <w:color w:val="365F91"/>
        </w:rPr>
        <w:t>6</w:t>
      </w:r>
      <w:r w:rsidR="00B12635" w:rsidRPr="00D961C6">
        <w:rPr>
          <w:rFonts w:eastAsia="Times New Roman"/>
          <w:b/>
          <w:bCs/>
          <w:color w:val="365F91"/>
        </w:rPr>
        <w:t>.</w:t>
      </w:r>
      <w:r w:rsidRPr="00D961C6">
        <w:rPr>
          <w:rFonts w:eastAsia="Times New Roman"/>
          <w:b/>
          <w:bCs/>
          <w:color w:val="365F91"/>
        </w:rPr>
        <w:t>1</w:t>
      </w:r>
      <w:r w:rsidR="00B12635" w:rsidRPr="00D961C6">
        <w:rPr>
          <w:rFonts w:eastAsia="Times New Roman"/>
          <w:b/>
          <w:bCs/>
          <w:color w:val="365F91"/>
        </w:rPr>
        <w:t xml:space="preserve"> </w:t>
      </w:r>
      <w:r w:rsidR="006956C0" w:rsidRPr="00D961C6">
        <w:rPr>
          <w:rFonts w:eastAsia="Times New Roman"/>
          <w:b/>
          <w:bCs/>
          <w:color w:val="365F91"/>
        </w:rPr>
        <w:t>Развитие человеческого</w:t>
      </w:r>
      <w:r w:rsidR="0036097A" w:rsidRPr="00D961C6">
        <w:rPr>
          <w:rFonts w:eastAsia="Times New Roman"/>
          <w:b/>
          <w:bCs/>
          <w:color w:val="365F91"/>
        </w:rPr>
        <w:t xml:space="preserve"> капитал</w:t>
      </w:r>
      <w:r w:rsidR="006956C0" w:rsidRPr="00D961C6">
        <w:rPr>
          <w:rFonts w:eastAsia="Times New Roman"/>
          <w:b/>
          <w:bCs/>
          <w:color w:val="365F91"/>
        </w:rPr>
        <w:t xml:space="preserve">а в </w:t>
      </w:r>
      <w:proofErr w:type="gramStart"/>
      <w:r w:rsidR="006956C0" w:rsidRPr="00D961C6">
        <w:rPr>
          <w:rFonts w:eastAsia="Times New Roman"/>
          <w:b/>
          <w:bCs/>
          <w:color w:val="365F91"/>
        </w:rPr>
        <w:t>г</w:t>
      </w:r>
      <w:proofErr w:type="gramEnd"/>
      <w:r w:rsidR="006956C0" w:rsidRPr="00D961C6">
        <w:rPr>
          <w:rFonts w:eastAsia="Times New Roman"/>
          <w:b/>
          <w:bCs/>
          <w:color w:val="365F91"/>
        </w:rPr>
        <w:t>.о. Похвистнево</w:t>
      </w:r>
    </w:p>
    <w:p w:rsidR="0036097A" w:rsidRPr="00D961C6" w:rsidRDefault="000348F3" w:rsidP="000348F3">
      <w:pPr>
        <w:tabs>
          <w:tab w:val="left" w:pos="993"/>
        </w:tabs>
        <w:spacing w:after="0" w:line="360" w:lineRule="auto"/>
        <w:ind w:firstLine="709"/>
        <w:rPr>
          <w:rFonts w:eastAsia="Times New Roman"/>
          <w:b/>
          <w:bCs/>
          <w:color w:val="365F91"/>
        </w:rPr>
      </w:pPr>
      <w:r w:rsidRPr="00D961C6">
        <w:rPr>
          <w:rFonts w:eastAsia="Times New Roman"/>
          <w:b/>
          <w:bCs/>
          <w:color w:val="365F91"/>
        </w:rPr>
        <w:t>в 2012-2017 годах</w:t>
      </w:r>
    </w:p>
    <w:p w:rsidR="008141C9" w:rsidRPr="00D961C6" w:rsidRDefault="008141C9" w:rsidP="000348F3">
      <w:pPr>
        <w:tabs>
          <w:tab w:val="left" w:pos="993"/>
        </w:tabs>
        <w:spacing w:after="0" w:line="240" w:lineRule="auto"/>
        <w:ind w:firstLine="709"/>
        <w:rPr>
          <w:b/>
          <w:color w:val="000000"/>
        </w:rPr>
      </w:pPr>
    </w:p>
    <w:p w:rsidR="006956C0" w:rsidRPr="00D961C6" w:rsidRDefault="000348F3" w:rsidP="000348F3">
      <w:pPr>
        <w:tabs>
          <w:tab w:val="left" w:pos="709"/>
        </w:tabs>
        <w:spacing w:after="0" w:line="360" w:lineRule="auto"/>
        <w:ind w:firstLine="709"/>
        <w:jc w:val="both"/>
        <w:rPr>
          <w:rFonts w:eastAsia="Times New Roman"/>
          <w:b/>
          <w:bCs/>
          <w:i/>
          <w:color w:val="365F91"/>
        </w:rPr>
      </w:pPr>
      <w:r w:rsidRPr="00D961C6">
        <w:rPr>
          <w:rFonts w:eastAsia="Times New Roman"/>
          <w:b/>
          <w:bCs/>
          <w:i/>
          <w:color w:val="365F91"/>
        </w:rPr>
        <w:t>6</w:t>
      </w:r>
      <w:r w:rsidR="006956C0" w:rsidRPr="00D961C6">
        <w:rPr>
          <w:rFonts w:eastAsia="Times New Roman"/>
          <w:b/>
          <w:bCs/>
          <w:i/>
          <w:color w:val="365F91"/>
        </w:rPr>
        <w:t>.</w:t>
      </w:r>
      <w:r w:rsidRPr="00D961C6">
        <w:rPr>
          <w:rFonts w:eastAsia="Times New Roman"/>
          <w:b/>
          <w:bCs/>
          <w:i/>
          <w:color w:val="365F91"/>
        </w:rPr>
        <w:t>1</w:t>
      </w:r>
      <w:r w:rsidR="006956C0" w:rsidRPr="00D961C6">
        <w:rPr>
          <w:rFonts w:eastAsia="Times New Roman"/>
          <w:b/>
          <w:bCs/>
          <w:i/>
          <w:color w:val="365F91"/>
        </w:rPr>
        <w:t xml:space="preserve">.1 </w:t>
      </w:r>
      <w:r w:rsidR="00B12635" w:rsidRPr="00D961C6">
        <w:rPr>
          <w:rFonts w:eastAsia="Times New Roman"/>
          <w:b/>
          <w:bCs/>
          <w:i/>
          <w:color w:val="365F91"/>
        </w:rPr>
        <w:t>Демография и миграция</w:t>
      </w:r>
    </w:p>
    <w:p w:rsidR="0036097A" w:rsidRPr="00D961C6" w:rsidRDefault="0036097A" w:rsidP="008141C9">
      <w:pPr>
        <w:tabs>
          <w:tab w:val="left" w:pos="709"/>
        </w:tabs>
        <w:spacing w:after="0" w:line="360" w:lineRule="auto"/>
        <w:ind w:firstLine="709"/>
        <w:jc w:val="both"/>
        <w:rPr>
          <w:color w:val="000000" w:themeColor="text1"/>
        </w:rPr>
      </w:pPr>
      <w:proofErr w:type="gramStart"/>
      <w:r w:rsidRPr="00D961C6">
        <w:rPr>
          <w:color w:val="000000" w:themeColor="text1"/>
        </w:rPr>
        <w:t xml:space="preserve">Демографическая ситуация в </w:t>
      </w:r>
      <w:r w:rsidR="00955C5C" w:rsidRPr="00D961C6">
        <w:rPr>
          <w:color w:val="000000" w:themeColor="text1"/>
        </w:rPr>
        <w:t xml:space="preserve">г.о. Похвистнево, так же как в </w:t>
      </w:r>
      <w:r w:rsidRPr="00D961C6">
        <w:rPr>
          <w:color w:val="000000" w:themeColor="text1"/>
        </w:rPr>
        <w:t>Российской Федерации</w:t>
      </w:r>
      <w:r w:rsidR="00955C5C" w:rsidRPr="00D961C6">
        <w:rPr>
          <w:color w:val="000000" w:themeColor="text1"/>
        </w:rPr>
        <w:t xml:space="preserve"> и</w:t>
      </w:r>
      <w:r w:rsidRPr="00D961C6">
        <w:rPr>
          <w:color w:val="000000" w:themeColor="text1"/>
        </w:rPr>
        <w:t xml:space="preserve"> Самарской области</w:t>
      </w:r>
      <w:r w:rsidR="001259BE" w:rsidRPr="00D961C6">
        <w:rPr>
          <w:color w:val="000000" w:themeColor="text1"/>
        </w:rPr>
        <w:t>,</w:t>
      </w:r>
      <w:r w:rsidRPr="00D961C6">
        <w:rPr>
          <w:color w:val="000000" w:themeColor="text1"/>
        </w:rPr>
        <w:t xml:space="preserve"> за последние 5 лет улучшилась.</w:t>
      </w:r>
      <w:proofErr w:type="gramEnd"/>
      <w:r w:rsidRPr="00D961C6">
        <w:rPr>
          <w:color w:val="000000" w:themeColor="text1"/>
        </w:rPr>
        <w:t xml:space="preserve"> Этому сп</w:t>
      </w:r>
      <w:r w:rsidRPr="00D961C6">
        <w:rPr>
          <w:color w:val="000000" w:themeColor="text1"/>
        </w:rPr>
        <w:t>о</w:t>
      </w:r>
      <w:r w:rsidRPr="00D961C6">
        <w:rPr>
          <w:color w:val="000000" w:themeColor="text1"/>
        </w:rPr>
        <w:t xml:space="preserve">собствовало повышение уровня </w:t>
      </w:r>
      <w:r w:rsidR="00061257" w:rsidRPr="00D961C6">
        <w:rPr>
          <w:color w:val="000000" w:themeColor="text1"/>
        </w:rPr>
        <w:t xml:space="preserve">жизни </w:t>
      </w:r>
      <w:r w:rsidRPr="00D961C6">
        <w:rPr>
          <w:color w:val="000000" w:themeColor="text1"/>
        </w:rPr>
        <w:t>населения, улучшения качества пр</w:t>
      </w:r>
      <w:r w:rsidRPr="00D961C6">
        <w:rPr>
          <w:color w:val="000000" w:themeColor="text1"/>
        </w:rPr>
        <w:t>е</w:t>
      </w:r>
      <w:r w:rsidRPr="00D961C6">
        <w:rPr>
          <w:color w:val="000000" w:themeColor="text1"/>
        </w:rPr>
        <w:t>доставляемых медицинских услуг, реализация на территории РФ государс</w:t>
      </w:r>
      <w:r w:rsidRPr="00D961C6">
        <w:rPr>
          <w:color w:val="000000" w:themeColor="text1"/>
        </w:rPr>
        <w:t>т</w:t>
      </w:r>
      <w:r w:rsidRPr="00D961C6">
        <w:rPr>
          <w:color w:val="000000" w:themeColor="text1"/>
        </w:rPr>
        <w:t>венных программ социальной направленности. Значимой в этой связи стала Концепция демографической политики РФ на период до 2025 года, утве</w:t>
      </w:r>
      <w:r w:rsidRPr="00D961C6">
        <w:rPr>
          <w:color w:val="000000" w:themeColor="text1"/>
        </w:rPr>
        <w:t>р</w:t>
      </w:r>
      <w:r w:rsidRPr="00D961C6">
        <w:rPr>
          <w:color w:val="000000" w:themeColor="text1"/>
        </w:rPr>
        <w:t>жденная Правительством Российской Федерации, и «майские» Указы През</w:t>
      </w:r>
      <w:r w:rsidRPr="00D961C6">
        <w:rPr>
          <w:color w:val="000000" w:themeColor="text1"/>
        </w:rPr>
        <w:t>и</w:t>
      </w:r>
      <w:r w:rsidRPr="00D961C6">
        <w:rPr>
          <w:color w:val="000000" w:themeColor="text1"/>
        </w:rPr>
        <w:t>дента РФ, направленные на улучшение демографического положения в стр</w:t>
      </w:r>
      <w:r w:rsidRPr="00D961C6">
        <w:rPr>
          <w:color w:val="000000" w:themeColor="text1"/>
        </w:rPr>
        <w:t>а</w:t>
      </w:r>
      <w:r w:rsidRPr="00D961C6">
        <w:rPr>
          <w:color w:val="000000" w:themeColor="text1"/>
        </w:rPr>
        <w:t>не.</w:t>
      </w:r>
    </w:p>
    <w:p w:rsidR="0036097A" w:rsidRPr="00D961C6" w:rsidRDefault="00DF156A" w:rsidP="00CC1565">
      <w:pPr>
        <w:tabs>
          <w:tab w:val="left" w:pos="709"/>
          <w:tab w:val="left" w:pos="1134"/>
        </w:tabs>
        <w:spacing w:after="0" w:line="360" w:lineRule="auto"/>
        <w:ind w:firstLine="709"/>
        <w:jc w:val="both"/>
        <w:rPr>
          <w:color w:val="000000" w:themeColor="text1"/>
        </w:rPr>
      </w:pPr>
      <w:r w:rsidRPr="00D961C6">
        <w:rPr>
          <w:color w:val="000000" w:themeColor="text1"/>
        </w:rPr>
        <w:t>Ч</w:t>
      </w:r>
      <w:r w:rsidR="0036097A" w:rsidRPr="00D961C6">
        <w:rPr>
          <w:color w:val="000000" w:themeColor="text1"/>
        </w:rPr>
        <w:t xml:space="preserve">исленность населения </w:t>
      </w:r>
      <w:proofErr w:type="gramStart"/>
      <w:r w:rsidR="0036097A" w:rsidRPr="00D961C6">
        <w:rPr>
          <w:color w:val="000000" w:themeColor="text1"/>
        </w:rPr>
        <w:t>г</w:t>
      </w:r>
      <w:proofErr w:type="gramEnd"/>
      <w:r w:rsidR="000163F6" w:rsidRPr="00D961C6">
        <w:rPr>
          <w:color w:val="000000" w:themeColor="text1"/>
        </w:rPr>
        <w:t>.</w:t>
      </w:r>
      <w:r w:rsidR="0036097A" w:rsidRPr="00D961C6">
        <w:rPr>
          <w:color w:val="000000" w:themeColor="text1"/>
        </w:rPr>
        <w:t>о</w:t>
      </w:r>
      <w:r w:rsidR="000163F6" w:rsidRPr="00D961C6">
        <w:rPr>
          <w:color w:val="000000" w:themeColor="text1"/>
        </w:rPr>
        <w:t>.</w:t>
      </w:r>
      <w:r w:rsidR="0036097A" w:rsidRPr="00D961C6">
        <w:rPr>
          <w:color w:val="000000" w:themeColor="text1"/>
        </w:rPr>
        <w:t xml:space="preserve"> Похвистнево за </w:t>
      </w:r>
      <w:r w:rsidR="00955C5C" w:rsidRPr="00D961C6">
        <w:rPr>
          <w:color w:val="000000" w:themeColor="text1"/>
        </w:rPr>
        <w:t>201</w:t>
      </w:r>
      <w:r w:rsidR="005E3FB0" w:rsidRPr="00D961C6">
        <w:rPr>
          <w:color w:val="000000" w:themeColor="text1"/>
        </w:rPr>
        <w:t>3</w:t>
      </w:r>
      <w:r w:rsidR="00955C5C" w:rsidRPr="00D961C6">
        <w:rPr>
          <w:color w:val="000000" w:themeColor="text1"/>
        </w:rPr>
        <w:t>-201</w:t>
      </w:r>
      <w:r w:rsidR="005E3FB0" w:rsidRPr="00D961C6">
        <w:rPr>
          <w:color w:val="000000" w:themeColor="text1"/>
        </w:rPr>
        <w:t>7</w:t>
      </w:r>
      <w:r w:rsidR="00955C5C" w:rsidRPr="00D961C6">
        <w:rPr>
          <w:color w:val="000000" w:themeColor="text1"/>
        </w:rPr>
        <w:t>гг.</w:t>
      </w:r>
      <w:r w:rsidR="0036097A" w:rsidRPr="00D961C6">
        <w:rPr>
          <w:color w:val="000000" w:themeColor="text1"/>
        </w:rPr>
        <w:t xml:space="preserve"> практически не изменилась</w:t>
      </w:r>
      <w:r w:rsidR="00955C5C" w:rsidRPr="00D961C6">
        <w:rPr>
          <w:color w:val="000000" w:themeColor="text1"/>
        </w:rPr>
        <w:t xml:space="preserve"> </w:t>
      </w:r>
      <w:r w:rsidR="00F66F67" w:rsidRPr="00D961C6">
        <w:rPr>
          <w:color w:val="000000" w:themeColor="text1"/>
        </w:rPr>
        <w:t xml:space="preserve">и составила </w:t>
      </w:r>
      <w:r w:rsidR="00F66F67" w:rsidRPr="00D961C6">
        <w:t>на 01.01.2018 г.</w:t>
      </w:r>
      <w:r w:rsidR="00F66F67" w:rsidRPr="00D961C6">
        <w:rPr>
          <w:color w:val="000000" w:themeColor="text1"/>
        </w:rPr>
        <w:t xml:space="preserve"> </w:t>
      </w:r>
      <w:r w:rsidR="00F66F67" w:rsidRPr="00D961C6">
        <w:t>29203 чел. (</w:t>
      </w:r>
      <w:r w:rsidR="00F66F67" w:rsidRPr="00D961C6">
        <w:rPr>
          <w:color w:val="000000" w:themeColor="text1"/>
        </w:rPr>
        <w:t xml:space="preserve">на 01.01.2013 г. - </w:t>
      </w:r>
      <w:r w:rsidR="0036097A" w:rsidRPr="00D961C6">
        <w:rPr>
          <w:color w:val="000000" w:themeColor="text1"/>
        </w:rPr>
        <w:t>29138 чел</w:t>
      </w:r>
      <w:r w:rsidR="00061257" w:rsidRPr="00D961C6">
        <w:rPr>
          <w:color w:val="000000" w:themeColor="text1"/>
        </w:rPr>
        <w:t>.</w:t>
      </w:r>
      <w:r w:rsidR="0036097A" w:rsidRPr="00D961C6">
        <w:rPr>
          <w:color w:val="000000" w:themeColor="text1"/>
        </w:rPr>
        <w:t>)</w:t>
      </w:r>
      <w:r w:rsidR="00F66F67" w:rsidRPr="00D961C6">
        <w:rPr>
          <w:color w:val="000000" w:themeColor="text1"/>
        </w:rPr>
        <w:t xml:space="preserve">. </w:t>
      </w:r>
    </w:p>
    <w:p w:rsidR="0002403C" w:rsidRPr="00D961C6" w:rsidRDefault="0002403C" w:rsidP="00CC1565">
      <w:pPr>
        <w:tabs>
          <w:tab w:val="left" w:pos="0"/>
        </w:tabs>
        <w:spacing w:after="0" w:line="360" w:lineRule="auto"/>
        <w:ind w:firstLine="709"/>
        <w:jc w:val="center"/>
        <w:rPr>
          <w:color w:val="000000" w:themeColor="text1"/>
        </w:rPr>
      </w:pPr>
      <w:r w:rsidRPr="00D961C6">
        <w:rPr>
          <w:noProof/>
          <w:color w:val="000000" w:themeColor="text1"/>
          <w:lang w:eastAsia="ru-RU"/>
        </w:rPr>
        <w:drawing>
          <wp:inline distT="0" distB="0" distL="0" distR="0">
            <wp:extent cx="4572000" cy="2750820"/>
            <wp:effectExtent l="0" t="0" r="0" b="0"/>
            <wp:docPr id="3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8141C9" w:rsidRPr="00D961C6" w:rsidRDefault="008141C9" w:rsidP="00137B73">
      <w:pPr>
        <w:spacing w:after="0" w:line="240" w:lineRule="auto"/>
        <w:jc w:val="both"/>
        <w:rPr>
          <w:sz w:val="20"/>
          <w:szCs w:val="20"/>
          <w:lang w:val="en-US"/>
        </w:rPr>
      </w:pPr>
      <w:r w:rsidRPr="00D961C6">
        <w:rPr>
          <w:rFonts w:eastAsia="Times New Roman"/>
          <w:sz w:val="20"/>
          <w:szCs w:val="20"/>
        </w:rPr>
        <w:t xml:space="preserve">Источник: </w:t>
      </w:r>
      <w:r w:rsidRPr="00D961C6">
        <w:rPr>
          <w:sz w:val="20"/>
          <w:szCs w:val="20"/>
        </w:rPr>
        <w:t xml:space="preserve">База данных показателей муниципальных образований. </w:t>
      </w:r>
      <w:r w:rsidRPr="00D961C6">
        <w:rPr>
          <w:sz w:val="20"/>
          <w:szCs w:val="20"/>
          <w:lang w:val="en-US"/>
        </w:rPr>
        <w:t>URL:</w:t>
      </w:r>
      <w:r w:rsidR="00025FB7" w:rsidRPr="00D961C6">
        <w:rPr>
          <w:sz w:val="20"/>
          <w:szCs w:val="20"/>
          <w:lang w:val="en-US"/>
        </w:rPr>
        <w:t xml:space="preserve"> </w:t>
      </w:r>
      <w:r w:rsidR="00044364" w:rsidRPr="00D961C6">
        <w:fldChar w:fldCharType="begin"/>
      </w:r>
      <w:r w:rsidR="00044364" w:rsidRPr="00D961C6">
        <w:rPr>
          <w:lang w:val="en-US"/>
        </w:rPr>
        <w:instrText>HYPERLINK "http://www.gks.ru/dbscripts/munst/"</w:instrText>
      </w:r>
      <w:r w:rsidR="00044364" w:rsidRPr="00D961C6">
        <w:fldChar w:fldCharType="separate"/>
      </w:r>
      <w:r w:rsidRPr="00D961C6">
        <w:rPr>
          <w:rStyle w:val="ab"/>
          <w:sz w:val="20"/>
          <w:szCs w:val="20"/>
          <w:lang w:val="en-US"/>
        </w:rPr>
        <w:t>http://www.gks.ru/dbscripts/munst/</w:t>
      </w:r>
      <w:r w:rsidR="00044364" w:rsidRPr="00D961C6">
        <w:fldChar w:fldCharType="end"/>
      </w:r>
    </w:p>
    <w:p w:rsidR="00137B73" w:rsidRPr="00D961C6" w:rsidRDefault="00084BEF" w:rsidP="008141C9">
      <w:pPr>
        <w:tabs>
          <w:tab w:val="left" w:pos="0"/>
        </w:tabs>
        <w:spacing w:after="0" w:line="240" w:lineRule="auto"/>
        <w:jc w:val="center"/>
        <w:rPr>
          <w:b/>
          <w:color w:val="000000" w:themeColor="text1"/>
        </w:rPr>
      </w:pPr>
      <w:r w:rsidRPr="00D961C6">
        <w:rPr>
          <w:b/>
          <w:color w:val="000000" w:themeColor="text1"/>
        </w:rPr>
        <w:t xml:space="preserve">Рисунок </w:t>
      </w:r>
      <w:r w:rsidR="000348F3" w:rsidRPr="00D961C6">
        <w:rPr>
          <w:b/>
          <w:color w:val="000000" w:themeColor="text1"/>
        </w:rPr>
        <w:t>6</w:t>
      </w:r>
      <w:r w:rsidRPr="00D961C6">
        <w:rPr>
          <w:b/>
          <w:color w:val="000000" w:themeColor="text1"/>
        </w:rPr>
        <w:t>.</w:t>
      </w:r>
      <w:r w:rsidR="000348F3" w:rsidRPr="00D961C6">
        <w:rPr>
          <w:b/>
          <w:color w:val="000000" w:themeColor="text1"/>
        </w:rPr>
        <w:t>1</w:t>
      </w:r>
      <w:r w:rsidRPr="00D961C6">
        <w:rPr>
          <w:b/>
          <w:color w:val="000000" w:themeColor="text1"/>
        </w:rPr>
        <w:t xml:space="preserve"> -</w:t>
      </w:r>
      <w:r w:rsidR="00025FB7" w:rsidRPr="00D961C6">
        <w:rPr>
          <w:b/>
          <w:color w:val="000000" w:themeColor="text1"/>
        </w:rPr>
        <w:t xml:space="preserve"> </w:t>
      </w:r>
      <w:r w:rsidR="00955C5C" w:rsidRPr="00D961C6">
        <w:rPr>
          <w:b/>
          <w:color w:val="000000" w:themeColor="text1"/>
        </w:rPr>
        <w:t xml:space="preserve">Динамика численности населения </w:t>
      </w:r>
      <w:proofErr w:type="gramStart"/>
      <w:r w:rsidR="00955C5C" w:rsidRPr="00D961C6">
        <w:rPr>
          <w:b/>
          <w:color w:val="000000" w:themeColor="text1"/>
        </w:rPr>
        <w:t>г</w:t>
      </w:r>
      <w:proofErr w:type="gramEnd"/>
      <w:r w:rsidR="00955C5C" w:rsidRPr="00D961C6">
        <w:rPr>
          <w:b/>
          <w:color w:val="000000" w:themeColor="text1"/>
        </w:rPr>
        <w:t>.о.</w:t>
      </w:r>
      <w:r w:rsidR="00137B73" w:rsidRPr="00D961C6">
        <w:rPr>
          <w:b/>
          <w:color w:val="000000" w:themeColor="text1"/>
        </w:rPr>
        <w:t xml:space="preserve"> </w:t>
      </w:r>
      <w:r w:rsidR="009E3528" w:rsidRPr="00D961C6">
        <w:rPr>
          <w:b/>
          <w:color w:val="000000" w:themeColor="text1"/>
        </w:rPr>
        <w:t>П</w:t>
      </w:r>
      <w:r w:rsidR="00955C5C" w:rsidRPr="00D961C6">
        <w:rPr>
          <w:b/>
          <w:color w:val="000000" w:themeColor="text1"/>
        </w:rPr>
        <w:t xml:space="preserve">охвистнево </w:t>
      </w:r>
    </w:p>
    <w:p w:rsidR="0036097A" w:rsidRPr="00D961C6" w:rsidRDefault="00955C5C" w:rsidP="008141C9">
      <w:pPr>
        <w:tabs>
          <w:tab w:val="left" w:pos="0"/>
        </w:tabs>
        <w:spacing w:after="0" w:line="240" w:lineRule="auto"/>
        <w:jc w:val="center"/>
        <w:rPr>
          <w:b/>
          <w:color w:val="000000" w:themeColor="text1"/>
        </w:rPr>
      </w:pPr>
      <w:r w:rsidRPr="00D961C6">
        <w:rPr>
          <w:b/>
          <w:color w:val="000000" w:themeColor="text1"/>
        </w:rPr>
        <w:t xml:space="preserve">за </w:t>
      </w:r>
      <w:r w:rsidR="009E3528" w:rsidRPr="00D961C6">
        <w:rPr>
          <w:b/>
          <w:color w:val="000000" w:themeColor="text1"/>
        </w:rPr>
        <w:t>2013-2018 гг. (на начало года)</w:t>
      </w:r>
    </w:p>
    <w:p w:rsidR="000348F3" w:rsidRPr="00D961C6" w:rsidRDefault="000348F3" w:rsidP="000348F3">
      <w:pPr>
        <w:tabs>
          <w:tab w:val="left" w:pos="709"/>
          <w:tab w:val="left" w:pos="1134"/>
        </w:tabs>
        <w:spacing w:after="0" w:line="360" w:lineRule="auto"/>
        <w:ind w:firstLine="709"/>
        <w:jc w:val="both"/>
        <w:rPr>
          <w:color w:val="000000" w:themeColor="text1"/>
        </w:rPr>
      </w:pPr>
      <w:r w:rsidRPr="00D961C6">
        <w:rPr>
          <w:color w:val="000000" w:themeColor="text1"/>
        </w:rPr>
        <w:lastRenderedPageBreak/>
        <w:t>Среднегодовой абсолютный прирост численности населения за 5 лет составил 65 чел. По численности населения</w:t>
      </w:r>
      <w:r w:rsidR="000163F6" w:rsidRPr="00D961C6">
        <w:rPr>
          <w:color w:val="000000" w:themeColor="text1"/>
        </w:rPr>
        <w:t>, как уже отмечалось,</w:t>
      </w:r>
      <w:r w:rsidRPr="00D961C6">
        <w:rPr>
          <w:color w:val="000000" w:themeColor="text1"/>
        </w:rPr>
        <w:t xml:space="preserve"> </w:t>
      </w:r>
      <w:proofErr w:type="gramStart"/>
      <w:r w:rsidRPr="00D961C6">
        <w:rPr>
          <w:color w:val="000000" w:themeColor="text1"/>
        </w:rPr>
        <w:t>г</w:t>
      </w:r>
      <w:proofErr w:type="gramEnd"/>
      <w:r w:rsidRPr="00D961C6">
        <w:rPr>
          <w:color w:val="000000" w:themeColor="text1"/>
        </w:rPr>
        <w:t>.о. Похв</w:t>
      </w:r>
      <w:r w:rsidRPr="00D961C6">
        <w:rPr>
          <w:color w:val="000000" w:themeColor="text1"/>
        </w:rPr>
        <w:t>и</w:t>
      </w:r>
      <w:r w:rsidRPr="00D961C6">
        <w:rPr>
          <w:color w:val="000000" w:themeColor="text1"/>
        </w:rPr>
        <w:t xml:space="preserve">стнево занимает девятое место среди городских округов Самарской области. </w:t>
      </w:r>
    </w:p>
    <w:p w:rsidR="00CF2E34" w:rsidRPr="00D961C6" w:rsidRDefault="009E3528" w:rsidP="004C528D">
      <w:pPr>
        <w:spacing w:after="0" w:line="360" w:lineRule="auto"/>
        <w:ind w:firstLine="709"/>
        <w:jc w:val="both"/>
        <w:rPr>
          <w:color w:val="000000" w:themeColor="text1"/>
        </w:rPr>
      </w:pPr>
      <w:r w:rsidRPr="00D961C6">
        <w:rPr>
          <w:color w:val="000000" w:themeColor="text1"/>
        </w:rPr>
        <w:t xml:space="preserve">Несмотря на </w:t>
      </w:r>
      <w:r w:rsidR="00DF156A" w:rsidRPr="00D961C6">
        <w:rPr>
          <w:color w:val="000000" w:themeColor="text1"/>
        </w:rPr>
        <w:t>относительную стабильность численности населения,</w:t>
      </w:r>
      <w:r w:rsidR="00025FB7" w:rsidRPr="00D961C6">
        <w:rPr>
          <w:color w:val="000000" w:themeColor="text1"/>
        </w:rPr>
        <w:t xml:space="preserve"> </w:t>
      </w:r>
      <w:r w:rsidR="00DF156A" w:rsidRPr="00D961C6">
        <w:rPr>
          <w:color w:val="000000" w:themeColor="text1"/>
        </w:rPr>
        <w:t xml:space="preserve">в г.о. Похвистнево за анализируемый период времени сохраняется превышение числа </w:t>
      </w:r>
      <w:proofErr w:type="gramStart"/>
      <w:r w:rsidR="00DF156A" w:rsidRPr="00D961C6">
        <w:rPr>
          <w:color w:val="000000" w:themeColor="text1"/>
        </w:rPr>
        <w:t>умерших</w:t>
      </w:r>
      <w:proofErr w:type="gramEnd"/>
      <w:r w:rsidR="00DF156A" w:rsidRPr="00D961C6">
        <w:rPr>
          <w:color w:val="000000" w:themeColor="text1"/>
        </w:rPr>
        <w:t xml:space="preserve"> над числом родившихся, т.е. </w:t>
      </w:r>
      <w:r w:rsidR="00F66F67" w:rsidRPr="00D961C6">
        <w:rPr>
          <w:color w:val="000000" w:themeColor="text1"/>
        </w:rPr>
        <w:t xml:space="preserve">в округе сохраняется процесс </w:t>
      </w:r>
      <w:proofErr w:type="spellStart"/>
      <w:r w:rsidR="00F66F67" w:rsidRPr="00D961C6">
        <w:rPr>
          <w:color w:val="000000" w:themeColor="text1"/>
        </w:rPr>
        <w:t>депопуляции</w:t>
      </w:r>
      <w:proofErr w:type="spellEnd"/>
      <w:r w:rsidR="00F66F67" w:rsidRPr="00D961C6">
        <w:rPr>
          <w:color w:val="000000" w:themeColor="text1"/>
        </w:rPr>
        <w:t xml:space="preserve"> населения. </w:t>
      </w:r>
    </w:p>
    <w:p w:rsidR="0082378B" w:rsidRPr="00D961C6" w:rsidRDefault="0082378B" w:rsidP="0082378B">
      <w:pPr>
        <w:pStyle w:val="21"/>
        <w:spacing w:after="0" w:line="360" w:lineRule="auto"/>
        <w:ind w:firstLine="709"/>
        <w:contextualSpacing/>
        <w:jc w:val="both"/>
        <w:rPr>
          <w:color w:val="000000" w:themeColor="text1"/>
        </w:rPr>
      </w:pPr>
      <w:r w:rsidRPr="00D961C6">
        <w:t>Несмотря на тенденцию к снижению коэффициента смертности за ра</w:t>
      </w:r>
      <w:r w:rsidRPr="00D961C6">
        <w:t>с</w:t>
      </w:r>
      <w:r w:rsidRPr="00D961C6">
        <w:t>сматриваемый период, он остается достаточно высоким, а уровень рожда</w:t>
      </w:r>
      <w:r w:rsidRPr="00D961C6">
        <w:t>е</w:t>
      </w:r>
      <w:r w:rsidRPr="00D961C6">
        <w:t>мости недостаточным для простого воспроизводства населения.</w:t>
      </w:r>
    </w:p>
    <w:p w:rsidR="001B4895" w:rsidRPr="00D961C6" w:rsidRDefault="00044364" w:rsidP="002B4FD5">
      <w:pPr>
        <w:tabs>
          <w:tab w:val="left" w:pos="709"/>
          <w:tab w:val="left" w:pos="1134"/>
        </w:tabs>
        <w:spacing w:after="0" w:line="240" w:lineRule="auto"/>
        <w:ind w:firstLine="709"/>
        <w:jc w:val="both"/>
        <w:rPr>
          <w:color w:val="000000" w:themeColor="text1"/>
        </w:rPr>
      </w:pPr>
      <w:r w:rsidRPr="00D961C6">
        <w:rPr>
          <w:noProof/>
          <w:color w:val="000000" w:themeColor="text1"/>
        </w:rPr>
        <w:pict>
          <v:shape id="_x0000_s1041" type="#_x0000_t202" style="position:absolute;left:0;text-align:left;margin-left:59.45pt;margin-top:4.75pt;width:384pt;height:35.95pt;z-index:251686912;mso-width-relative:margin;mso-height-relative:margin" fillcolor="#376092">
            <v:textbox style="mso-next-textbox:#_x0000_s1041">
              <w:txbxContent>
                <w:p w:rsidR="00A83B52" w:rsidRDefault="00A83B52" w:rsidP="001B4895">
                  <w:pPr>
                    <w:spacing w:after="0" w:line="240" w:lineRule="auto"/>
                    <w:jc w:val="center"/>
                    <w:rPr>
                      <w:color w:val="FFFFFF" w:themeColor="background1"/>
                      <w:sz w:val="22"/>
                      <w:szCs w:val="22"/>
                    </w:rPr>
                  </w:pPr>
                  <w:r w:rsidRPr="00137B73">
                    <w:rPr>
                      <w:color w:val="FFFFFF" w:themeColor="background1"/>
                      <w:sz w:val="22"/>
                      <w:szCs w:val="22"/>
                    </w:rPr>
                    <w:t xml:space="preserve">Демографическая ситуация относительно благоприятная среди </w:t>
                  </w:r>
                  <w:proofErr w:type="gramStart"/>
                  <w:r w:rsidRPr="00137B73">
                    <w:rPr>
                      <w:color w:val="FFFFFF" w:themeColor="background1"/>
                      <w:sz w:val="22"/>
                      <w:szCs w:val="22"/>
                    </w:rPr>
                    <w:t>городских</w:t>
                  </w:r>
                  <w:proofErr w:type="gramEnd"/>
                  <w:r w:rsidRPr="00137B73">
                    <w:rPr>
                      <w:color w:val="FFFFFF" w:themeColor="background1"/>
                      <w:sz w:val="22"/>
                      <w:szCs w:val="22"/>
                    </w:rPr>
                    <w:t xml:space="preserve"> </w:t>
                  </w:r>
                </w:p>
                <w:p w:rsidR="00A83B52" w:rsidRPr="00137B73" w:rsidRDefault="00A83B52" w:rsidP="001B4895">
                  <w:pPr>
                    <w:spacing w:after="0" w:line="240" w:lineRule="auto"/>
                    <w:jc w:val="center"/>
                    <w:rPr>
                      <w:color w:val="FFFFFF" w:themeColor="background1"/>
                      <w:sz w:val="22"/>
                      <w:szCs w:val="22"/>
                    </w:rPr>
                  </w:pPr>
                  <w:r w:rsidRPr="00137B73">
                    <w:rPr>
                      <w:color w:val="FFFFFF" w:themeColor="background1"/>
                      <w:sz w:val="22"/>
                      <w:szCs w:val="22"/>
                    </w:rPr>
                    <w:t>округов (3 место по уровню рождаемости, 5 место по уровню смертности)</w:t>
                  </w:r>
                </w:p>
              </w:txbxContent>
            </v:textbox>
          </v:shape>
        </w:pict>
      </w:r>
    </w:p>
    <w:p w:rsidR="001B4895" w:rsidRPr="00D961C6" w:rsidRDefault="001B4895" w:rsidP="005E3FB0">
      <w:pPr>
        <w:tabs>
          <w:tab w:val="left" w:pos="709"/>
          <w:tab w:val="left" w:pos="1134"/>
        </w:tabs>
        <w:spacing w:after="0" w:line="360" w:lineRule="auto"/>
        <w:ind w:firstLine="709"/>
        <w:jc w:val="both"/>
        <w:rPr>
          <w:color w:val="000000" w:themeColor="text1"/>
        </w:rPr>
      </w:pPr>
    </w:p>
    <w:p w:rsidR="003009BD" w:rsidRPr="00D961C6" w:rsidRDefault="00044364" w:rsidP="004924F2">
      <w:pPr>
        <w:tabs>
          <w:tab w:val="left" w:pos="709"/>
          <w:tab w:val="left" w:pos="1134"/>
        </w:tabs>
        <w:spacing w:after="0" w:line="360" w:lineRule="auto"/>
        <w:ind w:firstLine="709"/>
        <w:jc w:val="center"/>
        <w:rPr>
          <w:color w:val="000000" w:themeColor="text1"/>
        </w:rPr>
      </w:pPr>
      <w:r w:rsidRPr="00D961C6">
        <w:rPr>
          <w:noProof/>
          <w:color w:val="000000" w:themeColor="text1"/>
          <w:lang w:eastAsia="ru-RU"/>
        </w:rPr>
        <w:pict>
          <v:shapetype id="_x0000_t32" coordsize="21600,21600" o:spt="32" o:oned="t" path="m,l21600,21600e" filled="f">
            <v:path arrowok="t" fillok="f" o:connecttype="none"/>
            <o:lock v:ext="edit" shapetype="t"/>
          </v:shapetype>
          <v:shape id="_x0000_s1042" type="#_x0000_t32" style="position:absolute;left:0;text-align:left;margin-left:276.1pt;margin-top:.45pt;width:.05pt;height:165.85pt;z-index:251687936" o:connectortype="straight">
            <v:stroke dashstyle="longDash"/>
          </v:shape>
        </w:pict>
      </w:r>
      <w:r w:rsidR="007B64D3" w:rsidRPr="00D961C6">
        <w:rPr>
          <w:noProof/>
          <w:color w:val="000000" w:themeColor="text1"/>
          <w:lang w:eastAsia="ru-RU"/>
        </w:rPr>
        <w:drawing>
          <wp:inline distT="0" distB="0" distL="0" distR="0">
            <wp:extent cx="4867474" cy="2518012"/>
            <wp:effectExtent l="19050" t="0" r="28376" b="0"/>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009BD" w:rsidRPr="00D961C6" w:rsidRDefault="003009BD" w:rsidP="00CC1565">
      <w:pPr>
        <w:spacing w:after="0" w:line="240" w:lineRule="auto"/>
        <w:ind w:firstLine="709"/>
        <w:rPr>
          <w:sz w:val="20"/>
          <w:szCs w:val="20"/>
        </w:rPr>
      </w:pPr>
      <w:r w:rsidRPr="00D961C6">
        <w:rPr>
          <w:sz w:val="20"/>
          <w:szCs w:val="20"/>
        </w:rPr>
        <w:t xml:space="preserve">Источник: </w:t>
      </w:r>
      <w:r w:rsidR="001B4895" w:rsidRPr="00D961C6">
        <w:rPr>
          <w:sz w:val="20"/>
          <w:szCs w:val="20"/>
        </w:rPr>
        <w:t>Городские округа Самарской области. Статистический сборник. – Самара, 2017</w:t>
      </w:r>
      <w:r w:rsidRPr="00D961C6">
        <w:rPr>
          <w:sz w:val="20"/>
          <w:szCs w:val="20"/>
        </w:rPr>
        <w:t xml:space="preserve"> </w:t>
      </w:r>
    </w:p>
    <w:p w:rsidR="003009BD" w:rsidRPr="00D961C6" w:rsidRDefault="000348F3" w:rsidP="003009BD">
      <w:pPr>
        <w:tabs>
          <w:tab w:val="left" w:pos="709"/>
          <w:tab w:val="left" w:pos="1134"/>
        </w:tabs>
        <w:spacing w:after="0" w:line="240" w:lineRule="auto"/>
        <w:jc w:val="center"/>
        <w:rPr>
          <w:b/>
          <w:color w:val="000000" w:themeColor="text1"/>
        </w:rPr>
      </w:pPr>
      <w:r w:rsidRPr="00D961C6">
        <w:rPr>
          <w:b/>
          <w:color w:val="000000" w:themeColor="text1"/>
        </w:rPr>
        <w:t>Рисунок 6</w:t>
      </w:r>
      <w:r w:rsidR="003009BD" w:rsidRPr="00D961C6">
        <w:rPr>
          <w:b/>
          <w:color w:val="000000" w:themeColor="text1"/>
        </w:rPr>
        <w:t>.</w:t>
      </w:r>
      <w:r w:rsidRPr="00D961C6">
        <w:rPr>
          <w:b/>
          <w:color w:val="000000" w:themeColor="text1"/>
        </w:rPr>
        <w:t>2</w:t>
      </w:r>
      <w:r w:rsidR="003009BD" w:rsidRPr="00D961C6">
        <w:rPr>
          <w:b/>
          <w:color w:val="000000" w:themeColor="text1"/>
        </w:rPr>
        <w:t xml:space="preserve"> -</w:t>
      </w:r>
      <w:r w:rsidR="00025FB7" w:rsidRPr="00D961C6">
        <w:rPr>
          <w:b/>
          <w:color w:val="000000" w:themeColor="text1"/>
        </w:rPr>
        <w:t xml:space="preserve"> </w:t>
      </w:r>
      <w:r w:rsidR="003009BD" w:rsidRPr="00D961C6">
        <w:rPr>
          <w:b/>
          <w:color w:val="000000" w:themeColor="text1"/>
        </w:rPr>
        <w:t>Коэффициенты рождаемости и смертности по городским округам Самарской области в 2016г.</w:t>
      </w:r>
    </w:p>
    <w:p w:rsidR="003009BD" w:rsidRPr="00D961C6" w:rsidRDefault="003009BD" w:rsidP="003009BD">
      <w:pPr>
        <w:spacing w:after="0" w:line="240" w:lineRule="auto"/>
        <w:jc w:val="center"/>
        <w:rPr>
          <w:color w:val="000000" w:themeColor="text1"/>
        </w:rPr>
      </w:pPr>
    </w:p>
    <w:p w:rsidR="000348F3" w:rsidRPr="00D961C6" w:rsidRDefault="000348F3" w:rsidP="000348F3">
      <w:pPr>
        <w:tabs>
          <w:tab w:val="left" w:pos="709"/>
          <w:tab w:val="left" w:pos="1134"/>
        </w:tabs>
        <w:spacing w:after="0" w:line="360" w:lineRule="auto"/>
        <w:ind w:firstLine="709"/>
        <w:jc w:val="both"/>
        <w:rPr>
          <w:color w:val="000000" w:themeColor="text1"/>
        </w:rPr>
      </w:pPr>
      <w:r w:rsidRPr="00D961C6">
        <w:rPr>
          <w:color w:val="000000" w:themeColor="text1"/>
        </w:rPr>
        <w:t xml:space="preserve">Демографическая ситуация в </w:t>
      </w:r>
      <w:proofErr w:type="gramStart"/>
      <w:r w:rsidRPr="00D961C6">
        <w:rPr>
          <w:color w:val="000000" w:themeColor="text1"/>
        </w:rPr>
        <w:t>г</w:t>
      </w:r>
      <w:proofErr w:type="gramEnd"/>
      <w:r w:rsidRPr="00D961C6">
        <w:rPr>
          <w:color w:val="000000" w:themeColor="text1"/>
        </w:rPr>
        <w:t>.о. Похвистнево относительно благопр</w:t>
      </w:r>
      <w:r w:rsidRPr="00D961C6">
        <w:rPr>
          <w:color w:val="000000" w:themeColor="text1"/>
        </w:rPr>
        <w:t>и</w:t>
      </w:r>
      <w:r w:rsidRPr="00D961C6">
        <w:rPr>
          <w:color w:val="000000" w:themeColor="text1"/>
        </w:rPr>
        <w:t>ятная среди городских округов Самарской области. В 2016 г. по уровню ро</w:t>
      </w:r>
      <w:r w:rsidRPr="00D961C6">
        <w:rPr>
          <w:color w:val="000000" w:themeColor="text1"/>
        </w:rPr>
        <w:t>ж</w:t>
      </w:r>
      <w:r w:rsidRPr="00D961C6">
        <w:rPr>
          <w:color w:val="000000" w:themeColor="text1"/>
        </w:rPr>
        <w:t xml:space="preserve">даемости г.о. Похвистнево занимал 3-е место (12,6 промилле), по уровню смертности – 5-е место (14,8 промилле). </w:t>
      </w:r>
    </w:p>
    <w:p w:rsidR="0036097A" w:rsidRPr="00D961C6" w:rsidRDefault="00F84B93" w:rsidP="00F84B93">
      <w:pPr>
        <w:tabs>
          <w:tab w:val="left" w:pos="0"/>
        </w:tabs>
        <w:spacing w:after="0" w:line="360" w:lineRule="auto"/>
        <w:ind w:firstLine="709"/>
        <w:jc w:val="center"/>
        <w:rPr>
          <w:color w:val="000000" w:themeColor="text1"/>
        </w:rPr>
      </w:pPr>
      <w:r w:rsidRPr="00D961C6">
        <w:rPr>
          <w:noProof/>
          <w:lang w:eastAsia="ru-RU"/>
        </w:rPr>
        <w:lastRenderedPageBreak/>
        <w:drawing>
          <wp:inline distT="0" distB="0" distL="0" distR="0">
            <wp:extent cx="4572000" cy="2743200"/>
            <wp:effectExtent l="0" t="0" r="19050" b="1905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582245" w:rsidRPr="00D961C6" w:rsidRDefault="00582245" w:rsidP="00582245">
      <w:pPr>
        <w:spacing w:after="0" w:line="240" w:lineRule="auto"/>
        <w:ind w:firstLine="709"/>
        <w:jc w:val="both"/>
        <w:rPr>
          <w:sz w:val="20"/>
          <w:szCs w:val="20"/>
        </w:rPr>
      </w:pPr>
      <w:r w:rsidRPr="00D961C6">
        <w:rPr>
          <w:sz w:val="20"/>
          <w:szCs w:val="20"/>
        </w:rPr>
        <w:t xml:space="preserve">Источник: Городские округа Самарской области. Статистический сборник. – Самара, 2018 </w:t>
      </w:r>
    </w:p>
    <w:p w:rsidR="00FE1FAF" w:rsidRPr="00D961C6" w:rsidRDefault="00084BEF" w:rsidP="007428BB">
      <w:pPr>
        <w:spacing w:after="0" w:line="240" w:lineRule="auto"/>
        <w:jc w:val="center"/>
        <w:rPr>
          <w:b/>
          <w:bCs/>
        </w:rPr>
      </w:pPr>
      <w:r w:rsidRPr="00D961C6">
        <w:rPr>
          <w:b/>
          <w:color w:val="000000" w:themeColor="text1"/>
        </w:rPr>
        <w:t>Рисунок</w:t>
      </w:r>
      <w:r w:rsidR="00025FB7" w:rsidRPr="00D961C6">
        <w:rPr>
          <w:b/>
          <w:color w:val="000000" w:themeColor="text1"/>
        </w:rPr>
        <w:t xml:space="preserve"> </w:t>
      </w:r>
      <w:r w:rsidR="000348F3" w:rsidRPr="00D961C6">
        <w:rPr>
          <w:b/>
          <w:color w:val="000000" w:themeColor="text1"/>
        </w:rPr>
        <w:t>6</w:t>
      </w:r>
      <w:r w:rsidRPr="00D961C6">
        <w:rPr>
          <w:b/>
          <w:color w:val="000000" w:themeColor="text1"/>
        </w:rPr>
        <w:t>.</w:t>
      </w:r>
      <w:r w:rsidR="000348F3" w:rsidRPr="00D961C6">
        <w:rPr>
          <w:b/>
          <w:color w:val="000000" w:themeColor="text1"/>
        </w:rPr>
        <w:t>3</w:t>
      </w:r>
      <w:r w:rsidR="00FF4153" w:rsidRPr="00D961C6">
        <w:rPr>
          <w:b/>
          <w:color w:val="000000" w:themeColor="text1"/>
        </w:rPr>
        <w:t xml:space="preserve"> </w:t>
      </w:r>
      <w:r w:rsidRPr="00D961C6">
        <w:rPr>
          <w:b/>
          <w:color w:val="000000" w:themeColor="text1"/>
        </w:rPr>
        <w:t>-</w:t>
      </w:r>
      <w:r w:rsidR="00025FB7" w:rsidRPr="00D961C6">
        <w:rPr>
          <w:b/>
          <w:color w:val="000000" w:themeColor="text1"/>
        </w:rPr>
        <w:t xml:space="preserve"> </w:t>
      </w:r>
      <w:r w:rsidR="00DF156A" w:rsidRPr="00D961C6">
        <w:rPr>
          <w:b/>
          <w:bCs/>
        </w:rPr>
        <w:t xml:space="preserve">Динамика показателей естественного движения </w:t>
      </w:r>
    </w:p>
    <w:p w:rsidR="00DF156A" w:rsidRPr="00D961C6" w:rsidRDefault="00DF156A" w:rsidP="007428BB">
      <w:pPr>
        <w:spacing w:after="0" w:line="240" w:lineRule="auto"/>
        <w:jc w:val="center"/>
        <w:rPr>
          <w:color w:val="000000" w:themeColor="text1"/>
        </w:rPr>
      </w:pPr>
      <w:r w:rsidRPr="00D961C6">
        <w:rPr>
          <w:b/>
          <w:bCs/>
        </w:rPr>
        <w:t>населения</w:t>
      </w:r>
      <w:r w:rsidR="007428BB" w:rsidRPr="00D961C6">
        <w:rPr>
          <w:b/>
          <w:bCs/>
        </w:rPr>
        <w:t xml:space="preserve"> </w:t>
      </w:r>
      <w:proofErr w:type="gramStart"/>
      <w:r w:rsidR="007428BB" w:rsidRPr="00D961C6">
        <w:rPr>
          <w:b/>
          <w:bCs/>
        </w:rPr>
        <w:t>г</w:t>
      </w:r>
      <w:proofErr w:type="gramEnd"/>
      <w:r w:rsidR="007428BB" w:rsidRPr="00D961C6">
        <w:rPr>
          <w:b/>
          <w:bCs/>
        </w:rPr>
        <w:t>.о.</w:t>
      </w:r>
      <w:r w:rsidR="00FE1FAF" w:rsidRPr="00D961C6">
        <w:rPr>
          <w:b/>
          <w:bCs/>
        </w:rPr>
        <w:t xml:space="preserve"> </w:t>
      </w:r>
      <w:r w:rsidR="007428BB" w:rsidRPr="00D961C6">
        <w:rPr>
          <w:b/>
          <w:bCs/>
        </w:rPr>
        <w:t>Похвистнево</w:t>
      </w:r>
      <w:r w:rsidR="00F84B93" w:rsidRPr="00D961C6">
        <w:rPr>
          <w:b/>
          <w:bCs/>
        </w:rPr>
        <w:t xml:space="preserve"> за период 2012-2017гг.</w:t>
      </w:r>
    </w:p>
    <w:p w:rsidR="00DF156A" w:rsidRPr="00D961C6" w:rsidRDefault="00DF156A" w:rsidP="00FF4153">
      <w:pPr>
        <w:spacing w:after="0" w:line="240" w:lineRule="auto"/>
        <w:ind w:firstLine="709"/>
        <w:jc w:val="both"/>
        <w:rPr>
          <w:color w:val="000000" w:themeColor="text1"/>
        </w:rPr>
      </w:pPr>
    </w:p>
    <w:p w:rsidR="000348F3" w:rsidRPr="00D961C6" w:rsidRDefault="000348F3" w:rsidP="000348F3">
      <w:pPr>
        <w:pStyle w:val="21"/>
        <w:spacing w:after="0" w:line="360" w:lineRule="auto"/>
        <w:ind w:firstLine="709"/>
        <w:contextualSpacing/>
        <w:jc w:val="both"/>
        <w:rPr>
          <w:color w:val="000000" w:themeColor="text1"/>
        </w:rPr>
      </w:pPr>
      <w:r w:rsidRPr="00D961C6">
        <w:rPr>
          <w:rFonts w:eastAsia="Times New Roman"/>
          <w:lang w:eastAsia="ru-RU"/>
        </w:rPr>
        <w:t>Естественная убыль населения</w:t>
      </w:r>
      <w:r w:rsidR="00F84B93" w:rsidRPr="00D961C6">
        <w:rPr>
          <w:rFonts w:eastAsia="Times New Roman"/>
          <w:lang w:eastAsia="ru-RU"/>
        </w:rPr>
        <w:t xml:space="preserve"> увеличилась: с - 4,22 промилле до -4,52 промилле. </w:t>
      </w:r>
      <w:r w:rsidRPr="00D961C6">
        <w:rPr>
          <w:color w:val="000000" w:themeColor="text1"/>
        </w:rPr>
        <w:t xml:space="preserve"> Смертность имеет тенденцию к уменьшению (с </w:t>
      </w:r>
      <w:r w:rsidR="00F84B93" w:rsidRPr="00D961C6">
        <w:rPr>
          <w:color w:val="000000" w:themeColor="text1"/>
        </w:rPr>
        <w:t xml:space="preserve">16,58 </w:t>
      </w:r>
      <w:r w:rsidRPr="00D961C6">
        <w:rPr>
          <w:color w:val="000000" w:themeColor="text1"/>
        </w:rPr>
        <w:t xml:space="preserve"> промилле в 2012г. до </w:t>
      </w:r>
      <w:r w:rsidR="00F84B93" w:rsidRPr="00D961C6">
        <w:rPr>
          <w:color w:val="000000" w:themeColor="text1"/>
        </w:rPr>
        <w:t>15,31</w:t>
      </w:r>
      <w:r w:rsidRPr="00D961C6">
        <w:rPr>
          <w:color w:val="000000" w:themeColor="text1"/>
        </w:rPr>
        <w:t xml:space="preserve"> промилле в 201</w:t>
      </w:r>
      <w:r w:rsidR="00F84B93" w:rsidRPr="00D961C6">
        <w:rPr>
          <w:color w:val="000000" w:themeColor="text1"/>
        </w:rPr>
        <w:t>7</w:t>
      </w:r>
      <w:r w:rsidRPr="00D961C6">
        <w:rPr>
          <w:color w:val="000000" w:themeColor="text1"/>
        </w:rPr>
        <w:t xml:space="preserve">г.). </w:t>
      </w:r>
    </w:p>
    <w:p w:rsidR="004924F2" w:rsidRPr="00D961C6" w:rsidRDefault="00044364" w:rsidP="002B4FD5">
      <w:pPr>
        <w:spacing w:after="0" w:line="240" w:lineRule="auto"/>
        <w:jc w:val="both"/>
        <w:rPr>
          <w:color w:val="000000" w:themeColor="text1"/>
        </w:rPr>
      </w:pPr>
      <w:r w:rsidRPr="00D961C6">
        <w:rPr>
          <w:noProof/>
          <w:color w:val="000000" w:themeColor="text1"/>
        </w:rPr>
        <w:pict>
          <v:shape id="_x0000_s1215" type="#_x0000_t202" style="position:absolute;left:0;text-align:left;margin-left:52.95pt;margin-top:4.5pt;width:362pt;height:35.25pt;z-index:251708416;mso-width-relative:margin;mso-height-relative:margin" fillcolor="#376092" strokecolor="#376092">
            <v:textbox style="mso-next-textbox:#_x0000_s1215">
              <w:txbxContent>
                <w:p w:rsidR="00A83B52" w:rsidRDefault="00A83B52" w:rsidP="000348F3">
                  <w:pPr>
                    <w:spacing w:after="0" w:line="240" w:lineRule="auto"/>
                    <w:jc w:val="center"/>
                    <w:rPr>
                      <w:color w:val="FFFFFF" w:themeColor="background1"/>
                      <w:sz w:val="24"/>
                      <w:szCs w:val="24"/>
                    </w:rPr>
                  </w:pPr>
                  <w:r w:rsidRPr="00FE1FAF">
                    <w:rPr>
                      <w:color w:val="FFFFFF" w:themeColor="background1"/>
                      <w:sz w:val="24"/>
                      <w:szCs w:val="24"/>
                    </w:rPr>
                    <w:t xml:space="preserve">По естественному приросту (убыли) Похвистнево находится </w:t>
                  </w:r>
                </w:p>
                <w:p w:rsidR="00A83B52" w:rsidRPr="00FE1FAF" w:rsidRDefault="00A83B52" w:rsidP="000348F3">
                  <w:pPr>
                    <w:spacing w:after="0" w:line="240" w:lineRule="auto"/>
                    <w:jc w:val="center"/>
                    <w:rPr>
                      <w:color w:val="FFFFFF" w:themeColor="background1"/>
                      <w:sz w:val="24"/>
                      <w:szCs w:val="24"/>
                    </w:rPr>
                  </w:pPr>
                  <w:r w:rsidRPr="00FE1FAF">
                    <w:rPr>
                      <w:color w:val="FFFFFF" w:themeColor="background1"/>
                      <w:sz w:val="24"/>
                      <w:szCs w:val="24"/>
                    </w:rPr>
                    <w:t xml:space="preserve">на </w:t>
                  </w:r>
                  <w:r>
                    <w:rPr>
                      <w:color w:val="FFFFFF" w:themeColor="background1"/>
                      <w:sz w:val="24"/>
                      <w:szCs w:val="24"/>
                    </w:rPr>
                    <w:t>6</w:t>
                  </w:r>
                  <w:r w:rsidRPr="00FE1FAF">
                    <w:rPr>
                      <w:color w:val="FFFFFF" w:themeColor="background1"/>
                      <w:sz w:val="24"/>
                      <w:szCs w:val="24"/>
                    </w:rPr>
                    <w:t>-м месте среди городов региона</w:t>
                  </w:r>
                </w:p>
              </w:txbxContent>
            </v:textbox>
          </v:shape>
        </w:pict>
      </w:r>
    </w:p>
    <w:p w:rsidR="004924F2" w:rsidRPr="00D961C6" w:rsidRDefault="004924F2" w:rsidP="002B4FD5">
      <w:pPr>
        <w:spacing w:after="0" w:line="240" w:lineRule="auto"/>
        <w:jc w:val="both"/>
        <w:rPr>
          <w:color w:val="000000" w:themeColor="text1"/>
        </w:rPr>
      </w:pPr>
    </w:p>
    <w:p w:rsidR="004F1268" w:rsidRPr="00D961C6" w:rsidRDefault="0032103B" w:rsidP="002B4FD5">
      <w:pPr>
        <w:spacing w:after="0" w:line="240" w:lineRule="auto"/>
        <w:jc w:val="center"/>
        <w:rPr>
          <w:color w:val="000000" w:themeColor="text1"/>
        </w:rPr>
      </w:pPr>
      <w:r w:rsidRPr="00D961C6">
        <w:rPr>
          <w:noProof/>
          <w:lang w:eastAsia="ru-RU"/>
        </w:rPr>
        <w:drawing>
          <wp:inline distT="0" distB="0" distL="0" distR="0">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582245" w:rsidRPr="00D961C6" w:rsidRDefault="00582245" w:rsidP="00582245">
      <w:pPr>
        <w:spacing w:after="0" w:line="240" w:lineRule="auto"/>
        <w:ind w:firstLine="709"/>
        <w:jc w:val="both"/>
        <w:rPr>
          <w:sz w:val="20"/>
          <w:szCs w:val="20"/>
        </w:rPr>
      </w:pPr>
      <w:r w:rsidRPr="00D961C6">
        <w:rPr>
          <w:sz w:val="20"/>
          <w:szCs w:val="20"/>
        </w:rPr>
        <w:t xml:space="preserve">Источник: Городские округа Самарской области. Статистический сборник. – Самара, 2018 </w:t>
      </w:r>
    </w:p>
    <w:p w:rsidR="00FE1FAF" w:rsidRPr="00D961C6" w:rsidRDefault="004F1268" w:rsidP="002B4FD5">
      <w:pPr>
        <w:tabs>
          <w:tab w:val="left" w:pos="709"/>
          <w:tab w:val="left" w:pos="1134"/>
        </w:tabs>
        <w:spacing w:after="0" w:line="240" w:lineRule="auto"/>
        <w:jc w:val="center"/>
        <w:rPr>
          <w:b/>
          <w:color w:val="000000" w:themeColor="text1"/>
        </w:rPr>
      </w:pPr>
      <w:r w:rsidRPr="00D961C6">
        <w:rPr>
          <w:b/>
          <w:color w:val="000000" w:themeColor="text1"/>
        </w:rPr>
        <w:t xml:space="preserve">Рисунок </w:t>
      </w:r>
      <w:r w:rsidR="000348F3" w:rsidRPr="00D961C6">
        <w:rPr>
          <w:b/>
          <w:color w:val="000000" w:themeColor="text1"/>
        </w:rPr>
        <w:t>6</w:t>
      </w:r>
      <w:r w:rsidRPr="00D961C6">
        <w:rPr>
          <w:b/>
          <w:color w:val="000000" w:themeColor="text1"/>
        </w:rPr>
        <w:t>.</w:t>
      </w:r>
      <w:r w:rsidR="000348F3" w:rsidRPr="00D961C6">
        <w:rPr>
          <w:b/>
          <w:color w:val="000000" w:themeColor="text1"/>
        </w:rPr>
        <w:t>4</w:t>
      </w:r>
      <w:r w:rsidRPr="00D961C6">
        <w:rPr>
          <w:b/>
          <w:color w:val="000000" w:themeColor="text1"/>
        </w:rPr>
        <w:t xml:space="preserve"> -</w:t>
      </w:r>
      <w:r w:rsidR="00025FB7" w:rsidRPr="00D961C6">
        <w:rPr>
          <w:b/>
          <w:color w:val="000000" w:themeColor="text1"/>
        </w:rPr>
        <w:t xml:space="preserve"> </w:t>
      </w:r>
      <w:r w:rsidRPr="00D961C6">
        <w:rPr>
          <w:b/>
          <w:color w:val="000000" w:themeColor="text1"/>
        </w:rPr>
        <w:t xml:space="preserve">Естественный прирост (убыль) населения </w:t>
      </w:r>
    </w:p>
    <w:p w:rsidR="004F1268" w:rsidRPr="00D961C6" w:rsidRDefault="004F1268" w:rsidP="002B4FD5">
      <w:pPr>
        <w:tabs>
          <w:tab w:val="left" w:pos="709"/>
          <w:tab w:val="left" w:pos="1134"/>
        </w:tabs>
        <w:spacing w:after="0" w:line="240" w:lineRule="auto"/>
        <w:jc w:val="center"/>
        <w:rPr>
          <w:b/>
          <w:color w:val="000000" w:themeColor="text1"/>
        </w:rPr>
      </w:pPr>
      <w:r w:rsidRPr="00D961C6">
        <w:rPr>
          <w:b/>
          <w:color w:val="000000" w:themeColor="text1"/>
        </w:rPr>
        <w:t>по городским округам Самарской области в 201</w:t>
      </w:r>
      <w:r w:rsidR="0032103B" w:rsidRPr="00D961C6">
        <w:rPr>
          <w:b/>
          <w:color w:val="000000" w:themeColor="text1"/>
        </w:rPr>
        <w:t>7</w:t>
      </w:r>
      <w:r w:rsidRPr="00D961C6">
        <w:rPr>
          <w:b/>
          <w:color w:val="000000" w:themeColor="text1"/>
        </w:rPr>
        <w:t>г.</w:t>
      </w:r>
    </w:p>
    <w:p w:rsidR="00582245" w:rsidRPr="00D961C6" w:rsidRDefault="00582245" w:rsidP="002B4FD5">
      <w:pPr>
        <w:tabs>
          <w:tab w:val="left" w:pos="709"/>
          <w:tab w:val="left" w:pos="1134"/>
        </w:tabs>
        <w:spacing w:after="0" w:line="240" w:lineRule="auto"/>
        <w:jc w:val="center"/>
        <w:rPr>
          <w:b/>
          <w:color w:val="000000" w:themeColor="text1"/>
        </w:rPr>
      </w:pPr>
    </w:p>
    <w:p w:rsidR="000348F3" w:rsidRPr="00D961C6" w:rsidRDefault="000348F3" w:rsidP="000348F3">
      <w:pPr>
        <w:spacing w:after="0" w:line="360" w:lineRule="auto"/>
        <w:ind w:firstLine="709"/>
        <w:jc w:val="both"/>
        <w:rPr>
          <w:color w:val="000000" w:themeColor="text1"/>
        </w:rPr>
      </w:pPr>
      <w:r w:rsidRPr="00D961C6">
        <w:rPr>
          <w:color w:val="000000" w:themeColor="text1"/>
        </w:rPr>
        <w:t xml:space="preserve">Несмотря на </w:t>
      </w:r>
      <w:proofErr w:type="spellStart"/>
      <w:r w:rsidRPr="00D961C6">
        <w:rPr>
          <w:color w:val="000000" w:themeColor="text1"/>
        </w:rPr>
        <w:t>депопуляцию</w:t>
      </w:r>
      <w:proofErr w:type="spellEnd"/>
      <w:r w:rsidRPr="00D961C6">
        <w:rPr>
          <w:color w:val="000000" w:themeColor="text1"/>
        </w:rPr>
        <w:t xml:space="preserve"> населения, </w:t>
      </w:r>
      <w:r w:rsidRPr="00D961C6">
        <w:rPr>
          <w:snapToGrid w:val="0"/>
        </w:rPr>
        <w:t xml:space="preserve">в рейтинге городских округов </w:t>
      </w:r>
      <w:r w:rsidRPr="00D961C6">
        <w:rPr>
          <w:color w:val="000000" w:themeColor="text1"/>
        </w:rPr>
        <w:t xml:space="preserve">по естественному приросту (убыли) населения </w:t>
      </w:r>
      <w:proofErr w:type="gramStart"/>
      <w:r w:rsidRPr="00D961C6">
        <w:rPr>
          <w:color w:val="000000" w:themeColor="text1"/>
        </w:rPr>
        <w:t>г</w:t>
      </w:r>
      <w:proofErr w:type="gramEnd"/>
      <w:r w:rsidRPr="00D961C6">
        <w:rPr>
          <w:color w:val="000000" w:themeColor="text1"/>
        </w:rPr>
        <w:t xml:space="preserve">.о. Похвистнево занимает </w:t>
      </w:r>
      <w:r w:rsidR="00104D7E" w:rsidRPr="00D961C6">
        <w:rPr>
          <w:color w:val="000000" w:themeColor="text1"/>
        </w:rPr>
        <w:t>6</w:t>
      </w:r>
      <w:r w:rsidRPr="00D961C6">
        <w:rPr>
          <w:color w:val="000000" w:themeColor="text1"/>
        </w:rPr>
        <w:t xml:space="preserve">-е </w:t>
      </w:r>
      <w:r w:rsidRPr="00D961C6">
        <w:rPr>
          <w:color w:val="000000" w:themeColor="text1"/>
        </w:rPr>
        <w:lastRenderedPageBreak/>
        <w:t xml:space="preserve">место после таких городских округов, как </w:t>
      </w:r>
      <w:proofErr w:type="spellStart"/>
      <w:r w:rsidRPr="00D961C6">
        <w:rPr>
          <w:color w:val="000000" w:themeColor="text1"/>
        </w:rPr>
        <w:t>Кинель</w:t>
      </w:r>
      <w:proofErr w:type="spellEnd"/>
      <w:r w:rsidRPr="00D961C6">
        <w:rPr>
          <w:color w:val="000000" w:themeColor="text1"/>
        </w:rPr>
        <w:t>, Тольятти</w:t>
      </w:r>
      <w:r w:rsidR="00104D7E" w:rsidRPr="00D961C6">
        <w:rPr>
          <w:color w:val="000000" w:themeColor="text1"/>
        </w:rPr>
        <w:t>,</w:t>
      </w:r>
      <w:r w:rsidRPr="00D961C6">
        <w:rPr>
          <w:color w:val="000000" w:themeColor="text1"/>
        </w:rPr>
        <w:t xml:space="preserve">  Самара</w:t>
      </w:r>
      <w:r w:rsidR="00104D7E" w:rsidRPr="00D961C6">
        <w:rPr>
          <w:color w:val="000000" w:themeColor="text1"/>
        </w:rPr>
        <w:t>, Отра</w:t>
      </w:r>
      <w:r w:rsidR="00104D7E" w:rsidRPr="00D961C6">
        <w:rPr>
          <w:color w:val="000000" w:themeColor="text1"/>
        </w:rPr>
        <w:t>д</w:t>
      </w:r>
      <w:r w:rsidR="00104D7E" w:rsidRPr="00D961C6">
        <w:rPr>
          <w:color w:val="000000" w:themeColor="text1"/>
        </w:rPr>
        <w:t>ный</w:t>
      </w:r>
      <w:r w:rsidRPr="00D961C6">
        <w:rPr>
          <w:color w:val="000000" w:themeColor="text1"/>
        </w:rPr>
        <w:t xml:space="preserve"> при </w:t>
      </w:r>
      <w:proofErr w:type="spellStart"/>
      <w:r w:rsidRPr="00D961C6">
        <w:rPr>
          <w:color w:val="000000" w:themeColor="text1"/>
        </w:rPr>
        <w:t>среднеобластном</w:t>
      </w:r>
      <w:proofErr w:type="spellEnd"/>
      <w:r w:rsidRPr="00D961C6">
        <w:rPr>
          <w:color w:val="000000" w:themeColor="text1"/>
        </w:rPr>
        <w:t xml:space="preserve"> значении -1,3 и среднем по городским округам -</w:t>
      </w:r>
      <w:r w:rsidR="00104D7E" w:rsidRPr="00D961C6">
        <w:rPr>
          <w:color w:val="000000" w:themeColor="text1"/>
        </w:rPr>
        <w:t>4,4</w:t>
      </w:r>
      <w:r w:rsidRPr="00D961C6">
        <w:rPr>
          <w:color w:val="000000" w:themeColor="text1"/>
        </w:rPr>
        <w:t xml:space="preserve">. </w:t>
      </w:r>
    </w:p>
    <w:p w:rsidR="00841837" w:rsidRPr="00D961C6" w:rsidRDefault="00841837" w:rsidP="00841837">
      <w:pPr>
        <w:spacing w:after="0" w:line="360" w:lineRule="auto"/>
        <w:ind w:firstLine="709"/>
        <w:jc w:val="both"/>
        <w:rPr>
          <w:color w:val="000000" w:themeColor="text1"/>
        </w:rPr>
      </w:pPr>
      <w:r w:rsidRPr="00D961C6">
        <w:rPr>
          <w:color w:val="000000" w:themeColor="text1"/>
        </w:rPr>
        <w:t>Для сохранения и роста рождаемости необходим комплекс мер, пров</w:t>
      </w:r>
      <w:r w:rsidRPr="00D961C6">
        <w:rPr>
          <w:color w:val="000000" w:themeColor="text1"/>
        </w:rPr>
        <w:t>о</w:t>
      </w:r>
      <w:r w:rsidRPr="00D961C6">
        <w:rPr>
          <w:color w:val="000000" w:themeColor="text1"/>
        </w:rPr>
        <w:t xml:space="preserve">димых федеральной и областной властью, направленных на повышение уровня рождаемости, поддержку многодетных семей. </w:t>
      </w:r>
    </w:p>
    <w:p w:rsidR="0018370E" w:rsidRPr="00D961C6" w:rsidRDefault="0018370E" w:rsidP="0018370E">
      <w:pPr>
        <w:spacing w:after="0" w:line="360" w:lineRule="auto"/>
        <w:ind w:firstLine="709"/>
        <w:jc w:val="both"/>
        <w:rPr>
          <w:color w:val="000000" w:themeColor="text1"/>
        </w:rPr>
      </w:pPr>
      <w:r w:rsidRPr="00D961C6">
        <w:rPr>
          <w:color w:val="000000" w:themeColor="text1"/>
        </w:rPr>
        <w:t>При</w:t>
      </w:r>
      <w:r w:rsidR="0036097A" w:rsidRPr="00D961C6">
        <w:rPr>
          <w:color w:val="000000" w:themeColor="text1"/>
        </w:rPr>
        <w:t xml:space="preserve"> существующ</w:t>
      </w:r>
      <w:r w:rsidRPr="00D961C6">
        <w:rPr>
          <w:color w:val="000000" w:themeColor="text1"/>
        </w:rPr>
        <w:t>ей</w:t>
      </w:r>
      <w:r w:rsidR="00841837" w:rsidRPr="00D961C6">
        <w:rPr>
          <w:color w:val="000000" w:themeColor="text1"/>
        </w:rPr>
        <w:t xml:space="preserve"> </w:t>
      </w:r>
      <w:r w:rsidR="0036097A" w:rsidRPr="00D961C6">
        <w:rPr>
          <w:color w:val="000000" w:themeColor="text1"/>
        </w:rPr>
        <w:t>естественн</w:t>
      </w:r>
      <w:r w:rsidRPr="00D961C6">
        <w:rPr>
          <w:color w:val="000000" w:themeColor="text1"/>
        </w:rPr>
        <w:t>ой</w:t>
      </w:r>
      <w:r w:rsidR="0036097A" w:rsidRPr="00D961C6">
        <w:rPr>
          <w:color w:val="000000" w:themeColor="text1"/>
        </w:rPr>
        <w:t xml:space="preserve"> убыл</w:t>
      </w:r>
      <w:r w:rsidRPr="00D961C6">
        <w:rPr>
          <w:color w:val="000000" w:themeColor="text1"/>
        </w:rPr>
        <w:t>и</w:t>
      </w:r>
      <w:r w:rsidR="00841837" w:rsidRPr="00D961C6">
        <w:rPr>
          <w:color w:val="000000" w:themeColor="text1"/>
        </w:rPr>
        <w:t xml:space="preserve"> </w:t>
      </w:r>
      <w:r w:rsidR="0036097A" w:rsidRPr="00D961C6">
        <w:rPr>
          <w:color w:val="000000" w:themeColor="text1"/>
        </w:rPr>
        <w:t xml:space="preserve">населения </w:t>
      </w:r>
      <w:r w:rsidRPr="00D961C6">
        <w:rPr>
          <w:color w:val="000000" w:themeColor="text1"/>
        </w:rPr>
        <w:t>сохранение числе</w:t>
      </w:r>
      <w:r w:rsidRPr="00D961C6">
        <w:rPr>
          <w:color w:val="000000" w:themeColor="text1"/>
        </w:rPr>
        <w:t>н</w:t>
      </w:r>
      <w:r w:rsidRPr="00D961C6">
        <w:rPr>
          <w:color w:val="000000" w:themeColor="text1"/>
        </w:rPr>
        <w:t>ности населения обусловлено миграционным приростом (</w:t>
      </w:r>
      <w:r w:rsidR="00A515CC" w:rsidRPr="00D961C6">
        <w:rPr>
          <w:color w:val="000000" w:themeColor="text1"/>
        </w:rPr>
        <w:t xml:space="preserve">миграционные процессы преобладают над </w:t>
      </w:r>
      <w:proofErr w:type="gramStart"/>
      <w:r w:rsidR="00A515CC" w:rsidRPr="00D961C6">
        <w:rPr>
          <w:color w:val="000000" w:themeColor="text1"/>
        </w:rPr>
        <w:t>естественными</w:t>
      </w:r>
      <w:proofErr w:type="gramEnd"/>
      <w:r w:rsidRPr="00D961C6">
        <w:rPr>
          <w:color w:val="000000" w:themeColor="text1"/>
        </w:rPr>
        <w:t>)</w:t>
      </w:r>
      <w:r w:rsidR="00A515CC" w:rsidRPr="00D961C6">
        <w:rPr>
          <w:color w:val="000000" w:themeColor="text1"/>
        </w:rPr>
        <w:t xml:space="preserve">. </w:t>
      </w:r>
      <w:r w:rsidR="0036097A" w:rsidRPr="00D961C6">
        <w:rPr>
          <w:color w:val="000000" w:themeColor="text1"/>
        </w:rPr>
        <w:t xml:space="preserve">Этому способствует </w:t>
      </w:r>
      <w:proofErr w:type="spellStart"/>
      <w:r w:rsidR="0036097A" w:rsidRPr="00D961C6">
        <w:rPr>
          <w:color w:val="000000" w:themeColor="text1"/>
        </w:rPr>
        <w:t>урбаниз</w:t>
      </w:r>
      <w:r w:rsidR="0036097A" w:rsidRPr="00D961C6">
        <w:rPr>
          <w:color w:val="000000" w:themeColor="text1"/>
        </w:rPr>
        <w:t>а</w:t>
      </w:r>
      <w:r w:rsidR="0036097A" w:rsidRPr="00D961C6">
        <w:rPr>
          <w:color w:val="000000" w:themeColor="text1"/>
        </w:rPr>
        <w:t>ционная</w:t>
      </w:r>
      <w:proofErr w:type="spellEnd"/>
      <w:r w:rsidR="0036097A" w:rsidRPr="00D961C6">
        <w:rPr>
          <w:color w:val="000000" w:themeColor="text1"/>
        </w:rPr>
        <w:t xml:space="preserve"> направленность современного вектора развития экономики.</w:t>
      </w:r>
      <w:r w:rsidR="00A515CC" w:rsidRPr="00D961C6">
        <w:rPr>
          <w:color w:val="000000" w:themeColor="text1"/>
        </w:rPr>
        <w:t xml:space="preserve"> </w:t>
      </w:r>
      <w:r w:rsidRPr="00D961C6">
        <w:rPr>
          <w:color w:val="000000" w:themeColor="text1"/>
        </w:rPr>
        <w:t>Ежего</w:t>
      </w:r>
      <w:r w:rsidRPr="00D961C6">
        <w:rPr>
          <w:color w:val="000000" w:themeColor="text1"/>
        </w:rPr>
        <w:t>д</w:t>
      </w:r>
      <w:r w:rsidRPr="00D961C6">
        <w:rPr>
          <w:color w:val="000000" w:themeColor="text1"/>
        </w:rPr>
        <w:t>но большое количество</w:t>
      </w:r>
      <w:r w:rsidR="00025FB7" w:rsidRPr="00D961C6">
        <w:rPr>
          <w:color w:val="000000" w:themeColor="text1"/>
        </w:rPr>
        <w:t xml:space="preserve"> </w:t>
      </w:r>
      <w:r w:rsidRPr="00D961C6">
        <w:rPr>
          <w:color w:val="000000" w:themeColor="text1"/>
        </w:rPr>
        <w:t>населения уезжает в областной центр на заработки, где и остается на постоянное проживание. В тоже время миграционный пр</w:t>
      </w:r>
      <w:r w:rsidRPr="00D961C6">
        <w:rPr>
          <w:color w:val="000000" w:themeColor="text1"/>
        </w:rPr>
        <w:t>и</w:t>
      </w:r>
      <w:r w:rsidRPr="00D961C6">
        <w:rPr>
          <w:color w:val="000000" w:themeColor="text1"/>
        </w:rPr>
        <w:t>рост обеспечивается миграцией сельского населения в городской округ, а также миграцией в город из стран ближнего зарубежья.</w:t>
      </w:r>
    </w:p>
    <w:p w:rsidR="00582245" w:rsidRPr="00D961C6" w:rsidRDefault="00582245" w:rsidP="0018370E">
      <w:pPr>
        <w:spacing w:after="0" w:line="360" w:lineRule="auto"/>
        <w:ind w:firstLine="709"/>
        <w:jc w:val="both"/>
        <w:rPr>
          <w:color w:val="000000" w:themeColor="text1"/>
        </w:rPr>
      </w:pPr>
      <w:r w:rsidRPr="00D961C6">
        <w:rPr>
          <w:noProof/>
          <w:lang w:eastAsia="ru-RU"/>
        </w:rPr>
        <w:drawing>
          <wp:inline distT="0" distB="0" distL="0" distR="0">
            <wp:extent cx="4572000" cy="2743200"/>
            <wp:effectExtent l="0" t="0" r="19050" b="19050"/>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A3691D" w:rsidRPr="00D961C6" w:rsidRDefault="00A3691D" w:rsidP="00A3691D">
      <w:pPr>
        <w:spacing w:after="0" w:line="240" w:lineRule="auto"/>
        <w:ind w:firstLine="709"/>
        <w:jc w:val="both"/>
        <w:rPr>
          <w:sz w:val="20"/>
          <w:szCs w:val="20"/>
        </w:rPr>
      </w:pPr>
      <w:r w:rsidRPr="00D961C6">
        <w:rPr>
          <w:sz w:val="20"/>
          <w:szCs w:val="20"/>
        </w:rPr>
        <w:t>Источник: Городские округа Самарской области. Статистический сборник. – Самара, 201</w:t>
      </w:r>
      <w:r w:rsidR="00582245" w:rsidRPr="00D961C6">
        <w:rPr>
          <w:sz w:val="20"/>
          <w:szCs w:val="20"/>
        </w:rPr>
        <w:t>8</w:t>
      </w:r>
      <w:r w:rsidRPr="00D961C6">
        <w:rPr>
          <w:sz w:val="20"/>
          <w:szCs w:val="20"/>
        </w:rPr>
        <w:t xml:space="preserve"> </w:t>
      </w:r>
    </w:p>
    <w:p w:rsidR="00FE1FAF" w:rsidRPr="00D961C6" w:rsidRDefault="000348F3" w:rsidP="00071C20">
      <w:pPr>
        <w:spacing w:after="0" w:line="240" w:lineRule="auto"/>
        <w:jc w:val="center"/>
        <w:rPr>
          <w:b/>
          <w:color w:val="000000" w:themeColor="text1"/>
        </w:rPr>
      </w:pPr>
      <w:r w:rsidRPr="00D961C6">
        <w:rPr>
          <w:b/>
          <w:color w:val="000000" w:themeColor="text1"/>
        </w:rPr>
        <w:t>Рисунок 6</w:t>
      </w:r>
      <w:r w:rsidR="00084BEF" w:rsidRPr="00D961C6">
        <w:rPr>
          <w:b/>
          <w:color w:val="000000" w:themeColor="text1"/>
        </w:rPr>
        <w:t>.</w:t>
      </w:r>
      <w:r w:rsidRPr="00D961C6">
        <w:rPr>
          <w:b/>
          <w:color w:val="000000" w:themeColor="text1"/>
        </w:rPr>
        <w:t>5</w:t>
      </w:r>
      <w:r w:rsidR="00084BEF" w:rsidRPr="00D961C6">
        <w:rPr>
          <w:b/>
          <w:color w:val="000000" w:themeColor="text1"/>
        </w:rPr>
        <w:t xml:space="preserve"> -</w:t>
      </w:r>
      <w:r w:rsidR="00025FB7" w:rsidRPr="00D961C6">
        <w:rPr>
          <w:b/>
          <w:color w:val="000000" w:themeColor="text1"/>
        </w:rPr>
        <w:t xml:space="preserve"> </w:t>
      </w:r>
      <w:r w:rsidR="008C0DEC" w:rsidRPr="00D961C6">
        <w:rPr>
          <w:b/>
          <w:color w:val="000000" w:themeColor="text1"/>
        </w:rPr>
        <w:t xml:space="preserve">Динамика естественного и миграционного прироста </w:t>
      </w:r>
    </w:p>
    <w:p w:rsidR="00A515CC" w:rsidRPr="00D961C6" w:rsidRDefault="008C0DEC" w:rsidP="00071C20">
      <w:pPr>
        <w:spacing w:after="0" w:line="240" w:lineRule="auto"/>
        <w:jc w:val="center"/>
        <w:rPr>
          <w:b/>
          <w:color w:val="000000" w:themeColor="text1"/>
        </w:rPr>
      </w:pPr>
      <w:r w:rsidRPr="00D961C6">
        <w:rPr>
          <w:b/>
          <w:color w:val="000000" w:themeColor="text1"/>
        </w:rPr>
        <w:t>(убыли) населения</w:t>
      </w:r>
      <w:r w:rsidR="007428BB" w:rsidRPr="00D961C6">
        <w:rPr>
          <w:b/>
          <w:color w:val="000000" w:themeColor="text1"/>
        </w:rPr>
        <w:t xml:space="preserve"> </w:t>
      </w:r>
      <w:proofErr w:type="gramStart"/>
      <w:r w:rsidR="007428BB" w:rsidRPr="00D961C6">
        <w:rPr>
          <w:b/>
          <w:color w:val="000000" w:themeColor="text1"/>
        </w:rPr>
        <w:t>г</w:t>
      </w:r>
      <w:proofErr w:type="gramEnd"/>
      <w:r w:rsidR="007428BB" w:rsidRPr="00D961C6">
        <w:rPr>
          <w:b/>
          <w:color w:val="000000" w:themeColor="text1"/>
        </w:rPr>
        <w:t>.о.</w:t>
      </w:r>
      <w:r w:rsidR="00FE1FAF" w:rsidRPr="00D961C6">
        <w:rPr>
          <w:b/>
          <w:color w:val="000000" w:themeColor="text1"/>
        </w:rPr>
        <w:t xml:space="preserve"> </w:t>
      </w:r>
      <w:r w:rsidR="007428BB" w:rsidRPr="00D961C6">
        <w:rPr>
          <w:b/>
          <w:color w:val="000000" w:themeColor="text1"/>
        </w:rPr>
        <w:t>Похвистнево</w:t>
      </w:r>
      <w:r w:rsidR="00104D7E" w:rsidRPr="00D961C6">
        <w:rPr>
          <w:b/>
          <w:color w:val="000000" w:themeColor="text1"/>
        </w:rPr>
        <w:t xml:space="preserve"> за период 2012-2017гг.</w:t>
      </w:r>
    </w:p>
    <w:p w:rsidR="007C70E4" w:rsidRPr="00D961C6" w:rsidRDefault="007C70E4" w:rsidP="004C528D">
      <w:pPr>
        <w:spacing w:after="0" w:line="360" w:lineRule="auto"/>
        <w:ind w:firstLine="709"/>
        <w:jc w:val="both"/>
        <w:rPr>
          <w:color w:val="000000" w:themeColor="text1"/>
        </w:rPr>
      </w:pPr>
    </w:p>
    <w:p w:rsidR="00B3480A" w:rsidRPr="00D961C6" w:rsidRDefault="007C70E4" w:rsidP="004C528D">
      <w:pPr>
        <w:spacing w:after="0" w:line="360" w:lineRule="auto"/>
        <w:ind w:firstLine="709"/>
        <w:jc w:val="both"/>
        <w:rPr>
          <w:color w:val="000000" w:themeColor="text1"/>
        </w:rPr>
      </w:pPr>
      <w:r w:rsidRPr="00D961C6">
        <w:rPr>
          <w:color w:val="000000" w:themeColor="text1"/>
        </w:rPr>
        <w:t>За период 2012-201</w:t>
      </w:r>
      <w:r w:rsidR="00E54B0E" w:rsidRPr="00D961C6">
        <w:rPr>
          <w:color w:val="000000" w:themeColor="text1"/>
        </w:rPr>
        <w:t>7</w:t>
      </w:r>
      <w:r w:rsidRPr="00D961C6">
        <w:rPr>
          <w:color w:val="000000" w:themeColor="text1"/>
        </w:rPr>
        <w:t>гг. наблюдается миграци</w:t>
      </w:r>
      <w:r w:rsidR="00E8008E" w:rsidRPr="00D961C6">
        <w:rPr>
          <w:color w:val="000000" w:themeColor="text1"/>
        </w:rPr>
        <w:t>онный прирост населения</w:t>
      </w:r>
      <w:r w:rsidR="00E75EB4" w:rsidRPr="00D961C6">
        <w:rPr>
          <w:color w:val="000000" w:themeColor="text1"/>
        </w:rPr>
        <w:t>, который с 2012г. до 2014г. снижался с 5,</w:t>
      </w:r>
      <w:r w:rsidR="00E54B0E" w:rsidRPr="00D961C6">
        <w:rPr>
          <w:color w:val="000000" w:themeColor="text1"/>
        </w:rPr>
        <w:t>87</w:t>
      </w:r>
      <w:r w:rsidR="00E75EB4" w:rsidRPr="00D961C6">
        <w:rPr>
          <w:color w:val="000000" w:themeColor="text1"/>
        </w:rPr>
        <w:t xml:space="preserve"> до 2,</w:t>
      </w:r>
      <w:r w:rsidR="00E54B0E" w:rsidRPr="00D961C6">
        <w:rPr>
          <w:color w:val="000000" w:themeColor="text1"/>
        </w:rPr>
        <w:t>19</w:t>
      </w:r>
      <w:r w:rsidR="00E75EB4" w:rsidRPr="00D961C6">
        <w:rPr>
          <w:color w:val="000000" w:themeColor="text1"/>
        </w:rPr>
        <w:t xml:space="preserve"> промилле, затем опять н</w:t>
      </w:r>
      <w:r w:rsidR="00E75EB4" w:rsidRPr="00D961C6">
        <w:rPr>
          <w:color w:val="000000" w:themeColor="text1"/>
        </w:rPr>
        <w:t>а</w:t>
      </w:r>
      <w:r w:rsidR="00E75EB4" w:rsidRPr="00D961C6">
        <w:rPr>
          <w:color w:val="000000" w:themeColor="text1"/>
        </w:rPr>
        <w:t>чал расти и в</w:t>
      </w:r>
      <w:r w:rsidRPr="00D961C6">
        <w:rPr>
          <w:color w:val="000000" w:themeColor="text1"/>
        </w:rPr>
        <w:t xml:space="preserve"> 2016 г. значение этого показателя составило </w:t>
      </w:r>
      <w:r w:rsidR="00E75EB4" w:rsidRPr="00D961C6">
        <w:rPr>
          <w:color w:val="000000" w:themeColor="text1"/>
        </w:rPr>
        <w:t>4,3</w:t>
      </w:r>
      <w:r w:rsidR="00E54B0E" w:rsidRPr="00D961C6">
        <w:rPr>
          <w:color w:val="000000" w:themeColor="text1"/>
        </w:rPr>
        <w:t>4</w:t>
      </w:r>
      <w:r w:rsidR="00E75EB4" w:rsidRPr="00D961C6">
        <w:rPr>
          <w:color w:val="000000" w:themeColor="text1"/>
        </w:rPr>
        <w:t xml:space="preserve"> промилле (</w:t>
      </w:r>
      <w:r w:rsidRPr="00D961C6">
        <w:rPr>
          <w:color w:val="000000" w:themeColor="text1"/>
        </w:rPr>
        <w:t xml:space="preserve">127 </w:t>
      </w:r>
      <w:r w:rsidRPr="00D961C6">
        <w:rPr>
          <w:color w:val="000000" w:themeColor="text1"/>
        </w:rPr>
        <w:lastRenderedPageBreak/>
        <w:t>чел.</w:t>
      </w:r>
      <w:r w:rsidR="00E75EB4" w:rsidRPr="00D961C6">
        <w:rPr>
          <w:color w:val="000000" w:themeColor="text1"/>
        </w:rPr>
        <w:t>)</w:t>
      </w:r>
      <w:r w:rsidR="00E54B0E" w:rsidRPr="00D961C6">
        <w:rPr>
          <w:color w:val="000000" w:themeColor="text1"/>
        </w:rPr>
        <w:t>. В 2017г. миграционный прирост существенно сократился до 2,71 пр</w:t>
      </w:r>
      <w:r w:rsidR="00E54B0E" w:rsidRPr="00D961C6">
        <w:rPr>
          <w:color w:val="000000" w:themeColor="text1"/>
        </w:rPr>
        <w:t>о</w:t>
      </w:r>
      <w:r w:rsidR="00E54B0E" w:rsidRPr="00D961C6">
        <w:rPr>
          <w:color w:val="000000" w:themeColor="text1"/>
        </w:rPr>
        <w:t>милле.</w:t>
      </w:r>
    </w:p>
    <w:p w:rsidR="00F61D8A" w:rsidRPr="00D961C6" w:rsidRDefault="008C0DEC" w:rsidP="00F61D8A">
      <w:pPr>
        <w:tabs>
          <w:tab w:val="left" w:pos="0"/>
        </w:tabs>
        <w:spacing w:line="360" w:lineRule="auto"/>
        <w:ind w:firstLine="709"/>
        <w:jc w:val="both"/>
        <w:rPr>
          <w:spacing w:val="-4"/>
        </w:rPr>
      </w:pPr>
      <w:r w:rsidRPr="00D961C6">
        <w:rPr>
          <w:color w:val="000000" w:themeColor="text1"/>
        </w:rPr>
        <w:t>На 01.01.201</w:t>
      </w:r>
      <w:r w:rsidR="00C56FAD" w:rsidRPr="00D961C6">
        <w:rPr>
          <w:color w:val="000000" w:themeColor="text1"/>
        </w:rPr>
        <w:t>8</w:t>
      </w:r>
      <w:r w:rsidRPr="00D961C6">
        <w:rPr>
          <w:color w:val="000000" w:themeColor="text1"/>
        </w:rPr>
        <w:t xml:space="preserve"> из 292</w:t>
      </w:r>
      <w:r w:rsidR="00C56FAD" w:rsidRPr="00D961C6">
        <w:rPr>
          <w:color w:val="000000" w:themeColor="text1"/>
        </w:rPr>
        <w:t>03</w:t>
      </w:r>
      <w:r w:rsidRPr="00D961C6">
        <w:rPr>
          <w:color w:val="000000" w:themeColor="text1"/>
        </w:rPr>
        <w:t xml:space="preserve"> чел. населения 54,9% составляют женщины и 45,1% мужчины. </w:t>
      </w:r>
      <w:r w:rsidR="00F61D8A" w:rsidRPr="00D961C6">
        <w:rPr>
          <w:spacing w:val="-4"/>
        </w:rPr>
        <w:t>Доля граждан трудоспособного возраста в общей численности населения – 53,9%, младше трудоспособного возраста – 18,6%.</w:t>
      </w:r>
    </w:p>
    <w:p w:rsidR="00655402" w:rsidRPr="00D961C6" w:rsidRDefault="00655402" w:rsidP="00F61D8A">
      <w:pPr>
        <w:spacing w:after="0" w:line="360" w:lineRule="auto"/>
        <w:ind w:firstLine="709"/>
        <w:jc w:val="both"/>
        <w:rPr>
          <w:bCs/>
        </w:rPr>
      </w:pPr>
      <w:r w:rsidRPr="00D961C6">
        <w:rPr>
          <w:bCs/>
        </w:rPr>
        <w:t>В городском округе</w:t>
      </w:r>
      <w:r w:rsidR="00025FB7" w:rsidRPr="00D961C6">
        <w:rPr>
          <w:bCs/>
        </w:rPr>
        <w:t xml:space="preserve"> </w:t>
      </w:r>
      <w:r w:rsidRPr="00D961C6">
        <w:rPr>
          <w:bCs/>
        </w:rPr>
        <w:t>наблюдается процесс демографического старения населения. На начало 2017 г. 2</w:t>
      </w:r>
      <w:r w:rsidR="00E55721" w:rsidRPr="00D961C6">
        <w:rPr>
          <w:bCs/>
        </w:rPr>
        <w:t>7</w:t>
      </w:r>
      <w:r w:rsidRPr="00D961C6">
        <w:rPr>
          <w:bCs/>
        </w:rPr>
        <w:t xml:space="preserve"> % населения (в 2012 г. – 24,3 %) или каждый четвертый житель </w:t>
      </w:r>
      <w:r w:rsidR="007A7FBA" w:rsidRPr="00D961C6">
        <w:rPr>
          <w:bCs/>
        </w:rPr>
        <w:t>город</w:t>
      </w:r>
      <w:r w:rsidRPr="00D961C6">
        <w:rPr>
          <w:bCs/>
        </w:rPr>
        <w:t xml:space="preserve">а находился в возрасте старше трудоспособного. </w:t>
      </w:r>
    </w:p>
    <w:p w:rsidR="00655402" w:rsidRPr="00D961C6" w:rsidRDefault="00655402" w:rsidP="004C528D">
      <w:pPr>
        <w:keepNext/>
        <w:keepLines/>
        <w:spacing w:after="0" w:line="360" w:lineRule="auto"/>
        <w:ind w:firstLine="709"/>
        <w:jc w:val="both"/>
        <w:rPr>
          <w:bCs/>
        </w:rPr>
      </w:pPr>
      <w:r w:rsidRPr="00D961C6">
        <w:rPr>
          <w:bCs/>
        </w:rPr>
        <w:t xml:space="preserve">Возрастной состав населения </w:t>
      </w:r>
      <w:proofErr w:type="gramStart"/>
      <w:r w:rsidRPr="00D961C6">
        <w:rPr>
          <w:color w:val="000000" w:themeColor="text1"/>
        </w:rPr>
        <w:t>г</w:t>
      </w:r>
      <w:proofErr w:type="gramEnd"/>
      <w:r w:rsidRPr="00D961C6">
        <w:rPr>
          <w:color w:val="000000" w:themeColor="text1"/>
        </w:rPr>
        <w:t>.о. Похвистнево</w:t>
      </w:r>
      <w:r w:rsidRPr="00D961C6">
        <w:rPr>
          <w:bCs/>
        </w:rPr>
        <w:t xml:space="preserve"> характеризуется увел</w:t>
      </w:r>
      <w:r w:rsidRPr="00D961C6">
        <w:rPr>
          <w:bCs/>
        </w:rPr>
        <w:t>и</w:t>
      </w:r>
      <w:r w:rsidRPr="00D961C6">
        <w:rPr>
          <w:bCs/>
        </w:rPr>
        <w:t>чением доли детей и подростков до 16 лет в структуре населения с 15,8% в 2012 г. до 18,</w:t>
      </w:r>
      <w:r w:rsidR="00E55721" w:rsidRPr="00D961C6">
        <w:rPr>
          <w:bCs/>
        </w:rPr>
        <w:t>6</w:t>
      </w:r>
      <w:r w:rsidRPr="00D961C6">
        <w:rPr>
          <w:bCs/>
        </w:rPr>
        <w:t xml:space="preserve">% в 2016 г. </w:t>
      </w:r>
    </w:p>
    <w:p w:rsidR="00C80DF2" w:rsidRPr="00D961C6" w:rsidRDefault="00C80DF2" w:rsidP="00C80DF2">
      <w:pPr>
        <w:tabs>
          <w:tab w:val="left" w:pos="0"/>
        </w:tabs>
        <w:spacing w:line="360" w:lineRule="auto"/>
        <w:ind w:firstLine="709"/>
        <w:jc w:val="both"/>
        <w:rPr>
          <w:spacing w:val="-4"/>
        </w:rPr>
      </w:pPr>
      <w:r w:rsidRPr="00D961C6">
        <w:rPr>
          <w:spacing w:val="-4"/>
        </w:rPr>
        <w:t xml:space="preserve">Средний возраст на протяжении </w:t>
      </w:r>
      <w:proofErr w:type="gramStart"/>
      <w:r w:rsidRPr="00D961C6">
        <w:rPr>
          <w:spacing w:val="-4"/>
        </w:rPr>
        <w:t>пяти лет остается</w:t>
      </w:r>
      <w:proofErr w:type="gramEnd"/>
      <w:r w:rsidRPr="00D961C6">
        <w:rPr>
          <w:spacing w:val="-4"/>
        </w:rPr>
        <w:t xml:space="preserve"> практически на одном уровне (около 40 лет) и составил в 2017 году 40,52 лет (женщины – 42,89 лет, мужчины  – 37,63 лет), что ниже </w:t>
      </w:r>
      <w:proofErr w:type="spellStart"/>
      <w:r w:rsidRPr="00D961C6">
        <w:rPr>
          <w:spacing w:val="-4"/>
        </w:rPr>
        <w:t>среднеобластного</w:t>
      </w:r>
      <w:proofErr w:type="spellEnd"/>
      <w:r w:rsidRPr="00D961C6">
        <w:rPr>
          <w:spacing w:val="-4"/>
        </w:rPr>
        <w:t xml:space="preserve"> значения  (40,73 лет)». </w:t>
      </w:r>
    </w:p>
    <w:p w:rsidR="00EA4A23" w:rsidRPr="00D961C6" w:rsidRDefault="00A15BB4" w:rsidP="00EA4A23">
      <w:pPr>
        <w:spacing w:after="0" w:line="360" w:lineRule="auto"/>
        <w:ind w:firstLine="709"/>
        <w:jc w:val="both"/>
        <w:rPr>
          <w:lang w:eastAsia="ru-RU"/>
        </w:rPr>
      </w:pPr>
      <w:r w:rsidRPr="00D961C6">
        <w:rPr>
          <w:lang w:eastAsia="ru-RU"/>
        </w:rPr>
        <w:t xml:space="preserve">На начало 2017 г. в </w:t>
      </w:r>
      <w:r w:rsidR="007A7FBA" w:rsidRPr="00D961C6">
        <w:rPr>
          <w:lang w:eastAsia="ru-RU"/>
        </w:rPr>
        <w:t>город</w:t>
      </w:r>
      <w:r w:rsidRPr="00D961C6">
        <w:rPr>
          <w:lang w:eastAsia="ru-RU"/>
        </w:rPr>
        <w:t xml:space="preserve">е был зарегистрирован 181 брак, что на 17% меньше, чем в 2012 г. При этом число разводов практически не изменилось. В 2012 г. было зарегистрировано 135 разводов, в 2016 г. </w:t>
      </w:r>
      <w:r w:rsidRPr="00D961C6">
        <w:rPr>
          <w:bCs/>
          <w:lang w:eastAsia="ru-RU"/>
        </w:rPr>
        <w:t>–</w:t>
      </w:r>
      <w:r w:rsidR="00FE1FAF" w:rsidRPr="00D961C6">
        <w:rPr>
          <w:bCs/>
          <w:lang w:eastAsia="ru-RU"/>
        </w:rPr>
        <w:t xml:space="preserve"> </w:t>
      </w:r>
      <w:r w:rsidRPr="00D961C6">
        <w:rPr>
          <w:lang w:eastAsia="ru-RU"/>
        </w:rPr>
        <w:t xml:space="preserve">136. Однако, по общему коэффициенту </w:t>
      </w:r>
      <w:proofErr w:type="spellStart"/>
      <w:r w:rsidRPr="00D961C6">
        <w:rPr>
          <w:lang w:eastAsia="ru-RU"/>
        </w:rPr>
        <w:t>разводимости</w:t>
      </w:r>
      <w:proofErr w:type="spellEnd"/>
      <w:r w:rsidRPr="00D961C6">
        <w:rPr>
          <w:lang w:eastAsia="ru-RU"/>
        </w:rPr>
        <w:t xml:space="preserve"> </w:t>
      </w:r>
      <w:r w:rsidRPr="00D961C6">
        <w:rPr>
          <w:color w:val="000000" w:themeColor="text1"/>
        </w:rPr>
        <w:t>г.о. Похвистнево</w:t>
      </w:r>
      <w:r w:rsidRPr="00D961C6">
        <w:rPr>
          <w:bCs/>
        </w:rPr>
        <w:t xml:space="preserve"> </w:t>
      </w:r>
      <w:r w:rsidRPr="00D961C6">
        <w:rPr>
          <w:lang w:eastAsia="ru-RU"/>
        </w:rPr>
        <w:t>в области занимает 8 месту (4,7 разводов на 1000 человек населения), по</w:t>
      </w:r>
      <w:r w:rsidR="00025FB7" w:rsidRPr="00D961C6">
        <w:rPr>
          <w:lang w:eastAsia="ru-RU"/>
        </w:rPr>
        <w:t xml:space="preserve"> </w:t>
      </w:r>
      <w:r w:rsidRPr="00D961C6">
        <w:rPr>
          <w:lang w:eastAsia="ru-RU"/>
        </w:rPr>
        <w:t xml:space="preserve">общему коэффициенту </w:t>
      </w:r>
      <w:proofErr w:type="spellStart"/>
      <w:r w:rsidRPr="00D961C6">
        <w:rPr>
          <w:lang w:eastAsia="ru-RU"/>
        </w:rPr>
        <w:t>брачности</w:t>
      </w:r>
      <w:proofErr w:type="spellEnd"/>
      <w:r w:rsidRPr="00D961C6">
        <w:rPr>
          <w:lang w:eastAsia="ru-RU"/>
        </w:rPr>
        <w:t xml:space="preserve"> – 6 место (6,2 брака на 1000 человек населения). </w:t>
      </w:r>
      <w:r w:rsidR="00EA4A23" w:rsidRPr="00D961C6">
        <w:rPr>
          <w:lang w:eastAsia="ru-RU"/>
        </w:rPr>
        <w:t>П</w:t>
      </w:r>
      <w:r w:rsidR="00EA4A23" w:rsidRPr="00D961C6">
        <w:rPr>
          <w:rFonts w:eastAsia="Calibri"/>
          <w:lang w:eastAsia="ru-RU"/>
        </w:rPr>
        <w:t xml:space="preserve">ричем уровень </w:t>
      </w:r>
      <w:proofErr w:type="spellStart"/>
      <w:r w:rsidR="00EA4A23" w:rsidRPr="00D961C6">
        <w:rPr>
          <w:rFonts w:eastAsia="Calibri"/>
          <w:lang w:eastAsia="ru-RU"/>
        </w:rPr>
        <w:t>брачности</w:t>
      </w:r>
      <w:proofErr w:type="spellEnd"/>
      <w:r w:rsidR="00025FB7" w:rsidRPr="00D961C6">
        <w:rPr>
          <w:rFonts w:eastAsia="Calibri"/>
          <w:lang w:eastAsia="ru-RU"/>
        </w:rPr>
        <w:t xml:space="preserve"> </w:t>
      </w:r>
      <w:r w:rsidR="00EA4A23" w:rsidRPr="00D961C6">
        <w:rPr>
          <w:rFonts w:eastAsia="Calibri"/>
          <w:lang w:eastAsia="ru-RU"/>
        </w:rPr>
        <w:t xml:space="preserve">превышает уровень </w:t>
      </w:r>
      <w:proofErr w:type="spellStart"/>
      <w:r w:rsidR="00EA4A23" w:rsidRPr="00D961C6">
        <w:rPr>
          <w:rFonts w:eastAsia="Calibri"/>
          <w:lang w:eastAsia="ru-RU"/>
        </w:rPr>
        <w:t>разводимости</w:t>
      </w:r>
      <w:proofErr w:type="spellEnd"/>
      <w:r w:rsidR="00EA4A23" w:rsidRPr="00D961C6">
        <w:rPr>
          <w:rFonts w:eastAsia="Calibri"/>
          <w:lang w:eastAsia="ru-RU"/>
        </w:rPr>
        <w:t xml:space="preserve"> на 31,9%. </w:t>
      </w:r>
    </w:p>
    <w:p w:rsidR="00A15BB4" w:rsidRPr="00D961C6" w:rsidRDefault="00A15BB4" w:rsidP="004C528D">
      <w:pPr>
        <w:keepNext/>
        <w:keepLines/>
        <w:spacing w:after="0" w:line="360" w:lineRule="auto"/>
        <w:ind w:firstLine="709"/>
        <w:jc w:val="both"/>
        <w:rPr>
          <w:bCs/>
        </w:rPr>
      </w:pPr>
      <w:r w:rsidRPr="00D961C6">
        <w:rPr>
          <w:lang w:eastAsia="ru-RU"/>
        </w:rPr>
        <w:t xml:space="preserve">В целом </w:t>
      </w:r>
      <w:r w:rsidR="00FE1FAF" w:rsidRPr="00D961C6">
        <w:rPr>
          <w:lang w:eastAsia="ru-RU"/>
        </w:rPr>
        <w:t xml:space="preserve">в </w:t>
      </w:r>
      <w:proofErr w:type="gramStart"/>
      <w:r w:rsidRPr="00D961C6">
        <w:rPr>
          <w:lang w:eastAsia="ru-RU"/>
        </w:rPr>
        <w:t>г</w:t>
      </w:r>
      <w:proofErr w:type="gramEnd"/>
      <w:r w:rsidRPr="00D961C6">
        <w:rPr>
          <w:lang w:eastAsia="ru-RU"/>
        </w:rPr>
        <w:t>.о. Похвистнево следует отметить положительные тенде</w:t>
      </w:r>
      <w:r w:rsidRPr="00D961C6">
        <w:rPr>
          <w:lang w:eastAsia="ru-RU"/>
        </w:rPr>
        <w:t>н</w:t>
      </w:r>
      <w:r w:rsidRPr="00D961C6">
        <w:rPr>
          <w:lang w:eastAsia="ru-RU"/>
        </w:rPr>
        <w:t>ции по показателям естественного</w:t>
      </w:r>
      <w:r w:rsidRPr="00D961C6">
        <w:rPr>
          <w:bCs/>
        </w:rPr>
        <w:t xml:space="preserve"> движения населения </w:t>
      </w:r>
    </w:p>
    <w:p w:rsidR="00806A44" w:rsidRPr="00D961C6" w:rsidRDefault="00806A44" w:rsidP="008141C9">
      <w:pPr>
        <w:tabs>
          <w:tab w:val="left" w:pos="709"/>
        </w:tabs>
        <w:spacing w:after="0" w:line="360" w:lineRule="auto"/>
        <w:ind w:firstLine="709"/>
        <w:jc w:val="both"/>
        <w:rPr>
          <w:rFonts w:eastAsia="Times New Roman"/>
          <w:b/>
          <w:bCs/>
          <w:i/>
          <w:color w:val="365F91"/>
        </w:rPr>
      </w:pPr>
    </w:p>
    <w:p w:rsidR="00806A44" w:rsidRPr="00D961C6" w:rsidRDefault="000348F3" w:rsidP="008141C9">
      <w:pPr>
        <w:tabs>
          <w:tab w:val="left" w:pos="709"/>
        </w:tabs>
        <w:spacing w:after="0" w:line="360" w:lineRule="auto"/>
        <w:ind w:firstLine="709"/>
        <w:jc w:val="both"/>
        <w:rPr>
          <w:rFonts w:eastAsia="Times New Roman"/>
          <w:b/>
          <w:bCs/>
          <w:i/>
          <w:color w:val="365F91"/>
        </w:rPr>
      </w:pPr>
      <w:r w:rsidRPr="00D961C6">
        <w:rPr>
          <w:rFonts w:eastAsia="Times New Roman"/>
          <w:b/>
          <w:bCs/>
          <w:i/>
          <w:color w:val="365F91"/>
        </w:rPr>
        <w:t>6</w:t>
      </w:r>
      <w:r w:rsidR="00806A44" w:rsidRPr="00D961C6">
        <w:rPr>
          <w:rFonts w:eastAsia="Times New Roman"/>
          <w:b/>
          <w:bCs/>
          <w:i/>
          <w:color w:val="365F91"/>
        </w:rPr>
        <w:t>.</w:t>
      </w:r>
      <w:r w:rsidRPr="00D961C6">
        <w:rPr>
          <w:rFonts w:eastAsia="Times New Roman"/>
          <w:b/>
          <w:bCs/>
          <w:i/>
          <w:color w:val="365F91"/>
        </w:rPr>
        <w:t>1</w:t>
      </w:r>
      <w:r w:rsidR="00806A44" w:rsidRPr="00D961C6">
        <w:rPr>
          <w:rFonts w:eastAsia="Times New Roman"/>
          <w:b/>
          <w:bCs/>
          <w:i/>
          <w:color w:val="365F91"/>
        </w:rPr>
        <w:t xml:space="preserve">.2 </w:t>
      </w:r>
      <w:r w:rsidR="0036097A" w:rsidRPr="00D961C6">
        <w:rPr>
          <w:rFonts w:eastAsia="Times New Roman"/>
          <w:b/>
          <w:bCs/>
          <w:i/>
          <w:color w:val="365F91"/>
        </w:rPr>
        <w:t>Трудовые ресурсы, занятость и уровень жизни</w:t>
      </w:r>
    </w:p>
    <w:p w:rsidR="001B61B7" w:rsidRPr="00D961C6" w:rsidRDefault="007543BF" w:rsidP="008141C9">
      <w:pPr>
        <w:tabs>
          <w:tab w:val="left" w:pos="709"/>
        </w:tabs>
        <w:spacing w:after="0" w:line="360" w:lineRule="auto"/>
        <w:ind w:firstLine="709"/>
        <w:jc w:val="both"/>
        <w:rPr>
          <w:color w:val="000000"/>
        </w:rPr>
      </w:pPr>
      <w:r w:rsidRPr="00D961C6">
        <w:rPr>
          <w:bCs/>
        </w:rPr>
        <w:t>В 201</w:t>
      </w:r>
      <w:r w:rsidR="00E86D90" w:rsidRPr="00D961C6">
        <w:rPr>
          <w:bCs/>
        </w:rPr>
        <w:t>7</w:t>
      </w:r>
      <w:r w:rsidRPr="00D961C6">
        <w:rPr>
          <w:bCs/>
        </w:rPr>
        <w:t xml:space="preserve"> г. в </w:t>
      </w:r>
      <w:r w:rsidRPr="00D961C6">
        <w:rPr>
          <w:lang w:eastAsia="ru-RU"/>
        </w:rPr>
        <w:t xml:space="preserve">г.о. Похвистнево </w:t>
      </w:r>
      <w:r w:rsidRPr="00D961C6">
        <w:rPr>
          <w:bCs/>
        </w:rPr>
        <w:t xml:space="preserve">удельный вес трудовых ресурсов составил </w:t>
      </w:r>
      <w:r w:rsidR="00DE0D33" w:rsidRPr="00D961C6">
        <w:rPr>
          <w:bCs/>
        </w:rPr>
        <w:t>59</w:t>
      </w:r>
      <w:r w:rsidR="00352F26" w:rsidRPr="00D961C6">
        <w:rPr>
          <w:bCs/>
        </w:rPr>
        <w:t>,</w:t>
      </w:r>
      <w:r w:rsidR="00DE0D33" w:rsidRPr="00D961C6">
        <w:rPr>
          <w:bCs/>
        </w:rPr>
        <w:t>2</w:t>
      </w:r>
      <w:r w:rsidRPr="00D961C6">
        <w:rPr>
          <w:bCs/>
        </w:rPr>
        <w:t>% от общей численности постоянного населения</w:t>
      </w:r>
      <w:r w:rsidRPr="00D961C6">
        <w:rPr>
          <w:color w:val="000000"/>
        </w:rPr>
        <w:t xml:space="preserve"> </w:t>
      </w:r>
      <w:r w:rsidR="007A7FBA" w:rsidRPr="00D961C6">
        <w:rPr>
          <w:color w:val="000000"/>
        </w:rPr>
        <w:t>город</w:t>
      </w:r>
      <w:r w:rsidRPr="00D961C6">
        <w:rPr>
          <w:color w:val="000000"/>
        </w:rPr>
        <w:t>а.</w:t>
      </w:r>
      <w:r w:rsidR="00C4222F" w:rsidRPr="00D961C6">
        <w:rPr>
          <w:color w:val="000000"/>
        </w:rPr>
        <w:t xml:space="preserve"> </w:t>
      </w:r>
    </w:p>
    <w:p w:rsidR="00AF78C2" w:rsidRPr="00D961C6" w:rsidRDefault="00352F26" w:rsidP="001B61B7">
      <w:pPr>
        <w:tabs>
          <w:tab w:val="left" w:pos="709"/>
        </w:tabs>
        <w:spacing w:after="0" w:line="360" w:lineRule="auto"/>
        <w:ind w:firstLine="709"/>
        <w:jc w:val="both"/>
        <w:rPr>
          <w:color w:val="000000" w:themeColor="text1"/>
        </w:rPr>
      </w:pPr>
      <w:r w:rsidRPr="00D961C6">
        <w:rPr>
          <w:color w:val="000000" w:themeColor="text1"/>
        </w:rPr>
        <w:t>Численность трудоспособного населения из года в год имеет тенде</w:t>
      </w:r>
      <w:r w:rsidRPr="00D961C6">
        <w:rPr>
          <w:color w:val="000000" w:themeColor="text1"/>
        </w:rPr>
        <w:t>н</w:t>
      </w:r>
      <w:r w:rsidRPr="00D961C6">
        <w:rPr>
          <w:color w:val="000000" w:themeColor="text1"/>
        </w:rPr>
        <w:t>цию к снижению (за 5 лет с 59,1% или 17217 чел до 5</w:t>
      </w:r>
      <w:r w:rsidR="00FA46D0" w:rsidRPr="00D961C6">
        <w:rPr>
          <w:color w:val="000000" w:themeColor="text1"/>
        </w:rPr>
        <w:t>3,9</w:t>
      </w:r>
      <w:r w:rsidRPr="00D961C6">
        <w:rPr>
          <w:color w:val="000000" w:themeColor="text1"/>
        </w:rPr>
        <w:t>% или 1</w:t>
      </w:r>
      <w:r w:rsidR="00FA46D0" w:rsidRPr="00D961C6">
        <w:rPr>
          <w:color w:val="000000" w:themeColor="text1"/>
        </w:rPr>
        <w:t>5745</w:t>
      </w:r>
      <w:r w:rsidRPr="00D961C6">
        <w:rPr>
          <w:color w:val="000000" w:themeColor="text1"/>
        </w:rPr>
        <w:t xml:space="preserve"> чел</w:t>
      </w:r>
      <w:r w:rsidRPr="00D961C6">
        <w:rPr>
          <w:color w:val="000000" w:themeColor="text1"/>
        </w:rPr>
        <w:t>о</w:t>
      </w:r>
      <w:r w:rsidRPr="00D961C6">
        <w:rPr>
          <w:color w:val="000000" w:themeColor="text1"/>
        </w:rPr>
        <w:lastRenderedPageBreak/>
        <w:t>век) при увеличении доли детей (с 15,9% или 4639 чел.</w:t>
      </w:r>
      <w:r w:rsidR="00025FB7" w:rsidRPr="00D961C6">
        <w:rPr>
          <w:color w:val="000000" w:themeColor="text1"/>
        </w:rPr>
        <w:t xml:space="preserve"> </w:t>
      </w:r>
      <w:r w:rsidRPr="00D961C6">
        <w:rPr>
          <w:color w:val="000000" w:themeColor="text1"/>
        </w:rPr>
        <w:t>до 1</w:t>
      </w:r>
      <w:r w:rsidR="00FA46D0" w:rsidRPr="00D961C6">
        <w:rPr>
          <w:color w:val="000000" w:themeColor="text1"/>
        </w:rPr>
        <w:t>7</w:t>
      </w:r>
      <w:r w:rsidRPr="00D961C6">
        <w:rPr>
          <w:color w:val="000000" w:themeColor="text1"/>
        </w:rPr>
        <w:t>,</w:t>
      </w:r>
      <w:r w:rsidR="00FA46D0" w:rsidRPr="00D961C6">
        <w:rPr>
          <w:color w:val="000000" w:themeColor="text1"/>
        </w:rPr>
        <w:t>7</w:t>
      </w:r>
      <w:r w:rsidRPr="00D961C6">
        <w:rPr>
          <w:color w:val="000000" w:themeColor="text1"/>
        </w:rPr>
        <w:t>% или 5</w:t>
      </w:r>
      <w:r w:rsidR="00FA46D0" w:rsidRPr="00D961C6">
        <w:rPr>
          <w:color w:val="000000" w:themeColor="text1"/>
        </w:rPr>
        <w:t>169</w:t>
      </w:r>
      <w:r w:rsidRPr="00D961C6">
        <w:rPr>
          <w:color w:val="000000" w:themeColor="text1"/>
        </w:rPr>
        <w:t xml:space="preserve"> чел.) и пенсионе</w:t>
      </w:r>
      <w:r w:rsidR="00E36619" w:rsidRPr="00D961C6">
        <w:rPr>
          <w:color w:val="000000" w:themeColor="text1"/>
        </w:rPr>
        <w:t>ров (с 25,0% или 7282 чел. до 27</w:t>
      </w:r>
      <w:r w:rsidRPr="00D961C6">
        <w:rPr>
          <w:color w:val="000000" w:themeColor="text1"/>
        </w:rPr>
        <w:t>,</w:t>
      </w:r>
      <w:r w:rsidR="00E36619" w:rsidRPr="00D961C6">
        <w:rPr>
          <w:color w:val="000000" w:themeColor="text1"/>
        </w:rPr>
        <w:t>5</w:t>
      </w:r>
      <w:r w:rsidRPr="00D961C6">
        <w:rPr>
          <w:color w:val="000000" w:themeColor="text1"/>
        </w:rPr>
        <w:t xml:space="preserve">% или </w:t>
      </w:r>
      <w:r w:rsidR="00E36619" w:rsidRPr="00D961C6">
        <w:rPr>
          <w:color w:val="000000" w:themeColor="text1"/>
        </w:rPr>
        <w:t>8033</w:t>
      </w:r>
      <w:r w:rsidRPr="00D961C6">
        <w:rPr>
          <w:color w:val="000000" w:themeColor="text1"/>
        </w:rPr>
        <w:t xml:space="preserve"> чел.).</w:t>
      </w:r>
    </w:p>
    <w:p w:rsidR="0036097A" w:rsidRPr="00D961C6" w:rsidRDefault="00E84382" w:rsidP="00202816">
      <w:pPr>
        <w:tabs>
          <w:tab w:val="left" w:pos="709"/>
        </w:tabs>
        <w:spacing w:after="0" w:line="360" w:lineRule="auto"/>
        <w:rPr>
          <w:b/>
          <w:color w:val="000000"/>
        </w:rPr>
      </w:pPr>
      <w:r w:rsidRPr="00D961C6">
        <w:rPr>
          <w:b/>
          <w:noProof/>
          <w:color w:val="000000"/>
          <w:lang w:eastAsia="ru-RU"/>
        </w:rPr>
        <w:drawing>
          <wp:inline distT="0" distB="0" distL="0" distR="0">
            <wp:extent cx="5954048" cy="3228183"/>
            <wp:effectExtent l="19050" t="0" r="27652" b="0"/>
            <wp:docPr id="2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7428BB" w:rsidRPr="00D961C6" w:rsidRDefault="007428BB" w:rsidP="00A3691D">
      <w:pPr>
        <w:spacing w:after="0" w:line="240" w:lineRule="auto"/>
        <w:ind w:firstLine="709"/>
        <w:jc w:val="both"/>
        <w:rPr>
          <w:sz w:val="20"/>
          <w:szCs w:val="20"/>
        </w:rPr>
      </w:pPr>
      <w:r w:rsidRPr="00D961C6">
        <w:rPr>
          <w:sz w:val="20"/>
          <w:szCs w:val="20"/>
        </w:rPr>
        <w:t xml:space="preserve">Источник: </w:t>
      </w:r>
      <w:r w:rsidR="002B4FD5" w:rsidRPr="00D961C6">
        <w:rPr>
          <w:sz w:val="20"/>
          <w:szCs w:val="20"/>
        </w:rPr>
        <w:t xml:space="preserve">Здесь и далее </w:t>
      </w:r>
      <w:r w:rsidRPr="00D961C6">
        <w:rPr>
          <w:sz w:val="20"/>
          <w:szCs w:val="20"/>
        </w:rPr>
        <w:t xml:space="preserve">База данных показателей муниципальных образований. </w:t>
      </w:r>
      <w:r w:rsidRPr="00D961C6">
        <w:rPr>
          <w:sz w:val="20"/>
          <w:szCs w:val="20"/>
          <w:lang w:val="en-US"/>
        </w:rPr>
        <w:t>URL</w:t>
      </w:r>
      <w:r w:rsidRPr="00D961C6">
        <w:rPr>
          <w:sz w:val="20"/>
          <w:szCs w:val="20"/>
        </w:rPr>
        <w:t xml:space="preserve">: </w:t>
      </w:r>
      <w:hyperlink r:id="rId59"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proofErr w:type="spellStart"/>
        <w:r w:rsidRPr="00D961C6">
          <w:rPr>
            <w:rStyle w:val="ab"/>
            <w:sz w:val="20"/>
            <w:szCs w:val="20"/>
            <w:lang w:val="en-US"/>
          </w:rPr>
          <w:t>dbscripts</w:t>
        </w:r>
        <w:proofErr w:type="spellEnd"/>
        <w:r w:rsidRPr="00D961C6">
          <w:rPr>
            <w:rStyle w:val="ab"/>
            <w:sz w:val="20"/>
            <w:szCs w:val="20"/>
          </w:rPr>
          <w:t>/</w:t>
        </w:r>
        <w:proofErr w:type="spellStart"/>
        <w:r w:rsidRPr="00D961C6">
          <w:rPr>
            <w:rStyle w:val="ab"/>
            <w:sz w:val="20"/>
            <w:szCs w:val="20"/>
            <w:lang w:val="en-US"/>
          </w:rPr>
          <w:t>munst</w:t>
        </w:r>
        <w:proofErr w:type="spellEnd"/>
        <w:r w:rsidRPr="00D961C6">
          <w:rPr>
            <w:rStyle w:val="ab"/>
            <w:sz w:val="20"/>
            <w:szCs w:val="20"/>
          </w:rPr>
          <w:t>/</w:t>
        </w:r>
      </w:hyperlink>
      <w:r w:rsidRPr="00D961C6">
        <w:t xml:space="preserve"> </w:t>
      </w:r>
    </w:p>
    <w:p w:rsidR="00FE1FAF" w:rsidRPr="00D961C6" w:rsidRDefault="007F6515" w:rsidP="007F6515">
      <w:pPr>
        <w:spacing w:after="0" w:line="240" w:lineRule="auto"/>
        <w:jc w:val="center"/>
        <w:rPr>
          <w:b/>
          <w:color w:val="000000" w:themeColor="text1"/>
        </w:rPr>
      </w:pPr>
      <w:r w:rsidRPr="00D961C6">
        <w:rPr>
          <w:b/>
          <w:color w:val="000000" w:themeColor="text1"/>
        </w:rPr>
        <w:t>Рисунок</w:t>
      </w:r>
      <w:r w:rsidR="00025FB7" w:rsidRPr="00D961C6">
        <w:rPr>
          <w:b/>
          <w:color w:val="000000" w:themeColor="text1"/>
        </w:rPr>
        <w:t xml:space="preserve"> </w:t>
      </w:r>
      <w:r w:rsidR="000348F3" w:rsidRPr="00D961C6">
        <w:rPr>
          <w:b/>
          <w:color w:val="000000" w:themeColor="text1"/>
        </w:rPr>
        <w:t>6</w:t>
      </w:r>
      <w:r w:rsidRPr="00D961C6">
        <w:rPr>
          <w:b/>
          <w:color w:val="000000" w:themeColor="text1"/>
        </w:rPr>
        <w:t>.</w:t>
      </w:r>
      <w:r w:rsidR="000348F3" w:rsidRPr="00D961C6">
        <w:rPr>
          <w:b/>
          <w:color w:val="000000" w:themeColor="text1"/>
        </w:rPr>
        <w:t>6</w:t>
      </w:r>
      <w:r w:rsidRPr="00D961C6">
        <w:rPr>
          <w:b/>
          <w:color w:val="000000" w:themeColor="text1"/>
        </w:rPr>
        <w:t xml:space="preserve"> -</w:t>
      </w:r>
      <w:r w:rsidR="00025FB7" w:rsidRPr="00D961C6">
        <w:rPr>
          <w:b/>
          <w:color w:val="000000" w:themeColor="text1"/>
        </w:rPr>
        <w:t xml:space="preserve"> </w:t>
      </w:r>
      <w:r w:rsidRPr="00D961C6">
        <w:rPr>
          <w:b/>
          <w:color w:val="000000" w:themeColor="text1"/>
        </w:rPr>
        <w:t xml:space="preserve">Возрастная структура населения за 2013-2017гг. </w:t>
      </w:r>
    </w:p>
    <w:p w:rsidR="007F6515" w:rsidRPr="00D961C6" w:rsidRDefault="007F6515" w:rsidP="007F6515">
      <w:pPr>
        <w:spacing w:after="0" w:line="240" w:lineRule="auto"/>
        <w:jc w:val="center"/>
        <w:rPr>
          <w:b/>
          <w:color w:val="000000" w:themeColor="text1"/>
        </w:rPr>
      </w:pPr>
      <w:r w:rsidRPr="00D961C6">
        <w:rPr>
          <w:b/>
          <w:color w:val="000000" w:themeColor="text1"/>
        </w:rPr>
        <w:t xml:space="preserve">(на начало </w:t>
      </w:r>
      <w:r w:rsidR="00A961DC" w:rsidRPr="00D961C6">
        <w:rPr>
          <w:b/>
          <w:color w:val="000000" w:themeColor="text1"/>
        </w:rPr>
        <w:t xml:space="preserve">2018 </w:t>
      </w:r>
      <w:r w:rsidRPr="00D961C6">
        <w:rPr>
          <w:b/>
          <w:color w:val="000000" w:themeColor="text1"/>
        </w:rPr>
        <w:t xml:space="preserve">года), </w:t>
      </w:r>
      <w:proofErr w:type="gramStart"/>
      <w:r w:rsidRPr="00D961C6">
        <w:rPr>
          <w:b/>
          <w:color w:val="000000" w:themeColor="text1"/>
        </w:rPr>
        <w:t>в</w:t>
      </w:r>
      <w:proofErr w:type="gramEnd"/>
      <w:r w:rsidRPr="00D961C6">
        <w:rPr>
          <w:b/>
          <w:color w:val="000000" w:themeColor="text1"/>
        </w:rPr>
        <w:t xml:space="preserve"> % </w:t>
      </w:r>
      <w:proofErr w:type="gramStart"/>
      <w:r w:rsidRPr="00D961C6">
        <w:rPr>
          <w:b/>
          <w:color w:val="000000" w:themeColor="text1"/>
        </w:rPr>
        <w:t>от</w:t>
      </w:r>
      <w:proofErr w:type="gramEnd"/>
      <w:r w:rsidRPr="00D961C6">
        <w:rPr>
          <w:b/>
          <w:color w:val="000000" w:themeColor="text1"/>
        </w:rPr>
        <w:t xml:space="preserve"> общей численности населения</w:t>
      </w:r>
    </w:p>
    <w:p w:rsidR="007F6515" w:rsidRPr="00D961C6" w:rsidRDefault="007F6515" w:rsidP="007F6515">
      <w:pPr>
        <w:spacing w:after="0" w:line="240" w:lineRule="auto"/>
        <w:jc w:val="center"/>
        <w:rPr>
          <w:b/>
          <w:color w:val="000000" w:themeColor="text1"/>
        </w:rPr>
      </w:pPr>
    </w:p>
    <w:p w:rsidR="000348F3" w:rsidRPr="00D961C6" w:rsidRDefault="000348F3" w:rsidP="000348F3">
      <w:pPr>
        <w:spacing w:after="0" w:line="360" w:lineRule="auto"/>
        <w:ind w:firstLine="709"/>
        <w:jc w:val="both"/>
        <w:rPr>
          <w:bCs/>
        </w:rPr>
      </w:pPr>
      <w:r w:rsidRPr="00D961C6">
        <w:rPr>
          <w:color w:val="000000" w:themeColor="text1"/>
        </w:rPr>
        <w:t>Снижение численности трудоспособного населения и увеличение гр</w:t>
      </w:r>
      <w:r w:rsidRPr="00D961C6">
        <w:rPr>
          <w:color w:val="000000" w:themeColor="text1"/>
        </w:rPr>
        <w:t>а</w:t>
      </w:r>
      <w:r w:rsidRPr="00D961C6">
        <w:rPr>
          <w:color w:val="000000" w:themeColor="text1"/>
        </w:rPr>
        <w:t>ждан старше трудоспособного возраста обуславливает старение населения и увеличение нагрузки на одного трудоспособного гражданина. Подобная те</w:t>
      </w:r>
      <w:r w:rsidRPr="00D961C6">
        <w:rPr>
          <w:color w:val="000000" w:themeColor="text1"/>
        </w:rPr>
        <w:t>н</w:t>
      </w:r>
      <w:r w:rsidRPr="00D961C6">
        <w:rPr>
          <w:color w:val="000000" w:themeColor="text1"/>
        </w:rPr>
        <w:t>денция наблюдается и в остальных малых городах региона.</w:t>
      </w:r>
    </w:p>
    <w:p w:rsidR="00352F26" w:rsidRPr="00D961C6" w:rsidRDefault="006C50C9" w:rsidP="000348F3">
      <w:pPr>
        <w:spacing w:after="0" w:line="360" w:lineRule="auto"/>
        <w:jc w:val="center"/>
        <w:rPr>
          <w:color w:val="000000" w:themeColor="text1"/>
        </w:rPr>
      </w:pPr>
      <w:r w:rsidRPr="00D961C6">
        <w:rPr>
          <w:noProof/>
          <w:color w:val="000000" w:themeColor="text1"/>
          <w:lang w:eastAsia="ru-RU"/>
        </w:rPr>
        <w:drawing>
          <wp:inline distT="0" distB="0" distL="0" distR="0">
            <wp:extent cx="5931568" cy="2363190"/>
            <wp:effectExtent l="19050" t="0" r="12032" b="0"/>
            <wp:docPr id="4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54462F" w:rsidRPr="00D961C6" w:rsidRDefault="00084BEF" w:rsidP="007428BB">
      <w:pPr>
        <w:spacing w:after="0" w:line="240" w:lineRule="auto"/>
        <w:jc w:val="center"/>
        <w:rPr>
          <w:b/>
          <w:color w:val="000000" w:themeColor="text1"/>
        </w:rPr>
      </w:pPr>
      <w:r w:rsidRPr="00D961C6">
        <w:rPr>
          <w:b/>
          <w:color w:val="000000" w:themeColor="text1"/>
        </w:rPr>
        <w:t xml:space="preserve">Рисунок </w:t>
      </w:r>
      <w:r w:rsidR="000348F3" w:rsidRPr="00D961C6">
        <w:rPr>
          <w:b/>
          <w:color w:val="000000" w:themeColor="text1"/>
        </w:rPr>
        <w:t>6</w:t>
      </w:r>
      <w:r w:rsidRPr="00D961C6">
        <w:rPr>
          <w:b/>
          <w:color w:val="000000" w:themeColor="text1"/>
        </w:rPr>
        <w:t>.</w:t>
      </w:r>
      <w:r w:rsidR="000348F3" w:rsidRPr="00D961C6">
        <w:rPr>
          <w:b/>
          <w:color w:val="000000" w:themeColor="text1"/>
        </w:rPr>
        <w:t>7</w:t>
      </w:r>
      <w:r w:rsidRPr="00D961C6">
        <w:rPr>
          <w:b/>
          <w:color w:val="000000" w:themeColor="text1"/>
        </w:rPr>
        <w:t xml:space="preserve"> -</w:t>
      </w:r>
      <w:r w:rsidR="00025FB7" w:rsidRPr="00D961C6">
        <w:rPr>
          <w:b/>
          <w:color w:val="000000" w:themeColor="text1"/>
        </w:rPr>
        <w:t xml:space="preserve"> </w:t>
      </w:r>
      <w:r w:rsidR="00352F26" w:rsidRPr="00D961C6">
        <w:rPr>
          <w:b/>
          <w:color w:val="000000" w:themeColor="text1"/>
        </w:rPr>
        <w:t xml:space="preserve">Динамика численности трудовых ресурсов </w:t>
      </w:r>
    </w:p>
    <w:p w:rsidR="00352F26" w:rsidRPr="00D961C6" w:rsidRDefault="00352F26" w:rsidP="007428BB">
      <w:pPr>
        <w:spacing w:after="0" w:line="240" w:lineRule="auto"/>
        <w:jc w:val="center"/>
        <w:rPr>
          <w:b/>
          <w:color w:val="000000" w:themeColor="text1"/>
        </w:rPr>
      </w:pPr>
      <w:r w:rsidRPr="00D961C6">
        <w:rPr>
          <w:b/>
          <w:color w:val="000000" w:themeColor="text1"/>
        </w:rPr>
        <w:t xml:space="preserve">и </w:t>
      </w:r>
      <w:proofErr w:type="gramStart"/>
      <w:r w:rsidRPr="00D961C6">
        <w:rPr>
          <w:b/>
          <w:color w:val="000000" w:themeColor="text1"/>
        </w:rPr>
        <w:t>занятых</w:t>
      </w:r>
      <w:proofErr w:type="gramEnd"/>
      <w:r w:rsidRPr="00D961C6">
        <w:rPr>
          <w:b/>
          <w:color w:val="000000" w:themeColor="text1"/>
        </w:rPr>
        <w:t xml:space="preserve"> в экономике</w:t>
      </w:r>
      <w:r w:rsidR="007428BB" w:rsidRPr="00D961C6">
        <w:rPr>
          <w:b/>
          <w:color w:val="000000" w:themeColor="text1"/>
        </w:rPr>
        <w:t xml:space="preserve"> г.о.</w:t>
      </w:r>
      <w:r w:rsidR="002066C0" w:rsidRPr="00D961C6">
        <w:rPr>
          <w:b/>
          <w:color w:val="000000" w:themeColor="text1"/>
        </w:rPr>
        <w:t xml:space="preserve"> </w:t>
      </w:r>
      <w:r w:rsidR="007428BB" w:rsidRPr="00D961C6">
        <w:rPr>
          <w:b/>
          <w:color w:val="000000" w:themeColor="text1"/>
        </w:rPr>
        <w:t>Похвистнево</w:t>
      </w:r>
    </w:p>
    <w:p w:rsidR="00D304F9" w:rsidRPr="00D961C6" w:rsidRDefault="00D304F9" w:rsidP="007428BB">
      <w:pPr>
        <w:spacing w:after="0" w:line="240" w:lineRule="auto"/>
        <w:jc w:val="center"/>
        <w:rPr>
          <w:b/>
          <w:color w:val="000000" w:themeColor="text1"/>
        </w:rPr>
      </w:pPr>
    </w:p>
    <w:p w:rsidR="00D304F9" w:rsidRPr="00D961C6" w:rsidRDefault="00D304F9" w:rsidP="00D304F9">
      <w:pPr>
        <w:pStyle w:val="aa"/>
        <w:spacing w:before="0" w:beforeAutospacing="0" w:afterAutospacing="0" w:line="360" w:lineRule="auto"/>
        <w:ind w:firstLine="709"/>
        <w:jc w:val="both"/>
        <w:rPr>
          <w:color w:val="000000"/>
          <w:sz w:val="28"/>
          <w:szCs w:val="28"/>
        </w:rPr>
      </w:pPr>
      <w:r w:rsidRPr="00D961C6">
        <w:rPr>
          <w:sz w:val="28"/>
          <w:szCs w:val="28"/>
          <w:shd w:val="clear" w:color="auto" w:fill="FFFFFF"/>
        </w:rPr>
        <w:lastRenderedPageBreak/>
        <w:t>В 2018г. принят Федеральный закон от 03.10.2018 №350-ФЗ «О внес</w:t>
      </w:r>
      <w:r w:rsidRPr="00D961C6">
        <w:rPr>
          <w:sz w:val="28"/>
          <w:szCs w:val="28"/>
          <w:shd w:val="clear" w:color="auto" w:fill="FFFFFF"/>
        </w:rPr>
        <w:t>е</w:t>
      </w:r>
      <w:r w:rsidRPr="00D961C6">
        <w:rPr>
          <w:sz w:val="28"/>
          <w:szCs w:val="28"/>
          <w:shd w:val="clear" w:color="auto" w:fill="FFFFFF"/>
        </w:rPr>
        <w:t>нии изменений в отдельные законодательные акты РФ по вопросам назнач</w:t>
      </w:r>
      <w:r w:rsidRPr="00D961C6">
        <w:rPr>
          <w:sz w:val="28"/>
          <w:szCs w:val="28"/>
          <w:shd w:val="clear" w:color="auto" w:fill="FFFFFF"/>
        </w:rPr>
        <w:t>е</w:t>
      </w:r>
      <w:r w:rsidRPr="00D961C6">
        <w:rPr>
          <w:sz w:val="28"/>
          <w:szCs w:val="28"/>
          <w:shd w:val="clear" w:color="auto" w:fill="FFFFFF"/>
        </w:rPr>
        <w:t xml:space="preserve">ния и выплаты пенсий». Так, </w:t>
      </w:r>
      <w:r w:rsidRPr="00D961C6">
        <w:rPr>
          <w:color w:val="000000"/>
          <w:sz w:val="28"/>
          <w:szCs w:val="28"/>
        </w:rPr>
        <w:t>для назначения страховой пенсии по старости на общих основаниях необходимо достижение общеустановленного возраста: 60 лет для женщин и 65 лет для мужчин (возраст определяется с учетом п</w:t>
      </w:r>
      <w:r w:rsidRPr="00D961C6">
        <w:rPr>
          <w:color w:val="000000"/>
          <w:sz w:val="28"/>
          <w:szCs w:val="28"/>
        </w:rPr>
        <w:t>е</w:t>
      </w:r>
      <w:r w:rsidRPr="00D961C6">
        <w:rPr>
          <w:color w:val="000000"/>
          <w:sz w:val="28"/>
          <w:szCs w:val="28"/>
        </w:rPr>
        <w:t>реходных положений, предусмотренных приложением 6 к Закону № 400-ФЗ). Для лиц, замещающих государственные должности Российской Федерации и замещаемые на постоянной основе государственные должности субъектов Российской Федерации, замещаемые на постоянной основе муниципальные должности, должности государственной гражданской службы Российской Федерации и должности муниципальной службы, - возраста, указанного в приложении 5 к Закону № 400-ФЗ. Уже в 2017 году начался процесс пов</w:t>
      </w:r>
      <w:r w:rsidRPr="00D961C6">
        <w:rPr>
          <w:color w:val="000000"/>
          <w:sz w:val="28"/>
          <w:szCs w:val="28"/>
        </w:rPr>
        <w:t>ы</w:t>
      </w:r>
      <w:r w:rsidRPr="00D961C6">
        <w:rPr>
          <w:color w:val="000000"/>
          <w:sz w:val="28"/>
          <w:szCs w:val="28"/>
        </w:rPr>
        <w:t>шения пенсионного возраста для государственных служащих по полгода в год до 65 лет (мужчины) и до 63 лет (женщины). С 1 января 2021года увел</w:t>
      </w:r>
      <w:r w:rsidRPr="00D961C6">
        <w:rPr>
          <w:color w:val="000000"/>
          <w:sz w:val="28"/>
          <w:szCs w:val="28"/>
        </w:rPr>
        <w:t>и</w:t>
      </w:r>
      <w:r w:rsidRPr="00D961C6">
        <w:rPr>
          <w:color w:val="000000"/>
          <w:sz w:val="28"/>
          <w:szCs w:val="28"/>
        </w:rPr>
        <w:t>чится шаг повышения возраста выхода на пенсию – по году в год. Таким о</w:t>
      </w:r>
      <w:r w:rsidRPr="00D961C6">
        <w:rPr>
          <w:color w:val="000000"/>
          <w:sz w:val="28"/>
          <w:szCs w:val="28"/>
        </w:rPr>
        <w:t>б</w:t>
      </w:r>
      <w:r w:rsidRPr="00D961C6">
        <w:rPr>
          <w:color w:val="000000"/>
          <w:sz w:val="28"/>
          <w:szCs w:val="28"/>
        </w:rPr>
        <w:t>разом, пенсионный возраст для государственных служащих приводится в с</w:t>
      </w:r>
      <w:r w:rsidRPr="00D961C6">
        <w:rPr>
          <w:color w:val="000000"/>
          <w:sz w:val="28"/>
          <w:szCs w:val="28"/>
        </w:rPr>
        <w:t>о</w:t>
      </w:r>
      <w:r w:rsidRPr="00D961C6">
        <w:rPr>
          <w:color w:val="000000"/>
          <w:sz w:val="28"/>
          <w:szCs w:val="28"/>
        </w:rPr>
        <w:t>ответствие с предложением по темпам повышения общеустановленного во</w:t>
      </w:r>
      <w:r w:rsidRPr="00D961C6">
        <w:rPr>
          <w:color w:val="000000"/>
          <w:sz w:val="28"/>
          <w:szCs w:val="28"/>
        </w:rPr>
        <w:t>з</w:t>
      </w:r>
      <w:r w:rsidRPr="00D961C6">
        <w:rPr>
          <w:color w:val="000000"/>
          <w:sz w:val="28"/>
          <w:szCs w:val="28"/>
        </w:rPr>
        <w:t>раста для всех.</w:t>
      </w:r>
    </w:p>
    <w:p w:rsidR="00D304F9" w:rsidRPr="00A622EB" w:rsidRDefault="00D304F9" w:rsidP="00D304F9">
      <w:pPr>
        <w:spacing w:after="100" w:line="360" w:lineRule="auto"/>
        <w:ind w:firstLine="709"/>
        <w:jc w:val="both"/>
        <w:rPr>
          <w:shd w:val="clear" w:color="auto" w:fill="FFFFFF"/>
        </w:rPr>
      </w:pPr>
      <w:r w:rsidRPr="00A622EB">
        <w:rPr>
          <w:shd w:val="clear" w:color="auto" w:fill="FFFFFF"/>
        </w:rPr>
        <w:t>Данный факт повлияет на трудовые ресурсы городского округа Похв</w:t>
      </w:r>
      <w:r w:rsidRPr="00A622EB">
        <w:rPr>
          <w:shd w:val="clear" w:color="auto" w:fill="FFFFFF"/>
        </w:rPr>
        <w:t>и</w:t>
      </w:r>
      <w:r w:rsidRPr="00A622EB">
        <w:rPr>
          <w:shd w:val="clear" w:color="auto" w:fill="FFFFFF"/>
        </w:rPr>
        <w:t xml:space="preserve">стнево – возникнет рост трудовой активности лиц в </w:t>
      </w:r>
      <w:proofErr w:type="spellStart"/>
      <w:r w:rsidRPr="00A622EB">
        <w:rPr>
          <w:shd w:val="clear" w:color="auto" w:fill="FFFFFF"/>
        </w:rPr>
        <w:t>предпенсионном</w:t>
      </w:r>
      <w:proofErr w:type="spellEnd"/>
      <w:r w:rsidRPr="00A622EB">
        <w:rPr>
          <w:shd w:val="clear" w:color="auto" w:fill="FFFFFF"/>
        </w:rPr>
        <w:t xml:space="preserve"> возра</w:t>
      </w:r>
      <w:r w:rsidRPr="00A622EB">
        <w:rPr>
          <w:shd w:val="clear" w:color="auto" w:fill="FFFFFF"/>
        </w:rPr>
        <w:t>с</w:t>
      </w:r>
      <w:r w:rsidRPr="00A622EB">
        <w:rPr>
          <w:shd w:val="clear" w:color="auto" w:fill="FFFFFF"/>
        </w:rPr>
        <w:t>те, что несколько увеличит численность трудовых ресурсов городского окр</w:t>
      </w:r>
      <w:r w:rsidRPr="00A622EB">
        <w:rPr>
          <w:shd w:val="clear" w:color="auto" w:fill="FFFFFF"/>
        </w:rPr>
        <w:t>у</w:t>
      </w:r>
      <w:r w:rsidRPr="00A622EB">
        <w:rPr>
          <w:shd w:val="clear" w:color="auto" w:fill="FFFFFF"/>
        </w:rPr>
        <w:t>га.  В связи с этим потребует решения вопрос возможности переобучения данных лиц в соответствии с потребностями перспективных отраслей экон</w:t>
      </w:r>
      <w:r w:rsidRPr="00A622EB">
        <w:rPr>
          <w:shd w:val="clear" w:color="auto" w:fill="FFFFFF"/>
        </w:rPr>
        <w:t>о</w:t>
      </w:r>
      <w:r w:rsidRPr="00A622EB">
        <w:rPr>
          <w:shd w:val="clear" w:color="auto" w:fill="FFFFFF"/>
        </w:rPr>
        <w:t>мики городского округа</w:t>
      </w:r>
      <w:r w:rsidR="00DF609C" w:rsidRPr="00A622EB">
        <w:rPr>
          <w:shd w:val="clear" w:color="auto" w:fill="FFFFFF"/>
        </w:rPr>
        <w:t xml:space="preserve"> </w:t>
      </w:r>
      <w:r w:rsidR="00DF609C" w:rsidRPr="00A622EB">
        <w:t>(в редакции с учетом изменений, утвержденных р</w:t>
      </w:r>
      <w:r w:rsidR="00DF609C" w:rsidRPr="00A622EB">
        <w:t>е</w:t>
      </w:r>
      <w:r w:rsidR="00DF609C" w:rsidRPr="00A622EB">
        <w:t>шением Думы городского округа Похвистнево от 24.04.2019 № 52-318).</w:t>
      </w:r>
    </w:p>
    <w:p w:rsidR="000348F3" w:rsidRPr="00A622EB" w:rsidRDefault="000348F3" w:rsidP="000348F3">
      <w:pPr>
        <w:pStyle w:val="af3"/>
        <w:spacing w:after="0" w:line="360" w:lineRule="auto"/>
        <w:ind w:left="0" w:firstLine="709"/>
        <w:contextualSpacing/>
        <w:jc w:val="both"/>
        <w:rPr>
          <w:rFonts w:eastAsia="Calibri"/>
          <w:sz w:val="28"/>
          <w:szCs w:val="28"/>
        </w:rPr>
      </w:pPr>
      <w:r w:rsidRPr="00A622EB">
        <w:rPr>
          <w:rFonts w:eastAsia="Calibri"/>
          <w:sz w:val="28"/>
          <w:szCs w:val="28"/>
        </w:rPr>
        <w:t>В 2016г. по сравнению с 2012г. численность трудовых ресурсов сокр</w:t>
      </w:r>
      <w:r w:rsidRPr="00A622EB">
        <w:rPr>
          <w:rFonts w:eastAsia="Calibri"/>
          <w:sz w:val="28"/>
          <w:szCs w:val="28"/>
        </w:rPr>
        <w:t>а</w:t>
      </w:r>
      <w:r w:rsidRPr="00A622EB">
        <w:rPr>
          <w:rFonts w:eastAsia="Calibri"/>
          <w:sz w:val="28"/>
          <w:szCs w:val="28"/>
        </w:rPr>
        <w:t>тилась на 3</w:t>
      </w:r>
      <w:r w:rsidR="006C64B1" w:rsidRPr="00A622EB">
        <w:rPr>
          <w:rFonts w:eastAsia="Calibri"/>
          <w:sz w:val="28"/>
          <w:szCs w:val="28"/>
        </w:rPr>
        <w:t>,2</w:t>
      </w:r>
      <w:r w:rsidRPr="00A622EB">
        <w:rPr>
          <w:rFonts w:eastAsia="Calibri"/>
          <w:sz w:val="28"/>
          <w:szCs w:val="28"/>
        </w:rPr>
        <w:t xml:space="preserve">% и составила 17697 чел., численность занятых в экономике снизилась на </w:t>
      </w:r>
      <w:r w:rsidR="006C64B1" w:rsidRPr="00A622EB">
        <w:rPr>
          <w:rFonts w:eastAsia="Calibri"/>
          <w:sz w:val="28"/>
          <w:szCs w:val="28"/>
        </w:rPr>
        <w:t>29</w:t>
      </w:r>
      <w:r w:rsidRPr="00A622EB">
        <w:rPr>
          <w:rFonts w:eastAsia="Calibri"/>
          <w:sz w:val="28"/>
          <w:szCs w:val="28"/>
        </w:rPr>
        <w:t>,</w:t>
      </w:r>
      <w:r w:rsidR="006C64B1" w:rsidRPr="00A622EB">
        <w:rPr>
          <w:rFonts w:eastAsia="Calibri"/>
          <w:sz w:val="28"/>
          <w:szCs w:val="28"/>
        </w:rPr>
        <w:t>5</w:t>
      </w:r>
      <w:r w:rsidRPr="00A622EB">
        <w:rPr>
          <w:rFonts w:eastAsia="Calibri"/>
          <w:sz w:val="28"/>
          <w:szCs w:val="28"/>
        </w:rPr>
        <w:t>% и составила 1</w:t>
      </w:r>
      <w:r w:rsidR="006C64B1" w:rsidRPr="00A622EB">
        <w:rPr>
          <w:rFonts w:eastAsia="Calibri"/>
          <w:sz w:val="28"/>
          <w:szCs w:val="28"/>
        </w:rPr>
        <w:t>5486 чел. (87,5</w:t>
      </w:r>
      <w:r w:rsidRPr="00A622EB">
        <w:rPr>
          <w:rFonts w:eastAsia="Calibri"/>
          <w:sz w:val="28"/>
          <w:szCs w:val="28"/>
        </w:rPr>
        <w:t>% от общей численности трудовых ресурсов).</w:t>
      </w:r>
    </w:p>
    <w:p w:rsidR="00230F90" w:rsidRPr="00D961C6" w:rsidRDefault="001404B6" w:rsidP="004C528D">
      <w:pPr>
        <w:spacing w:after="0" w:line="360" w:lineRule="auto"/>
        <w:ind w:firstLine="709"/>
        <w:contextualSpacing/>
        <w:jc w:val="both"/>
      </w:pPr>
      <w:proofErr w:type="gramStart"/>
      <w:r w:rsidRPr="00D961C6">
        <w:rPr>
          <w:bCs/>
        </w:rPr>
        <w:lastRenderedPageBreak/>
        <w:t xml:space="preserve">В 2016 г. наибольшая доля занятых в экономике наблюдалась </w:t>
      </w:r>
      <w:r w:rsidR="00352F26" w:rsidRPr="00D961C6">
        <w:t>в опт</w:t>
      </w:r>
      <w:r w:rsidR="00352F26" w:rsidRPr="00D961C6">
        <w:t>о</w:t>
      </w:r>
      <w:r w:rsidR="00352F26" w:rsidRPr="00D961C6">
        <w:t>вой и розничной торговле</w:t>
      </w:r>
      <w:r w:rsidRPr="00D961C6">
        <w:t>,</w:t>
      </w:r>
      <w:r w:rsidRPr="00D961C6">
        <w:rPr>
          <w:bCs/>
        </w:rPr>
        <w:t xml:space="preserve"> ремонте автотранспортных средств и пр.</w:t>
      </w:r>
      <w:r w:rsidRPr="00D961C6">
        <w:t xml:space="preserve"> - 31,9%</w:t>
      </w:r>
      <w:r w:rsidR="00352F26" w:rsidRPr="00D961C6">
        <w:t xml:space="preserve">. В здравоохранении и предоставлении социальных услуг </w:t>
      </w:r>
      <w:r w:rsidR="003747DA" w:rsidRPr="00D961C6">
        <w:t>было занято</w:t>
      </w:r>
      <w:r w:rsidR="00352F26" w:rsidRPr="00D961C6">
        <w:t xml:space="preserve"> 14,8%, в добыче полезных ископаемых, обрабатывающих производствах и произво</w:t>
      </w:r>
      <w:r w:rsidR="00352F26" w:rsidRPr="00D961C6">
        <w:t>д</w:t>
      </w:r>
      <w:r w:rsidR="00352F26" w:rsidRPr="00D961C6">
        <w:t xml:space="preserve">стве и распределении электроэнергии, газа и воды - 11,4%, </w:t>
      </w:r>
      <w:r w:rsidR="003747DA" w:rsidRPr="00D961C6">
        <w:t>в</w:t>
      </w:r>
      <w:r w:rsidR="00352F26" w:rsidRPr="00D961C6">
        <w:t xml:space="preserve"> транспорте и связи – 8,8%, в образовании </w:t>
      </w:r>
      <w:r w:rsidR="00230F90" w:rsidRPr="00D961C6">
        <w:t xml:space="preserve">- </w:t>
      </w:r>
      <w:r w:rsidR="00352F26" w:rsidRPr="00D961C6">
        <w:t>8,7%</w:t>
      </w:r>
      <w:r w:rsidR="00230F90" w:rsidRPr="00D961C6">
        <w:t>, в</w:t>
      </w:r>
      <w:r w:rsidR="00025FB7" w:rsidRPr="00D961C6">
        <w:t xml:space="preserve"> </w:t>
      </w:r>
      <w:r w:rsidR="00230F90" w:rsidRPr="00D961C6">
        <w:t>государственном управлении и обесп</w:t>
      </w:r>
      <w:r w:rsidR="00230F90" w:rsidRPr="00D961C6">
        <w:t>е</w:t>
      </w:r>
      <w:r w:rsidR="00230F90" w:rsidRPr="00D961C6">
        <w:t>чении военной безопасности, социальном</w:t>
      </w:r>
      <w:proofErr w:type="gramEnd"/>
      <w:r w:rsidR="00230F90" w:rsidRPr="00D961C6">
        <w:t xml:space="preserve"> страховании – 6,0%</w:t>
      </w:r>
      <w:r w:rsidR="00025FB7" w:rsidRPr="00D961C6">
        <w:t xml:space="preserve"> </w:t>
      </w:r>
      <w:r w:rsidR="00352F26" w:rsidRPr="00D961C6">
        <w:t>от общего чи</w:t>
      </w:r>
      <w:r w:rsidR="00352F26" w:rsidRPr="00D961C6">
        <w:t>с</w:t>
      </w:r>
      <w:r w:rsidR="00352F26" w:rsidRPr="00D961C6">
        <w:t xml:space="preserve">ла </w:t>
      </w:r>
      <w:proofErr w:type="gramStart"/>
      <w:r w:rsidR="00352F26" w:rsidRPr="00D961C6">
        <w:t>занятых</w:t>
      </w:r>
      <w:proofErr w:type="gramEnd"/>
      <w:r w:rsidR="00352F26" w:rsidRPr="00D961C6">
        <w:t xml:space="preserve"> в экономике</w:t>
      </w:r>
      <w:r w:rsidR="00230F90" w:rsidRPr="00D961C6">
        <w:t>.</w:t>
      </w:r>
    </w:p>
    <w:p w:rsidR="00A2246D" w:rsidRPr="00D961C6" w:rsidRDefault="00E51491" w:rsidP="0014414C">
      <w:pPr>
        <w:spacing w:after="0" w:line="360" w:lineRule="auto"/>
        <w:contextualSpacing/>
        <w:jc w:val="center"/>
      </w:pPr>
      <w:r w:rsidRPr="00D961C6">
        <w:rPr>
          <w:noProof/>
          <w:lang w:eastAsia="ru-RU"/>
        </w:rPr>
        <w:drawing>
          <wp:inline distT="0" distB="0" distL="0" distR="0">
            <wp:extent cx="5842660" cy="2458192"/>
            <wp:effectExtent l="0" t="0" r="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7428BB" w:rsidRPr="00D961C6" w:rsidRDefault="007428BB" w:rsidP="00A3691D">
      <w:pPr>
        <w:spacing w:after="0" w:line="240" w:lineRule="auto"/>
        <w:ind w:firstLine="709"/>
        <w:jc w:val="both"/>
        <w:rPr>
          <w:sz w:val="20"/>
          <w:szCs w:val="20"/>
        </w:rPr>
      </w:pPr>
      <w:r w:rsidRPr="00D961C6">
        <w:rPr>
          <w:sz w:val="20"/>
          <w:szCs w:val="20"/>
        </w:rPr>
        <w:t xml:space="preserve">Источники: ФСГС: База данных показателей муниципальных образований. </w:t>
      </w:r>
      <w:r w:rsidRPr="00D961C6">
        <w:rPr>
          <w:sz w:val="20"/>
          <w:szCs w:val="20"/>
          <w:lang w:val="en-US"/>
        </w:rPr>
        <w:t>URL</w:t>
      </w:r>
      <w:r w:rsidRPr="00D961C6">
        <w:rPr>
          <w:sz w:val="20"/>
          <w:szCs w:val="20"/>
        </w:rPr>
        <w:t xml:space="preserve">: </w:t>
      </w:r>
      <w:hyperlink r:id="rId62"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proofErr w:type="spellStart"/>
        <w:r w:rsidRPr="00D961C6">
          <w:rPr>
            <w:rStyle w:val="ab"/>
            <w:sz w:val="20"/>
            <w:szCs w:val="20"/>
            <w:lang w:val="en-US"/>
          </w:rPr>
          <w:t>dbscripts</w:t>
        </w:r>
        <w:proofErr w:type="spellEnd"/>
        <w:r w:rsidRPr="00D961C6">
          <w:rPr>
            <w:rStyle w:val="ab"/>
            <w:sz w:val="20"/>
            <w:szCs w:val="20"/>
          </w:rPr>
          <w:t>/</w:t>
        </w:r>
        <w:proofErr w:type="spellStart"/>
        <w:r w:rsidRPr="00D961C6">
          <w:rPr>
            <w:rStyle w:val="ab"/>
            <w:sz w:val="20"/>
            <w:szCs w:val="20"/>
            <w:lang w:val="en-US"/>
          </w:rPr>
          <w:t>munst</w:t>
        </w:r>
        <w:proofErr w:type="spellEnd"/>
        <w:r w:rsidRPr="00D961C6">
          <w:rPr>
            <w:rStyle w:val="ab"/>
            <w:sz w:val="20"/>
            <w:szCs w:val="20"/>
          </w:rPr>
          <w:t>/</w:t>
        </w:r>
      </w:hyperlink>
    </w:p>
    <w:p w:rsidR="002066C0" w:rsidRPr="00D961C6" w:rsidRDefault="0054462F" w:rsidP="007428BB">
      <w:pPr>
        <w:spacing w:after="0" w:line="240" w:lineRule="auto"/>
        <w:contextualSpacing/>
        <w:jc w:val="center"/>
        <w:rPr>
          <w:b/>
        </w:rPr>
      </w:pPr>
      <w:r w:rsidRPr="00D961C6">
        <w:rPr>
          <w:b/>
          <w:color w:val="000000" w:themeColor="text1"/>
        </w:rPr>
        <w:t>Рисунок 6</w:t>
      </w:r>
      <w:r w:rsidR="00084BEF" w:rsidRPr="00D961C6">
        <w:rPr>
          <w:b/>
          <w:color w:val="000000" w:themeColor="text1"/>
        </w:rPr>
        <w:t>.</w:t>
      </w:r>
      <w:r w:rsidRPr="00D961C6">
        <w:rPr>
          <w:b/>
          <w:color w:val="000000" w:themeColor="text1"/>
        </w:rPr>
        <w:t>8</w:t>
      </w:r>
      <w:r w:rsidR="00084BEF" w:rsidRPr="00D961C6">
        <w:rPr>
          <w:b/>
          <w:color w:val="000000" w:themeColor="text1"/>
        </w:rPr>
        <w:t xml:space="preserve"> -</w:t>
      </w:r>
      <w:r w:rsidR="00025FB7" w:rsidRPr="00D961C6">
        <w:rPr>
          <w:b/>
          <w:color w:val="000000" w:themeColor="text1"/>
        </w:rPr>
        <w:t xml:space="preserve"> </w:t>
      </w:r>
      <w:r w:rsidR="00A2246D" w:rsidRPr="00D961C6">
        <w:rPr>
          <w:b/>
        </w:rPr>
        <w:t xml:space="preserve">Структура </w:t>
      </w:r>
      <w:proofErr w:type="gramStart"/>
      <w:r w:rsidR="00A2246D" w:rsidRPr="00D961C6">
        <w:rPr>
          <w:b/>
        </w:rPr>
        <w:t>занятых</w:t>
      </w:r>
      <w:proofErr w:type="gramEnd"/>
      <w:r w:rsidR="00A2246D" w:rsidRPr="00D961C6">
        <w:rPr>
          <w:b/>
        </w:rPr>
        <w:t xml:space="preserve"> по видам </w:t>
      </w:r>
    </w:p>
    <w:p w:rsidR="00A2246D" w:rsidRPr="00D961C6" w:rsidRDefault="00A2246D" w:rsidP="007428BB">
      <w:pPr>
        <w:spacing w:after="0" w:line="240" w:lineRule="auto"/>
        <w:contextualSpacing/>
        <w:jc w:val="center"/>
      </w:pPr>
      <w:r w:rsidRPr="00D961C6">
        <w:rPr>
          <w:b/>
        </w:rPr>
        <w:t xml:space="preserve">экономической деятельности в </w:t>
      </w:r>
      <w:r w:rsidR="00E75EB4" w:rsidRPr="00D961C6">
        <w:rPr>
          <w:b/>
        </w:rPr>
        <w:t>2012г.</w:t>
      </w:r>
      <w:r w:rsidR="00E203AE" w:rsidRPr="00D961C6">
        <w:rPr>
          <w:b/>
        </w:rPr>
        <w:t xml:space="preserve"> и</w:t>
      </w:r>
      <w:r w:rsidR="00025FB7" w:rsidRPr="00D961C6">
        <w:rPr>
          <w:b/>
        </w:rPr>
        <w:t xml:space="preserve"> </w:t>
      </w:r>
      <w:r w:rsidRPr="00D961C6">
        <w:rPr>
          <w:b/>
        </w:rPr>
        <w:t>2016г</w:t>
      </w:r>
      <w:r w:rsidRPr="00D961C6">
        <w:t>.</w:t>
      </w:r>
    </w:p>
    <w:p w:rsidR="000B4190" w:rsidRPr="00D961C6" w:rsidRDefault="000B4190" w:rsidP="0054462F">
      <w:pPr>
        <w:spacing w:after="0" w:line="360" w:lineRule="auto"/>
        <w:ind w:firstLine="709"/>
        <w:contextualSpacing/>
        <w:jc w:val="both"/>
      </w:pPr>
    </w:p>
    <w:p w:rsidR="0054462F" w:rsidRPr="00D961C6" w:rsidRDefault="0054462F" w:rsidP="0054462F">
      <w:pPr>
        <w:spacing w:after="0" w:line="360" w:lineRule="auto"/>
        <w:ind w:firstLine="709"/>
        <w:contextualSpacing/>
        <w:jc w:val="both"/>
      </w:pPr>
      <w:r w:rsidRPr="00D961C6">
        <w:t>По сравнению с 2012г. в структуре занятых по видам экономической деятельности произошли следующие изменения: снижение доли занятых на 5,6 процентных пункта (п.п.) - в транспорте и связи, на 2,1 п.п. - в оптовой торговле, на 1,7 п.п. – в здравоохранении и предоставлении социальных у</w:t>
      </w:r>
      <w:r w:rsidRPr="00D961C6">
        <w:t>с</w:t>
      </w:r>
      <w:r w:rsidRPr="00D961C6">
        <w:t xml:space="preserve">луг; увеличении доли занятых на 3,8 </w:t>
      </w:r>
      <w:proofErr w:type="spellStart"/>
      <w:r w:rsidRPr="00D961C6">
        <w:t>п</w:t>
      </w:r>
      <w:proofErr w:type="gramStart"/>
      <w:r w:rsidRPr="00D961C6">
        <w:t>.п</w:t>
      </w:r>
      <w:proofErr w:type="spellEnd"/>
      <w:proofErr w:type="gramEnd"/>
      <w:r w:rsidRPr="00D961C6">
        <w:t xml:space="preserve"> - по операциям с недвижимым им</w:t>
      </w:r>
      <w:r w:rsidRPr="00D961C6">
        <w:t>у</w:t>
      </w:r>
      <w:r w:rsidRPr="00D961C6">
        <w:t>ществом, аренде и предоставлении услуг, на 2,1 п.п. -в производстве и ра</w:t>
      </w:r>
      <w:r w:rsidRPr="00D961C6">
        <w:t>с</w:t>
      </w:r>
      <w:r w:rsidRPr="00D961C6">
        <w:t>пределении электроэнергии, газа и воды.</w:t>
      </w:r>
    </w:p>
    <w:p w:rsidR="000B4190" w:rsidRPr="00D961C6" w:rsidRDefault="009C4AC3" w:rsidP="004C528D">
      <w:pPr>
        <w:spacing w:after="0" w:line="360" w:lineRule="auto"/>
        <w:ind w:firstLine="709"/>
        <w:jc w:val="both"/>
        <w:rPr>
          <w:bCs/>
        </w:rPr>
      </w:pPr>
      <w:r w:rsidRPr="00D961C6">
        <w:t>В 2016 г. в</w:t>
      </w:r>
      <w:r w:rsidR="003747DA" w:rsidRPr="00D961C6">
        <w:t xml:space="preserve"> структуре </w:t>
      </w:r>
      <w:r w:rsidR="003747DA" w:rsidRPr="00D961C6">
        <w:rPr>
          <w:bCs/>
        </w:rPr>
        <w:t>занятости населения по формам собственности в г.о. Похвистнево преобладает доля работающих в частном секторе - 6</w:t>
      </w:r>
      <w:r w:rsidR="007339EE" w:rsidRPr="00D961C6">
        <w:rPr>
          <w:bCs/>
        </w:rPr>
        <w:t>4</w:t>
      </w:r>
      <w:r w:rsidR="003747DA" w:rsidRPr="00D961C6">
        <w:rPr>
          <w:bCs/>
        </w:rPr>
        <w:t>,</w:t>
      </w:r>
      <w:r w:rsidR="007339EE" w:rsidRPr="00D961C6">
        <w:rPr>
          <w:bCs/>
        </w:rPr>
        <w:t>0</w:t>
      </w:r>
      <w:r w:rsidR="003747DA" w:rsidRPr="00D961C6">
        <w:rPr>
          <w:bCs/>
        </w:rPr>
        <w:t>%</w:t>
      </w:r>
      <w:r w:rsidRPr="00D961C6">
        <w:rPr>
          <w:bCs/>
        </w:rPr>
        <w:t xml:space="preserve"> (57,7% в 2012г.)</w:t>
      </w:r>
      <w:r w:rsidR="003747DA" w:rsidRPr="00D961C6">
        <w:rPr>
          <w:bCs/>
        </w:rPr>
        <w:t>, на предприятиях и организациях государственной форм</w:t>
      </w:r>
      <w:r w:rsidRPr="00D961C6">
        <w:rPr>
          <w:bCs/>
        </w:rPr>
        <w:t>ы</w:t>
      </w:r>
      <w:r w:rsidR="003747DA" w:rsidRPr="00D961C6">
        <w:rPr>
          <w:bCs/>
        </w:rPr>
        <w:t xml:space="preserve"> </w:t>
      </w:r>
      <w:r w:rsidR="003747DA" w:rsidRPr="00D961C6">
        <w:rPr>
          <w:bCs/>
        </w:rPr>
        <w:lastRenderedPageBreak/>
        <w:t xml:space="preserve">собственности занято </w:t>
      </w:r>
      <w:r w:rsidRPr="00D961C6">
        <w:rPr>
          <w:bCs/>
        </w:rPr>
        <w:t>28</w:t>
      </w:r>
      <w:r w:rsidR="007339EE" w:rsidRPr="00D961C6">
        <w:rPr>
          <w:bCs/>
        </w:rPr>
        <w:t>,</w:t>
      </w:r>
      <w:r w:rsidRPr="00D961C6">
        <w:rPr>
          <w:bCs/>
        </w:rPr>
        <w:t>5</w:t>
      </w:r>
      <w:r w:rsidR="003747DA" w:rsidRPr="00D961C6">
        <w:rPr>
          <w:bCs/>
        </w:rPr>
        <w:t xml:space="preserve">% </w:t>
      </w:r>
      <w:r w:rsidRPr="00D961C6">
        <w:rPr>
          <w:bCs/>
        </w:rPr>
        <w:t xml:space="preserve">(23,1 в 2012г.) </w:t>
      </w:r>
      <w:r w:rsidR="003747DA" w:rsidRPr="00D961C6">
        <w:rPr>
          <w:bCs/>
        </w:rPr>
        <w:t>работающего населения</w:t>
      </w:r>
      <w:r w:rsidR="007339EE" w:rsidRPr="00D961C6">
        <w:rPr>
          <w:bCs/>
        </w:rPr>
        <w:t>.</w:t>
      </w:r>
      <w:r w:rsidRPr="00D961C6">
        <w:rPr>
          <w:bCs/>
        </w:rPr>
        <w:t xml:space="preserve"> </w:t>
      </w:r>
      <w:proofErr w:type="gramStart"/>
      <w:r w:rsidRPr="00D961C6">
        <w:rPr>
          <w:bCs/>
        </w:rPr>
        <w:t>Доля з</w:t>
      </w:r>
      <w:r w:rsidRPr="00D961C6">
        <w:rPr>
          <w:bCs/>
        </w:rPr>
        <w:t>а</w:t>
      </w:r>
      <w:r w:rsidRPr="00D961C6">
        <w:rPr>
          <w:bCs/>
        </w:rPr>
        <w:t>нятых в</w:t>
      </w:r>
      <w:r w:rsidR="00025FB7" w:rsidRPr="00D961C6">
        <w:rPr>
          <w:bCs/>
        </w:rPr>
        <w:t xml:space="preserve"> </w:t>
      </w:r>
      <w:r w:rsidRPr="00D961C6">
        <w:rPr>
          <w:bCs/>
        </w:rPr>
        <w:t>организациях муниципальной формы собственности сократилась с 17,7% в 2012г. до 5,3% в 2016г.</w:t>
      </w:r>
      <w:r w:rsidR="00FE74E8" w:rsidRPr="00D961C6">
        <w:rPr>
          <w:bCs/>
        </w:rPr>
        <w:t xml:space="preserve"> </w:t>
      </w:r>
      <w:proofErr w:type="gramEnd"/>
    </w:p>
    <w:p w:rsidR="002C6790" w:rsidRPr="00D961C6" w:rsidRDefault="00573728" w:rsidP="004C528D">
      <w:pPr>
        <w:spacing w:after="0" w:line="360" w:lineRule="auto"/>
        <w:ind w:firstLine="709"/>
        <w:jc w:val="both"/>
        <w:rPr>
          <w:color w:val="000000" w:themeColor="text1"/>
        </w:rPr>
      </w:pPr>
      <w:r w:rsidRPr="00D961C6">
        <w:t>З</w:t>
      </w:r>
      <w:r w:rsidR="0036097A" w:rsidRPr="00D961C6">
        <w:t xml:space="preserve">а </w:t>
      </w:r>
      <w:r w:rsidRPr="00D961C6">
        <w:t>анализируемый период</w:t>
      </w:r>
      <w:r w:rsidR="00025FB7" w:rsidRPr="00D961C6">
        <w:t xml:space="preserve"> </w:t>
      </w:r>
      <w:r w:rsidR="0036097A" w:rsidRPr="00D961C6">
        <w:t>наблюдается</w:t>
      </w:r>
      <w:r w:rsidR="0036097A" w:rsidRPr="00D961C6">
        <w:rPr>
          <w:color w:val="000000" w:themeColor="text1"/>
        </w:rPr>
        <w:t xml:space="preserve"> </w:t>
      </w:r>
      <w:r w:rsidR="007339EE" w:rsidRPr="00D961C6">
        <w:t>устойчивая тенденция сокр</w:t>
      </w:r>
      <w:r w:rsidR="007339EE" w:rsidRPr="00D961C6">
        <w:t>а</w:t>
      </w:r>
      <w:r w:rsidR="007339EE" w:rsidRPr="00D961C6">
        <w:t xml:space="preserve">щения безработицы </w:t>
      </w:r>
      <w:r w:rsidRPr="00D961C6">
        <w:rPr>
          <w:color w:val="000000" w:themeColor="text1"/>
        </w:rPr>
        <w:t>с 1,</w:t>
      </w:r>
      <w:r w:rsidR="0015598E" w:rsidRPr="00D961C6">
        <w:rPr>
          <w:color w:val="000000" w:themeColor="text1"/>
        </w:rPr>
        <w:t>6</w:t>
      </w:r>
      <w:r w:rsidRPr="00D961C6">
        <w:rPr>
          <w:color w:val="000000" w:themeColor="text1"/>
        </w:rPr>
        <w:t xml:space="preserve"> % в 2012г. до 1,0</w:t>
      </w:r>
      <w:r w:rsidR="00177624" w:rsidRPr="00D961C6">
        <w:rPr>
          <w:color w:val="000000" w:themeColor="text1"/>
        </w:rPr>
        <w:t>%</w:t>
      </w:r>
      <w:r w:rsidRPr="00D961C6">
        <w:rPr>
          <w:color w:val="000000" w:themeColor="text1"/>
        </w:rPr>
        <w:t xml:space="preserve"> в 201</w:t>
      </w:r>
      <w:r w:rsidR="006259E4" w:rsidRPr="00D961C6">
        <w:rPr>
          <w:color w:val="000000" w:themeColor="text1"/>
        </w:rPr>
        <w:t>7</w:t>
      </w:r>
      <w:r w:rsidRPr="00D961C6">
        <w:rPr>
          <w:color w:val="000000" w:themeColor="text1"/>
        </w:rPr>
        <w:t>г.</w:t>
      </w:r>
      <w:r w:rsidR="0036097A" w:rsidRPr="00D961C6">
        <w:rPr>
          <w:color w:val="000000" w:themeColor="text1"/>
        </w:rPr>
        <w:t xml:space="preserve"> </w:t>
      </w:r>
      <w:proofErr w:type="gramStart"/>
      <w:r w:rsidR="002C6790" w:rsidRPr="00D961C6">
        <w:rPr>
          <w:color w:val="000000" w:themeColor="text1"/>
        </w:rPr>
        <w:t>Уровень зарегистрир</w:t>
      </w:r>
      <w:r w:rsidR="002C6790" w:rsidRPr="00D961C6">
        <w:rPr>
          <w:color w:val="000000" w:themeColor="text1"/>
        </w:rPr>
        <w:t>о</w:t>
      </w:r>
      <w:r w:rsidR="002C6790" w:rsidRPr="00D961C6">
        <w:rPr>
          <w:color w:val="000000" w:themeColor="text1"/>
        </w:rPr>
        <w:t>ванной безработицы в г.о.</w:t>
      </w:r>
      <w:r w:rsidR="00E51491" w:rsidRPr="00D961C6">
        <w:rPr>
          <w:color w:val="000000" w:themeColor="text1"/>
        </w:rPr>
        <w:t xml:space="preserve"> Похвистнево на протяжении пяти последних лет снижался и в 2015-201</w:t>
      </w:r>
      <w:r w:rsidR="006259E4" w:rsidRPr="00D961C6">
        <w:rPr>
          <w:color w:val="000000" w:themeColor="text1"/>
        </w:rPr>
        <w:t>7</w:t>
      </w:r>
      <w:r w:rsidR="00E51491" w:rsidRPr="00D961C6">
        <w:rPr>
          <w:color w:val="000000" w:themeColor="text1"/>
        </w:rPr>
        <w:t>гг.</w:t>
      </w:r>
      <w:r w:rsidR="002C6790" w:rsidRPr="00D961C6">
        <w:rPr>
          <w:color w:val="000000" w:themeColor="text1"/>
        </w:rPr>
        <w:t>).</w:t>
      </w:r>
      <w:proofErr w:type="gramEnd"/>
    </w:p>
    <w:p w:rsidR="006259E4" w:rsidRPr="00D961C6" w:rsidRDefault="006C50C9" w:rsidP="006C50C9">
      <w:pPr>
        <w:spacing w:after="0" w:line="360" w:lineRule="auto"/>
        <w:jc w:val="center"/>
        <w:rPr>
          <w:color w:val="000000" w:themeColor="text1"/>
        </w:rPr>
      </w:pPr>
      <w:r w:rsidRPr="00D961C6">
        <w:rPr>
          <w:noProof/>
          <w:color w:val="000000" w:themeColor="text1"/>
          <w:lang w:eastAsia="ru-RU"/>
        </w:rPr>
        <w:drawing>
          <wp:inline distT="0" distB="0" distL="0" distR="0">
            <wp:extent cx="5311222" cy="2822713"/>
            <wp:effectExtent l="19050" t="0" r="22778" b="0"/>
            <wp:docPr id="4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A3691D" w:rsidRPr="00D961C6" w:rsidRDefault="007428BB" w:rsidP="00A3691D">
      <w:pPr>
        <w:spacing w:after="0" w:line="240" w:lineRule="auto"/>
        <w:ind w:firstLine="709"/>
        <w:jc w:val="both"/>
        <w:rPr>
          <w:sz w:val="20"/>
          <w:szCs w:val="20"/>
        </w:rPr>
      </w:pPr>
      <w:r w:rsidRPr="00D961C6">
        <w:rPr>
          <w:sz w:val="20"/>
          <w:szCs w:val="20"/>
        </w:rPr>
        <w:t xml:space="preserve">Источники: </w:t>
      </w:r>
      <w:r w:rsidR="00A3691D" w:rsidRPr="00D961C6">
        <w:rPr>
          <w:sz w:val="20"/>
          <w:szCs w:val="20"/>
        </w:rPr>
        <w:t>Городские округа Самарской области. Статистический сборник. – Самара, 201</w:t>
      </w:r>
      <w:r w:rsidR="006259E4" w:rsidRPr="00D961C6">
        <w:rPr>
          <w:sz w:val="20"/>
          <w:szCs w:val="20"/>
        </w:rPr>
        <w:t>8</w:t>
      </w:r>
      <w:r w:rsidR="00A3691D" w:rsidRPr="00D961C6">
        <w:rPr>
          <w:sz w:val="20"/>
          <w:szCs w:val="20"/>
        </w:rPr>
        <w:t xml:space="preserve"> ,</w:t>
      </w:r>
    </w:p>
    <w:p w:rsidR="007428BB" w:rsidRPr="00D961C6" w:rsidRDefault="007428BB" w:rsidP="00A3691D">
      <w:pPr>
        <w:spacing w:after="0" w:line="240" w:lineRule="auto"/>
        <w:jc w:val="both"/>
        <w:rPr>
          <w:sz w:val="20"/>
          <w:szCs w:val="20"/>
        </w:rPr>
      </w:pPr>
      <w:r w:rsidRPr="00D961C6">
        <w:rPr>
          <w:sz w:val="20"/>
          <w:szCs w:val="20"/>
        </w:rPr>
        <w:t xml:space="preserve"> </w:t>
      </w:r>
      <w:hyperlink r:id="rId64" w:history="1">
        <w:proofErr w:type="gramStart"/>
        <w:r w:rsidR="00DC1AEA" w:rsidRPr="00D961C6">
          <w:rPr>
            <w:rStyle w:val="ab"/>
            <w:sz w:val="20"/>
            <w:szCs w:val="20"/>
            <w:lang w:val="en-US"/>
          </w:rPr>
          <w:t>www</w:t>
        </w:r>
        <w:r w:rsidR="00DC1AEA" w:rsidRPr="00D961C6">
          <w:rPr>
            <w:rStyle w:val="ab"/>
            <w:sz w:val="20"/>
            <w:szCs w:val="20"/>
          </w:rPr>
          <w:t>.</w:t>
        </w:r>
        <w:proofErr w:type="spellStart"/>
        <w:r w:rsidR="00DC1AEA" w:rsidRPr="00D961C6">
          <w:rPr>
            <w:rStyle w:val="ab"/>
            <w:sz w:val="20"/>
            <w:szCs w:val="20"/>
            <w:lang w:val="en-US"/>
          </w:rPr>
          <w:t>samarastat</w:t>
        </w:r>
        <w:proofErr w:type="spellEnd"/>
        <w:r w:rsidR="00DC1AEA" w:rsidRPr="00D961C6">
          <w:rPr>
            <w:rStyle w:val="ab"/>
            <w:sz w:val="20"/>
            <w:szCs w:val="20"/>
          </w:rPr>
          <w:t>.</w:t>
        </w:r>
        <w:proofErr w:type="spellStart"/>
        <w:r w:rsidR="00DC1AEA" w:rsidRPr="00D961C6">
          <w:rPr>
            <w:rStyle w:val="ab"/>
            <w:sz w:val="20"/>
            <w:szCs w:val="20"/>
            <w:lang w:val="en-US"/>
          </w:rPr>
          <w:t>gks</w:t>
        </w:r>
        <w:proofErr w:type="spellEnd"/>
        <w:r w:rsidR="00DC1AEA" w:rsidRPr="00D961C6">
          <w:rPr>
            <w:rStyle w:val="ab"/>
            <w:sz w:val="20"/>
            <w:szCs w:val="20"/>
          </w:rPr>
          <w:t>.</w:t>
        </w:r>
        <w:proofErr w:type="spellStart"/>
        <w:r w:rsidR="00DC1AEA" w:rsidRPr="00D961C6">
          <w:rPr>
            <w:rStyle w:val="ab"/>
            <w:sz w:val="20"/>
            <w:szCs w:val="20"/>
            <w:lang w:val="en-US"/>
          </w:rPr>
          <w:t>ru</w:t>
        </w:r>
        <w:proofErr w:type="spellEnd"/>
      </w:hyperlink>
      <w:r w:rsidR="00DC1AEA" w:rsidRPr="00D961C6">
        <w:rPr>
          <w:sz w:val="20"/>
          <w:szCs w:val="20"/>
        </w:rPr>
        <w:t xml:space="preserve">  Рынок труда и занятости (Самарский статистический ежегодник).</w:t>
      </w:r>
      <w:proofErr w:type="gramEnd"/>
    </w:p>
    <w:p w:rsidR="00806A44" w:rsidRPr="00D961C6" w:rsidRDefault="00084BEF" w:rsidP="007428BB">
      <w:pPr>
        <w:spacing w:after="0" w:line="240" w:lineRule="auto"/>
        <w:jc w:val="center"/>
        <w:rPr>
          <w:b/>
          <w:color w:val="000000" w:themeColor="text1"/>
        </w:rPr>
      </w:pPr>
      <w:r w:rsidRPr="00D961C6">
        <w:rPr>
          <w:b/>
          <w:color w:val="000000" w:themeColor="text1"/>
        </w:rPr>
        <w:t xml:space="preserve">Рисунок </w:t>
      </w:r>
      <w:r w:rsidR="0054462F" w:rsidRPr="00D961C6">
        <w:rPr>
          <w:b/>
          <w:color w:val="000000" w:themeColor="text1"/>
        </w:rPr>
        <w:t>6</w:t>
      </w:r>
      <w:r w:rsidRPr="00D961C6">
        <w:rPr>
          <w:b/>
          <w:color w:val="000000" w:themeColor="text1"/>
        </w:rPr>
        <w:t>.</w:t>
      </w:r>
      <w:r w:rsidR="0054462F" w:rsidRPr="00D961C6">
        <w:rPr>
          <w:b/>
          <w:color w:val="000000" w:themeColor="text1"/>
        </w:rPr>
        <w:t>9</w:t>
      </w:r>
      <w:r w:rsidRPr="00D961C6">
        <w:rPr>
          <w:b/>
          <w:color w:val="000000" w:themeColor="text1"/>
        </w:rPr>
        <w:t xml:space="preserve"> -</w:t>
      </w:r>
      <w:r w:rsidR="00025FB7" w:rsidRPr="00D961C6">
        <w:rPr>
          <w:b/>
          <w:color w:val="000000" w:themeColor="text1"/>
        </w:rPr>
        <w:t xml:space="preserve"> </w:t>
      </w:r>
      <w:r w:rsidR="00573728" w:rsidRPr="00D961C6">
        <w:rPr>
          <w:b/>
          <w:color w:val="000000" w:themeColor="text1"/>
        </w:rPr>
        <w:t xml:space="preserve">Динамика уровня зарегистрированной безработицы </w:t>
      </w:r>
    </w:p>
    <w:p w:rsidR="00573728" w:rsidRPr="00D961C6" w:rsidRDefault="00E51491" w:rsidP="007428BB">
      <w:pPr>
        <w:spacing w:after="0" w:line="240" w:lineRule="auto"/>
        <w:jc w:val="center"/>
        <w:rPr>
          <w:b/>
          <w:color w:val="000000" w:themeColor="text1"/>
        </w:rPr>
      </w:pPr>
      <w:r w:rsidRPr="00D961C6">
        <w:rPr>
          <w:b/>
          <w:color w:val="000000" w:themeColor="text1"/>
        </w:rPr>
        <w:t xml:space="preserve">в </w:t>
      </w:r>
      <w:proofErr w:type="gramStart"/>
      <w:r w:rsidRPr="00D961C6">
        <w:rPr>
          <w:b/>
          <w:color w:val="000000" w:themeColor="text1"/>
        </w:rPr>
        <w:t>г</w:t>
      </w:r>
      <w:proofErr w:type="gramEnd"/>
      <w:r w:rsidRPr="00D961C6">
        <w:rPr>
          <w:b/>
          <w:color w:val="000000" w:themeColor="text1"/>
        </w:rPr>
        <w:t xml:space="preserve">.о. Похвистнево и Самарской области </w:t>
      </w:r>
      <w:r w:rsidR="00573728" w:rsidRPr="00D961C6">
        <w:rPr>
          <w:b/>
          <w:color w:val="000000" w:themeColor="text1"/>
        </w:rPr>
        <w:t xml:space="preserve">(на конец года), </w:t>
      </w:r>
      <w:r w:rsidR="00806A44" w:rsidRPr="00D961C6">
        <w:rPr>
          <w:b/>
          <w:color w:val="000000" w:themeColor="text1"/>
        </w:rPr>
        <w:t>%</w:t>
      </w:r>
    </w:p>
    <w:p w:rsidR="00E203AE" w:rsidRPr="00D961C6" w:rsidRDefault="00E203AE" w:rsidP="004C528D">
      <w:pPr>
        <w:spacing w:after="0" w:line="360" w:lineRule="auto"/>
        <w:ind w:firstLine="709"/>
        <w:jc w:val="both"/>
        <w:rPr>
          <w:color w:val="000000" w:themeColor="text1"/>
        </w:rPr>
      </w:pPr>
    </w:p>
    <w:p w:rsidR="00573728" w:rsidRPr="00D961C6" w:rsidRDefault="00573728" w:rsidP="004C528D">
      <w:pPr>
        <w:spacing w:after="0" w:line="360" w:lineRule="auto"/>
        <w:ind w:firstLine="709"/>
        <w:jc w:val="both"/>
        <w:rPr>
          <w:color w:val="000000" w:themeColor="text1"/>
        </w:rPr>
      </w:pPr>
      <w:r w:rsidRPr="00D961C6">
        <w:rPr>
          <w:color w:val="000000" w:themeColor="text1"/>
        </w:rPr>
        <w:t xml:space="preserve">По данным ГКУ </w:t>
      </w:r>
      <w:proofErr w:type="gramStart"/>
      <w:r w:rsidRPr="00D961C6">
        <w:rPr>
          <w:color w:val="000000" w:themeColor="text1"/>
        </w:rPr>
        <w:t>СО</w:t>
      </w:r>
      <w:proofErr w:type="gramEnd"/>
      <w:r w:rsidRPr="00D961C6">
        <w:rPr>
          <w:color w:val="000000" w:themeColor="text1"/>
        </w:rPr>
        <w:t xml:space="preserve"> «Центр занятости населения городского округа Похвистнево» </w:t>
      </w:r>
      <w:r w:rsidRPr="00D961C6">
        <w:rPr>
          <w:snapToGrid w:val="0"/>
          <w:color w:val="000000" w:themeColor="text1"/>
        </w:rPr>
        <w:t xml:space="preserve">за 2017 год в службу занятости по вопросу трудоустройства обратилось 513 жителей городского округа. </w:t>
      </w:r>
      <w:r w:rsidRPr="00D961C6">
        <w:rPr>
          <w:color w:val="000000" w:themeColor="text1"/>
        </w:rPr>
        <w:t>По состоянию на конец 2017г. численность граждан, состоящих на регистрационном учете в качестве бе</w:t>
      </w:r>
      <w:r w:rsidRPr="00D961C6">
        <w:rPr>
          <w:color w:val="000000" w:themeColor="text1"/>
        </w:rPr>
        <w:t>з</w:t>
      </w:r>
      <w:r w:rsidRPr="00D961C6">
        <w:rPr>
          <w:color w:val="000000" w:themeColor="text1"/>
        </w:rPr>
        <w:t xml:space="preserve">работных по </w:t>
      </w:r>
      <w:proofErr w:type="gramStart"/>
      <w:r w:rsidRPr="00D961C6">
        <w:rPr>
          <w:color w:val="000000" w:themeColor="text1"/>
        </w:rPr>
        <w:t>г</w:t>
      </w:r>
      <w:proofErr w:type="gramEnd"/>
      <w:r w:rsidRPr="00D961C6">
        <w:rPr>
          <w:color w:val="000000" w:themeColor="text1"/>
        </w:rPr>
        <w:t>.о. Похвистнево, составляет 163 человека, уровень официально зарегистрированной безработицы</w:t>
      </w:r>
      <w:r w:rsidR="00025FB7" w:rsidRPr="00D961C6">
        <w:rPr>
          <w:color w:val="000000" w:themeColor="text1"/>
        </w:rPr>
        <w:t xml:space="preserve"> </w:t>
      </w:r>
      <w:r w:rsidRPr="00D961C6">
        <w:rPr>
          <w:color w:val="000000" w:themeColor="text1"/>
        </w:rPr>
        <w:t xml:space="preserve">составил </w:t>
      </w:r>
      <w:r w:rsidR="009D0317" w:rsidRPr="00D961C6">
        <w:rPr>
          <w:color w:val="000000" w:themeColor="text1"/>
        </w:rPr>
        <w:t>1,0</w:t>
      </w:r>
      <w:r w:rsidRPr="00D961C6">
        <w:rPr>
          <w:color w:val="000000" w:themeColor="text1"/>
        </w:rPr>
        <w:t>%.</w:t>
      </w:r>
      <w:r w:rsidR="00025FB7" w:rsidRPr="00D961C6">
        <w:rPr>
          <w:color w:val="000000" w:themeColor="text1"/>
        </w:rPr>
        <w:t xml:space="preserve"> </w:t>
      </w:r>
    </w:p>
    <w:p w:rsidR="0036097A" w:rsidRPr="00D961C6" w:rsidRDefault="00330E1E" w:rsidP="004C528D">
      <w:pPr>
        <w:spacing w:after="0" w:line="360" w:lineRule="auto"/>
        <w:ind w:firstLine="709"/>
        <w:jc w:val="both"/>
        <w:rPr>
          <w:color w:val="000000" w:themeColor="text1"/>
        </w:rPr>
      </w:pPr>
      <w:proofErr w:type="gramStart"/>
      <w:r w:rsidRPr="00D961C6">
        <w:rPr>
          <w:color w:val="000000" w:themeColor="text1"/>
        </w:rPr>
        <w:t>На конец</w:t>
      </w:r>
      <w:proofErr w:type="gramEnd"/>
      <w:r w:rsidRPr="00D961C6">
        <w:rPr>
          <w:color w:val="000000" w:themeColor="text1"/>
        </w:rPr>
        <w:t xml:space="preserve"> 2017г. среди общего числа безработных </w:t>
      </w:r>
      <w:r w:rsidR="008C55B2" w:rsidRPr="00D961C6">
        <w:rPr>
          <w:color w:val="000000" w:themeColor="text1"/>
        </w:rPr>
        <w:t>42,3%</w:t>
      </w:r>
      <w:r w:rsidRPr="00D961C6">
        <w:rPr>
          <w:color w:val="000000" w:themeColor="text1"/>
        </w:rPr>
        <w:t xml:space="preserve"> составляли безработные со средним профессиональным уровнем образования, 26,4% - с высшим уровнем образования, с основным общим и средним общим соотве</w:t>
      </w:r>
      <w:r w:rsidRPr="00D961C6">
        <w:rPr>
          <w:color w:val="000000" w:themeColor="text1"/>
        </w:rPr>
        <w:t>т</w:t>
      </w:r>
      <w:r w:rsidRPr="00D961C6">
        <w:rPr>
          <w:color w:val="000000" w:themeColor="text1"/>
        </w:rPr>
        <w:t>ственно 16,6% и 14,1%</w:t>
      </w:r>
      <w:r w:rsidR="00025FB7" w:rsidRPr="00D961C6">
        <w:rPr>
          <w:color w:val="000000" w:themeColor="text1"/>
        </w:rPr>
        <w:t xml:space="preserve"> </w:t>
      </w:r>
      <w:r w:rsidR="008C55B2" w:rsidRPr="00D961C6">
        <w:rPr>
          <w:color w:val="000000" w:themeColor="text1"/>
        </w:rPr>
        <w:t>(рис.</w:t>
      </w:r>
      <w:r w:rsidR="00112CC7" w:rsidRPr="00D961C6">
        <w:rPr>
          <w:color w:val="000000" w:themeColor="text1"/>
        </w:rPr>
        <w:t xml:space="preserve"> </w:t>
      </w:r>
      <w:r w:rsidR="0054462F" w:rsidRPr="00D961C6">
        <w:rPr>
          <w:color w:val="000000" w:themeColor="text1"/>
        </w:rPr>
        <w:t>6</w:t>
      </w:r>
      <w:r w:rsidR="00112CC7" w:rsidRPr="00D961C6">
        <w:rPr>
          <w:color w:val="000000" w:themeColor="text1"/>
        </w:rPr>
        <w:t>.</w:t>
      </w:r>
      <w:r w:rsidR="0054462F" w:rsidRPr="00D961C6">
        <w:rPr>
          <w:color w:val="000000" w:themeColor="text1"/>
        </w:rPr>
        <w:t>10</w:t>
      </w:r>
      <w:r w:rsidR="008C55B2" w:rsidRPr="00D961C6">
        <w:rPr>
          <w:color w:val="000000" w:themeColor="text1"/>
        </w:rPr>
        <w:t>)</w:t>
      </w:r>
      <w:r w:rsidR="00F451EA" w:rsidRPr="00D961C6">
        <w:rPr>
          <w:color w:val="000000" w:themeColor="text1"/>
        </w:rPr>
        <w:t>.</w:t>
      </w:r>
    </w:p>
    <w:p w:rsidR="008C55B2" w:rsidRPr="00D961C6" w:rsidRDefault="008C55B2" w:rsidP="00F451EA">
      <w:pPr>
        <w:spacing w:after="0" w:line="240" w:lineRule="auto"/>
        <w:jc w:val="center"/>
        <w:rPr>
          <w:color w:val="000000" w:themeColor="text1"/>
        </w:rPr>
      </w:pPr>
      <w:r w:rsidRPr="00D961C6">
        <w:rPr>
          <w:noProof/>
          <w:color w:val="000000" w:themeColor="text1"/>
          <w:lang w:eastAsia="ru-RU"/>
        </w:rPr>
        <w:lastRenderedPageBreak/>
        <w:drawing>
          <wp:inline distT="0" distB="0" distL="0" distR="0">
            <wp:extent cx="5135699" cy="3135086"/>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7428BB" w:rsidRPr="00D961C6" w:rsidRDefault="007428BB" w:rsidP="00F451EA">
      <w:pPr>
        <w:spacing w:after="0" w:line="240" w:lineRule="auto"/>
        <w:jc w:val="both"/>
        <w:rPr>
          <w:sz w:val="20"/>
          <w:szCs w:val="20"/>
        </w:rPr>
      </w:pPr>
      <w:r w:rsidRPr="00D961C6">
        <w:rPr>
          <w:sz w:val="20"/>
          <w:szCs w:val="20"/>
        </w:rPr>
        <w:t xml:space="preserve">Источники: ФСГС: База данных показателей муниципальных образований. </w:t>
      </w:r>
      <w:r w:rsidRPr="00D961C6">
        <w:rPr>
          <w:sz w:val="20"/>
          <w:szCs w:val="20"/>
          <w:lang w:val="en-US"/>
        </w:rPr>
        <w:t>URL</w:t>
      </w:r>
      <w:r w:rsidRPr="00D961C6">
        <w:rPr>
          <w:sz w:val="20"/>
          <w:szCs w:val="20"/>
        </w:rPr>
        <w:t xml:space="preserve">: </w:t>
      </w:r>
      <w:hyperlink r:id="rId66"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proofErr w:type="spellStart"/>
        <w:r w:rsidRPr="00D961C6">
          <w:rPr>
            <w:rStyle w:val="ab"/>
            <w:sz w:val="20"/>
            <w:szCs w:val="20"/>
            <w:lang w:val="en-US"/>
          </w:rPr>
          <w:t>dbscripts</w:t>
        </w:r>
        <w:proofErr w:type="spellEnd"/>
        <w:r w:rsidRPr="00D961C6">
          <w:rPr>
            <w:rStyle w:val="ab"/>
            <w:sz w:val="20"/>
            <w:szCs w:val="20"/>
          </w:rPr>
          <w:t>/</w:t>
        </w:r>
        <w:proofErr w:type="spellStart"/>
        <w:r w:rsidRPr="00D961C6">
          <w:rPr>
            <w:rStyle w:val="ab"/>
            <w:sz w:val="20"/>
            <w:szCs w:val="20"/>
            <w:lang w:val="en-US"/>
          </w:rPr>
          <w:t>munst</w:t>
        </w:r>
        <w:proofErr w:type="spellEnd"/>
        <w:r w:rsidRPr="00D961C6">
          <w:rPr>
            <w:rStyle w:val="ab"/>
            <w:sz w:val="20"/>
            <w:szCs w:val="20"/>
          </w:rPr>
          <w:t>/</w:t>
        </w:r>
      </w:hyperlink>
      <w:r w:rsidRPr="00D961C6">
        <w:t xml:space="preserve">, </w:t>
      </w:r>
      <w:r w:rsidRPr="00D961C6">
        <w:rPr>
          <w:sz w:val="20"/>
          <w:szCs w:val="20"/>
        </w:rPr>
        <w:t xml:space="preserve">аналитика ФГБОУ ВО «СГЭУ» </w:t>
      </w:r>
    </w:p>
    <w:p w:rsidR="008C55B2" w:rsidRPr="00D961C6" w:rsidRDefault="00084BEF" w:rsidP="00F451EA">
      <w:pPr>
        <w:spacing w:after="0" w:line="240" w:lineRule="auto"/>
        <w:jc w:val="center"/>
        <w:rPr>
          <w:b/>
          <w:color w:val="000000" w:themeColor="text1"/>
        </w:rPr>
      </w:pPr>
      <w:r w:rsidRPr="00D961C6">
        <w:rPr>
          <w:b/>
          <w:color w:val="000000" w:themeColor="text1"/>
        </w:rPr>
        <w:t xml:space="preserve">Рисунок </w:t>
      </w:r>
      <w:r w:rsidR="0054462F" w:rsidRPr="00D961C6">
        <w:rPr>
          <w:b/>
          <w:color w:val="000000" w:themeColor="text1"/>
        </w:rPr>
        <w:t>6</w:t>
      </w:r>
      <w:r w:rsidRPr="00D961C6">
        <w:rPr>
          <w:b/>
          <w:color w:val="000000" w:themeColor="text1"/>
        </w:rPr>
        <w:t>.</w:t>
      </w:r>
      <w:r w:rsidR="0054462F" w:rsidRPr="00D961C6">
        <w:rPr>
          <w:b/>
          <w:color w:val="000000" w:themeColor="text1"/>
        </w:rPr>
        <w:t>10</w:t>
      </w:r>
      <w:r w:rsidRPr="00D961C6">
        <w:rPr>
          <w:b/>
          <w:color w:val="000000" w:themeColor="text1"/>
        </w:rPr>
        <w:t xml:space="preserve"> -</w:t>
      </w:r>
      <w:r w:rsidR="00025FB7" w:rsidRPr="00D961C6">
        <w:rPr>
          <w:b/>
          <w:color w:val="000000" w:themeColor="text1"/>
        </w:rPr>
        <w:t xml:space="preserve"> </w:t>
      </w:r>
      <w:r w:rsidR="008C55B2" w:rsidRPr="00D961C6">
        <w:rPr>
          <w:b/>
          <w:color w:val="000000" w:themeColor="text1"/>
        </w:rPr>
        <w:t>Структура безработных по уровню образования</w:t>
      </w:r>
      <w:r w:rsidR="00F451EA" w:rsidRPr="00D961C6">
        <w:rPr>
          <w:b/>
          <w:color w:val="000000" w:themeColor="text1"/>
        </w:rPr>
        <w:t xml:space="preserve"> в</w:t>
      </w:r>
      <w:r w:rsidR="008C55B2" w:rsidRPr="00D961C6">
        <w:rPr>
          <w:b/>
          <w:color w:val="000000" w:themeColor="text1"/>
        </w:rPr>
        <w:t xml:space="preserve"> 2017г.</w:t>
      </w:r>
    </w:p>
    <w:p w:rsidR="008C55B2" w:rsidRPr="00D961C6" w:rsidRDefault="008C55B2" w:rsidP="00F451EA">
      <w:pPr>
        <w:spacing w:after="0" w:line="240" w:lineRule="auto"/>
        <w:jc w:val="both"/>
        <w:rPr>
          <w:color w:val="000000" w:themeColor="text1"/>
        </w:rPr>
      </w:pPr>
    </w:p>
    <w:p w:rsidR="0036097A" w:rsidRPr="00D961C6" w:rsidRDefault="0036097A" w:rsidP="004C528D">
      <w:pPr>
        <w:spacing w:after="0" w:line="360" w:lineRule="auto"/>
        <w:ind w:firstLine="709"/>
        <w:jc w:val="both"/>
        <w:rPr>
          <w:color w:val="000000" w:themeColor="text1"/>
        </w:rPr>
      </w:pPr>
      <w:r w:rsidRPr="00D961C6">
        <w:rPr>
          <w:color w:val="000000" w:themeColor="text1"/>
        </w:rPr>
        <w:t xml:space="preserve">За 2017 год по </w:t>
      </w:r>
      <w:proofErr w:type="gramStart"/>
      <w:r w:rsidRPr="00D961C6">
        <w:rPr>
          <w:color w:val="000000" w:themeColor="text1"/>
        </w:rPr>
        <w:t>г</w:t>
      </w:r>
      <w:proofErr w:type="gramEnd"/>
      <w:r w:rsidR="00446EF6" w:rsidRPr="00D961C6">
        <w:rPr>
          <w:color w:val="000000" w:themeColor="text1"/>
        </w:rPr>
        <w:t>.</w:t>
      </w:r>
      <w:r w:rsidRPr="00D961C6">
        <w:rPr>
          <w:color w:val="000000" w:themeColor="text1"/>
        </w:rPr>
        <w:t>о</w:t>
      </w:r>
      <w:r w:rsidR="00446EF6" w:rsidRPr="00D961C6">
        <w:rPr>
          <w:color w:val="000000" w:themeColor="text1"/>
        </w:rPr>
        <w:t>.</w:t>
      </w:r>
      <w:r w:rsidRPr="00D961C6">
        <w:rPr>
          <w:color w:val="000000" w:themeColor="text1"/>
        </w:rPr>
        <w:t xml:space="preserve"> Похвистнево было заявлено 1028 вакансий. Возни</w:t>
      </w:r>
      <w:r w:rsidRPr="00D961C6">
        <w:rPr>
          <w:color w:val="000000" w:themeColor="text1"/>
        </w:rPr>
        <w:t>к</w:t>
      </w:r>
      <w:r w:rsidRPr="00D961C6">
        <w:rPr>
          <w:color w:val="000000" w:themeColor="text1"/>
        </w:rPr>
        <w:t>новение подобной ситуации имеет место потому, что число безработных с высшим и средним образованием на отчетную дату составляет 68,7%, а пре</w:t>
      </w:r>
      <w:r w:rsidRPr="00D961C6">
        <w:rPr>
          <w:color w:val="000000" w:themeColor="text1"/>
        </w:rPr>
        <w:t>д</w:t>
      </w:r>
      <w:r w:rsidRPr="00D961C6">
        <w:rPr>
          <w:color w:val="000000" w:themeColor="text1"/>
        </w:rPr>
        <w:t>лагаемые вакансии в большинстве своем ориентированы на соискателей р</w:t>
      </w:r>
      <w:r w:rsidRPr="00D961C6">
        <w:rPr>
          <w:color w:val="000000" w:themeColor="text1"/>
        </w:rPr>
        <w:t>а</w:t>
      </w:r>
      <w:r w:rsidRPr="00D961C6">
        <w:rPr>
          <w:color w:val="000000" w:themeColor="text1"/>
        </w:rPr>
        <w:t xml:space="preserve">боты в области продаж и рабочих профессий, и даже неквалифицированный труд (88,6%). </w:t>
      </w:r>
    </w:p>
    <w:p w:rsidR="00BE29D1" w:rsidRPr="00A622EB" w:rsidRDefault="0036097A" w:rsidP="004C528D">
      <w:pPr>
        <w:pStyle w:val="af3"/>
        <w:spacing w:after="0" w:line="360" w:lineRule="auto"/>
        <w:ind w:left="0" w:firstLine="709"/>
        <w:contextualSpacing/>
        <w:jc w:val="both"/>
        <w:rPr>
          <w:rFonts w:eastAsia="Calibri"/>
          <w:sz w:val="28"/>
          <w:szCs w:val="28"/>
        </w:rPr>
      </w:pPr>
      <w:r w:rsidRPr="00A622EB">
        <w:rPr>
          <w:rFonts w:eastAsiaTheme="minorHAnsi"/>
          <w:sz w:val="28"/>
          <w:szCs w:val="28"/>
          <w:lang w:eastAsia="en-US"/>
        </w:rPr>
        <w:t>Дисбаланс вакансий и соискателей обусловлен тем, что среди насел</w:t>
      </w:r>
      <w:r w:rsidRPr="00A622EB">
        <w:rPr>
          <w:rFonts w:eastAsiaTheme="minorHAnsi"/>
          <w:sz w:val="28"/>
          <w:szCs w:val="28"/>
          <w:lang w:eastAsia="en-US"/>
        </w:rPr>
        <w:t>е</w:t>
      </w:r>
      <w:r w:rsidRPr="00A622EB">
        <w:rPr>
          <w:rFonts w:eastAsiaTheme="minorHAnsi"/>
          <w:sz w:val="28"/>
          <w:szCs w:val="28"/>
          <w:lang w:eastAsia="en-US"/>
        </w:rPr>
        <w:t>ния, в т.ч. среди молодежи, рабочая профессия в последнее десятилетие п</w:t>
      </w:r>
      <w:r w:rsidRPr="00A622EB">
        <w:rPr>
          <w:rFonts w:eastAsiaTheme="minorHAnsi"/>
          <w:sz w:val="28"/>
          <w:szCs w:val="28"/>
          <w:lang w:eastAsia="en-US"/>
        </w:rPr>
        <w:t>о</w:t>
      </w:r>
      <w:r w:rsidRPr="00A622EB">
        <w:rPr>
          <w:rFonts w:eastAsiaTheme="minorHAnsi"/>
          <w:sz w:val="28"/>
          <w:szCs w:val="28"/>
          <w:lang w:eastAsia="en-US"/>
        </w:rPr>
        <w:t>теряла свой престиж и привлекательность. Актуальной остается проблема несбалансированности на рынке трудовых ресурсов.</w:t>
      </w:r>
      <w:r w:rsidR="00573728" w:rsidRPr="00A622EB">
        <w:rPr>
          <w:rFonts w:eastAsiaTheme="minorHAnsi"/>
          <w:sz w:val="28"/>
          <w:szCs w:val="28"/>
          <w:lang w:eastAsia="en-US"/>
        </w:rPr>
        <w:t xml:space="preserve"> Коэффициент напр</w:t>
      </w:r>
      <w:r w:rsidR="00573728" w:rsidRPr="00A622EB">
        <w:rPr>
          <w:rFonts w:eastAsiaTheme="minorHAnsi"/>
          <w:sz w:val="28"/>
          <w:szCs w:val="28"/>
          <w:lang w:eastAsia="en-US"/>
        </w:rPr>
        <w:t>я</w:t>
      </w:r>
      <w:r w:rsidR="00573728" w:rsidRPr="00A622EB">
        <w:rPr>
          <w:rFonts w:eastAsiaTheme="minorHAnsi"/>
          <w:sz w:val="28"/>
          <w:szCs w:val="28"/>
          <w:lang w:eastAsia="en-US"/>
        </w:rPr>
        <w:t xml:space="preserve">женности на рынке труда </w:t>
      </w:r>
      <w:proofErr w:type="gramStart"/>
      <w:r w:rsidR="00253E92" w:rsidRPr="00A622EB">
        <w:rPr>
          <w:rFonts w:eastAsiaTheme="minorHAnsi"/>
          <w:sz w:val="28"/>
          <w:szCs w:val="28"/>
          <w:lang w:eastAsia="en-US"/>
        </w:rPr>
        <w:t>на конец</w:t>
      </w:r>
      <w:proofErr w:type="gramEnd"/>
      <w:r w:rsidR="00330E1E" w:rsidRPr="00A622EB">
        <w:rPr>
          <w:rFonts w:eastAsiaTheme="minorHAnsi"/>
          <w:sz w:val="28"/>
          <w:szCs w:val="28"/>
          <w:lang w:eastAsia="en-US"/>
        </w:rPr>
        <w:t xml:space="preserve"> 2017 г. </w:t>
      </w:r>
      <w:r w:rsidR="00573728" w:rsidRPr="00A622EB">
        <w:rPr>
          <w:rFonts w:eastAsiaTheme="minorHAnsi"/>
          <w:sz w:val="28"/>
          <w:szCs w:val="28"/>
          <w:lang w:eastAsia="en-US"/>
        </w:rPr>
        <w:t>составил</w:t>
      </w:r>
      <w:r w:rsidR="00025FB7" w:rsidRPr="00A622EB">
        <w:rPr>
          <w:rFonts w:eastAsiaTheme="minorHAnsi"/>
          <w:sz w:val="28"/>
          <w:szCs w:val="28"/>
          <w:lang w:eastAsia="en-US"/>
        </w:rPr>
        <w:t xml:space="preserve"> </w:t>
      </w:r>
      <w:r w:rsidR="00573728" w:rsidRPr="00A622EB">
        <w:rPr>
          <w:rFonts w:eastAsiaTheme="minorHAnsi"/>
          <w:sz w:val="28"/>
          <w:szCs w:val="28"/>
          <w:lang w:eastAsia="en-US"/>
        </w:rPr>
        <w:t>2,6.</w:t>
      </w:r>
      <w:r w:rsidR="00112CC7" w:rsidRPr="00A622EB">
        <w:rPr>
          <w:rFonts w:eastAsiaTheme="minorHAnsi"/>
          <w:sz w:val="28"/>
          <w:szCs w:val="28"/>
          <w:lang w:eastAsia="en-US"/>
        </w:rPr>
        <w:t xml:space="preserve"> </w:t>
      </w:r>
      <w:r w:rsidR="00BE29D1" w:rsidRPr="00A622EB">
        <w:rPr>
          <w:rFonts w:eastAsia="Calibri"/>
          <w:sz w:val="28"/>
          <w:szCs w:val="28"/>
        </w:rPr>
        <w:t>В рейтинге горо</w:t>
      </w:r>
      <w:r w:rsidR="00BE29D1" w:rsidRPr="00A622EB">
        <w:rPr>
          <w:rFonts w:eastAsia="Calibri"/>
          <w:sz w:val="28"/>
          <w:szCs w:val="28"/>
        </w:rPr>
        <w:t>д</w:t>
      </w:r>
      <w:r w:rsidR="00BE29D1" w:rsidRPr="00A622EB">
        <w:rPr>
          <w:rFonts w:eastAsia="Calibri"/>
          <w:sz w:val="28"/>
          <w:szCs w:val="28"/>
        </w:rPr>
        <w:t xml:space="preserve">ских округов по уровню безработицы </w:t>
      </w:r>
      <w:proofErr w:type="gramStart"/>
      <w:r w:rsidR="00BE29D1" w:rsidRPr="00A622EB">
        <w:rPr>
          <w:rFonts w:eastAsia="Calibri"/>
          <w:sz w:val="28"/>
          <w:szCs w:val="28"/>
        </w:rPr>
        <w:t>г</w:t>
      </w:r>
      <w:proofErr w:type="gramEnd"/>
      <w:r w:rsidR="00BE29D1" w:rsidRPr="00A622EB">
        <w:rPr>
          <w:rFonts w:eastAsia="Calibri"/>
          <w:sz w:val="28"/>
          <w:szCs w:val="28"/>
        </w:rPr>
        <w:t>.о. Похвистнево в 2016 году, также как и в 2015 году, занимает</w:t>
      </w:r>
      <w:r w:rsidR="00B3480A" w:rsidRPr="00A622EB">
        <w:rPr>
          <w:rFonts w:eastAsia="Calibri"/>
          <w:sz w:val="28"/>
          <w:szCs w:val="28"/>
        </w:rPr>
        <w:t xml:space="preserve"> 5-е место</w:t>
      </w:r>
      <w:r w:rsidR="00BE29D1" w:rsidRPr="00A622EB">
        <w:rPr>
          <w:rFonts w:eastAsia="Calibri"/>
          <w:sz w:val="28"/>
          <w:szCs w:val="28"/>
        </w:rPr>
        <w:t xml:space="preserve">. </w:t>
      </w:r>
    </w:p>
    <w:p w:rsidR="009C4AC3" w:rsidRPr="00D961C6" w:rsidRDefault="009C4AC3" w:rsidP="004C528D">
      <w:pPr>
        <w:spacing w:after="0" w:line="360" w:lineRule="auto"/>
        <w:ind w:firstLine="709"/>
        <w:contextualSpacing/>
        <w:jc w:val="both"/>
      </w:pPr>
      <w:r w:rsidRPr="00A622EB">
        <w:t xml:space="preserve">Уровень жизни населения в </w:t>
      </w:r>
      <w:proofErr w:type="gramStart"/>
      <w:r w:rsidRPr="00A622EB">
        <w:t>г</w:t>
      </w:r>
      <w:proofErr w:type="gramEnd"/>
      <w:r w:rsidRPr="00A622EB">
        <w:t>.о. П</w:t>
      </w:r>
      <w:r w:rsidR="00D86FBA" w:rsidRPr="00A622EB">
        <w:t>охвистнево</w:t>
      </w:r>
      <w:r w:rsidRPr="00A622EB">
        <w:t xml:space="preserve"> характеризуется</w:t>
      </w:r>
      <w:r w:rsidRPr="00D961C6">
        <w:t xml:space="preserve"> позити</w:t>
      </w:r>
      <w:r w:rsidRPr="00D961C6">
        <w:t>в</w:t>
      </w:r>
      <w:r w:rsidRPr="00D961C6">
        <w:t>ными тенденциями роста доходов, в городе наблюдается устойчивый рост номинальной заработной платы..</w:t>
      </w:r>
    </w:p>
    <w:p w:rsidR="00156C30" w:rsidRPr="00D961C6" w:rsidRDefault="00D86FBA" w:rsidP="004C528D">
      <w:pPr>
        <w:spacing w:after="0" w:line="360" w:lineRule="auto"/>
        <w:ind w:firstLine="709"/>
        <w:contextualSpacing/>
        <w:jc w:val="both"/>
      </w:pPr>
      <w:r w:rsidRPr="00D961C6">
        <w:lastRenderedPageBreak/>
        <w:t>Уровень</w:t>
      </w:r>
      <w:r w:rsidR="009C4AC3" w:rsidRPr="00D961C6">
        <w:t xml:space="preserve"> </w:t>
      </w:r>
      <w:r w:rsidR="00BE29D1" w:rsidRPr="00D961C6">
        <w:t xml:space="preserve">среднемесячной </w:t>
      </w:r>
      <w:r w:rsidR="004C528D" w:rsidRPr="00D961C6">
        <w:t xml:space="preserve">начисленной </w:t>
      </w:r>
      <w:r w:rsidR="00BE29D1" w:rsidRPr="00D961C6">
        <w:t xml:space="preserve">заработной платы по крупным и средним предприятиям </w:t>
      </w:r>
      <w:r w:rsidR="00B3480A" w:rsidRPr="00D961C6">
        <w:t xml:space="preserve">в </w:t>
      </w:r>
      <w:r w:rsidRPr="00D961C6">
        <w:t>201</w:t>
      </w:r>
      <w:r w:rsidR="00A446E5" w:rsidRPr="00D961C6">
        <w:t>7</w:t>
      </w:r>
      <w:r w:rsidRPr="00D961C6">
        <w:t>г. увеличился</w:t>
      </w:r>
      <w:r w:rsidR="00B3480A" w:rsidRPr="00D961C6">
        <w:t xml:space="preserve"> на </w:t>
      </w:r>
      <w:r w:rsidR="00A446E5" w:rsidRPr="00D961C6">
        <w:t>4,73</w:t>
      </w:r>
      <w:r w:rsidR="00B3480A" w:rsidRPr="00D961C6">
        <w:t>% по сравнению с пред</w:t>
      </w:r>
      <w:r w:rsidR="00B3480A" w:rsidRPr="00D961C6">
        <w:t>ы</w:t>
      </w:r>
      <w:r w:rsidR="00B3480A" w:rsidRPr="00D961C6">
        <w:t xml:space="preserve">дущим годом и </w:t>
      </w:r>
      <w:r w:rsidR="00A446E5" w:rsidRPr="00D961C6">
        <w:t>составил 26714</w:t>
      </w:r>
      <w:r w:rsidR="00BE29D1" w:rsidRPr="00D961C6">
        <w:t xml:space="preserve"> руб</w:t>
      </w:r>
      <w:r w:rsidR="001404B6" w:rsidRPr="00D961C6">
        <w:t>.</w:t>
      </w:r>
      <w:r w:rsidR="00BE29D1" w:rsidRPr="00D961C6">
        <w:t xml:space="preserve"> </w:t>
      </w:r>
      <w:r w:rsidR="00177624" w:rsidRPr="00D961C6">
        <w:t xml:space="preserve">Тем не менее, значение показателя </w:t>
      </w:r>
      <w:r w:rsidRPr="00D961C6">
        <w:t>в г</w:t>
      </w:r>
      <w:r w:rsidRPr="00D961C6">
        <w:t>о</w:t>
      </w:r>
      <w:r w:rsidRPr="00D961C6">
        <w:t xml:space="preserve">родском округе </w:t>
      </w:r>
      <w:r w:rsidR="00177624" w:rsidRPr="00D961C6">
        <w:t xml:space="preserve">ниже аналогичного </w:t>
      </w:r>
      <w:r w:rsidRPr="00D961C6">
        <w:t xml:space="preserve">показателя </w:t>
      </w:r>
      <w:r w:rsidR="00177624" w:rsidRPr="00D961C6">
        <w:t xml:space="preserve">по Самарской области на </w:t>
      </w:r>
      <w:r w:rsidR="00A446E5" w:rsidRPr="00D961C6">
        <w:t xml:space="preserve">12,4 </w:t>
      </w:r>
      <w:r w:rsidR="00177624" w:rsidRPr="00D961C6">
        <w:t>%.</w:t>
      </w:r>
      <w:r w:rsidR="0026347B" w:rsidRPr="00D961C6">
        <w:t xml:space="preserve"> Такая тенденция сохраняется на протяжении всего анализируемого п</w:t>
      </w:r>
      <w:r w:rsidR="0026347B" w:rsidRPr="00D961C6">
        <w:t>е</w:t>
      </w:r>
      <w:r w:rsidR="0026347B" w:rsidRPr="00D961C6">
        <w:t>риода.</w:t>
      </w:r>
    </w:p>
    <w:p w:rsidR="00B64A2A" w:rsidRPr="00D961C6" w:rsidRDefault="00B64A2A" w:rsidP="00AF78C2">
      <w:pPr>
        <w:spacing w:after="0" w:line="360" w:lineRule="auto"/>
        <w:contextualSpacing/>
        <w:jc w:val="center"/>
      </w:pPr>
      <w:r w:rsidRPr="00D961C6">
        <w:rPr>
          <w:noProof/>
          <w:lang w:eastAsia="ru-RU"/>
        </w:rPr>
        <w:drawing>
          <wp:inline distT="0" distB="0" distL="0" distR="0">
            <wp:extent cx="5747657" cy="3182587"/>
            <wp:effectExtent l="19050" t="0" r="24493" b="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156C30" w:rsidRPr="00D961C6" w:rsidRDefault="00156C30" w:rsidP="00A3691D">
      <w:pPr>
        <w:spacing w:after="0" w:line="240" w:lineRule="auto"/>
        <w:ind w:firstLine="709"/>
        <w:jc w:val="both"/>
        <w:rPr>
          <w:sz w:val="20"/>
          <w:szCs w:val="20"/>
        </w:rPr>
      </w:pPr>
      <w:r w:rsidRPr="00D961C6">
        <w:rPr>
          <w:sz w:val="20"/>
          <w:szCs w:val="20"/>
        </w:rPr>
        <w:t>Источники:</w:t>
      </w:r>
      <w:r w:rsidR="00A3691D" w:rsidRPr="00D961C6">
        <w:rPr>
          <w:sz w:val="20"/>
          <w:szCs w:val="20"/>
        </w:rPr>
        <w:t xml:space="preserve"> Городские округа Самарской области. Статистический сборник. – Самара, 201</w:t>
      </w:r>
      <w:r w:rsidR="00743A3F" w:rsidRPr="00D961C6">
        <w:rPr>
          <w:sz w:val="20"/>
          <w:szCs w:val="20"/>
        </w:rPr>
        <w:t>8</w:t>
      </w:r>
      <w:r w:rsidR="00A3691D" w:rsidRPr="00D961C6">
        <w:rPr>
          <w:sz w:val="20"/>
          <w:szCs w:val="20"/>
        </w:rPr>
        <w:t>,</w:t>
      </w:r>
      <w:r w:rsidR="00025FB7" w:rsidRPr="00D961C6">
        <w:rPr>
          <w:sz w:val="20"/>
          <w:szCs w:val="20"/>
        </w:rPr>
        <w:t xml:space="preserve"> </w:t>
      </w:r>
      <w:r w:rsidRPr="00D961C6">
        <w:rPr>
          <w:sz w:val="20"/>
          <w:szCs w:val="20"/>
        </w:rPr>
        <w:t>Сама</w:t>
      </w:r>
      <w:r w:rsidRPr="00D961C6">
        <w:rPr>
          <w:sz w:val="20"/>
          <w:szCs w:val="20"/>
        </w:rPr>
        <w:t>р</w:t>
      </w:r>
      <w:r w:rsidRPr="00D961C6">
        <w:rPr>
          <w:sz w:val="20"/>
          <w:szCs w:val="20"/>
        </w:rPr>
        <w:t>ский статистический ежегодник, 201</w:t>
      </w:r>
      <w:r w:rsidR="00743A3F" w:rsidRPr="00D961C6">
        <w:rPr>
          <w:sz w:val="20"/>
          <w:szCs w:val="20"/>
        </w:rPr>
        <w:t>8</w:t>
      </w:r>
      <w:r w:rsidR="00A3691D" w:rsidRPr="00D961C6">
        <w:t>.</w:t>
      </w:r>
    </w:p>
    <w:p w:rsidR="00F451EA" w:rsidRPr="00D961C6" w:rsidRDefault="00084BEF" w:rsidP="00156C30">
      <w:pPr>
        <w:spacing w:after="0" w:line="240" w:lineRule="auto"/>
        <w:contextualSpacing/>
        <w:jc w:val="center"/>
        <w:rPr>
          <w:b/>
        </w:rPr>
      </w:pPr>
      <w:r w:rsidRPr="00D961C6">
        <w:rPr>
          <w:b/>
          <w:color w:val="000000" w:themeColor="text1"/>
        </w:rPr>
        <w:t>Р</w:t>
      </w:r>
      <w:r w:rsidR="0054462F" w:rsidRPr="00D961C6">
        <w:rPr>
          <w:b/>
          <w:color w:val="000000" w:themeColor="text1"/>
        </w:rPr>
        <w:t>исунок 6</w:t>
      </w:r>
      <w:r w:rsidRPr="00D961C6">
        <w:rPr>
          <w:b/>
          <w:color w:val="000000" w:themeColor="text1"/>
        </w:rPr>
        <w:t>.</w:t>
      </w:r>
      <w:r w:rsidR="0054462F" w:rsidRPr="00D961C6">
        <w:rPr>
          <w:b/>
          <w:color w:val="000000" w:themeColor="text1"/>
        </w:rPr>
        <w:t>11</w:t>
      </w:r>
      <w:r w:rsidRPr="00D961C6">
        <w:rPr>
          <w:b/>
          <w:color w:val="000000" w:themeColor="text1"/>
        </w:rPr>
        <w:t xml:space="preserve"> -</w:t>
      </w:r>
      <w:r w:rsidR="00025FB7" w:rsidRPr="00D961C6">
        <w:rPr>
          <w:b/>
          <w:color w:val="000000" w:themeColor="text1"/>
        </w:rPr>
        <w:t xml:space="preserve"> </w:t>
      </w:r>
      <w:r w:rsidR="001404B6" w:rsidRPr="00D961C6">
        <w:rPr>
          <w:b/>
        </w:rPr>
        <w:t xml:space="preserve">Динамика </w:t>
      </w:r>
      <w:proofErr w:type="gramStart"/>
      <w:r w:rsidR="001404B6" w:rsidRPr="00D961C6">
        <w:rPr>
          <w:b/>
        </w:rPr>
        <w:t>среднемесячн</w:t>
      </w:r>
      <w:r w:rsidR="00D154A2" w:rsidRPr="00D961C6">
        <w:rPr>
          <w:b/>
        </w:rPr>
        <w:t>ой</w:t>
      </w:r>
      <w:proofErr w:type="gramEnd"/>
      <w:r w:rsidR="001404B6" w:rsidRPr="00D961C6">
        <w:rPr>
          <w:b/>
        </w:rPr>
        <w:t xml:space="preserve"> номинальн</w:t>
      </w:r>
      <w:r w:rsidR="00D154A2" w:rsidRPr="00D961C6">
        <w:rPr>
          <w:b/>
        </w:rPr>
        <w:t>ой</w:t>
      </w:r>
      <w:r w:rsidR="001404B6" w:rsidRPr="00D961C6">
        <w:rPr>
          <w:b/>
        </w:rPr>
        <w:t xml:space="preserve"> начисленн</w:t>
      </w:r>
      <w:r w:rsidR="00D154A2" w:rsidRPr="00D961C6">
        <w:rPr>
          <w:b/>
        </w:rPr>
        <w:t>ой</w:t>
      </w:r>
      <w:r w:rsidR="001404B6" w:rsidRPr="00D961C6">
        <w:rPr>
          <w:b/>
        </w:rPr>
        <w:t xml:space="preserve"> </w:t>
      </w:r>
    </w:p>
    <w:p w:rsidR="00F451EA" w:rsidRPr="00D961C6" w:rsidRDefault="001404B6" w:rsidP="00156C30">
      <w:pPr>
        <w:spacing w:after="0" w:line="240" w:lineRule="auto"/>
        <w:contextualSpacing/>
        <w:jc w:val="center"/>
        <w:rPr>
          <w:b/>
        </w:rPr>
      </w:pPr>
      <w:r w:rsidRPr="00D961C6">
        <w:rPr>
          <w:b/>
        </w:rPr>
        <w:t>заработн</w:t>
      </w:r>
      <w:r w:rsidR="00D154A2" w:rsidRPr="00D961C6">
        <w:rPr>
          <w:b/>
        </w:rPr>
        <w:t>ой</w:t>
      </w:r>
      <w:r w:rsidRPr="00D961C6">
        <w:rPr>
          <w:b/>
        </w:rPr>
        <w:t xml:space="preserve"> плат</w:t>
      </w:r>
      <w:r w:rsidR="00D154A2" w:rsidRPr="00D961C6">
        <w:rPr>
          <w:b/>
        </w:rPr>
        <w:t>ы</w:t>
      </w:r>
      <w:r w:rsidRPr="00D961C6">
        <w:rPr>
          <w:b/>
        </w:rPr>
        <w:t xml:space="preserve"> работников организаций</w:t>
      </w:r>
      <w:r w:rsidR="00E51491" w:rsidRPr="00D961C6">
        <w:rPr>
          <w:b/>
        </w:rPr>
        <w:t xml:space="preserve"> </w:t>
      </w:r>
      <w:proofErr w:type="gramStart"/>
      <w:r w:rsidR="00E51491" w:rsidRPr="00D961C6">
        <w:rPr>
          <w:b/>
        </w:rPr>
        <w:t>г</w:t>
      </w:r>
      <w:proofErr w:type="gramEnd"/>
      <w:r w:rsidR="00E51491" w:rsidRPr="00D961C6">
        <w:rPr>
          <w:b/>
        </w:rPr>
        <w:t>.о.</w:t>
      </w:r>
      <w:r w:rsidR="00F451EA" w:rsidRPr="00D961C6">
        <w:rPr>
          <w:b/>
        </w:rPr>
        <w:t xml:space="preserve"> </w:t>
      </w:r>
      <w:r w:rsidR="00E51491" w:rsidRPr="00D961C6">
        <w:rPr>
          <w:b/>
        </w:rPr>
        <w:t xml:space="preserve">Похвистнево </w:t>
      </w:r>
    </w:p>
    <w:p w:rsidR="001404B6" w:rsidRPr="00D961C6" w:rsidRDefault="00E51491" w:rsidP="00156C30">
      <w:pPr>
        <w:spacing w:after="0" w:line="240" w:lineRule="auto"/>
        <w:contextualSpacing/>
        <w:jc w:val="center"/>
        <w:rPr>
          <w:b/>
        </w:rPr>
      </w:pPr>
      <w:r w:rsidRPr="00D961C6">
        <w:rPr>
          <w:b/>
        </w:rPr>
        <w:t>и Самарской области</w:t>
      </w:r>
      <w:r w:rsidR="001404B6" w:rsidRPr="00D961C6">
        <w:rPr>
          <w:b/>
        </w:rPr>
        <w:t>, руб.</w:t>
      </w:r>
      <w:r w:rsidR="00743A3F" w:rsidRPr="00D961C6">
        <w:rPr>
          <w:b/>
        </w:rPr>
        <w:t xml:space="preserve"> за период 2012-2017гг.</w:t>
      </w:r>
    </w:p>
    <w:p w:rsidR="00A446E5" w:rsidRPr="00D961C6" w:rsidRDefault="00A446E5" w:rsidP="002A03ED">
      <w:pPr>
        <w:spacing w:after="0" w:line="360" w:lineRule="auto"/>
        <w:ind w:firstLine="709"/>
        <w:contextualSpacing/>
        <w:jc w:val="both"/>
      </w:pPr>
    </w:p>
    <w:p w:rsidR="002A03ED" w:rsidRPr="00D961C6" w:rsidRDefault="00841837" w:rsidP="002A03ED">
      <w:pPr>
        <w:spacing w:after="0" w:line="360" w:lineRule="auto"/>
        <w:ind w:firstLine="709"/>
        <w:contextualSpacing/>
        <w:jc w:val="both"/>
      </w:pPr>
      <w:r w:rsidRPr="00D961C6">
        <w:t xml:space="preserve">В </w:t>
      </w:r>
      <w:proofErr w:type="gramStart"/>
      <w:r w:rsidR="003B2500" w:rsidRPr="00D961C6">
        <w:t>г</w:t>
      </w:r>
      <w:proofErr w:type="gramEnd"/>
      <w:r w:rsidR="003B2500" w:rsidRPr="00D961C6">
        <w:t xml:space="preserve">.о. </w:t>
      </w:r>
      <w:r w:rsidRPr="00D961C6">
        <w:t>Похвистнево реализуются Указы Президента Российской Фед</w:t>
      </w:r>
      <w:r w:rsidRPr="00D961C6">
        <w:t>е</w:t>
      </w:r>
      <w:r w:rsidRPr="00D961C6">
        <w:t>рации от 7 мая 2012 года № 597 и Губернатора Самарской области по дов</w:t>
      </w:r>
      <w:r w:rsidRPr="00D961C6">
        <w:t>е</w:t>
      </w:r>
      <w:r w:rsidRPr="00D961C6">
        <w:t>дению уровня средней заработной платы отдельным категориям работников до целевых показателей.</w:t>
      </w:r>
      <w:r w:rsidR="002A03ED" w:rsidRPr="00D961C6">
        <w:t xml:space="preserve"> К сожалению, в городском округе, как и в други</w:t>
      </w:r>
      <w:r w:rsidR="00F451EA" w:rsidRPr="00D961C6">
        <w:t>х</w:t>
      </w:r>
      <w:r w:rsidR="002A03ED" w:rsidRPr="00D961C6">
        <w:t xml:space="preserve"> муниципальных образованиях и в регионе, заработная плата отдельных кат</w:t>
      </w:r>
      <w:r w:rsidR="002A03ED" w:rsidRPr="00D961C6">
        <w:t>е</w:t>
      </w:r>
      <w:r w:rsidR="002A03ED" w:rsidRPr="00D961C6">
        <w:t>горий не доведена до целевых индикаторов «майских указов».</w:t>
      </w:r>
      <w:r w:rsidR="00025FB7" w:rsidRPr="00D961C6">
        <w:t xml:space="preserve"> </w:t>
      </w:r>
      <w:r w:rsidR="002A03ED" w:rsidRPr="00D961C6">
        <w:t>К 2018 г. зар</w:t>
      </w:r>
      <w:r w:rsidR="002A03ED" w:rsidRPr="00D961C6">
        <w:t>а</w:t>
      </w:r>
      <w:r w:rsidR="002A03ED" w:rsidRPr="00D961C6">
        <w:t>ботная плата врачей должна превышать аналогичный показатель по Сама</w:t>
      </w:r>
      <w:r w:rsidR="002A03ED" w:rsidRPr="00D961C6">
        <w:t>р</w:t>
      </w:r>
      <w:r w:rsidR="002A03ED" w:rsidRPr="00D961C6">
        <w:t>ской области в 2 раза,</w:t>
      </w:r>
      <w:r w:rsidR="00025FB7" w:rsidRPr="00D961C6">
        <w:t xml:space="preserve"> </w:t>
      </w:r>
      <w:r w:rsidR="002A03ED" w:rsidRPr="00D961C6">
        <w:t xml:space="preserve">заработная плата педагогов общего образования </w:t>
      </w:r>
      <w:r w:rsidR="00F451EA" w:rsidRPr="00D961C6">
        <w:t>соо</w:t>
      </w:r>
      <w:r w:rsidR="00F451EA" w:rsidRPr="00D961C6">
        <w:t>т</w:t>
      </w:r>
      <w:r w:rsidR="00F451EA" w:rsidRPr="00D961C6">
        <w:t>ветствовать</w:t>
      </w:r>
      <w:r w:rsidR="002A03ED" w:rsidRPr="00D961C6">
        <w:t xml:space="preserve"> средней зарплаты в регионе. </w:t>
      </w:r>
    </w:p>
    <w:p w:rsidR="00734601" w:rsidRPr="00D961C6" w:rsidRDefault="00422825" w:rsidP="00AF78C2">
      <w:pPr>
        <w:spacing w:after="0" w:line="240" w:lineRule="auto"/>
        <w:ind w:right="-284"/>
        <w:jc w:val="center"/>
        <w:rPr>
          <w:b/>
        </w:rPr>
      </w:pPr>
      <w:r w:rsidRPr="00D961C6">
        <w:rPr>
          <w:b/>
        </w:rPr>
        <w:lastRenderedPageBreak/>
        <w:t xml:space="preserve">Таблица </w:t>
      </w:r>
      <w:r w:rsidR="0054462F" w:rsidRPr="00D961C6">
        <w:rPr>
          <w:b/>
        </w:rPr>
        <w:t>6</w:t>
      </w:r>
      <w:r w:rsidRPr="00D961C6">
        <w:rPr>
          <w:b/>
        </w:rPr>
        <w:t>.</w:t>
      </w:r>
      <w:r w:rsidR="0054462F" w:rsidRPr="00D961C6">
        <w:rPr>
          <w:b/>
        </w:rPr>
        <w:t>1</w:t>
      </w:r>
      <w:r w:rsidR="00025FB7" w:rsidRPr="00D961C6">
        <w:rPr>
          <w:b/>
        </w:rPr>
        <w:t xml:space="preserve"> </w:t>
      </w:r>
      <w:r w:rsidRPr="00D961C6">
        <w:rPr>
          <w:b/>
        </w:rPr>
        <w:t>- Средняя заработная плата отдельных категорий</w:t>
      </w:r>
    </w:p>
    <w:p w:rsidR="00422825" w:rsidRPr="00D961C6" w:rsidRDefault="00CF016A" w:rsidP="00AF78C2">
      <w:pPr>
        <w:spacing w:after="0" w:line="240" w:lineRule="auto"/>
        <w:ind w:left="709" w:right="-284"/>
        <w:rPr>
          <w:b/>
        </w:rPr>
      </w:pPr>
      <w:r w:rsidRPr="00D961C6">
        <w:rPr>
          <w:b/>
        </w:rPr>
        <w:t>р</w:t>
      </w:r>
      <w:r w:rsidR="00323540" w:rsidRPr="00D961C6">
        <w:rPr>
          <w:b/>
        </w:rPr>
        <w:t>а</w:t>
      </w:r>
      <w:r w:rsidR="00422825" w:rsidRPr="00D961C6">
        <w:rPr>
          <w:b/>
        </w:rPr>
        <w:t xml:space="preserve">ботников социальной сферы и науки </w:t>
      </w:r>
      <w:r w:rsidR="00323540" w:rsidRPr="00D961C6">
        <w:rPr>
          <w:b/>
        </w:rPr>
        <w:t>за</w:t>
      </w:r>
      <w:r w:rsidR="00422825" w:rsidRPr="00D961C6">
        <w:rPr>
          <w:b/>
        </w:rPr>
        <w:t xml:space="preserve"> 2017 г., руб.</w:t>
      </w:r>
    </w:p>
    <w:tbl>
      <w:tblPr>
        <w:tblW w:w="9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tblPr>
      <w:tblGrid>
        <w:gridCol w:w="4862"/>
        <w:gridCol w:w="1375"/>
        <w:gridCol w:w="1601"/>
        <w:gridCol w:w="1316"/>
      </w:tblGrid>
      <w:tr w:rsidR="00323540" w:rsidRPr="00D961C6" w:rsidTr="00155ECF">
        <w:trPr>
          <w:cantSplit/>
          <w:trHeight w:val="2671"/>
          <w:jc w:val="center"/>
        </w:trPr>
        <w:tc>
          <w:tcPr>
            <w:tcW w:w="4862" w:type="dxa"/>
            <w:shd w:val="clear" w:color="auto" w:fill="376092"/>
            <w:vAlign w:val="center"/>
          </w:tcPr>
          <w:p w:rsidR="00323540" w:rsidRPr="00D961C6" w:rsidRDefault="00323540" w:rsidP="00F451EA">
            <w:pPr>
              <w:autoSpaceDE w:val="0"/>
              <w:autoSpaceDN w:val="0"/>
              <w:adjustRightInd w:val="0"/>
              <w:spacing w:after="0" w:line="240" w:lineRule="auto"/>
              <w:jc w:val="center"/>
              <w:rPr>
                <w:color w:val="FFFFFF" w:themeColor="background1"/>
                <w:sz w:val="24"/>
                <w:szCs w:val="24"/>
              </w:rPr>
            </w:pPr>
            <w:r w:rsidRPr="00D961C6">
              <w:rPr>
                <w:color w:val="FFFFFF" w:themeColor="background1"/>
                <w:sz w:val="24"/>
                <w:szCs w:val="24"/>
              </w:rPr>
              <w:t>Категории работников</w:t>
            </w:r>
          </w:p>
        </w:tc>
        <w:tc>
          <w:tcPr>
            <w:tcW w:w="1375" w:type="dxa"/>
            <w:shd w:val="clear" w:color="auto" w:fill="376092"/>
            <w:textDirection w:val="btLr"/>
            <w:vAlign w:val="center"/>
          </w:tcPr>
          <w:p w:rsidR="00F451EA" w:rsidRPr="00D961C6" w:rsidRDefault="00323540" w:rsidP="00F451EA">
            <w:pPr>
              <w:autoSpaceDE w:val="0"/>
              <w:autoSpaceDN w:val="0"/>
              <w:adjustRightInd w:val="0"/>
              <w:spacing w:after="0" w:line="240" w:lineRule="auto"/>
              <w:jc w:val="center"/>
              <w:rPr>
                <w:color w:val="FFFFFF" w:themeColor="background1"/>
                <w:sz w:val="24"/>
                <w:szCs w:val="24"/>
              </w:rPr>
            </w:pPr>
            <w:r w:rsidRPr="00D961C6">
              <w:rPr>
                <w:color w:val="FFFFFF" w:themeColor="background1"/>
                <w:sz w:val="24"/>
                <w:szCs w:val="24"/>
              </w:rPr>
              <w:t>Среднемесячная</w:t>
            </w:r>
          </w:p>
          <w:p w:rsidR="00155ECF" w:rsidRPr="00D961C6" w:rsidRDefault="00323540" w:rsidP="00F451EA">
            <w:pPr>
              <w:autoSpaceDE w:val="0"/>
              <w:autoSpaceDN w:val="0"/>
              <w:adjustRightInd w:val="0"/>
              <w:spacing w:after="0" w:line="240" w:lineRule="auto"/>
              <w:jc w:val="center"/>
              <w:rPr>
                <w:color w:val="FFFFFF" w:themeColor="background1"/>
                <w:sz w:val="24"/>
                <w:szCs w:val="24"/>
              </w:rPr>
            </w:pPr>
            <w:r w:rsidRPr="00D961C6">
              <w:rPr>
                <w:color w:val="FFFFFF" w:themeColor="background1"/>
                <w:sz w:val="24"/>
                <w:szCs w:val="24"/>
              </w:rPr>
              <w:t>начисленная</w:t>
            </w:r>
          </w:p>
          <w:p w:rsidR="00323540" w:rsidRPr="00D961C6" w:rsidRDefault="00323540" w:rsidP="00F451EA">
            <w:pPr>
              <w:autoSpaceDE w:val="0"/>
              <w:autoSpaceDN w:val="0"/>
              <w:adjustRightInd w:val="0"/>
              <w:spacing w:after="0" w:line="240" w:lineRule="auto"/>
              <w:jc w:val="center"/>
              <w:rPr>
                <w:color w:val="FFFFFF" w:themeColor="background1"/>
                <w:sz w:val="24"/>
                <w:szCs w:val="24"/>
              </w:rPr>
            </w:pPr>
            <w:r w:rsidRPr="00D961C6">
              <w:rPr>
                <w:color w:val="FFFFFF" w:themeColor="background1"/>
                <w:sz w:val="24"/>
                <w:szCs w:val="24"/>
              </w:rPr>
              <w:t>заработная плата</w:t>
            </w:r>
            <w:r w:rsidR="00025FB7" w:rsidRPr="00D961C6">
              <w:rPr>
                <w:color w:val="FFFFFF" w:themeColor="background1"/>
                <w:sz w:val="24"/>
                <w:szCs w:val="24"/>
              </w:rPr>
              <w:t xml:space="preserve"> </w:t>
            </w:r>
            <w:r w:rsidRPr="00D961C6">
              <w:rPr>
                <w:color w:val="FFFFFF" w:themeColor="background1"/>
                <w:sz w:val="24"/>
                <w:szCs w:val="24"/>
              </w:rPr>
              <w:t>руб.</w:t>
            </w:r>
          </w:p>
        </w:tc>
        <w:tc>
          <w:tcPr>
            <w:tcW w:w="1601" w:type="dxa"/>
            <w:shd w:val="clear" w:color="auto" w:fill="376092"/>
            <w:textDirection w:val="btLr"/>
            <w:vAlign w:val="center"/>
          </w:tcPr>
          <w:p w:rsidR="00323540" w:rsidRPr="00D961C6" w:rsidRDefault="00323540" w:rsidP="00F451EA">
            <w:pPr>
              <w:autoSpaceDE w:val="0"/>
              <w:autoSpaceDN w:val="0"/>
              <w:adjustRightInd w:val="0"/>
              <w:spacing w:after="0" w:line="240" w:lineRule="auto"/>
              <w:jc w:val="center"/>
              <w:rPr>
                <w:color w:val="FFFFFF" w:themeColor="background1"/>
                <w:sz w:val="24"/>
                <w:szCs w:val="24"/>
              </w:rPr>
            </w:pPr>
            <w:r w:rsidRPr="00D961C6">
              <w:rPr>
                <w:color w:val="FFFFFF" w:themeColor="background1"/>
                <w:sz w:val="24"/>
                <w:szCs w:val="24"/>
              </w:rPr>
              <w:t>Рейтинг г.о</w:t>
            </w:r>
            <w:proofErr w:type="gramStart"/>
            <w:r w:rsidRPr="00D961C6">
              <w:rPr>
                <w:color w:val="FFFFFF" w:themeColor="background1"/>
                <w:sz w:val="24"/>
                <w:szCs w:val="24"/>
              </w:rPr>
              <w:t>.П</w:t>
            </w:r>
            <w:proofErr w:type="gramEnd"/>
            <w:r w:rsidRPr="00D961C6">
              <w:rPr>
                <w:color w:val="FFFFFF" w:themeColor="background1"/>
                <w:sz w:val="24"/>
                <w:szCs w:val="24"/>
              </w:rPr>
              <w:t>охвистнево среди городских округов Самарской области</w:t>
            </w:r>
          </w:p>
        </w:tc>
        <w:tc>
          <w:tcPr>
            <w:tcW w:w="1316" w:type="dxa"/>
            <w:shd w:val="clear" w:color="auto" w:fill="376092"/>
            <w:textDirection w:val="btLr"/>
            <w:vAlign w:val="center"/>
          </w:tcPr>
          <w:p w:rsidR="00323540" w:rsidRPr="00D961C6" w:rsidRDefault="00323540" w:rsidP="00F451EA">
            <w:pPr>
              <w:autoSpaceDE w:val="0"/>
              <w:autoSpaceDN w:val="0"/>
              <w:adjustRightInd w:val="0"/>
              <w:spacing w:after="0" w:line="240" w:lineRule="auto"/>
              <w:jc w:val="center"/>
              <w:rPr>
                <w:color w:val="FFFFFF" w:themeColor="background1"/>
                <w:sz w:val="24"/>
                <w:szCs w:val="24"/>
              </w:rPr>
            </w:pPr>
            <w:r w:rsidRPr="00D961C6">
              <w:rPr>
                <w:color w:val="FFFFFF" w:themeColor="background1"/>
                <w:sz w:val="24"/>
                <w:szCs w:val="24"/>
              </w:rPr>
              <w:t>Соотношение со средней заработной платой по Самарской области, %</w:t>
            </w:r>
          </w:p>
        </w:tc>
      </w:tr>
      <w:tr w:rsidR="00323540" w:rsidRPr="00D961C6" w:rsidTr="00323540">
        <w:trPr>
          <w:trHeight w:val="589"/>
          <w:jc w:val="center"/>
        </w:trPr>
        <w:tc>
          <w:tcPr>
            <w:tcW w:w="4862" w:type="dxa"/>
            <w:vAlign w:val="center"/>
          </w:tcPr>
          <w:p w:rsidR="00323540" w:rsidRPr="00D961C6" w:rsidRDefault="00323540" w:rsidP="00323540">
            <w:pPr>
              <w:autoSpaceDE w:val="0"/>
              <w:autoSpaceDN w:val="0"/>
              <w:adjustRightInd w:val="0"/>
              <w:spacing w:after="0" w:line="240" w:lineRule="auto"/>
              <w:rPr>
                <w:rFonts w:eastAsia="Calibri"/>
                <w:sz w:val="24"/>
                <w:szCs w:val="24"/>
              </w:rPr>
            </w:pPr>
            <w:r w:rsidRPr="00D961C6">
              <w:rPr>
                <w:rFonts w:eastAsia="Calibri"/>
                <w:sz w:val="24"/>
                <w:szCs w:val="24"/>
              </w:rPr>
              <w:t>Педагогические работники дошкольных о</w:t>
            </w:r>
            <w:r w:rsidRPr="00D961C6">
              <w:rPr>
                <w:rFonts w:eastAsia="Calibri"/>
                <w:sz w:val="24"/>
                <w:szCs w:val="24"/>
              </w:rPr>
              <w:t>б</w:t>
            </w:r>
            <w:r w:rsidRPr="00D961C6">
              <w:rPr>
                <w:rFonts w:eastAsia="Calibri"/>
                <w:sz w:val="24"/>
                <w:szCs w:val="24"/>
              </w:rPr>
              <w:t>разовательных организаций</w:t>
            </w:r>
          </w:p>
        </w:tc>
        <w:tc>
          <w:tcPr>
            <w:tcW w:w="1375" w:type="dxa"/>
            <w:vAlign w:val="center"/>
          </w:tcPr>
          <w:p w:rsidR="00323540" w:rsidRPr="00D961C6" w:rsidRDefault="00323540" w:rsidP="00323540">
            <w:pPr>
              <w:spacing w:after="0" w:line="240" w:lineRule="auto"/>
              <w:jc w:val="center"/>
              <w:rPr>
                <w:sz w:val="24"/>
                <w:szCs w:val="24"/>
              </w:rPr>
            </w:pPr>
            <w:r w:rsidRPr="00D961C6">
              <w:rPr>
                <w:sz w:val="24"/>
                <w:szCs w:val="24"/>
              </w:rPr>
              <w:t>29218</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3</w:t>
            </w:r>
          </w:p>
        </w:tc>
        <w:tc>
          <w:tcPr>
            <w:tcW w:w="1316" w:type="dxa"/>
            <w:vAlign w:val="center"/>
          </w:tcPr>
          <w:p w:rsidR="00323540" w:rsidRPr="00D961C6" w:rsidRDefault="00323540" w:rsidP="00323540">
            <w:pPr>
              <w:spacing w:after="0" w:line="240" w:lineRule="auto"/>
              <w:jc w:val="center"/>
              <w:rPr>
                <w:sz w:val="24"/>
                <w:szCs w:val="24"/>
              </w:rPr>
            </w:pPr>
            <w:r w:rsidRPr="00D961C6">
              <w:rPr>
                <w:sz w:val="24"/>
                <w:szCs w:val="24"/>
              </w:rPr>
              <w:t>96,5</w:t>
            </w:r>
          </w:p>
        </w:tc>
      </w:tr>
      <w:tr w:rsidR="00323540" w:rsidRPr="00D961C6" w:rsidTr="00323540">
        <w:trPr>
          <w:trHeight w:val="545"/>
          <w:jc w:val="center"/>
        </w:trPr>
        <w:tc>
          <w:tcPr>
            <w:tcW w:w="4862" w:type="dxa"/>
            <w:vAlign w:val="center"/>
          </w:tcPr>
          <w:p w:rsidR="00323540" w:rsidRPr="00D961C6" w:rsidRDefault="00323540" w:rsidP="00323540">
            <w:pPr>
              <w:autoSpaceDE w:val="0"/>
              <w:autoSpaceDN w:val="0"/>
              <w:adjustRightInd w:val="0"/>
              <w:spacing w:after="0" w:line="240" w:lineRule="auto"/>
              <w:rPr>
                <w:rFonts w:eastAsia="Calibri"/>
                <w:sz w:val="24"/>
                <w:szCs w:val="24"/>
              </w:rPr>
            </w:pPr>
            <w:r w:rsidRPr="00D961C6">
              <w:rPr>
                <w:rFonts w:eastAsia="Calibri"/>
                <w:sz w:val="24"/>
                <w:szCs w:val="24"/>
              </w:rPr>
              <w:t>Педагогические работники</w:t>
            </w:r>
            <w:r w:rsidR="00025FB7" w:rsidRPr="00D961C6">
              <w:rPr>
                <w:rFonts w:eastAsia="Calibri"/>
                <w:sz w:val="24"/>
                <w:szCs w:val="24"/>
              </w:rPr>
              <w:t xml:space="preserve"> </w:t>
            </w:r>
            <w:r w:rsidRPr="00D961C6">
              <w:rPr>
                <w:rFonts w:eastAsia="Calibri"/>
                <w:sz w:val="24"/>
                <w:szCs w:val="24"/>
              </w:rPr>
              <w:t>образовательных организаций общего образования</w:t>
            </w:r>
          </w:p>
        </w:tc>
        <w:tc>
          <w:tcPr>
            <w:tcW w:w="1375" w:type="dxa"/>
            <w:vAlign w:val="center"/>
          </w:tcPr>
          <w:p w:rsidR="00323540" w:rsidRPr="00D961C6" w:rsidRDefault="00323540" w:rsidP="00323540">
            <w:pPr>
              <w:spacing w:after="0" w:line="240" w:lineRule="auto"/>
              <w:jc w:val="center"/>
              <w:rPr>
                <w:sz w:val="24"/>
                <w:szCs w:val="24"/>
              </w:rPr>
            </w:pPr>
            <w:r w:rsidRPr="00D961C6">
              <w:rPr>
                <w:sz w:val="24"/>
                <w:szCs w:val="24"/>
              </w:rPr>
              <w:t>25245</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9</w:t>
            </w:r>
          </w:p>
        </w:tc>
        <w:tc>
          <w:tcPr>
            <w:tcW w:w="1316" w:type="dxa"/>
            <w:vAlign w:val="center"/>
          </w:tcPr>
          <w:p w:rsidR="00323540" w:rsidRPr="00D961C6" w:rsidRDefault="00323540" w:rsidP="00323540">
            <w:pPr>
              <w:spacing w:after="0" w:line="240" w:lineRule="auto"/>
              <w:jc w:val="center"/>
              <w:rPr>
                <w:sz w:val="24"/>
                <w:szCs w:val="24"/>
              </w:rPr>
            </w:pPr>
            <w:r w:rsidRPr="00D961C6">
              <w:rPr>
                <w:sz w:val="24"/>
                <w:szCs w:val="24"/>
              </w:rPr>
              <w:t>83,4</w:t>
            </w:r>
          </w:p>
        </w:tc>
      </w:tr>
      <w:tr w:rsidR="00323540" w:rsidRPr="00D961C6" w:rsidTr="00323540">
        <w:trPr>
          <w:jc w:val="center"/>
        </w:trPr>
        <w:tc>
          <w:tcPr>
            <w:tcW w:w="4862" w:type="dxa"/>
            <w:vAlign w:val="center"/>
          </w:tcPr>
          <w:p w:rsidR="00323540" w:rsidRPr="00D961C6" w:rsidRDefault="00323540" w:rsidP="00323540">
            <w:pPr>
              <w:autoSpaceDE w:val="0"/>
              <w:autoSpaceDN w:val="0"/>
              <w:adjustRightInd w:val="0"/>
              <w:spacing w:after="0" w:line="240" w:lineRule="auto"/>
              <w:rPr>
                <w:rFonts w:eastAsia="Calibri"/>
                <w:sz w:val="24"/>
                <w:szCs w:val="24"/>
              </w:rPr>
            </w:pPr>
            <w:r w:rsidRPr="00D961C6">
              <w:rPr>
                <w:rFonts w:eastAsia="Calibri"/>
                <w:sz w:val="24"/>
                <w:szCs w:val="24"/>
              </w:rPr>
              <w:t>Педагогические работники организаций д</w:t>
            </w:r>
            <w:r w:rsidRPr="00D961C6">
              <w:rPr>
                <w:rFonts w:eastAsia="Calibri"/>
                <w:sz w:val="24"/>
                <w:szCs w:val="24"/>
              </w:rPr>
              <w:t>о</w:t>
            </w:r>
            <w:r w:rsidRPr="00D961C6">
              <w:rPr>
                <w:rFonts w:eastAsia="Calibri"/>
                <w:sz w:val="24"/>
                <w:szCs w:val="24"/>
              </w:rPr>
              <w:t>полнительного образования детей</w:t>
            </w:r>
          </w:p>
        </w:tc>
        <w:tc>
          <w:tcPr>
            <w:tcW w:w="1375" w:type="dxa"/>
            <w:vAlign w:val="center"/>
          </w:tcPr>
          <w:p w:rsidR="00323540" w:rsidRPr="00D961C6" w:rsidRDefault="00323540" w:rsidP="00323540">
            <w:pPr>
              <w:spacing w:after="0" w:line="240" w:lineRule="auto"/>
              <w:jc w:val="center"/>
              <w:rPr>
                <w:sz w:val="24"/>
                <w:szCs w:val="24"/>
              </w:rPr>
            </w:pPr>
            <w:r w:rsidRPr="00D961C6">
              <w:rPr>
                <w:sz w:val="24"/>
                <w:szCs w:val="24"/>
              </w:rPr>
              <w:t>28564</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2</w:t>
            </w:r>
          </w:p>
        </w:tc>
        <w:tc>
          <w:tcPr>
            <w:tcW w:w="1316" w:type="dxa"/>
            <w:vAlign w:val="center"/>
          </w:tcPr>
          <w:p w:rsidR="00323540" w:rsidRPr="00D961C6" w:rsidRDefault="00323540" w:rsidP="00323540">
            <w:pPr>
              <w:spacing w:after="0" w:line="240" w:lineRule="auto"/>
              <w:jc w:val="center"/>
              <w:rPr>
                <w:sz w:val="24"/>
                <w:szCs w:val="24"/>
              </w:rPr>
            </w:pPr>
            <w:r w:rsidRPr="00D961C6">
              <w:rPr>
                <w:sz w:val="24"/>
                <w:szCs w:val="24"/>
              </w:rPr>
              <w:t>94,3</w:t>
            </w:r>
          </w:p>
        </w:tc>
      </w:tr>
      <w:tr w:rsidR="00323540" w:rsidRPr="00D961C6" w:rsidTr="00323540">
        <w:trPr>
          <w:jc w:val="center"/>
        </w:trPr>
        <w:tc>
          <w:tcPr>
            <w:tcW w:w="4862" w:type="dxa"/>
            <w:vAlign w:val="center"/>
          </w:tcPr>
          <w:p w:rsidR="00323540" w:rsidRPr="00D961C6" w:rsidRDefault="00323540" w:rsidP="00323540">
            <w:pPr>
              <w:autoSpaceDE w:val="0"/>
              <w:autoSpaceDN w:val="0"/>
              <w:adjustRightInd w:val="0"/>
              <w:spacing w:after="0" w:line="240" w:lineRule="auto"/>
              <w:rPr>
                <w:rFonts w:eastAsia="Calibri"/>
                <w:sz w:val="24"/>
                <w:szCs w:val="24"/>
              </w:rPr>
            </w:pPr>
            <w:r w:rsidRPr="00D961C6">
              <w:rPr>
                <w:rFonts w:eastAsia="Calibri"/>
                <w:sz w:val="24"/>
                <w:szCs w:val="24"/>
              </w:rPr>
              <w:t>Врачи и работники медицинских организаций</w:t>
            </w:r>
          </w:p>
        </w:tc>
        <w:tc>
          <w:tcPr>
            <w:tcW w:w="1375" w:type="dxa"/>
            <w:vAlign w:val="center"/>
          </w:tcPr>
          <w:p w:rsidR="00323540" w:rsidRPr="00D961C6" w:rsidRDefault="00323540" w:rsidP="006415D2">
            <w:pPr>
              <w:spacing w:after="0" w:line="240" w:lineRule="auto"/>
              <w:jc w:val="center"/>
              <w:rPr>
                <w:sz w:val="24"/>
                <w:szCs w:val="24"/>
              </w:rPr>
            </w:pPr>
            <w:r w:rsidRPr="00D961C6">
              <w:rPr>
                <w:sz w:val="24"/>
                <w:szCs w:val="24"/>
              </w:rPr>
              <w:t>371</w:t>
            </w:r>
            <w:r w:rsidR="006415D2" w:rsidRPr="00D961C6">
              <w:rPr>
                <w:sz w:val="24"/>
                <w:szCs w:val="24"/>
              </w:rPr>
              <w:t>99</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7</w:t>
            </w:r>
          </w:p>
        </w:tc>
        <w:tc>
          <w:tcPr>
            <w:tcW w:w="1316" w:type="dxa"/>
            <w:vAlign w:val="center"/>
          </w:tcPr>
          <w:p w:rsidR="00323540" w:rsidRPr="00D961C6" w:rsidRDefault="00323540" w:rsidP="006415D2">
            <w:pPr>
              <w:spacing w:after="0" w:line="240" w:lineRule="auto"/>
              <w:jc w:val="center"/>
              <w:rPr>
                <w:sz w:val="24"/>
                <w:szCs w:val="24"/>
              </w:rPr>
            </w:pPr>
            <w:r w:rsidRPr="00D961C6">
              <w:rPr>
                <w:sz w:val="24"/>
                <w:szCs w:val="24"/>
              </w:rPr>
              <w:t>122,</w:t>
            </w:r>
            <w:r w:rsidR="006415D2" w:rsidRPr="00D961C6">
              <w:rPr>
                <w:sz w:val="24"/>
                <w:szCs w:val="24"/>
              </w:rPr>
              <w:t>9</w:t>
            </w:r>
          </w:p>
        </w:tc>
      </w:tr>
      <w:tr w:rsidR="00323540" w:rsidRPr="00D961C6" w:rsidTr="00323540">
        <w:trPr>
          <w:trHeight w:val="491"/>
          <w:jc w:val="center"/>
        </w:trPr>
        <w:tc>
          <w:tcPr>
            <w:tcW w:w="4862" w:type="dxa"/>
            <w:vAlign w:val="center"/>
          </w:tcPr>
          <w:p w:rsidR="00323540" w:rsidRPr="00D961C6" w:rsidRDefault="00323540" w:rsidP="00323540">
            <w:pPr>
              <w:autoSpaceDE w:val="0"/>
              <w:autoSpaceDN w:val="0"/>
              <w:adjustRightInd w:val="0"/>
              <w:spacing w:after="0" w:line="240" w:lineRule="auto"/>
              <w:rPr>
                <w:rFonts w:eastAsia="Calibri"/>
                <w:sz w:val="24"/>
                <w:szCs w:val="24"/>
              </w:rPr>
            </w:pPr>
            <w:r w:rsidRPr="00D961C6">
              <w:rPr>
                <w:rFonts w:eastAsia="Calibri"/>
                <w:sz w:val="24"/>
                <w:szCs w:val="24"/>
              </w:rPr>
              <w:t xml:space="preserve">Средний медицинский (фармацевтический) персонал </w:t>
            </w:r>
          </w:p>
        </w:tc>
        <w:tc>
          <w:tcPr>
            <w:tcW w:w="1375" w:type="dxa"/>
            <w:vAlign w:val="center"/>
          </w:tcPr>
          <w:p w:rsidR="00323540" w:rsidRPr="00D961C6" w:rsidRDefault="00323540" w:rsidP="00297B6B">
            <w:pPr>
              <w:spacing w:after="0" w:line="240" w:lineRule="auto"/>
              <w:jc w:val="center"/>
              <w:rPr>
                <w:sz w:val="24"/>
                <w:szCs w:val="24"/>
              </w:rPr>
            </w:pPr>
            <w:r w:rsidRPr="00D961C6">
              <w:rPr>
                <w:sz w:val="24"/>
                <w:szCs w:val="24"/>
              </w:rPr>
              <w:t>18</w:t>
            </w:r>
            <w:r w:rsidR="00297B6B" w:rsidRPr="00D961C6">
              <w:rPr>
                <w:sz w:val="24"/>
                <w:szCs w:val="24"/>
              </w:rPr>
              <w:t>343</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9</w:t>
            </w:r>
          </w:p>
        </w:tc>
        <w:tc>
          <w:tcPr>
            <w:tcW w:w="1316" w:type="dxa"/>
            <w:vAlign w:val="center"/>
          </w:tcPr>
          <w:p w:rsidR="00323540" w:rsidRPr="00D961C6" w:rsidRDefault="00323540" w:rsidP="00297B6B">
            <w:pPr>
              <w:spacing w:after="0" w:line="240" w:lineRule="auto"/>
              <w:jc w:val="center"/>
              <w:rPr>
                <w:sz w:val="24"/>
                <w:szCs w:val="24"/>
              </w:rPr>
            </w:pPr>
            <w:r w:rsidRPr="00D961C6">
              <w:rPr>
                <w:sz w:val="24"/>
                <w:szCs w:val="24"/>
              </w:rPr>
              <w:t>6</w:t>
            </w:r>
            <w:r w:rsidR="00297B6B" w:rsidRPr="00D961C6">
              <w:rPr>
                <w:sz w:val="24"/>
                <w:szCs w:val="24"/>
              </w:rPr>
              <w:t>0,6</w:t>
            </w:r>
          </w:p>
        </w:tc>
      </w:tr>
      <w:tr w:rsidR="00323540" w:rsidRPr="00D961C6" w:rsidTr="00323540">
        <w:trPr>
          <w:jc w:val="center"/>
        </w:trPr>
        <w:tc>
          <w:tcPr>
            <w:tcW w:w="4862" w:type="dxa"/>
            <w:vAlign w:val="center"/>
          </w:tcPr>
          <w:p w:rsidR="00323540" w:rsidRPr="00D961C6" w:rsidRDefault="00323540" w:rsidP="00323540">
            <w:pPr>
              <w:autoSpaceDE w:val="0"/>
              <w:autoSpaceDN w:val="0"/>
              <w:adjustRightInd w:val="0"/>
              <w:spacing w:after="0" w:line="240" w:lineRule="auto"/>
              <w:rPr>
                <w:rFonts w:eastAsia="Calibri"/>
                <w:sz w:val="24"/>
                <w:szCs w:val="24"/>
              </w:rPr>
            </w:pPr>
            <w:r w:rsidRPr="00D961C6">
              <w:rPr>
                <w:rFonts w:eastAsia="Calibri"/>
                <w:sz w:val="24"/>
                <w:szCs w:val="24"/>
              </w:rPr>
              <w:t xml:space="preserve">Младший медицинский персонал </w:t>
            </w:r>
          </w:p>
        </w:tc>
        <w:tc>
          <w:tcPr>
            <w:tcW w:w="1375" w:type="dxa"/>
            <w:vAlign w:val="center"/>
          </w:tcPr>
          <w:p w:rsidR="00323540" w:rsidRPr="00D961C6" w:rsidRDefault="00297B6B" w:rsidP="00323540">
            <w:pPr>
              <w:spacing w:after="0" w:line="240" w:lineRule="auto"/>
              <w:jc w:val="center"/>
              <w:rPr>
                <w:sz w:val="24"/>
                <w:szCs w:val="24"/>
              </w:rPr>
            </w:pPr>
            <w:r w:rsidRPr="00D961C6">
              <w:rPr>
                <w:sz w:val="24"/>
                <w:szCs w:val="24"/>
              </w:rPr>
              <w:t>12477</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7</w:t>
            </w:r>
          </w:p>
        </w:tc>
        <w:tc>
          <w:tcPr>
            <w:tcW w:w="1316" w:type="dxa"/>
            <w:vAlign w:val="center"/>
          </w:tcPr>
          <w:p w:rsidR="00323540" w:rsidRPr="00D961C6" w:rsidRDefault="00297B6B" w:rsidP="00323540">
            <w:pPr>
              <w:spacing w:after="0" w:line="240" w:lineRule="auto"/>
              <w:jc w:val="center"/>
              <w:rPr>
                <w:sz w:val="24"/>
                <w:szCs w:val="24"/>
              </w:rPr>
            </w:pPr>
            <w:r w:rsidRPr="00D961C6">
              <w:rPr>
                <w:sz w:val="24"/>
                <w:szCs w:val="24"/>
              </w:rPr>
              <w:t>41,2</w:t>
            </w:r>
          </w:p>
        </w:tc>
      </w:tr>
      <w:tr w:rsidR="00323540" w:rsidRPr="00D961C6" w:rsidTr="00323540">
        <w:trPr>
          <w:jc w:val="center"/>
        </w:trPr>
        <w:tc>
          <w:tcPr>
            <w:tcW w:w="4862" w:type="dxa"/>
            <w:vAlign w:val="center"/>
          </w:tcPr>
          <w:p w:rsidR="00323540" w:rsidRPr="00D961C6" w:rsidRDefault="00323540" w:rsidP="00323540">
            <w:pPr>
              <w:spacing w:after="0" w:line="240" w:lineRule="auto"/>
              <w:rPr>
                <w:rFonts w:eastAsia="Calibri"/>
                <w:sz w:val="24"/>
                <w:szCs w:val="24"/>
              </w:rPr>
            </w:pPr>
            <w:r w:rsidRPr="00D961C6">
              <w:rPr>
                <w:rFonts w:eastAsia="Calibri"/>
                <w:sz w:val="24"/>
                <w:szCs w:val="24"/>
              </w:rPr>
              <w:t>Социальные работники</w:t>
            </w:r>
          </w:p>
        </w:tc>
        <w:tc>
          <w:tcPr>
            <w:tcW w:w="1375" w:type="dxa"/>
            <w:vAlign w:val="center"/>
          </w:tcPr>
          <w:p w:rsidR="00323540" w:rsidRPr="00D961C6" w:rsidRDefault="00323540" w:rsidP="00323540">
            <w:pPr>
              <w:spacing w:after="0" w:line="240" w:lineRule="auto"/>
              <w:jc w:val="center"/>
              <w:rPr>
                <w:sz w:val="24"/>
                <w:szCs w:val="24"/>
              </w:rPr>
            </w:pPr>
            <w:r w:rsidRPr="00D961C6">
              <w:rPr>
                <w:sz w:val="24"/>
                <w:szCs w:val="24"/>
              </w:rPr>
              <w:t>25642</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7</w:t>
            </w:r>
          </w:p>
        </w:tc>
        <w:tc>
          <w:tcPr>
            <w:tcW w:w="1316" w:type="dxa"/>
            <w:vAlign w:val="center"/>
          </w:tcPr>
          <w:p w:rsidR="00323540" w:rsidRPr="00D961C6" w:rsidRDefault="002A03ED" w:rsidP="00323540">
            <w:pPr>
              <w:spacing w:after="0" w:line="240" w:lineRule="auto"/>
              <w:jc w:val="center"/>
              <w:rPr>
                <w:sz w:val="24"/>
                <w:szCs w:val="24"/>
              </w:rPr>
            </w:pPr>
            <w:r w:rsidRPr="00D961C6">
              <w:rPr>
                <w:sz w:val="24"/>
                <w:szCs w:val="24"/>
              </w:rPr>
              <w:t>84,7</w:t>
            </w:r>
          </w:p>
        </w:tc>
      </w:tr>
      <w:tr w:rsidR="00323540" w:rsidRPr="00D961C6" w:rsidTr="00323540">
        <w:trPr>
          <w:jc w:val="center"/>
        </w:trPr>
        <w:tc>
          <w:tcPr>
            <w:tcW w:w="4862" w:type="dxa"/>
            <w:vAlign w:val="center"/>
          </w:tcPr>
          <w:p w:rsidR="00323540" w:rsidRPr="00D961C6" w:rsidRDefault="00323540" w:rsidP="00323540">
            <w:pPr>
              <w:spacing w:after="0" w:line="240" w:lineRule="auto"/>
              <w:rPr>
                <w:rFonts w:eastAsia="Calibri"/>
                <w:sz w:val="24"/>
                <w:szCs w:val="24"/>
              </w:rPr>
            </w:pPr>
            <w:r w:rsidRPr="00D961C6">
              <w:rPr>
                <w:rFonts w:eastAsia="Calibri"/>
                <w:sz w:val="24"/>
                <w:szCs w:val="24"/>
              </w:rPr>
              <w:t>Работники учреждений культуры</w:t>
            </w:r>
          </w:p>
        </w:tc>
        <w:tc>
          <w:tcPr>
            <w:tcW w:w="1375" w:type="dxa"/>
            <w:vAlign w:val="center"/>
          </w:tcPr>
          <w:p w:rsidR="00323540" w:rsidRPr="00D961C6" w:rsidRDefault="00323540" w:rsidP="00323540">
            <w:pPr>
              <w:spacing w:after="0" w:line="240" w:lineRule="auto"/>
              <w:jc w:val="center"/>
              <w:rPr>
                <w:sz w:val="24"/>
                <w:szCs w:val="24"/>
              </w:rPr>
            </w:pPr>
            <w:r w:rsidRPr="00D961C6">
              <w:rPr>
                <w:sz w:val="24"/>
                <w:szCs w:val="24"/>
              </w:rPr>
              <w:t>24380</w:t>
            </w:r>
          </w:p>
        </w:tc>
        <w:tc>
          <w:tcPr>
            <w:tcW w:w="1601" w:type="dxa"/>
            <w:vAlign w:val="center"/>
          </w:tcPr>
          <w:p w:rsidR="00323540" w:rsidRPr="00D961C6" w:rsidRDefault="00323540" w:rsidP="00323540">
            <w:pPr>
              <w:spacing w:after="0" w:line="240" w:lineRule="auto"/>
              <w:jc w:val="center"/>
              <w:rPr>
                <w:sz w:val="24"/>
                <w:szCs w:val="24"/>
              </w:rPr>
            </w:pPr>
            <w:r w:rsidRPr="00D961C6">
              <w:rPr>
                <w:sz w:val="24"/>
                <w:szCs w:val="24"/>
              </w:rPr>
              <w:t>3</w:t>
            </w:r>
          </w:p>
        </w:tc>
        <w:tc>
          <w:tcPr>
            <w:tcW w:w="1316" w:type="dxa"/>
            <w:vAlign w:val="center"/>
          </w:tcPr>
          <w:p w:rsidR="00323540" w:rsidRPr="00D961C6" w:rsidRDefault="002A03ED" w:rsidP="00323540">
            <w:pPr>
              <w:spacing w:after="0" w:line="240" w:lineRule="auto"/>
              <w:jc w:val="center"/>
              <w:rPr>
                <w:sz w:val="24"/>
                <w:szCs w:val="24"/>
              </w:rPr>
            </w:pPr>
            <w:r w:rsidRPr="00D961C6">
              <w:rPr>
                <w:sz w:val="24"/>
                <w:szCs w:val="24"/>
              </w:rPr>
              <w:t>80,5</w:t>
            </w:r>
          </w:p>
        </w:tc>
      </w:tr>
    </w:tbl>
    <w:p w:rsidR="00156C30" w:rsidRPr="00D961C6" w:rsidRDefault="00156C30" w:rsidP="00156C30">
      <w:pPr>
        <w:spacing w:after="0" w:line="240" w:lineRule="auto"/>
        <w:rPr>
          <w:sz w:val="20"/>
          <w:szCs w:val="20"/>
        </w:rPr>
      </w:pPr>
    </w:p>
    <w:p w:rsidR="00BE29D1" w:rsidRPr="00D961C6" w:rsidRDefault="00D86FBA" w:rsidP="004C528D">
      <w:pPr>
        <w:spacing w:after="0" w:line="360" w:lineRule="auto"/>
        <w:ind w:firstLine="709"/>
        <w:contextualSpacing/>
        <w:jc w:val="both"/>
        <w:rPr>
          <w:color w:val="548DD4" w:themeColor="text2" w:themeTint="99"/>
        </w:rPr>
      </w:pPr>
      <w:r w:rsidRPr="00D961C6">
        <w:t>В рейтинге городских округов Самарской области на протяжении п</w:t>
      </w:r>
      <w:r w:rsidRPr="00D961C6">
        <w:t>о</w:t>
      </w:r>
      <w:r w:rsidRPr="00D961C6">
        <w:t xml:space="preserve">следних лет по </w:t>
      </w:r>
      <w:r w:rsidR="00A51758" w:rsidRPr="00D961C6">
        <w:t>уровню оплаты труда</w:t>
      </w:r>
      <w:r w:rsidRPr="00D961C6">
        <w:t xml:space="preserve"> городской округ Похвистнево занимает последние места (в 2016г. – 9-е место).</w:t>
      </w:r>
    </w:p>
    <w:p w:rsidR="00F451EA" w:rsidRPr="00D961C6" w:rsidRDefault="004E35A2" w:rsidP="0054462F">
      <w:pPr>
        <w:tabs>
          <w:tab w:val="left" w:pos="709"/>
        </w:tabs>
        <w:spacing w:after="0" w:line="360" w:lineRule="auto"/>
        <w:ind w:firstLine="709"/>
        <w:jc w:val="both"/>
      </w:pPr>
      <w:r w:rsidRPr="00D961C6">
        <w:t>Тем не менее, заработная плата педагогических работников организ</w:t>
      </w:r>
      <w:r w:rsidRPr="00D961C6">
        <w:t>а</w:t>
      </w:r>
      <w:r w:rsidRPr="00D961C6">
        <w:t>ций дополнительного образования детей на 2-м месте, педагогов дошкольн</w:t>
      </w:r>
      <w:r w:rsidRPr="00D961C6">
        <w:t>о</w:t>
      </w:r>
      <w:r w:rsidRPr="00D961C6">
        <w:t xml:space="preserve">го образования и работников учреждений культуры – на 3-м месте среди всех городских округов (соответственно 94,3%, 96,5% и 80,5% от регионального уровня оплаты труда). </w:t>
      </w:r>
    </w:p>
    <w:p w:rsidR="0054462F" w:rsidRPr="00D961C6" w:rsidRDefault="0054462F" w:rsidP="0054462F">
      <w:pPr>
        <w:tabs>
          <w:tab w:val="left" w:pos="709"/>
        </w:tabs>
        <w:spacing w:after="0" w:line="360" w:lineRule="auto"/>
        <w:ind w:firstLine="709"/>
        <w:jc w:val="both"/>
        <w:rPr>
          <w:rFonts w:eastAsia="Times New Roman"/>
          <w:b/>
          <w:bCs/>
          <w:i/>
          <w:color w:val="365F91"/>
        </w:rPr>
      </w:pPr>
    </w:p>
    <w:p w:rsidR="002A4B01" w:rsidRPr="00D961C6" w:rsidRDefault="002A4B01">
      <w:pPr>
        <w:rPr>
          <w:rFonts w:eastAsia="Times New Roman"/>
          <w:b/>
          <w:bCs/>
          <w:i/>
          <w:color w:val="365F91"/>
        </w:rPr>
      </w:pPr>
      <w:r w:rsidRPr="00D961C6">
        <w:rPr>
          <w:rFonts w:eastAsia="Times New Roman"/>
          <w:b/>
          <w:bCs/>
          <w:i/>
          <w:color w:val="365F91"/>
        </w:rPr>
        <w:br w:type="page"/>
      </w:r>
    </w:p>
    <w:p w:rsidR="00F451EA" w:rsidRPr="00D961C6" w:rsidRDefault="0054462F" w:rsidP="00446EF6">
      <w:pPr>
        <w:tabs>
          <w:tab w:val="left" w:pos="709"/>
        </w:tabs>
        <w:spacing w:after="0" w:line="360" w:lineRule="auto"/>
        <w:ind w:firstLine="709"/>
        <w:jc w:val="center"/>
        <w:rPr>
          <w:rFonts w:eastAsia="Times New Roman"/>
          <w:b/>
          <w:bCs/>
          <w:i/>
          <w:color w:val="365F91"/>
        </w:rPr>
      </w:pPr>
      <w:r w:rsidRPr="00D961C6">
        <w:rPr>
          <w:rFonts w:eastAsia="Times New Roman"/>
          <w:b/>
          <w:bCs/>
          <w:i/>
          <w:color w:val="365F91"/>
        </w:rPr>
        <w:lastRenderedPageBreak/>
        <w:t>6</w:t>
      </w:r>
      <w:r w:rsidR="00F451EA" w:rsidRPr="00D961C6">
        <w:rPr>
          <w:rFonts w:eastAsia="Times New Roman"/>
          <w:b/>
          <w:bCs/>
          <w:i/>
          <w:color w:val="365F91"/>
        </w:rPr>
        <w:t>.</w:t>
      </w:r>
      <w:r w:rsidRPr="00D961C6">
        <w:rPr>
          <w:rFonts w:eastAsia="Times New Roman"/>
          <w:b/>
          <w:bCs/>
          <w:i/>
          <w:color w:val="365F91"/>
        </w:rPr>
        <w:t>1</w:t>
      </w:r>
      <w:r w:rsidR="00F451EA" w:rsidRPr="00D961C6">
        <w:rPr>
          <w:rFonts w:eastAsia="Times New Roman"/>
          <w:b/>
          <w:bCs/>
          <w:i/>
          <w:color w:val="365F91"/>
        </w:rPr>
        <w:t xml:space="preserve">.3 </w:t>
      </w:r>
      <w:r w:rsidR="0036097A" w:rsidRPr="00D961C6">
        <w:rPr>
          <w:rFonts w:eastAsia="Times New Roman"/>
          <w:b/>
          <w:bCs/>
          <w:i/>
          <w:color w:val="365F91"/>
        </w:rPr>
        <w:t>Социальная защита населения</w:t>
      </w:r>
    </w:p>
    <w:p w:rsidR="00F451EA" w:rsidRPr="00D961C6" w:rsidRDefault="00F451EA" w:rsidP="00CF016A">
      <w:pPr>
        <w:tabs>
          <w:tab w:val="left" w:pos="709"/>
        </w:tabs>
        <w:spacing w:after="0" w:line="360" w:lineRule="auto"/>
        <w:ind w:firstLine="709"/>
        <w:jc w:val="both"/>
        <w:rPr>
          <w:rFonts w:eastAsia="Times New Roman"/>
          <w:b/>
          <w:bCs/>
          <w:i/>
          <w:color w:val="365F91"/>
        </w:rPr>
      </w:pPr>
    </w:p>
    <w:p w:rsidR="00EA0815" w:rsidRPr="00D961C6" w:rsidRDefault="00EA0815" w:rsidP="00CF016A">
      <w:pPr>
        <w:tabs>
          <w:tab w:val="left" w:pos="709"/>
        </w:tabs>
        <w:spacing w:after="0" w:line="360" w:lineRule="auto"/>
        <w:ind w:firstLine="709"/>
        <w:jc w:val="both"/>
      </w:pPr>
      <w:r w:rsidRPr="00D961C6">
        <w:t>В обеспечении повышения уровня жизни горожан очень важная роль отводится социальной защите населения.</w:t>
      </w:r>
    </w:p>
    <w:p w:rsidR="00BE29D1" w:rsidRPr="00D961C6" w:rsidRDefault="00BE29D1" w:rsidP="004C528D">
      <w:pPr>
        <w:spacing w:after="0" w:line="360" w:lineRule="auto"/>
        <w:ind w:firstLine="709"/>
        <w:jc w:val="both"/>
        <w:rPr>
          <w:rFonts w:hAnsi="Arial"/>
          <w:color w:val="000000"/>
        </w:rPr>
      </w:pPr>
      <w:r w:rsidRPr="00D961C6">
        <w:t>В г</w:t>
      </w:r>
      <w:r w:rsidR="00446EF6" w:rsidRPr="00D961C6">
        <w:t>.</w:t>
      </w:r>
      <w:r w:rsidRPr="00D961C6">
        <w:t>о</w:t>
      </w:r>
      <w:r w:rsidR="00446EF6" w:rsidRPr="00D961C6">
        <w:t>.</w:t>
      </w:r>
      <w:r w:rsidRPr="00D961C6">
        <w:t xml:space="preserve"> Похвистнево услуги по социальной защите населения оказывают </w:t>
      </w:r>
      <w:r w:rsidRPr="00D961C6">
        <w:rPr>
          <w:color w:val="000000"/>
        </w:rPr>
        <w:t xml:space="preserve">ГКУ </w:t>
      </w:r>
      <w:proofErr w:type="gramStart"/>
      <w:r w:rsidRPr="00D961C6">
        <w:rPr>
          <w:color w:val="000000"/>
        </w:rPr>
        <w:t>СО</w:t>
      </w:r>
      <w:proofErr w:type="gramEnd"/>
      <w:r w:rsidRPr="00D961C6">
        <w:rPr>
          <w:color w:val="000000"/>
        </w:rPr>
        <w:t xml:space="preserve"> "Главное управление социальной защиты населения </w:t>
      </w:r>
      <w:r w:rsidR="00446EF6" w:rsidRPr="00D961C6">
        <w:rPr>
          <w:color w:val="000000"/>
        </w:rPr>
        <w:t>С</w:t>
      </w:r>
      <w:r w:rsidRPr="00D961C6">
        <w:rPr>
          <w:color w:val="000000"/>
        </w:rPr>
        <w:t>еверо-</w:t>
      </w:r>
      <w:r w:rsidR="00446EF6" w:rsidRPr="00D961C6">
        <w:rPr>
          <w:color w:val="000000"/>
        </w:rPr>
        <w:t>В</w:t>
      </w:r>
      <w:r w:rsidRPr="00D961C6">
        <w:rPr>
          <w:color w:val="000000"/>
        </w:rPr>
        <w:t>осточного округа", Автономная некоммерческая организация "Центр соц</w:t>
      </w:r>
      <w:r w:rsidRPr="00D961C6">
        <w:rPr>
          <w:color w:val="000000"/>
        </w:rPr>
        <w:t>и</w:t>
      </w:r>
      <w:r w:rsidRPr="00D961C6">
        <w:rPr>
          <w:color w:val="000000"/>
        </w:rPr>
        <w:t>ального обслуживания населения Северо-Восточного округа", Г</w:t>
      </w:r>
      <w:r w:rsidR="00537FF8" w:rsidRPr="00D961C6">
        <w:rPr>
          <w:color w:val="000000"/>
        </w:rPr>
        <w:t>Б</w:t>
      </w:r>
      <w:r w:rsidRPr="00D961C6">
        <w:rPr>
          <w:color w:val="000000"/>
        </w:rPr>
        <w:t>У СО «</w:t>
      </w:r>
      <w:proofErr w:type="spellStart"/>
      <w:r w:rsidRPr="00D961C6">
        <w:rPr>
          <w:color w:val="000000"/>
        </w:rPr>
        <w:t>П</w:t>
      </w:r>
      <w:r w:rsidRPr="00D961C6">
        <w:rPr>
          <w:color w:val="000000"/>
        </w:rPr>
        <w:t>о</w:t>
      </w:r>
      <w:r w:rsidRPr="00D961C6">
        <w:rPr>
          <w:color w:val="000000"/>
        </w:rPr>
        <w:t>хвистневский</w:t>
      </w:r>
      <w:proofErr w:type="spellEnd"/>
      <w:r w:rsidRPr="00D961C6">
        <w:rPr>
          <w:color w:val="000000"/>
        </w:rPr>
        <w:t xml:space="preserve"> молодежный пансионат для инвалидов (психоневрологический интернат)», ГБУ СО «Реабилитационный центр для инвалидов «Доблесть», </w:t>
      </w:r>
      <w:r w:rsidR="00537FF8" w:rsidRPr="00D961C6">
        <w:rPr>
          <w:color w:val="000000"/>
        </w:rPr>
        <w:t xml:space="preserve">ГКУ СО </w:t>
      </w:r>
      <w:r w:rsidRPr="00D961C6">
        <w:rPr>
          <w:color w:val="000000"/>
        </w:rPr>
        <w:t>«</w:t>
      </w:r>
      <w:r w:rsidR="00537FF8" w:rsidRPr="00D961C6">
        <w:rPr>
          <w:color w:val="000000"/>
        </w:rPr>
        <w:t xml:space="preserve">Комплексный центр социального обслуживания населения </w:t>
      </w:r>
      <w:r w:rsidRPr="00D961C6">
        <w:rPr>
          <w:color w:val="000000"/>
        </w:rPr>
        <w:t>Северо-Восточного округа», ГБУ СО «Центр диагностики и консультирования С</w:t>
      </w:r>
      <w:r w:rsidRPr="00D961C6">
        <w:rPr>
          <w:color w:val="000000"/>
        </w:rPr>
        <w:t>а</w:t>
      </w:r>
      <w:r w:rsidRPr="00D961C6">
        <w:rPr>
          <w:color w:val="000000"/>
        </w:rPr>
        <w:t xml:space="preserve">марской области» </w:t>
      </w:r>
      <w:proofErr w:type="spellStart"/>
      <w:r w:rsidRPr="00D961C6">
        <w:rPr>
          <w:color w:val="000000"/>
        </w:rPr>
        <w:t>Похвистневское</w:t>
      </w:r>
      <w:proofErr w:type="spellEnd"/>
      <w:r w:rsidRPr="00D961C6">
        <w:rPr>
          <w:color w:val="000000"/>
        </w:rPr>
        <w:t xml:space="preserve"> отделение, МКУ «Управление семьи, оп</w:t>
      </w:r>
      <w:r w:rsidRPr="00D961C6">
        <w:rPr>
          <w:color w:val="000000"/>
        </w:rPr>
        <w:t>е</w:t>
      </w:r>
      <w:r w:rsidRPr="00D961C6">
        <w:rPr>
          <w:color w:val="000000"/>
        </w:rPr>
        <w:t>ки и попечительства городского округа</w:t>
      </w:r>
      <w:r w:rsidR="00025FB7" w:rsidRPr="00D961C6">
        <w:rPr>
          <w:color w:val="000000"/>
        </w:rPr>
        <w:t xml:space="preserve"> </w:t>
      </w:r>
      <w:r w:rsidRPr="00D961C6">
        <w:rPr>
          <w:color w:val="000000"/>
        </w:rPr>
        <w:t>Похвистнево Самарской области»</w:t>
      </w:r>
      <w:r w:rsidRPr="00D961C6">
        <w:rPr>
          <w:rFonts w:ascii="Arial" w:hAnsi="Arial" w:cs="Arial"/>
          <w:color w:val="000000"/>
        </w:rPr>
        <w:t>﻿</w:t>
      </w:r>
      <w:r w:rsidRPr="00D961C6">
        <w:rPr>
          <w:rFonts w:hAnsi="Arial"/>
          <w:color w:val="000000"/>
        </w:rPr>
        <w:t>.</w:t>
      </w:r>
    </w:p>
    <w:p w:rsidR="00BE29D1" w:rsidRPr="00D961C6" w:rsidRDefault="000125C7" w:rsidP="004C528D">
      <w:pPr>
        <w:spacing w:after="0" w:line="360" w:lineRule="auto"/>
        <w:ind w:firstLine="709"/>
        <w:jc w:val="both"/>
      </w:pPr>
      <w:r w:rsidRPr="00D961C6">
        <w:t>В</w:t>
      </w:r>
      <w:r w:rsidR="00025FB7" w:rsidRPr="00D961C6">
        <w:t xml:space="preserve"> </w:t>
      </w:r>
      <w:r w:rsidRPr="00D961C6">
        <w:t>2017 г. органами социальной защиты были п</w:t>
      </w:r>
      <w:r w:rsidR="00BE29D1" w:rsidRPr="00D961C6">
        <w:t>роизв</w:t>
      </w:r>
      <w:r w:rsidRPr="00D961C6">
        <w:t xml:space="preserve">едены следующие </w:t>
      </w:r>
      <w:r w:rsidR="00BE29D1" w:rsidRPr="00D961C6">
        <w:t>выплаты:</w:t>
      </w:r>
    </w:p>
    <w:p w:rsidR="00BE29D1" w:rsidRPr="00D961C6" w:rsidRDefault="00BE29D1" w:rsidP="004C528D">
      <w:pPr>
        <w:spacing w:after="0" w:line="360" w:lineRule="auto"/>
        <w:ind w:firstLine="709"/>
        <w:jc w:val="both"/>
      </w:pPr>
      <w:r w:rsidRPr="00D961C6">
        <w:t>- ежемесячн</w:t>
      </w:r>
      <w:r w:rsidR="000125C7" w:rsidRPr="00D961C6">
        <w:t>ые</w:t>
      </w:r>
      <w:r w:rsidRPr="00D961C6">
        <w:t xml:space="preserve"> пособия на ребенка (2235 получателей); </w:t>
      </w:r>
    </w:p>
    <w:p w:rsidR="00BE29D1" w:rsidRPr="00D961C6" w:rsidRDefault="00BE29D1" w:rsidP="004C528D">
      <w:pPr>
        <w:spacing w:after="0" w:line="360" w:lineRule="auto"/>
        <w:ind w:firstLine="709"/>
        <w:jc w:val="both"/>
      </w:pPr>
      <w:r w:rsidRPr="00D961C6">
        <w:t>- ежемесячн</w:t>
      </w:r>
      <w:r w:rsidR="000125C7" w:rsidRPr="00D961C6">
        <w:t>ые</w:t>
      </w:r>
      <w:r w:rsidRPr="00D961C6">
        <w:t xml:space="preserve"> пособия по уходу за ребенком до достижения им 1,5 лет (191 получатель);</w:t>
      </w:r>
    </w:p>
    <w:p w:rsidR="00BE29D1" w:rsidRPr="00D961C6" w:rsidRDefault="00BE29D1" w:rsidP="004C528D">
      <w:pPr>
        <w:spacing w:after="0" w:line="360" w:lineRule="auto"/>
        <w:ind w:firstLine="709"/>
        <w:jc w:val="both"/>
      </w:pPr>
      <w:r w:rsidRPr="00D961C6">
        <w:t>- ежемесячн</w:t>
      </w:r>
      <w:r w:rsidR="000125C7" w:rsidRPr="00D961C6">
        <w:t>ые</w:t>
      </w:r>
      <w:r w:rsidRPr="00D961C6">
        <w:t xml:space="preserve"> пособия на питание ребенка, обучающегося в образов</w:t>
      </w:r>
      <w:r w:rsidRPr="00D961C6">
        <w:t>а</w:t>
      </w:r>
      <w:r w:rsidRPr="00D961C6">
        <w:t>тельном учреждении (1034 получателя);</w:t>
      </w:r>
    </w:p>
    <w:p w:rsidR="00BE29D1" w:rsidRPr="00D961C6" w:rsidRDefault="00BE29D1" w:rsidP="004C528D">
      <w:pPr>
        <w:spacing w:after="0" w:line="360" w:lineRule="auto"/>
        <w:ind w:firstLine="709"/>
        <w:jc w:val="both"/>
      </w:pPr>
      <w:r w:rsidRPr="00D961C6">
        <w:t xml:space="preserve">- </w:t>
      </w:r>
      <w:proofErr w:type="gramStart"/>
      <w:r w:rsidRPr="00D961C6">
        <w:t>единовременн</w:t>
      </w:r>
      <w:r w:rsidR="000125C7" w:rsidRPr="00D961C6">
        <w:t>ые</w:t>
      </w:r>
      <w:proofErr w:type="gramEnd"/>
      <w:r w:rsidRPr="00D961C6">
        <w:t xml:space="preserve"> к началу учебного года (1235 получателей);</w:t>
      </w:r>
    </w:p>
    <w:p w:rsidR="00BE29D1" w:rsidRPr="00D961C6" w:rsidRDefault="00BE29D1" w:rsidP="004C528D">
      <w:pPr>
        <w:spacing w:after="0" w:line="360" w:lineRule="auto"/>
        <w:ind w:firstLine="709"/>
        <w:jc w:val="both"/>
      </w:pPr>
      <w:r w:rsidRPr="00D961C6">
        <w:t xml:space="preserve">- </w:t>
      </w:r>
      <w:proofErr w:type="gramStart"/>
      <w:r w:rsidRPr="00D961C6">
        <w:t>ежемесячные</w:t>
      </w:r>
      <w:proofErr w:type="gramEnd"/>
      <w:r w:rsidRPr="00D961C6">
        <w:t xml:space="preserve"> на третьего и последующих детей (184 получателя);</w:t>
      </w:r>
    </w:p>
    <w:p w:rsidR="00BE29D1" w:rsidRPr="00D961C6" w:rsidRDefault="00BE29D1" w:rsidP="004C528D">
      <w:pPr>
        <w:spacing w:after="0" w:line="360" w:lineRule="auto"/>
        <w:ind w:firstLine="709"/>
        <w:jc w:val="both"/>
      </w:pPr>
      <w:r w:rsidRPr="00D961C6">
        <w:t>- компенсации части родительской платы на содержание ребенка в д</w:t>
      </w:r>
      <w:r w:rsidRPr="00D961C6">
        <w:t>о</w:t>
      </w:r>
      <w:r w:rsidRPr="00D961C6">
        <w:t>школьном образовательном учреждении (617 получателей).</w:t>
      </w:r>
    </w:p>
    <w:p w:rsidR="000125C7" w:rsidRPr="00D961C6" w:rsidRDefault="000125C7" w:rsidP="000125C7">
      <w:pPr>
        <w:spacing w:after="0" w:line="360" w:lineRule="auto"/>
        <w:ind w:firstLine="709"/>
        <w:jc w:val="both"/>
      </w:pPr>
      <w:r w:rsidRPr="00D961C6">
        <w:t>В соответствии с принятыми федеральными и областными законами в городе планомерно оказывается социальная поддержка малообеспеченным и незащищённым жителям городского округа.</w:t>
      </w:r>
      <w:r w:rsidR="00025FB7" w:rsidRPr="00D961C6">
        <w:t xml:space="preserve"> </w:t>
      </w:r>
      <w:r w:rsidRPr="00D961C6">
        <w:t>В 2017 году было предоставлено 619 выплат субсидий на жилищно-коммунальные услуги на общую сумму 14712 тыс. руб.</w:t>
      </w:r>
    </w:p>
    <w:p w:rsidR="00BE29D1" w:rsidRPr="00D961C6" w:rsidRDefault="000125C7" w:rsidP="004C528D">
      <w:pPr>
        <w:spacing w:after="0" w:line="360" w:lineRule="auto"/>
        <w:ind w:firstLine="709"/>
        <w:jc w:val="both"/>
      </w:pPr>
      <w:r w:rsidRPr="00D961C6">
        <w:lastRenderedPageBreak/>
        <w:t>В 2017 году были также п</w:t>
      </w:r>
      <w:r w:rsidR="00BE29D1" w:rsidRPr="00D961C6">
        <w:t>редоставл</w:t>
      </w:r>
      <w:r w:rsidRPr="00D961C6">
        <w:t>ены</w:t>
      </w:r>
      <w:r w:rsidR="00BE29D1" w:rsidRPr="00D961C6">
        <w:t xml:space="preserve"> ежемесячные денежные ко</w:t>
      </w:r>
      <w:r w:rsidR="00BE29D1" w:rsidRPr="00D961C6">
        <w:t>м</w:t>
      </w:r>
      <w:r w:rsidR="00BE29D1" w:rsidRPr="00D961C6">
        <w:t>пенсации части расходов на оплату ЖКУ отдельным категориям граждан (</w:t>
      </w:r>
      <w:r w:rsidR="00BE29D1" w:rsidRPr="00D961C6">
        <w:rPr>
          <w:rFonts w:eastAsia="Calibri"/>
        </w:rPr>
        <w:t>4598</w:t>
      </w:r>
      <w:r w:rsidR="00BE29D1" w:rsidRPr="00D961C6">
        <w:t xml:space="preserve"> получателей).</w:t>
      </w:r>
    </w:p>
    <w:p w:rsidR="00BE29D1" w:rsidRPr="00D961C6" w:rsidRDefault="00BE29D1" w:rsidP="004C528D">
      <w:pPr>
        <w:spacing w:after="0" w:line="360" w:lineRule="auto"/>
        <w:ind w:firstLine="709"/>
        <w:jc w:val="both"/>
      </w:pPr>
      <w:r w:rsidRPr="00D961C6">
        <w:t>Государственные полномочия органа опеки и попечительства над нес</w:t>
      </w:r>
      <w:r w:rsidRPr="00D961C6">
        <w:t>о</w:t>
      </w:r>
      <w:r w:rsidRPr="00D961C6">
        <w:t>вершеннолетними с 01.04.2017 года исполняет МКУ «</w:t>
      </w:r>
      <w:proofErr w:type="spellStart"/>
      <w:r w:rsidRPr="00D961C6">
        <w:t>УСОиП</w:t>
      </w:r>
      <w:proofErr w:type="spellEnd"/>
      <w:r w:rsidRPr="00D961C6">
        <w:t>»</w:t>
      </w:r>
      <w:r w:rsidR="00025FB7" w:rsidRPr="00D961C6">
        <w:t xml:space="preserve"> </w:t>
      </w:r>
      <w:r w:rsidRPr="00D961C6">
        <w:t>г</w:t>
      </w:r>
      <w:r w:rsidR="000125C7" w:rsidRPr="00D961C6">
        <w:t>.о.</w:t>
      </w:r>
      <w:r w:rsidRPr="00D961C6">
        <w:t xml:space="preserve"> Похвис</w:t>
      </w:r>
      <w:r w:rsidRPr="00D961C6">
        <w:t>т</w:t>
      </w:r>
      <w:r w:rsidRPr="00D961C6">
        <w:t>нево.</w:t>
      </w:r>
    </w:p>
    <w:p w:rsidR="00BE29D1" w:rsidRPr="00D961C6" w:rsidRDefault="00BE29D1" w:rsidP="004C528D">
      <w:pPr>
        <w:spacing w:after="0" w:line="360" w:lineRule="auto"/>
        <w:ind w:firstLine="709"/>
        <w:jc w:val="both"/>
      </w:pPr>
      <w:r w:rsidRPr="00D961C6">
        <w:t>Одна из основных задач семейной политики - профилактика социал</w:t>
      </w:r>
      <w:r w:rsidRPr="00D961C6">
        <w:t>ь</w:t>
      </w:r>
      <w:r w:rsidRPr="00D961C6">
        <w:t>ного сиротства, цель которой – своевременное</w:t>
      </w:r>
      <w:r w:rsidR="00025FB7" w:rsidRPr="00D961C6">
        <w:t xml:space="preserve"> </w:t>
      </w:r>
      <w:r w:rsidRPr="00D961C6">
        <w:t>выявление неблагополучных семей и детей, оказавшихся в социально - опасном положении.</w:t>
      </w:r>
      <w:r w:rsidR="00244930" w:rsidRPr="00D961C6">
        <w:t xml:space="preserve"> </w:t>
      </w:r>
      <w:r w:rsidRPr="00D961C6">
        <w:t>Деятельность специалистов МКУ «Управления семьи, опеки и попечительства городского округа Похвистнево Самарской области»</w:t>
      </w:r>
      <w:r w:rsidR="00025FB7" w:rsidRPr="00D961C6">
        <w:t xml:space="preserve"> </w:t>
      </w:r>
      <w:r w:rsidRPr="00D961C6">
        <w:t>ориентирована на выполнение сл</w:t>
      </w:r>
      <w:r w:rsidRPr="00D961C6">
        <w:t>е</w:t>
      </w:r>
      <w:r w:rsidRPr="00D961C6">
        <w:t xml:space="preserve">дующих задач: </w:t>
      </w:r>
    </w:p>
    <w:p w:rsidR="00BE29D1" w:rsidRPr="00D961C6" w:rsidRDefault="00BE29D1" w:rsidP="004C528D">
      <w:pPr>
        <w:spacing w:after="0" w:line="360" w:lineRule="auto"/>
        <w:ind w:firstLine="709"/>
        <w:jc w:val="both"/>
      </w:pPr>
      <w:r w:rsidRPr="00D961C6">
        <w:t>- сокращение численности впервые выявленных детей – сирот и детей, оставшихся без попечения родителей</w:t>
      </w:r>
      <w:r w:rsidR="00446EF6" w:rsidRPr="00D961C6">
        <w:t>;</w:t>
      </w:r>
    </w:p>
    <w:p w:rsidR="00BE29D1" w:rsidRPr="00D961C6" w:rsidRDefault="00BE29D1" w:rsidP="004C528D">
      <w:pPr>
        <w:spacing w:after="0" w:line="360" w:lineRule="auto"/>
        <w:ind w:firstLine="709"/>
        <w:jc w:val="both"/>
      </w:pPr>
      <w:r w:rsidRPr="00D961C6">
        <w:t>- обеспечение приоритета форм семейного устройства детей - сирот и детей, оставшихся без попечения родителей;</w:t>
      </w:r>
    </w:p>
    <w:p w:rsidR="00BE29D1" w:rsidRPr="00D961C6" w:rsidRDefault="00BE29D1" w:rsidP="004C528D">
      <w:pPr>
        <w:spacing w:after="0" w:line="360" w:lineRule="auto"/>
        <w:ind w:firstLine="709"/>
        <w:jc w:val="both"/>
      </w:pPr>
      <w:r w:rsidRPr="00D961C6">
        <w:t>- уменьшение количества родителей, лишённых родительских прав;</w:t>
      </w:r>
    </w:p>
    <w:p w:rsidR="00BE29D1" w:rsidRPr="00D961C6" w:rsidRDefault="00BE29D1" w:rsidP="004C528D">
      <w:pPr>
        <w:spacing w:after="0" w:line="360" w:lineRule="auto"/>
        <w:ind w:firstLine="709"/>
        <w:jc w:val="both"/>
      </w:pPr>
      <w:r w:rsidRPr="00D961C6">
        <w:t>-уменьшение числа детей, оставшихся без попечения родителей, н</w:t>
      </w:r>
      <w:r w:rsidRPr="00D961C6">
        <w:t>а</w:t>
      </w:r>
      <w:r w:rsidRPr="00D961C6">
        <w:t>правленных в государственные учреждения.</w:t>
      </w:r>
    </w:p>
    <w:p w:rsidR="00BE29D1" w:rsidRPr="00D961C6" w:rsidRDefault="00BE29D1" w:rsidP="004C528D">
      <w:pPr>
        <w:spacing w:after="0" w:line="360" w:lineRule="auto"/>
        <w:ind w:firstLine="709"/>
        <w:jc w:val="both"/>
      </w:pPr>
      <w:r w:rsidRPr="00D961C6">
        <w:t xml:space="preserve">Совместно со специалистами ГКУ </w:t>
      </w:r>
      <w:proofErr w:type="gramStart"/>
      <w:r w:rsidRPr="00D961C6">
        <w:t>СО</w:t>
      </w:r>
      <w:proofErr w:type="gramEnd"/>
      <w:r w:rsidRPr="00D961C6">
        <w:t xml:space="preserve"> «Комплексный центр социал</w:t>
      </w:r>
      <w:r w:rsidRPr="00D961C6">
        <w:t>ь</w:t>
      </w:r>
      <w:r w:rsidRPr="00D961C6">
        <w:t xml:space="preserve">ного обслуживания населения </w:t>
      </w:r>
      <w:proofErr w:type="spellStart"/>
      <w:r w:rsidRPr="00D961C6">
        <w:t>Северо</w:t>
      </w:r>
      <w:proofErr w:type="spellEnd"/>
      <w:r w:rsidRPr="00D961C6">
        <w:t>–Восточного округа» производятся п</w:t>
      </w:r>
      <w:r w:rsidRPr="00D961C6">
        <w:t>а</w:t>
      </w:r>
      <w:r w:rsidRPr="00D961C6">
        <w:t>тронажи в семьи в целях</w:t>
      </w:r>
      <w:r w:rsidR="00025FB7" w:rsidRPr="00D961C6">
        <w:t xml:space="preserve"> </w:t>
      </w:r>
      <w:r w:rsidRPr="00D961C6">
        <w:t>осуществления контроля за условиями проживания</w:t>
      </w:r>
      <w:r w:rsidR="00025FB7" w:rsidRPr="00D961C6">
        <w:t xml:space="preserve"> </w:t>
      </w:r>
      <w:r w:rsidRPr="00D961C6">
        <w:t xml:space="preserve">детей, находящимися в трудной жизненной ситуации. </w:t>
      </w:r>
    </w:p>
    <w:p w:rsidR="00BE29D1" w:rsidRPr="00D961C6" w:rsidRDefault="00BE29D1" w:rsidP="004C528D">
      <w:pPr>
        <w:spacing w:after="0" w:line="360" w:lineRule="auto"/>
        <w:ind w:firstLine="709"/>
        <w:jc w:val="both"/>
      </w:pPr>
      <w:r w:rsidRPr="00D961C6">
        <w:t xml:space="preserve">Одним из ведущих направлений деятельности </w:t>
      </w:r>
      <w:r w:rsidR="00446EF6" w:rsidRPr="00D961C6">
        <w:t>«</w:t>
      </w:r>
      <w:r w:rsidRPr="00D961C6">
        <w:t>Управления семьи, опеки и попечительства городского округа Похвистнево</w:t>
      </w:r>
      <w:r w:rsidR="00446EF6" w:rsidRPr="00D961C6">
        <w:t>»</w:t>
      </w:r>
      <w:r w:rsidRPr="00D961C6">
        <w:t xml:space="preserve"> является жизнеус</w:t>
      </w:r>
      <w:r w:rsidRPr="00D961C6">
        <w:t>т</w:t>
      </w:r>
      <w:r w:rsidRPr="00D961C6">
        <w:t>ройство детей - сирот и детей, оставшихся без попечения родителей в зам</w:t>
      </w:r>
      <w:r w:rsidRPr="00D961C6">
        <w:t>е</w:t>
      </w:r>
      <w:r w:rsidRPr="00D961C6">
        <w:t xml:space="preserve">щающие семьи. За 2017 год выявлено и </w:t>
      </w:r>
      <w:proofErr w:type="spellStart"/>
      <w:r w:rsidRPr="00D961C6">
        <w:t>жизнеустроено</w:t>
      </w:r>
      <w:proofErr w:type="spellEnd"/>
      <w:r w:rsidRPr="00D961C6">
        <w:t xml:space="preserve"> 5 детей из категории «дети-сироты и дети, оставшиеся без попечения родителей».</w:t>
      </w:r>
      <w:r w:rsidR="00025FB7" w:rsidRPr="00D961C6">
        <w:t xml:space="preserve"> </w:t>
      </w:r>
      <w:r w:rsidRPr="00D961C6">
        <w:t xml:space="preserve">В социально - реабилитационные центры для несовершеннолетних направлено 5 детей. </w:t>
      </w:r>
    </w:p>
    <w:p w:rsidR="00BE29D1" w:rsidRPr="00D961C6" w:rsidRDefault="00BE29D1" w:rsidP="004C528D">
      <w:pPr>
        <w:spacing w:after="0" w:line="360" w:lineRule="auto"/>
        <w:ind w:firstLine="709"/>
        <w:jc w:val="both"/>
      </w:pPr>
      <w:r w:rsidRPr="00D961C6">
        <w:lastRenderedPageBreak/>
        <w:t xml:space="preserve">На территории г.о. </w:t>
      </w:r>
      <w:r w:rsidRPr="00D961C6">
        <w:rPr>
          <w:rFonts w:eastAsia="Calibri"/>
        </w:rPr>
        <w:t>Похвистнево в 44</w:t>
      </w:r>
      <w:r w:rsidRPr="00D961C6">
        <w:t xml:space="preserve"> </w:t>
      </w:r>
      <w:r w:rsidRPr="00D961C6">
        <w:rPr>
          <w:rFonts w:eastAsia="Calibri"/>
        </w:rPr>
        <w:t>семьях</w:t>
      </w:r>
      <w:r w:rsidRPr="00D961C6">
        <w:t xml:space="preserve"> опекунов</w:t>
      </w:r>
      <w:r w:rsidR="00025FB7" w:rsidRPr="00D961C6">
        <w:t xml:space="preserve"> </w:t>
      </w:r>
      <w:r w:rsidRPr="00D961C6">
        <w:t xml:space="preserve">и попечителей </w:t>
      </w:r>
      <w:r w:rsidRPr="00D961C6">
        <w:rPr>
          <w:rFonts w:eastAsia="Calibri"/>
        </w:rPr>
        <w:t>воспитывается 57 детей</w:t>
      </w:r>
      <w:r w:rsidRPr="00D961C6">
        <w:t xml:space="preserve"> в возрасте от одного года до восемнадцати лет</w:t>
      </w:r>
      <w:proofErr w:type="gramStart"/>
      <w:r w:rsidRPr="00D961C6">
        <w:t>.</w:t>
      </w:r>
      <w:proofErr w:type="gramEnd"/>
      <w:r w:rsidRPr="00D961C6">
        <w:t xml:space="preserve"> </w:t>
      </w:r>
      <w:proofErr w:type="gramStart"/>
      <w:r w:rsidRPr="00D961C6">
        <w:t>и</w:t>
      </w:r>
      <w:proofErr w:type="gramEnd"/>
      <w:r w:rsidRPr="00D961C6">
        <w:t>з них 5 детей - по заявлению родителей.</w:t>
      </w:r>
    </w:p>
    <w:p w:rsidR="00BE29D1" w:rsidRPr="00D961C6" w:rsidRDefault="00BE29D1" w:rsidP="004C528D">
      <w:pPr>
        <w:spacing w:after="0" w:line="360" w:lineRule="auto"/>
        <w:ind w:firstLine="709"/>
        <w:jc w:val="both"/>
      </w:pPr>
      <w:r w:rsidRPr="00D961C6">
        <w:t>С целью обеспечения</w:t>
      </w:r>
      <w:r w:rsidR="00025FB7" w:rsidRPr="00D961C6">
        <w:t xml:space="preserve"> </w:t>
      </w:r>
      <w:r w:rsidRPr="00D961C6">
        <w:t>детей - сирот и детей,</w:t>
      </w:r>
      <w:r w:rsidR="00025FB7" w:rsidRPr="00D961C6">
        <w:t xml:space="preserve"> </w:t>
      </w:r>
      <w:r w:rsidRPr="00D961C6">
        <w:t>оставшихся без попечения родителей, жилыми помещениями муниципального специализированного жилищного фонда проводится работа по постановке детей указанной катег</w:t>
      </w:r>
      <w:r w:rsidRPr="00D961C6">
        <w:t>о</w:t>
      </w:r>
      <w:r w:rsidRPr="00D961C6">
        <w:t>рии</w:t>
      </w:r>
      <w:r w:rsidR="00025FB7" w:rsidRPr="00D961C6">
        <w:t xml:space="preserve"> </w:t>
      </w:r>
      <w:r w:rsidRPr="00D961C6">
        <w:t>на очередь. На конец отчётного периода в очереди на получение жилья состояло 76 человек. В 2017 году жилые помещения предоставлены 30 л</w:t>
      </w:r>
      <w:r w:rsidRPr="00D961C6">
        <w:t>и</w:t>
      </w:r>
      <w:r w:rsidRPr="00D961C6">
        <w:t>цам, из числа детей - сирот и детей, оставшихся без попечения родителей.</w:t>
      </w:r>
    </w:p>
    <w:p w:rsidR="00BE29D1" w:rsidRPr="00D961C6" w:rsidRDefault="00BE29D1" w:rsidP="004C528D">
      <w:pPr>
        <w:spacing w:after="0" w:line="360" w:lineRule="auto"/>
        <w:ind w:firstLine="709"/>
        <w:jc w:val="both"/>
      </w:pPr>
      <w:r w:rsidRPr="00D961C6">
        <w:t>В</w:t>
      </w:r>
      <w:r w:rsidR="00025FB7" w:rsidRPr="00D961C6">
        <w:t xml:space="preserve"> </w:t>
      </w:r>
      <w:r w:rsidRPr="00D961C6">
        <w:t xml:space="preserve">32 приемных семьях </w:t>
      </w:r>
      <w:proofErr w:type="gramStart"/>
      <w:r w:rsidRPr="00D961C6">
        <w:t>г</w:t>
      </w:r>
      <w:proofErr w:type="gramEnd"/>
      <w:r w:rsidRPr="00D961C6">
        <w:t>.о. Похвистнево воспитывается 56 приемных</w:t>
      </w:r>
      <w:r w:rsidR="00025FB7" w:rsidRPr="00D961C6">
        <w:t xml:space="preserve"> </w:t>
      </w:r>
      <w:r w:rsidRPr="00D961C6">
        <w:t>детей.</w:t>
      </w:r>
      <w:r w:rsidR="00025FB7" w:rsidRPr="00D961C6">
        <w:t xml:space="preserve"> </w:t>
      </w:r>
      <w:r w:rsidRPr="00D961C6">
        <w:t>За отчётный период в приемные семьи города передано 6 несоверше</w:t>
      </w:r>
      <w:r w:rsidRPr="00D961C6">
        <w:t>н</w:t>
      </w:r>
      <w:r w:rsidRPr="00D961C6">
        <w:t>нолетних.</w:t>
      </w:r>
    </w:p>
    <w:p w:rsidR="00BE29D1" w:rsidRPr="00D961C6" w:rsidRDefault="00BE29D1" w:rsidP="004C528D">
      <w:pPr>
        <w:spacing w:after="0" w:line="360" w:lineRule="auto"/>
        <w:ind w:firstLine="709"/>
        <w:jc w:val="both"/>
      </w:pPr>
      <w:r w:rsidRPr="00D961C6">
        <w:t>На учёте в органе опеки и попечительства Администрации городского округа Похвистнево состоит 53 недееспособных совершеннолетних граждан. За отчётный период</w:t>
      </w:r>
      <w:r w:rsidR="00025FB7" w:rsidRPr="00D961C6">
        <w:t xml:space="preserve"> </w:t>
      </w:r>
      <w:r w:rsidRPr="00D961C6">
        <w:t>назначена опека над 5 недееспособными совершенн</w:t>
      </w:r>
      <w:r w:rsidRPr="00D961C6">
        <w:t>о</w:t>
      </w:r>
      <w:r w:rsidRPr="00D961C6">
        <w:t>летними гражданами.</w:t>
      </w:r>
    </w:p>
    <w:p w:rsidR="00D154A2" w:rsidRPr="00D961C6" w:rsidRDefault="00D154A2" w:rsidP="004C528D">
      <w:pPr>
        <w:spacing w:after="0" w:line="360" w:lineRule="auto"/>
        <w:ind w:firstLine="709"/>
        <w:jc w:val="both"/>
        <w:rPr>
          <w:bCs/>
          <w:color w:val="000000" w:themeColor="text1"/>
        </w:rPr>
      </w:pPr>
      <w:r w:rsidRPr="00D961C6">
        <w:rPr>
          <w:color w:val="000000" w:themeColor="text1"/>
        </w:rPr>
        <w:t>Ежегодно проводятся работы по улучшению жилищных условий вет</w:t>
      </w:r>
      <w:r w:rsidRPr="00D961C6">
        <w:rPr>
          <w:color w:val="000000" w:themeColor="text1"/>
        </w:rPr>
        <w:t>е</w:t>
      </w:r>
      <w:r w:rsidRPr="00D961C6">
        <w:rPr>
          <w:color w:val="000000" w:themeColor="text1"/>
        </w:rPr>
        <w:t>ранов ВОВ, благоустройству монументов и обелисков. Финансирование пр</w:t>
      </w:r>
      <w:r w:rsidRPr="00D961C6">
        <w:rPr>
          <w:color w:val="000000" w:themeColor="text1"/>
        </w:rPr>
        <w:t>о</w:t>
      </w:r>
      <w:r w:rsidRPr="00D961C6">
        <w:rPr>
          <w:color w:val="000000" w:themeColor="text1"/>
        </w:rPr>
        <w:t xml:space="preserve">изводится в соответствии с программой </w:t>
      </w:r>
      <w:r w:rsidRPr="00D961C6">
        <w:rPr>
          <w:bCs/>
          <w:color w:val="000000" w:themeColor="text1"/>
        </w:rPr>
        <w:t>«Ветераны Похвистнево» на 2016-2020годы.</w:t>
      </w:r>
    </w:p>
    <w:p w:rsidR="00244930" w:rsidRPr="00D961C6" w:rsidRDefault="00244930" w:rsidP="00CF016A">
      <w:pPr>
        <w:tabs>
          <w:tab w:val="left" w:pos="709"/>
        </w:tabs>
        <w:spacing w:after="0" w:line="360" w:lineRule="auto"/>
        <w:ind w:firstLine="709"/>
        <w:jc w:val="both"/>
        <w:rPr>
          <w:rFonts w:eastAsia="Times New Roman"/>
          <w:b/>
          <w:bCs/>
          <w:i/>
          <w:color w:val="365F91"/>
        </w:rPr>
      </w:pPr>
    </w:p>
    <w:p w:rsidR="00244930" w:rsidRPr="00D961C6" w:rsidRDefault="0054462F" w:rsidP="00446EF6">
      <w:pPr>
        <w:jc w:val="center"/>
        <w:rPr>
          <w:rFonts w:eastAsia="Times New Roman"/>
          <w:b/>
          <w:bCs/>
          <w:i/>
          <w:color w:val="365F91"/>
        </w:rPr>
      </w:pPr>
      <w:r w:rsidRPr="00D961C6">
        <w:rPr>
          <w:rFonts w:eastAsia="Times New Roman"/>
          <w:b/>
          <w:bCs/>
          <w:i/>
          <w:color w:val="365F91"/>
        </w:rPr>
        <w:t>6</w:t>
      </w:r>
      <w:r w:rsidR="00244930" w:rsidRPr="00D961C6">
        <w:rPr>
          <w:rFonts w:eastAsia="Times New Roman"/>
          <w:b/>
          <w:bCs/>
          <w:i/>
          <w:color w:val="365F91"/>
        </w:rPr>
        <w:t>.</w:t>
      </w:r>
      <w:r w:rsidRPr="00D961C6">
        <w:rPr>
          <w:rFonts w:eastAsia="Times New Roman"/>
          <w:b/>
          <w:bCs/>
          <w:i/>
          <w:color w:val="365F91"/>
        </w:rPr>
        <w:t>1</w:t>
      </w:r>
      <w:r w:rsidR="00244930" w:rsidRPr="00D961C6">
        <w:rPr>
          <w:rFonts w:eastAsia="Times New Roman"/>
          <w:b/>
          <w:bCs/>
          <w:i/>
          <w:color w:val="365F91"/>
        </w:rPr>
        <w:t xml:space="preserve">.4 </w:t>
      </w:r>
      <w:r w:rsidR="0036097A" w:rsidRPr="00D961C6">
        <w:rPr>
          <w:rFonts w:eastAsia="Times New Roman"/>
          <w:b/>
          <w:bCs/>
          <w:i/>
          <w:color w:val="365F91"/>
        </w:rPr>
        <w:t>Образование</w:t>
      </w:r>
    </w:p>
    <w:p w:rsidR="00244930" w:rsidRPr="00D961C6" w:rsidRDefault="00244930" w:rsidP="00CF016A">
      <w:pPr>
        <w:tabs>
          <w:tab w:val="left" w:pos="709"/>
        </w:tabs>
        <w:spacing w:after="0" w:line="360" w:lineRule="auto"/>
        <w:ind w:firstLine="709"/>
        <w:jc w:val="both"/>
        <w:rPr>
          <w:color w:val="000000"/>
        </w:rPr>
      </w:pPr>
    </w:p>
    <w:p w:rsidR="00BE29D1" w:rsidRPr="00D961C6" w:rsidRDefault="00C60673" w:rsidP="00CF016A">
      <w:pPr>
        <w:tabs>
          <w:tab w:val="left" w:pos="709"/>
        </w:tabs>
        <w:spacing w:after="0" w:line="360" w:lineRule="auto"/>
        <w:ind w:firstLine="709"/>
        <w:jc w:val="both"/>
      </w:pPr>
      <w:r w:rsidRPr="00D961C6">
        <w:rPr>
          <w:color w:val="000000"/>
        </w:rPr>
        <w:t xml:space="preserve">В 2016 г. на территории </w:t>
      </w:r>
      <w:r w:rsidR="00BE29D1" w:rsidRPr="00D961C6">
        <w:t>г</w:t>
      </w:r>
      <w:r w:rsidR="00446EF6" w:rsidRPr="00D961C6">
        <w:t>.</w:t>
      </w:r>
      <w:r w:rsidR="00BE29D1" w:rsidRPr="00D961C6">
        <w:t>о</w:t>
      </w:r>
      <w:r w:rsidR="00446EF6" w:rsidRPr="00D961C6">
        <w:t xml:space="preserve">. </w:t>
      </w:r>
      <w:r w:rsidR="00BE29D1" w:rsidRPr="00D961C6">
        <w:t>Похвистнево функционируют 7 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BE29D1" w:rsidRPr="00D961C6" w:rsidRDefault="00BE29D1" w:rsidP="004C528D">
      <w:pPr>
        <w:spacing w:after="0" w:line="360" w:lineRule="auto"/>
        <w:ind w:firstLine="709"/>
        <w:jc w:val="both"/>
      </w:pPr>
      <w:r w:rsidRPr="00D961C6">
        <w:t>Кроме того, функционируют 12 структурных подразделений дошкол</w:t>
      </w:r>
      <w:r w:rsidRPr="00D961C6">
        <w:t>ь</w:t>
      </w:r>
      <w:r w:rsidRPr="00D961C6">
        <w:t>ного образования и 2 структурных подразделения дополнительного образ</w:t>
      </w:r>
      <w:r w:rsidRPr="00D961C6">
        <w:t>о</w:t>
      </w:r>
      <w:r w:rsidRPr="00D961C6">
        <w:t>вания детей государственных бюджетных общеобразовательных учрежд</w:t>
      </w:r>
      <w:r w:rsidRPr="00D961C6">
        <w:t>е</w:t>
      </w:r>
      <w:r w:rsidRPr="00D961C6">
        <w:lastRenderedPageBreak/>
        <w:t xml:space="preserve">ний, подведомственных </w:t>
      </w:r>
      <w:r w:rsidR="004C528D" w:rsidRPr="00D961C6">
        <w:t>Северо-Восточному управлению М</w:t>
      </w:r>
      <w:r w:rsidRPr="00D961C6">
        <w:t>инистерств</w:t>
      </w:r>
      <w:r w:rsidR="004C528D" w:rsidRPr="00D961C6">
        <w:t>а</w:t>
      </w:r>
      <w:r w:rsidRPr="00D961C6">
        <w:t xml:space="preserve"> о</w:t>
      </w:r>
      <w:r w:rsidRPr="00D961C6">
        <w:t>б</w:t>
      </w:r>
      <w:r w:rsidRPr="00D961C6">
        <w:t>разования и науки Самарской области.</w:t>
      </w:r>
    </w:p>
    <w:p w:rsidR="006A0B2A" w:rsidRPr="00D961C6" w:rsidRDefault="006A0B2A" w:rsidP="00CF016A">
      <w:pPr>
        <w:spacing w:after="0" w:line="240" w:lineRule="auto"/>
        <w:ind w:right="-284"/>
        <w:rPr>
          <w:b/>
        </w:rPr>
      </w:pPr>
      <w:r w:rsidRPr="00D961C6">
        <w:rPr>
          <w:b/>
        </w:rPr>
        <w:t>Таблица</w:t>
      </w:r>
      <w:r w:rsidR="00025FB7" w:rsidRPr="00D961C6">
        <w:rPr>
          <w:b/>
        </w:rPr>
        <w:t xml:space="preserve"> </w:t>
      </w:r>
      <w:r w:rsidR="0054462F" w:rsidRPr="00D961C6">
        <w:rPr>
          <w:b/>
        </w:rPr>
        <w:t>6</w:t>
      </w:r>
      <w:r w:rsidR="00084BEF" w:rsidRPr="00D961C6">
        <w:rPr>
          <w:b/>
        </w:rPr>
        <w:t>.</w:t>
      </w:r>
      <w:r w:rsidR="0054462F" w:rsidRPr="00D961C6">
        <w:rPr>
          <w:b/>
        </w:rPr>
        <w:t>2</w:t>
      </w:r>
      <w:r w:rsidR="00084BEF" w:rsidRPr="00D961C6">
        <w:rPr>
          <w:b/>
        </w:rPr>
        <w:t xml:space="preserve"> </w:t>
      </w:r>
      <w:r w:rsidR="00021B38" w:rsidRPr="00D961C6">
        <w:rPr>
          <w:b/>
        </w:rPr>
        <w:t xml:space="preserve">- </w:t>
      </w:r>
      <w:r w:rsidR="003D7D9F" w:rsidRPr="00D961C6">
        <w:rPr>
          <w:b/>
        </w:rPr>
        <w:t>Основные показатели</w:t>
      </w:r>
      <w:r w:rsidRPr="00D961C6">
        <w:rPr>
          <w:b/>
        </w:rPr>
        <w:t xml:space="preserve"> </w:t>
      </w:r>
      <w:r w:rsidR="003D7D9F" w:rsidRPr="00D961C6">
        <w:rPr>
          <w:b/>
        </w:rPr>
        <w:t xml:space="preserve">дошкольного образования </w:t>
      </w:r>
    </w:p>
    <w:tbl>
      <w:tblPr>
        <w:tblStyle w:val="ae"/>
        <w:tblW w:w="9570" w:type="dxa"/>
        <w:jc w:val="center"/>
        <w:tblLayout w:type="fixed"/>
        <w:tblLook w:val="04A0"/>
      </w:tblPr>
      <w:tblGrid>
        <w:gridCol w:w="5211"/>
        <w:gridCol w:w="871"/>
        <w:gridCol w:w="872"/>
        <w:gridCol w:w="872"/>
        <w:gridCol w:w="872"/>
        <w:gridCol w:w="872"/>
      </w:tblGrid>
      <w:tr w:rsidR="006A0B2A" w:rsidRPr="00D961C6" w:rsidTr="002B4FD5">
        <w:trPr>
          <w:jc w:val="center"/>
        </w:trPr>
        <w:tc>
          <w:tcPr>
            <w:tcW w:w="5211" w:type="dxa"/>
            <w:shd w:val="clear" w:color="auto" w:fill="376092"/>
          </w:tcPr>
          <w:p w:rsidR="006A0B2A" w:rsidRPr="00D961C6" w:rsidRDefault="006A0B2A" w:rsidP="006A0B2A">
            <w:pPr>
              <w:spacing w:line="360" w:lineRule="auto"/>
              <w:jc w:val="center"/>
              <w:rPr>
                <w:b/>
                <w:color w:val="FFFFFF" w:themeColor="background1"/>
                <w:sz w:val="24"/>
                <w:szCs w:val="24"/>
              </w:rPr>
            </w:pPr>
            <w:r w:rsidRPr="00D961C6">
              <w:rPr>
                <w:b/>
                <w:color w:val="FFFFFF" w:themeColor="background1"/>
                <w:sz w:val="24"/>
                <w:szCs w:val="24"/>
              </w:rPr>
              <w:t>Показатели</w:t>
            </w:r>
          </w:p>
        </w:tc>
        <w:tc>
          <w:tcPr>
            <w:tcW w:w="871" w:type="dxa"/>
            <w:shd w:val="clear" w:color="auto" w:fill="376092"/>
          </w:tcPr>
          <w:p w:rsidR="006A0B2A" w:rsidRPr="00D961C6" w:rsidRDefault="006A0B2A">
            <w:pPr>
              <w:jc w:val="center"/>
              <w:rPr>
                <w:b/>
                <w:color w:val="FFFFFF" w:themeColor="background1"/>
                <w:sz w:val="24"/>
                <w:szCs w:val="24"/>
              </w:rPr>
            </w:pPr>
            <w:r w:rsidRPr="00D961C6">
              <w:rPr>
                <w:b/>
                <w:color w:val="FFFFFF" w:themeColor="background1"/>
                <w:sz w:val="24"/>
                <w:szCs w:val="24"/>
              </w:rPr>
              <w:t>2012</w:t>
            </w:r>
          </w:p>
        </w:tc>
        <w:tc>
          <w:tcPr>
            <w:tcW w:w="872" w:type="dxa"/>
            <w:shd w:val="clear" w:color="auto" w:fill="376092"/>
          </w:tcPr>
          <w:p w:rsidR="006A0B2A" w:rsidRPr="00D961C6" w:rsidRDefault="006A0B2A">
            <w:pPr>
              <w:jc w:val="center"/>
              <w:rPr>
                <w:b/>
                <w:color w:val="FFFFFF" w:themeColor="background1"/>
                <w:sz w:val="24"/>
                <w:szCs w:val="24"/>
              </w:rPr>
            </w:pPr>
            <w:r w:rsidRPr="00D961C6">
              <w:rPr>
                <w:b/>
                <w:color w:val="FFFFFF" w:themeColor="background1"/>
                <w:sz w:val="24"/>
                <w:szCs w:val="24"/>
              </w:rPr>
              <w:t>2013</w:t>
            </w:r>
          </w:p>
        </w:tc>
        <w:tc>
          <w:tcPr>
            <w:tcW w:w="872" w:type="dxa"/>
            <w:shd w:val="clear" w:color="auto" w:fill="376092"/>
          </w:tcPr>
          <w:p w:rsidR="006A0B2A" w:rsidRPr="00D961C6" w:rsidRDefault="006A0B2A">
            <w:pPr>
              <w:jc w:val="right"/>
              <w:rPr>
                <w:b/>
                <w:color w:val="FFFFFF" w:themeColor="background1"/>
                <w:sz w:val="24"/>
                <w:szCs w:val="24"/>
              </w:rPr>
            </w:pPr>
            <w:r w:rsidRPr="00D961C6">
              <w:rPr>
                <w:b/>
                <w:color w:val="FFFFFF" w:themeColor="background1"/>
                <w:sz w:val="24"/>
                <w:szCs w:val="24"/>
              </w:rPr>
              <w:t>2014</w:t>
            </w:r>
          </w:p>
        </w:tc>
        <w:tc>
          <w:tcPr>
            <w:tcW w:w="872" w:type="dxa"/>
            <w:shd w:val="clear" w:color="auto" w:fill="376092"/>
          </w:tcPr>
          <w:p w:rsidR="006A0B2A" w:rsidRPr="00D961C6" w:rsidRDefault="006A0B2A">
            <w:pPr>
              <w:jc w:val="right"/>
              <w:rPr>
                <w:b/>
                <w:color w:val="FFFFFF" w:themeColor="background1"/>
                <w:sz w:val="24"/>
                <w:szCs w:val="24"/>
              </w:rPr>
            </w:pPr>
            <w:r w:rsidRPr="00D961C6">
              <w:rPr>
                <w:b/>
                <w:color w:val="FFFFFF" w:themeColor="background1"/>
                <w:sz w:val="24"/>
                <w:szCs w:val="24"/>
              </w:rPr>
              <w:t>2015</w:t>
            </w:r>
          </w:p>
        </w:tc>
        <w:tc>
          <w:tcPr>
            <w:tcW w:w="872" w:type="dxa"/>
            <w:shd w:val="clear" w:color="auto" w:fill="376092"/>
          </w:tcPr>
          <w:p w:rsidR="006A0B2A" w:rsidRPr="00D961C6" w:rsidRDefault="006A0B2A">
            <w:pPr>
              <w:jc w:val="right"/>
              <w:rPr>
                <w:b/>
                <w:color w:val="FFFFFF" w:themeColor="background1"/>
                <w:sz w:val="24"/>
                <w:szCs w:val="24"/>
              </w:rPr>
            </w:pPr>
            <w:r w:rsidRPr="00D961C6">
              <w:rPr>
                <w:b/>
                <w:color w:val="FFFFFF" w:themeColor="background1"/>
                <w:sz w:val="24"/>
                <w:szCs w:val="24"/>
              </w:rPr>
              <w:t>2016</w:t>
            </w:r>
          </w:p>
        </w:tc>
      </w:tr>
      <w:tr w:rsidR="006A0B2A" w:rsidRPr="00D961C6" w:rsidTr="002B4FD5">
        <w:trPr>
          <w:jc w:val="center"/>
        </w:trPr>
        <w:tc>
          <w:tcPr>
            <w:tcW w:w="5211" w:type="dxa"/>
          </w:tcPr>
          <w:p w:rsidR="006A0B2A" w:rsidRPr="00D961C6" w:rsidRDefault="006A0B2A">
            <w:pPr>
              <w:rPr>
                <w:sz w:val="24"/>
                <w:szCs w:val="24"/>
              </w:rPr>
            </w:pPr>
            <w:r w:rsidRPr="00D961C6">
              <w:rPr>
                <w:sz w:val="24"/>
                <w:szCs w:val="24"/>
              </w:rPr>
              <w:t>Количество мест в детских дошкольных учре</w:t>
            </w:r>
            <w:r w:rsidRPr="00D961C6">
              <w:rPr>
                <w:sz w:val="24"/>
                <w:szCs w:val="24"/>
              </w:rPr>
              <w:t>ж</w:t>
            </w:r>
            <w:r w:rsidRPr="00D961C6">
              <w:rPr>
                <w:sz w:val="24"/>
                <w:szCs w:val="24"/>
              </w:rPr>
              <w:t>дениях, ед.</w:t>
            </w:r>
          </w:p>
        </w:tc>
        <w:tc>
          <w:tcPr>
            <w:tcW w:w="871" w:type="dxa"/>
            <w:vAlign w:val="bottom"/>
          </w:tcPr>
          <w:p w:rsidR="006A0B2A" w:rsidRPr="00D961C6" w:rsidRDefault="006A0B2A">
            <w:pPr>
              <w:jc w:val="right"/>
              <w:rPr>
                <w:sz w:val="24"/>
                <w:szCs w:val="24"/>
              </w:rPr>
            </w:pPr>
            <w:r w:rsidRPr="00D961C6">
              <w:rPr>
                <w:sz w:val="24"/>
                <w:szCs w:val="24"/>
              </w:rPr>
              <w:t>1149</w:t>
            </w:r>
          </w:p>
        </w:tc>
        <w:tc>
          <w:tcPr>
            <w:tcW w:w="872" w:type="dxa"/>
            <w:vAlign w:val="bottom"/>
          </w:tcPr>
          <w:p w:rsidR="006A0B2A" w:rsidRPr="00D961C6" w:rsidRDefault="006A0B2A">
            <w:pPr>
              <w:jc w:val="right"/>
              <w:rPr>
                <w:sz w:val="24"/>
                <w:szCs w:val="24"/>
              </w:rPr>
            </w:pPr>
            <w:r w:rsidRPr="00D961C6">
              <w:rPr>
                <w:sz w:val="24"/>
                <w:szCs w:val="24"/>
              </w:rPr>
              <w:t>1151</w:t>
            </w:r>
          </w:p>
        </w:tc>
        <w:tc>
          <w:tcPr>
            <w:tcW w:w="872" w:type="dxa"/>
            <w:vAlign w:val="bottom"/>
          </w:tcPr>
          <w:p w:rsidR="006A0B2A" w:rsidRPr="00D961C6" w:rsidRDefault="006A0B2A">
            <w:pPr>
              <w:jc w:val="right"/>
              <w:rPr>
                <w:sz w:val="24"/>
                <w:szCs w:val="24"/>
              </w:rPr>
            </w:pPr>
            <w:r w:rsidRPr="00D961C6">
              <w:rPr>
                <w:sz w:val="24"/>
                <w:szCs w:val="24"/>
              </w:rPr>
              <w:t>1472</w:t>
            </w:r>
          </w:p>
        </w:tc>
        <w:tc>
          <w:tcPr>
            <w:tcW w:w="872" w:type="dxa"/>
            <w:vAlign w:val="bottom"/>
          </w:tcPr>
          <w:p w:rsidR="006A0B2A" w:rsidRPr="00D961C6" w:rsidRDefault="006A0B2A">
            <w:pPr>
              <w:jc w:val="right"/>
              <w:rPr>
                <w:sz w:val="24"/>
                <w:szCs w:val="24"/>
              </w:rPr>
            </w:pPr>
            <w:r w:rsidRPr="00D961C6">
              <w:rPr>
                <w:sz w:val="24"/>
                <w:szCs w:val="24"/>
              </w:rPr>
              <w:t>1496</w:t>
            </w:r>
          </w:p>
        </w:tc>
        <w:tc>
          <w:tcPr>
            <w:tcW w:w="872" w:type="dxa"/>
            <w:vAlign w:val="bottom"/>
          </w:tcPr>
          <w:p w:rsidR="006A0B2A" w:rsidRPr="00D961C6" w:rsidRDefault="006A0B2A">
            <w:pPr>
              <w:jc w:val="right"/>
              <w:rPr>
                <w:sz w:val="24"/>
                <w:szCs w:val="24"/>
              </w:rPr>
            </w:pPr>
            <w:r w:rsidRPr="00D961C6">
              <w:rPr>
                <w:sz w:val="24"/>
                <w:szCs w:val="24"/>
              </w:rPr>
              <w:t>1561</w:t>
            </w:r>
          </w:p>
        </w:tc>
      </w:tr>
      <w:tr w:rsidR="006A0B2A" w:rsidRPr="00D961C6" w:rsidTr="002B4FD5">
        <w:trPr>
          <w:jc w:val="center"/>
        </w:trPr>
        <w:tc>
          <w:tcPr>
            <w:tcW w:w="5211" w:type="dxa"/>
          </w:tcPr>
          <w:p w:rsidR="006A0B2A" w:rsidRPr="00D961C6" w:rsidRDefault="006A0B2A">
            <w:pPr>
              <w:rPr>
                <w:sz w:val="24"/>
                <w:szCs w:val="24"/>
              </w:rPr>
            </w:pPr>
            <w:r w:rsidRPr="00D961C6">
              <w:rPr>
                <w:sz w:val="24"/>
                <w:szCs w:val="24"/>
              </w:rPr>
              <w:t>Численность детей в детских дошкольных у</w:t>
            </w:r>
            <w:r w:rsidRPr="00D961C6">
              <w:rPr>
                <w:sz w:val="24"/>
                <w:szCs w:val="24"/>
              </w:rPr>
              <w:t>ч</w:t>
            </w:r>
            <w:r w:rsidRPr="00D961C6">
              <w:rPr>
                <w:sz w:val="24"/>
                <w:szCs w:val="24"/>
              </w:rPr>
              <w:t>реждениях, чел.</w:t>
            </w:r>
          </w:p>
        </w:tc>
        <w:tc>
          <w:tcPr>
            <w:tcW w:w="871" w:type="dxa"/>
            <w:vAlign w:val="bottom"/>
          </w:tcPr>
          <w:p w:rsidR="006A0B2A" w:rsidRPr="00D961C6" w:rsidRDefault="006A0B2A">
            <w:pPr>
              <w:jc w:val="right"/>
              <w:rPr>
                <w:sz w:val="24"/>
                <w:szCs w:val="24"/>
              </w:rPr>
            </w:pPr>
            <w:r w:rsidRPr="00D961C6">
              <w:rPr>
                <w:sz w:val="24"/>
                <w:szCs w:val="24"/>
              </w:rPr>
              <w:t>1369</w:t>
            </w:r>
          </w:p>
        </w:tc>
        <w:tc>
          <w:tcPr>
            <w:tcW w:w="872" w:type="dxa"/>
            <w:vAlign w:val="bottom"/>
          </w:tcPr>
          <w:p w:rsidR="006A0B2A" w:rsidRPr="00D961C6" w:rsidRDefault="006A0B2A">
            <w:pPr>
              <w:jc w:val="right"/>
              <w:rPr>
                <w:sz w:val="24"/>
                <w:szCs w:val="24"/>
              </w:rPr>
            </w:pPr>
            <w:r w:rsidRPr="00D961C6">
              <w:rPr>
                <w:sz w:val="24"/>
                <w:szCs w:val="24"/>
              </w:rPr>
              <w:t>1450</w:t>
            </w:r>
          </w:p>
        </w:tc>
        <w:tc>
          <w:tcPr>
            <w:tcW w:w="872" w:type="dxa"/>
            <w:vAlign w:val="bottom"/>
          </w:tcPr>
          <w:p w:rsidR="006A0B2A" w:rsidRPr="00D961C6" w:rsidRDefault="006A0B2A">
            <w:pPr>
              <w:jc w:val="right"/>
              <w:rPr>
                <w:sz w:val="24"/>
                <w:szCs w:val="24"/>
              </w:rPr>
            </w:pPr>
            <w:r w:rsidRPr="00D961C6">
              <w:rPr>
                <w:sz w:val="24"/>
                <w:szCs w:val="24"/>
              </w:rPr>
              <w:t>1592</w:t>
            </w:r>
          </w:p>
        </w:tc>
        <w:tc>
          <w:tcPr>
            <w:tcW w:w="872" w:type="dxa"/>
            <w:vAlign w:val="bottom"/>
          </w:tcPr>
          <w:p w:rsidR="006A0B2A" w:rsidRPr="00D961C6" w:rsidRDefault="006A0B2A">
            <w:pPr>
              <w:jc w:val="right"/>
              <w:rPr>
                <w:sz w:val="24"/>
                <w:szCs w:val="24"/>
              </w:rPr>
            </w:pPr>
            <w:r w:rsidRPr="00D961C6">
              <w:rPr>
                <w:sz w:val="24"/>
                <w:szCs w:val="24"/>
              </w:rPr>
              <w:t>1641</w:t>
            </w:r>
          </w:p>
        </w:tc>
        <w:tc>
          <w:tcPr>
            <w:tcW w:w="872" w:type="dxa"/>
            <w:vAlign w:val="bottom"/>
          </w:tcPr>
          <w:p w:rsidR="006A0B2A" w:rsidRPr="00D961C6" w:rsidRDefault="006A0B2A">
            <w:pPr>
              <w:jc w:val="right"/>
              <w:rPr>
                <w:sz w:val="24"/>
                <w:szCs w:val="24"/>
              </w:rPr>
            </w:pPr>
            <w:r w:rsidRPr="00D961C6">
              <w:rPr>
                <w:sz w:val="24"/>
                <w:szCs w:val="24"/>
              </w:rPr>
              <w:t>1693</w:t>
            </w:r>
          </w:p>
        </w:tc>
      </w:tr>
      <w:tr w:rsidR="006A0B2A" w:rsidRPr="00D961C6" w:rsidTr="002B4FD5">
        <w:trPr>
          <w:jc w:val="center"/>
        </w:trPr>
        <w:tc>
          <w:tcPr>
            <w:tcW w:w="5211" w:type="dxa"/>
          </w:tcPr>
          <w:p w:rsidR="006A0B2A" w:rsidRPr="00D961C6" w:rsidRDefault="006A0B2A">
            <w:pPr>
              <w:rPr>
                <w:sz w:val="24"/>
                <w:szCs w:val="24"/>
              </w:rPr>
            </w:pPr>
            <w:r w:rsidRPr="00D961C6">
              <w:rPr>
                <w:sz w:val="24"/>
                <w:szCs w:val="24"/>
              </w:rPr>
              <w:t>Число детей в возрасте от 1 до 6 лет, чел.</w:t>
            </w:r>
          </w:p>
        </w:tc>
        <w:tc>
          <w:tcPr>
            <w:tcW w:w="871" w:type="dxa"/>
            <w:vAlign w:val="bottom"/>
          </w:tcPr>
          <w:p w:rsidR="006A0B2A" w:rsidRPr="00D961C6" w:rsidRDefault="006A0B2A">
            <w:pPr>
              <w:jc w:val="right"/>
              <w:rPr>
                <w:sz w:val="24"/>
                <w:szCs w:val="24"/>
              </w:rPr>
            </w:pPr>
            <w:r w:rsidRPr="00D961C6">
              <w:rPr>
                <w:sz w:val="24"/>
                <w:szCs w:val="24"/>
              </w:rPr>
              <w:t>1995</w:t>
            </w:r>
          </w:p>
        </w:tc>
        <w:tc>
          <w:tcPr>
            <w:tcW w:w="872" w:type="dxa"/>
            <w:vAlign w:val="bottom"/>
          </w:tcPr>
          <w:p w:rsidR="006A0B2A" w:rsidRPr="00D961C6" w:rsidRDefault="006A0B2A">
            <w:pPr>
              <w:jc w:val="right"/>
              <w:rPr>
                <w:sz w:val="24"/>
                <w:szCs w:val="24"/>
              </w:rPr>
            </w:pPr>
            <w:r w:rsidRPr="00D961C6">
              <w:rPr>
                <w:sz w:val="24"/>
                <w:szCs w:val="24"/>
              </w:rPr>
              <w:t>1992</w:t>
            </w:r>
          </w:p>
        </w:tc>
        <w:tc>
          <w:tcPr>
            <w:tcW w:w="872" w:type="dxa"/>
            <w:vAlign w:val="bottom"/>
          </w:tcPr>
          <w:p w:rsidR="006A0B2A" w:rsidRPr="00D961C6" w:rsidRDefault="006A0B2A">
            <w:pPr>
              <w:jc w:val="right"/>
              <w:rPr>
                <w:sz w:val="24"/>
                <w:szCs w:val="24"/>
              </w:rPr>
            </w:pPr>
            <w:r w:rsidRPr="00D961C6">
              <w:rPr>
                <w:sz w:val="24"/>
                <w:szCs w:val="24"/>
              </w:rPr>
              <w:t>2044</w:t>
            </w:r>
          </w:p>
        </w:tc>
        <w:tc>
          <w:tcPr>
            <w:tcW w:w="872" w:type="dxa"/>
            <w:vAlign w:val="bottom"/>
          </w:tcPr>
          <w:p w:rsidR="006A0B2A" w:rsidRPr="00D961C6" w:rsidRDefault="006A0B2A">
            <w:pPr>
              <w:jc w:val="right"/>
              <w:rPr>
                <w:sz w:val="24"/>
                <w:szCs w:val="24"/>
              </w:rPr>
            </w:pPr>
            <w:r w:rsidRPr="00D961C6">
              <w:rPr>
                <w:sz w:val="24"/>
                <w:szCs w:val="24"/>
              </w:rPr>
              <w:t>2138</w:t>
            </w:r>
          </w:p>
        </w:tc>
        <w:tc>
          <w:tcPr>
            <w:tcW w:w="872" w:type="dxa"/>
            <w:vAlign w:val="bottom"/>
          </w:tcPr>
          <w:p w:rsidR="006A0B2A" w:rsidRPr="00D961C6" w:rsidRDefault="006A0B2A">
            <w:pPr>
              <w:jc w:val="right"/>
              <w:rPr>
                <w:sz w:val="24"/>
                <w:szCs w:val="24"/>
              </w:rPr>
            </w:pPr>
            <w:r w:rsidRPr="00D961C6">
              <w:rPr>
                <w:sz w:val="24"/>
                <w:szCs w:val="24"/>
              </w:rPr>
              <w:t>2165</w:t>
            </w:r>
          </w:p>
        </w:tc>
      </w:tr>
      <w:tr w:rsidR="006A0B2A" w:rsidRPr="00D961C6" w:rsidTr="002B4FD5">
        <w:trPr>
          <w:jc w:val="center"/>
        </w:trPr>
        <w:tc>
          <w:tcPr>
            <w:tcW w:w="5211" w:type="dxa"/>
          </w:tcPr>
          <w:p w:rsidR="006A0B2A" w:rsidRPr="00D961C6" w:rsidRDefault="006A0B2A" w:rsidP="006A0B2A">
            <w:pPr>
              <w:rPr>
                <w:sz w:val="24"/>
                <w:szCs w:val="24"/>
              </w:rPr>
            </w:pPr>
            <w:r w:rsidRPr="00D961C6">
              <w:rPr>
                <w:sz w:val="24"/>
                <w:szCs w:val="24"/>
              </w:rPr>
              <w:t xml:space="preserve">Охват детей дошкольным образованием, % </w:t>
            </w:r>
          </w:p>
        </w:tc>
        <w:tc>
          <w:tcPr>
            <w:tcW w:w="871" w:type="dxa"/>
            <w:vAlign w:val="bottom"/>
          </w:tcPr>
          <w:p w:rsidR="006A0B2A" w:rsidRPr="00D961C6" w:rsidRDefault="006A0B2A">
            <w:pPr>
              <w:jc w:val="right"/>
              <w:rPr>
                <w:sz w:val="24"/>
                <w:szCs w:val="24"/>
              </w:rPr>
            </w:pPr>
            <w:r w:rsidRPr="00D961C6">
              <w:rPr>
                <w:sz w:val="24"/>
                <w:szCs w:val="24"/>
              </w:rPr>
              <w:t>70</w:t>
            </w:r>
          </w:p>
        </w:tc>
        <w:tc>
          <w:tcPr>
            <w:tcW w:w="872" w:type="dxa"/>
            <w:vAlign w:val="bottom"/>
          </w:tcPr>
          <w:p w:rsidR="006A0B2A" w:rsidRPr="00D961C6" w:rsidRDefault="006A0B2A">
            <w:pPr>
              <w:jc w:val="right"/>
              <w:rPr>
                <w:sz w:val="24"/>
                <w:szCs w:val="24"/>
              </w:rPr>
            </w:pPr>
            <w:r w:rsidRPr="00D961C6">
              <w:rPr>
                <w:sz w:val="24"/>
                <w:szCs w:val="24"/>
              </w:rPr>
              <w:t>73</w:t>
            </w:r>
          </w:p>
        </w:tc>
        <w:tc>
          <w:tcPr>
            <w:tcW w:w="872" w:type="dxa"/>
            <w:vAlign w:val="bottom"/>
          </w:tcPr>
          <w:p w:rsidR="006A0B2A" w:rsidRPr="00D961C6" w:rsidRDefault="006A0B2A">
            <w:pPr>
              <w:jc w:val="right"/>
              <w:rPr>
                <w:sz w:val="24"/>
                <w:szCs w:val="24"/>
              </w:rPr>
            </w:pPr>
            <w:r w:rsidRPr="00D961C6">
              <w:rPr>
                <w:sz w:val="24"/>
                <w:szCs w:val="24"/>
              </w:rPr>
              <w:t>78</w:t>
            </w:r>
          </w:p>
        </w:tc>
        <w:tc>
          <w:tcPr>
            <w:tcW w:w="872" w:type="dxa"/>
            <w:vAlign w:val="bottom"/>
          </w:tcPr>
          <w:p w:rsidR="006A0B2A" w:rsidRPr="00D961C6" w:rsidRDefault="006A0B2A">
            <w:pPr>
              <w:jc w:val="right"/>
              <w:rPr>
                <w:sz w:val="24"/>
                <w:szCs w:val="24"/>
              </w:rPr>
            </w:pPr>
            <w:r w:rsidRPr="00D961C6">
              <w:rPr>
                <w:sz w:val="24"/>
                <w:szCs w:val="24"/>
              </w:rPr>
              <w:t>77</w:t>
            </w:r>
          </w:p>
        </w:tc>
        <w:tc>
          <w:tcPr>
            <w:tcW w:w="872" w:type="dxa"/>
            <w:vAlign w:val="bottom"/>
          </w:tcPr>
          <w:p w:rsidR="006A0B2A" w:rsidRPr="00D961C6" w:rsidRDefault="006A0B2A">
            <w:pPr>
              <w:jc w:val="right"/>
              <w:rPr>
                <w:sz w:val="24"/>
                <w:szCs w:val="24"/>
              </w:rPr>
            </w:pPr>
            <w:r w:rsidRPr="00D961C6">
              <w:rPr>
                <w:sz w:val="24"/>
                <w:szCs w:val="24"/>
              </w:rPr>
              <w:t>78</w:t>
            </w:r>
          </w:p>
        </w:tc>
      </w:tr>
    </w:tbl>
    <w:p w:rsidR="00C31AC4" w:rsidRPr="00D961C6" w:rsidRDefault="00C31AC4" w:rsidP="004C528D">
      <w:pPr>
        <w:spacing w:after="0" w:line="360" w:lineRule="auto"/>
        <w:ind w:firstLine="709"/>
        <w:jc w:val="both"/>
      </w:pPr>
    </w:p>
    <w:p w:rsidR="00BE29D1" w:rsidRPr="00D961C6" w:rsidRDefault="00BE29D1" w:rsidP="004C528D">
      <w:pPr>
        <w:spacing w:after="0" w:line="360" w:lineRule="auto"/>
        <w:ind w:firstLine="709"/>
        <w:jc w:val="both"/>
      </w:pPr>
      <w:r w:rsidRPr="00D961C6">
        <w:t>По состоянию на 1 января</w:t>
      </w:r>
      <w:r w:rsidR="00025FB7" w:rsidRPr="00D961C6">
        <w:t xml:space="preserve"> </w:t>
      </w:r>
      <w:r w:rsidRPr="00D961C6">
        <w:t>2018 года дошкольным образованием в г</w:t>
      </w:r>
      <w:r w:rsidRPr="00D961C6">
        <w:t>о</w:t>
      </w:r>
      <w:r w:rsidRPr="00D961C6">
        <w:t>родском</w:t>
      </w:r>
      <w:r w:rsidR="00025FB7" w:rsidRPr="00D961C6">
        <w:t xml:space="preserve"> </w:t>
      </w:r>
      <w:r w:rsidRPr="00D961C6">
        <w:t>округе Похвистнево охвачен 1691 ребенок в возрасте от 1 до 7 лет. По сравнению с 2011 годом количество дошкольников увеличилось почти на</w:t>
      </w:r>
      <w:r w:rsidR="00025FB7" w:rsidRPr="00D961C6">
        <w:t xml:space="preserve"> </w:t>
      </w:r>
      <w:r w:rsidRPr="00D961C6">
        <w:t>30% (с 1181 до 1691). Это стало возможным благодаря реализации муниц</w:t>
      </w:r>
      <w:r w:rsidRPr="00D961C6">
        <w:t>и</w:t>
      </w:r>
      <w:r w:rsidRPr="00D961C6">
        <w:t>пальной программы «Развитие сети дошкольных образовательных учрежд</w:t>
      </w:r>
      <w:r w:rsidRPr="00D961C6">
        <w:t>е</w:t>
      </w:r>
      <w:r w:rsidRPr="00D961C6">
        <w:t>ний в городском округе Похвистнево в 2011-2020 годах», утвержденной П</w:t>
      </w:r>
      <w:r w:rsidRPr="00D961C6">
        <w:t>о</w:t>
      </w:r>
      <w:r w:rsidRPr="00D961C6">
        <w:t xml:space="preserve">становлением администрации </w:t>
      </w:r>
      <w:proofErr w:type="gramStart"/>
      <w:r w:rsidRPr="00D961C6">
        <w:t>г</w:t>
      </w:r>
      <w:proofErr w:type="gramEnd"/>
      <w:r w:rsidRPr="00D961C6">
        <w:t>.о. Похвистнево от 03.11.2011 г. № 1670.</w:t>
      </w:r>
    </w:p>
    <w:p w:rsidR="006A0B2A" w:rsidRPr="00D961C6" w:rsidRDefault="006A0B2A" w:rsidP="007070AA">
      <w:pPr>
        <w:spacing w:after="0" w:line="360" w:lineRule="auto"/>
        <w:ind w:firstLine="709"/>
        <w:jc w:val="both"/>
      </w:pPr>
      <w:r w:rsidRPr="00D961C6">
        <w:t>Показатель охвата детей детскими дошкольными учреждениями стаб</w:t>
      </w:r>
      <w:r w:rsidRPr="00D961C6">
        <w:t>и</w:t>
      </w:r>
      <w:r w:rsidRPr="00D961C6">
        <w:t>лен и имеет положительную динамику</w:t>
      </w:r>
      <w:r w:rsidR="00C31AC4" w:rsidRPr="00D961C6">
        <w:t xml:space="preserve"> и в</w:t>
      </w:r>
      <w:r w:rsidRPr="00D961C6">
        <w:t xml:space="preserve"> 2016 году составлял более 78%. </w:t>
      </w:r>
    </w:p>
    <w:p w:rsidR="007070AA" w:rsidRPr="00D961C6" w:rsidRDefault="007070AA" w:rsidP="007070AA">
      <w:pPr>
        <w:spacing w:after="0" w:line="360" w:lineRule="auto"/>
        <w:ind w:firstLine="709"/>
        <w:jc w:val="both"/>
        <w:rPr>
          <w:color w:val="C00000"/>
          <w:spacing w:val="-4"/>
        </w:rPr>
      </w:pPr>
      <w:r w:rsidRPr="00D961C6">
        <w:rPr>
          <w:spacing w:val="-4"/>
        </w:rPr>
        <w:t>Важнейшей задачей, решению которой в 2012-2016 годах уделялось ос</w:t>
      </w:r>
      <w:r w:rsidRPr="00D961C6">
        <w:rPr>
          <w:spacing w:val="-4"/>
        </w:rPr>
        <w:t>о</w:t>
      </w:r>
      <w:r w:rsidRPr="00D961C6">
        <w:rPr>
          <w:spacing w:val="-4"/>
        </w:rPr>
        <w:t xml:space="preserve">бое внимание, являлось </w:t>
      </w:r>
      <w:r w:rsidRPr="00D961C6">
        <w:rPr>
          <w:color w:val="000000" w:themeColor="text1"/>
          <w:spacing w:val="-4"/>
        </w:rPr>
        <w:t>обеспечение доступности дошкольного образования</w:t>
      </w:r>
      <w:r w:rsidRPr="00D961C6">
        <w:rPr>
          <w:color w:val="C00000"/>
          <w:spacing w:val="-4"/>
        </w:rPr>
        <w:t>.</w:t>
      </w:r>
    </w:p>
    <w:p w:rsidR="007070AA" w:rsidRPr="00D961C6" w:rsidRDefault="007070AA" w:rsidP="007070AA">
      <w:pPr>
        <w:spacing w:after="0" w:line="360" w:lineRule="auto"/>
        <w:ind w:firstLine="709"/>
        <w:jc w:val="both"/>
        <w:rPr>
          <w:color w:val="000000" w:themeColor="text1"/>
          <w:spacing w:val="-4"/>
        </w:rPr>
      </w:pPr>
      <w:r w:rsidRPr="00D961C6">
        <w:rPr>
          <w:spacing w:val="-4"/>
        </w:rPr>
        <w:t>К началу 2016 года полностью ликвидирована очередность в детские с</w:t>
      </w:r>
      <w:r w:rsidRPr="00D961C6">
        <w:rPr>
          <w:spacing w:val="-4"/>
        </w:rPr>
        <w:t>а</w:t>
      </w:r>
      <w:r w:rsidRPr="00D961C6">
        <w:rPr>
          <w:spacing w:val="-4"/>
        </w:rPr>
        <w:t xml:space="preserve">ды нашего округа для детей в возрасте от 3 до 7 лет. При этом проблема </w:t>
      </w:r>
      <w:r w:rsidRPr="00D961C6">
        <w:rPr>
          <w:color w:val="000000" w:themeColor="text1"/>
          <w:spacing w:val="-4"/>
        </w:rPr>
        <w:t>обе</w:t>
      </w:r>
      <w:r w:rsidRPr="00D961C6">
        <w:rPr>
          <w:color w:val="000000" w:themeColor="text1"/>
          <w:spacing w:val="-4"/>
        </w:rPr>
        <w:t>с</w:t>
      </w:r>
      <w:r w:rsidRPr="00D961C6">
        <w:rPr>
          <w:color w:val="000000" w:themeColor="text1"/>
          <w:spacing w:val="-4"/>
        </w:rPr>
        <w:t>печения доступности дошкольного образования остается актуальной.</w:t>
      </w:r>
    </w:p>
    <w:p w:rsidR="00BE29D1" w:rsidRPr="00D961C6" w:rsidRDefault="00BE29D1" w:rsidP="007070AA">
      <w:pPr>
        <w:spacing w:after="0" w:line="360" w:lineRule="auto"/>
        <w:ind w:firstLine="709"/>
        <w:jc w:val="both"/>
        <w:rPr>
          <w:u w:val="single"/>
        </w:rPr>
      </w:pPr>
      <w:r w:rsidRPr="00D961C6">
        <w:t>Благодаря</w:t>
      </w:r>
      <w:r w:rsidR="00025FB7" w:rsidRPr="00D961C6">
        <w:t xml:space="preserve"> </w:t>
      </w:r>
      <w:r w:rsidRPr="00D961C6">
        <w:t xml:space="preserve">мероприятиям муниципальной программы «Развитие сети дошкольных образовательных учреждений в городском округе Похвистнево в 2011-2020 годах», направленным на обеспечение доступности услугами дошкольного образования, произошли изменения в общем количестве детей, стоящих на учете для определения в дошкольные учреждения. В городском округе проводится работа по созданию дополнительных мест в дошкольных учреждениях образования. </w:t>
      </w:r>
    </w:p>
    <w:p w:rsidR="00BE29D1" w:rsidRPr="00D961C6" w:rsidRDefault="00BE29D1" w:rsidP="004C528D">
      <w:pPr>
        <w:spacing w:after="0" w:line="360" w:lineRule="auto"/>
        <w:ind w:firstLine="709"/>
        <w:jc w:val="both"/>
      </w:pPr>
      <w:r w:rsidRPr="00D961C6">
        <w:lastRenderedPageBreak/>
        <w:t>За последние пять лет количество детей, стоящих на учете для опред</w:t>
      </w:r>
      <w:r w:rsidRPr="00D961C6">
        <w:t>е</w:t>
      </w:r>
      <w:r w:rsidRPr="00D961C6">
        <w:t>ления в дошкольные учреждения городского округа</w:t>
      </w:r>
      <w:r w:rsidR="00025FB7" w:rsidRPr="00D961C6">
        <w:t xml:space="preserve"> </w:t>
      </w:r>
      <w:r w:rsidRPr="00D961C6">
        <w:t>Похвистнево уменьш</w:t>
      </w:r>
      <w:r w:rsidRPr="00D961C6">
        <w:t>и</w:t>
      </w:r>
      <w:r w:rsidRPr="00D961C6">
        <w:t>лось на</w:t>
      </w:r>
      <w:r w:rsidR="00025FB7" w:rsidRPr="00D961C6">
        <w:t xml:space="preserve"> </w:t>
      </w:r>
      <w:r w:rsidRPr="00D961C6">
        <w:t>55 % (с 1056 до 479). Полностью ликвидирована очередность в д</w:t>
      </w:r>
      <w:r w:rsidRPr="00D961C6">
        <w:t>о</w:t>
      </w:r>
      <w:r w:rsidRPr="00D961C6">
        <w:t xml:space="preserve">школьные учреждения городского округа Похвистнево для детей старше трех лет. </w:t>
      </w:r>
    </w:p>
    <w:p w:rsidR="00810AAE" w:rsidRPr="00D961C6" w:rsidRDefault="00810AAE" w:rsidP="004C528D">
      <w:pPr>
        <w:spacing w:after="0" w:line="360" w:lineRule="auto"/>
        <w:ind w:firstLine="709"/>
        <w:jc w:val="both"/>
      </w:pPr>
      <w:r w:rsidRPr="00D961C6">
        <w:t>В 201</w:t>
      </w:r>
      <w:r w:rsidR="00487B8A" w:rsidRPr="00D961C6">
        <w:t>7</w:t>
      </w:r>
      <w:r w:rsidRPr="00D961C6">
        <w:t xml:space="preserve"> г. средняя заработная плата педагогических работников дошк</w:t>
      </w:r>
      <w:r w:rsidRPr="00D961C6">
        <w:t>о</w:t>
      </w:r>
      <w:r w:rsidRPr="00D961C6">
        <w:t>льных образовательных учреждений г.о.</w:t>
      </w:r>
      <w:r w:rsidR="004C528D" w:rsidRPr="00D961C6">
        <w:t xml:space="preserve"> </w:t>
      </w:r>
      <w:r w:rsidRPr="00D961C6">
        <w:t xml:space="preserve">Похвистнево </w:t>
      </w:r>
      <w:r w:rsidR="00487B8A" w:rsidRPr="00D961C6">
        <w:t>увеличилась по сра</w:t>
      </w:r>
      <w:r w:rsidR="00487B8A" w:rsidRPr="00D961C6">
        <w:t>в</w:t>
      </w:r>
      <w:r w:rsidR="00487B8A" w:rsidRPr="00D961C6">
        <w:t>нению с 2016г. на</w:t>
      </w:r>
      <w:r w:rsidR="00025FB7" w:rsidRPr="00D961C6">
        <w:t xml:space="preserve"> </w:t>
      </w:r>
      <w:r w:rsidR="00487B8A" w:rsidRPr="00D961C6">
        <w:t xml:space="preserve">3,2% и </w:t>
      </w:r>
      <w:r w:rsidRPr="00D961C6">
        <w:t>составила 2</w:t>
      </w:r>
      <w:r w:rsidR="00487B8A" w:rsidRPr="00D961C6">
        <w:t>9218</w:t>
      </w:r>
      <w:r w:rsidRPr="00D961C6">
        <w:t xml:space="preserve"> руб., что на 9,</w:t>
      </w:r>
      <w:r w:rsidR="00487B8A" w:rsidRPr="00D961C6">
        <w:t>4</w:t>
      </w:r>
      <w:r w:rsidRPr="00D961C6">
        <w:t xml:space="preserve"> % выше аналоги</w:t>
      </w:r>
      <w:r w:rsidRPr="00D961C6">
        <w:t>ч</w:t>
      </w:r>
      <w:r w:rsidRPr="00D961C6">
        <w:t>ного показателя по Самарской области.</w:t>
      </w:r>
    </w:p>
    <w:p w:rsidR="00CF016A" w:rsidRPr="00D961C6" w:rsidRDefault="00487B8A" w:rsidP="00A3691D">
      <w:pPr>
        <w:spacing w:after="0" w:line="240" w:lineRule="auto"/>
        <w:ind w:right="-284"/>
        <w:rPr>
          <w:b/>
        </w:rPr>
      </w:pPr>
      <w:r w:rsidRPr="00D961C6">
        <w:rPr>
          <w:b/>
        </w:rPr>
        <w:t>Таблица</w:t>
      </w:r>
      <w:r w:rsidR="00021B38" w:rsidRPr="00D961C6">
        <w:rPr>
          <w:b/>
        </w:rPr>
        <w:t xml:space="preserve"> </w:t>
      </w:r>
      <w:r w:rsidR="0054462F" w:rsidRPr="00D961C6">
        <w:rPr>
          <w:b/>
        </w:rPr>
        <w:t>6.3</w:t>
      </w:r>
      <w:r w:rsidR="00084BEF" w:rsidRPr="00D961C6">
        <w:rPr>
          <w:b/>
        </w:rPr>
        <w:t xml:space="preserve"> </w:t>
      </w:r>
      <w:r w:rsidR="00021B38" w:rsidRPr="00D961C6">
        <w:rPr>
          <w:b/>
        </w:rPr>
        <w:t>-</w:t>
      </w:r>
      <w:r w:rsidR="00025FB7" w:rsidRPr="00D961C6">
        <w:rPr>
          <w:b/>
        </w:rPr>
        <w:t xml:space="preserve"> </w:t>
      </w:r>
      <w:r w:rsidR="003D7D9F" w:rsidRPr="00D961C6">
        <w:rPr>
          <w:b/>
        </w:rPr>
        <w:t>Основные показатели среднего образования</w:t>
      </w:r>
    </w:p>
    <w:p w:rsidR="00957C7E" w:rsidRPr="00D961C6" w:rsidRDefault="00957C7E" w:rsidP="00A3691D">
      <w:pPr>
        <w:spacing w:after="0" w:line="240" w:lineRule="auto"/>
        <w:ind w:right="-284"/>
        <w:rPr>
          <w:b/>
        </w:rPr>
      </w:pPr>
    </w:p>
    <w:tbl>
      <w:tblPr>
        <w:tblStyle w:val="ae"/>
        <w:tblW w:w="9759" w:type="dxa"/>
        <w:jc w:val="center"/>
        <w:tblLook w:val="04A0"/>
      </w:tblPr>
      <w:tblGrid>
        <w:gridCol w:w="5565"/>
        <w:gridCol w:w="696"/>
        <w:gridCol w:w="874"/>
        <w:gridCol w:w="875"/>
        <w:gridCol w:w="874"/>
        <w:gridCol w:w="875"/>
      </w:tblGrid>
      <w:tr w:rsidR="00244930" w:rsidRPr="00D961C6" w:rsidTr="0054462F">
        <w:trPr>
          <w:jc w:val="center"/>
        </w:trPr>
        <w:tc>
          <w:tcPr>
            <w:tcW w:w="5565" w:type="dxa"/>
            <w:shd w:val="clear" w:color="auto" w:fill="376092"/>
          </w:tcPr>
          <w:p w:rsidR="00C31AC4" w:rsidRPr="00D961C6" w:rsidRDefault="00C31AC4" w:rsidP="00244930">
            <w:pPr>
              <w:spacing w:line="360" w:lineRule="auto"/>
              <w:jc w:val="center"/>
              <w:rPr>
                <w:color w:val="FFFFFF" w:themeColor="background1"/>
                <w:sz w:val="24"/>
                <w:szCs w:val="24"/>
              </w:rPr>
            </w:pPr>
            <w:r w:rsidRPr="00D961C6">
              <w:rPr>
                <w:color w:val="FFFFFF" w:themeColor="background1"/>
                <w:sz w:val="24"/>
                <w:szCs w:val="24"/>
              </w:rPr>
              <w:t>Показатели</w:t>
            </w:r>
          </w:p>
        </w:tc>
        <w:tc>
          <w:tcPr>
            <w:tcW w:w="696" w:type="dxa"/>
            <w:shd w:val="clear" w:color="auto" w:fill="376092"/>
          </w:tcPr>
          <w:p w:rsidR="00C31AC4" w:rsidRPr="00D961C6" w:rsidRDefault="00C31AC4" w:rsidP="00244930">
            <w:pPr>
              <w:jc w:val="center"/>
              <w:rPr>
                <w:color w:val="FFFFFF" w:themeColor="background1"/>
                <w:sz w:val="24"/>
                <w:szCs w:val="24"/>
              </w:rPr>
            </w:pPr>
            <w:r w:rsidRPr="00D961C6">
              <w:rPr>
                <w:color w:val="FFFFFF" w:themeColor="background1"/>
                <w:sz w:val="24"/>
                <w:szCs w:val="24"/>
              </w:rPr>
              <w:t>2012</w:t>
            </w:r>
          </w:p>
        </w:tc>
        <w:tc>
          <w:tcPr>
            <w:tcW w:w="874" w:type="dxa"/>
            <w:shd w:val="clear" w:color="auto" w:fill="376092"/>
          </w:tcPr>
          <w:p w:rsidR="00C31AC4" w:rsidRPr="00D961C6" w:rsidRDefault="00C31AC4" w:rsidP="00244930">
            <w:pPr>
              <w:jc w:val="center"/>
              <w:rPr>
                <w:color w:val="FFFFFF" w:themeColor="background1"/>
                <w:sz w:val="24"/>
                <w:szCs w:val="24"/>
              </w:rPr>
            </w:pPr>
            <w:r w:rsidRPr="00D961C6">
              <w:rPr>
                <w:color w:val="FFFFFF" w:themeColor="background1"/>
                <w:sz w:val="24"/>
                <w:szCs w:val="24"/>
              </w:rPr>
              <w:t>2013</w:t>
            </w:r>
          </w:p>
        </w:tc>
        <w:tc>
          <w:tcPr>
            <w:tcW w:w="875" w:type="dxa"/>
            <w:shd w:val="clear" w:color="auto" w:fill="376092"/>
          </w:tcPr>
          <w:p w:rsidR="00C31AC4" w:rsidRPr="00D961C6" w:rsidRDefault="00C31AC4" w:rsidP="00244930">
            <w:pPr>
              <w:jc w:val="center"/>
              <w:rPr>
                <w:color w:val="FFFFFF" w:themeColor="background1"/>
                <w:sz w:val="24"/>
                <w:szCs w:val="24"/>
              </w:rPr>
            </w:pPr>
            <w:r w:rsidRPr="00D961C6">
              <w:rPr>
                <w:color w:val="FFFFFF" w:themeColor="background1"/>
                <w:sz w:val="24"/>
                <w:szCs w:val="24"/>
              </w:rPr>
              <w:t>2014</w:t>
            </w:r>
          </w:p>
        </w:tc>
        <w:tc>
          <w:tcPr>
            <w:tcW w:w="874" w:type="dxa"/>
            <w:shd w:val="clear" w:color="auto" w:fill="376092"/>
          </w:tcPr>
          <w:p w:rsidR="00C31AC4" w:rsidRPr="00D961C6" w:rsidRDefault="00C31AC4" w:rsidP="00244930">
            <w:pPr>
              <w:jc w:val="center"/>
              <w:rPr>
                <w:color w:val="FFFFFF" w:themeColor="background1"/>
                <w:sz w:val="24"/>
                <w:szCs w:val="24"/>
              </w:rPr>
            </w:pPr>
            <w:r w:rsidRPr="00D961C6">
              <w:rPr>
                <w:color w:val="FFFFFF" w:themeColor="background1"/>
                <w:sz w:val="24"/>
                <w:szCs w:val="24"/>
              </w:rPr>
              <w:t>2015</w:t>
            </w:r>
          </w:p>
        </w:tc>
        <w:tc>
          <w:tcPr>
            <w:tcW w:w="875" w:type="dxa"/>
            <w:shd w:val="clear" w:color="auto" w:fill="376092"/>
          </w:tcPr>
          <w:p w:rsidR="00C31AC4" w:rsidRPr="00D961C6" w:rsidRDefault="00C31AC4" w:rsidP="00244930">
            <w:pPr>
              <w:jc w:val="center"/>
              <w:rPr>
                <w:color w:val="FFFFFF" w:themeColor="background1"/>
                <w:sz w:val="24"/>
                <w:szCs w:val="24"/>
              </w:rPr>
            </w:pPr>
            <w:r w:rsidRPr="00D961C6">
              <w:rPr>
                <w:color w:val="FFFFFF" w:themeColor="background1"/>
                <w:sz w:val="24"/>
                <w:szCs w:val="24"/>
              </w:rPr>
              <w:t>2016</w:t>
            </w:r>
          </w:p>
        </w:tc>
      </w:tr>
      <w:tr w:rsidR="00244930" w:rsidRPr="00D961C6" w:rsidTr="0054462F">
        <w:trPr>
          <w:jc w:val="center"/>
        </w:trPr>
        <w:tc>
          <w:tcPr>
            <w:tcW w:w="5565" w:type="dxa"/>
          </w:tcPr>
          <w:p w:rsidR="00C31AC4" w:rsidRPr="00D961C6" w:rsidRDefault="00C31AC4" w:rsidP="00C31AC4">
            <w:pPr>
              <w:rPr>
                <w:sz w:val="24"/>
                <w:szCs w:val="24"/>
              </w:rPr>
            </w:pPr>
            <w:r w:rsidRPr="00D961C6">
              <w:rPr>
                <w:sz w:val="24"/>
                <w:szCs w:val="24"/>
              </w:rPr>
              <w:t>Число учащихся в средних специальных государс</w:t>
            </w:r>
            <w:r w:rsidRPr="00D961C6">
              <w:rPr>
                <w:sz w:val="24"/>
                <w:szCs w:val="24"/>
              </w:rPr>
              <w:t>т</w:t>
            </w:r>
            <w:r w:rsidRPr="00D961C6">
              <w:rPr>
                <w:sz w:val="24"/>
                <w:szCs w:val="24"/>
              </w:rPr>
              <w:t>венных и муниципальных учебных заведен</w:t>
            </w:r>
            <w:r w:rsidR="000A77EC" w:rsidRPr="00D961C6">
              <w:rPr>
                <w:sz w:val="24"/>
                <w:szCs w:val="24"/>
              </w:rPr>
              <w:t>и</w:t>
            </w:r>
            <w:r w:rsidRPr="00D961C6">
              <w:rPr>
                <w:sz w:val="24"/>
                <w:szCs w:val="24"/>
              </w:rPr>
              <w:t>ях (на начало учебного года)</w:t>
            </w:r>
            <w:r w:rsidR="000A77EC" w:rsidRPr="00D961C6">
              <w:rPr>
                <w:sz w:val="24"/>
                <w:szCs w:val="24"/>
              </w:rPr>
              <w:t>, чел.</w:t>
            </w:r>
          </w:p>
        </w:tc>
        <w:tc>
          <w:tcPr>
            <w:tcW w:w="696" w:type="dxa"/>
            <w:vAlign w:val="bottom"/>
          </w:tcPr>
          <w:p w:rsidR="00C31AC4" w:rsidRPr="00D961C6" w:rsidRDefault="00C31AC4" w:rsidP="003D7D9F">
            <w:pPr>
              <w:jc w:val="right"/>
              <w:rPr>
                <w:sz w:val="24"/>
                <w:szCs w:val="24"/>
              </w:rPr>
            </w:pPr>
            <w:proofErr w:type="spellStart"/>
            <w:r w:rsidRPr="00D961C6">
              <w:rPr>
                <w:sz w:val="24"/>
                <w:szCs w:val="24"/>
              </w:rPr>
              <w:t>н</w:t>
            </w:r>
            <w:proofErr w:type="spellEnd"/>
            <w:r w:rsidRPr="00D961C6">
              <w:rPr>
                <w:sz w:val="24"/>
                <w:szCs w:val="24"/>
              </w:rPr>
              <w:t>/</w:t>
            </w:r>
            <w:proofErr w:type="spellStart"/>
            <w:r w:rsidRPr="00D961C6">
              <w:rPr>
                <w:sz w:val="24"/>
                <w:szCs w:val="24"/>
              </w:rPr>
              <w:t>д</w:t>
            </w:r>
            <w:proofErr w:type="spellEnd"/>
          </w:p>
        </w:tc>
        <w:tc>
          <w:tcPr>
            <w:tcW w:w="874" w:type="dxa"/>
            <w:vAlign w:val="bottom"/>
          </w:tcPr>
          <w:p w:rsidR="00C31AC4" w:rsidRPr="00D961C6" w:rsidRDefault="00C31AC4">
            <w:pPr>
              <w:jc w:val="right"/>
              <w:rPr>
                <w:sz w:val="24"/>
                <w:szCs w:val="24"/>
              </w:rPr>
            </w:pPr>
            <w:r w:rsidRPr="00D961C6">
              <w:rPr>
                <w:sz w:val="24"/>
                <w:szCs w:val="24"/>
              </w:rPr>
              <w:t>728</w:t>
            </w:r>
          </w:p>
        </w:tc>
        <w:tc>
          <w:tcPr>
            <w:tcW w:w="875" w:type="dxa"/>
            <w:vAlign w:val="bottom"/>
          </w:tcPr>
          <w:p w:rsidR="00C31AC4" w:rsidRPr="00D961C6" w:rsidRDefault="00C31AC4">
            <w:pPr>
              <w:jc w:val="right"/>
              <w:rPr>
                <w:sz w:val="24"/>
                <w:szCs w:val="24"/>
              </w:rPr>
            </w:pPr>
            <w:r w:rsidRPr="00D961C6">
              <w:rPr>
                <w:sz w:val="24"/>
                <w:szCs w:val="24"/>
              </w:rPr>
              <w:t>713</w:t>
            </w:r>
          </w:p>
        </w:tc>
        <w:tc>
          <w:tcPr>
            <w:tcW w:w="874" w:type="dxa"/>
            <w:vAlign w:val="bottom"/>
          </w:tcPr>
          <w:p w:rsidR="00C31AC4" w:rsidRPr="00D961C6" w:rsidRDefault="00C31AC4">
            <w:pPr>
              <w:jc w:val="right"/>
              <w:rPr>
                <w:sz w:val="24"/>
                <w:szCs w:val="24"/>
              </w:rPr>
            </w:pPr>
            <w:r w:rsidRPr="00D961C6">
              <w:rPr>
                <w:sz w:val="24"/>
                <w:szCs w:val="24"/>
              </w:rPr>
              <w:t>718</w:t>
            </w:r>
          </w:p>
        </w:tc>
        <w:tc>
          <w:tcPr>
            <w:tcW w:w="875" w:type="dxa"/>
            <w:vAlign w:val="bottom"/>
          </w:tcPr>
          <w:p w:rsidR="00C31AC4" w:rsidRPr="00D961C6" w:rsidRDefault="00C31AC4">
            <w:pPr>
              <w:jc w:val="right"/>
              <w:rPr>
                <w:sz w:val="24"/>
                <w:szCs w:val="24"/>
              </w:rPr>
            </w:pPr>
            <w:r w:rsidRPr="00D961C6">
              <w:rPr>
                <w:sz w:val="24"/>
                <w:szCs w:val="24"/>
              </w:rPr>
              <w:t>717</w:t>
            </w:r>
          </w:p>
        </w:tc>
      </w:tr>
      <w:tr w:rsidR="00244930" w:rsidRPr="00D961C6" w:rsidTr="0054462F">
        <w:trPr>
          <w:jc w:val="center"/>
        </w:trPr>
        <w:tc>
          <w:tcPr>
            <w:tcW w:w="5565" w:type="dxa"/>
          </w:tcPr>
          <w:p w:rsidR="003D7D9F" w:rsidRPr="00D961C6" w:rsidRDefault="003D7D9F" w:rsidP="00C31AC4">
            <w:pPr>
              <w:rPr>
                <w:sz w:val="24"/>
                <w:szCs w:val="24"/>
              </w:rPr>
            </w:pPr>
            <w:r w:rsidRPr="00D961C6">
              <w:rPr>
                <w:sz w:val="24"/>
                <w:szCs w:val="24"/>
              </w:rPr>
              <w:t>Число мест в общеобразовательных школах, ед.</w:t>
            </w:r>
          </w:p>
        </w:tc>
        <w:tc>
          <w:tcPr>
            <w:tcW w:w="696" w:type="dxa"/>
            <w:vAlign w:val="bottom"/>
          </w:tcPr>
          <w:p w:rsidR="003D7D9F" w:rsidRPr="00D961C6" w:rsidRDefault="003D7D9F">
            <w:pPr>
              <w:jc w:val="right"/>
              <w:rPr>
                <w:sz w:val="24"/>
                <w:szCs w:val="24"/>
              </w:rPr>
            </w:pPr>
            <w:r w:rsidRPr="00D961C6">
              <w:rPr>
                <w:sz w:val="24"/>
                <w:szCs w:val="24"/>
              </w:rPr>
              <w:t>3181</w:t>
            </w:r>
          </w:p>
        </w:tc>
        <w:tc>
          <w:tcPr>
            <w:tcW w:w="874" w:type="dxa"/>
            <w:vAlign w:val="bottom"/>
          </w:tcPr>
          <w:p w:rsidR="003D7D9F" w:rsidRPr="00D961C6" w:rsidRDefault="003D7D9F">
            <w:pPr>
              <w:jc w:val="right"/>
              <w:rPr>
                <w:sz w:val="24"/>
                <w:szCs w:val="24"/>
              </w:rPr>
            </w:pPr>
            <w:r w:rsidRPr="00D961C6">
              <w:rPr>
                <w:sz w:val="24"/>
                <w:szCs w:val="24"/>
              </w:rPr>
              <w:t>3181</w:t>
            </w:r>
          </w:p>
        </w:tc>
        <w:tc>
          <w:tcPr>
            <w:tcW w:w="875" w:type="dxa"/>
            <w:vAlign w:val="bottom"/>
          </w:tcPr>
          <w:p w:rsidR="003D7D9F" w:rsidRPr="00D961C6" w:rsidRDefault="003D7D9F">
            <w:pPr>
              <w:jc w:val="right"/>
              <w:rPr>
                <w:sz w:val="24"/>
                <w:szCs w:val="24"/>
              </w:rPr>
            </w:pPr>
            <w:r w:rsidRPr="00D961C6">
              <w:rPr>
                <w:sz w:val="24"/>
                <w:szCs w:val="24"/>
              </w:rPr>
              <w:t>3859</w:t>
            </w:r>
          </w:p>
        </w:tc>
        <w:tc>
          <w:tcPr>
            <w:tcW w:w="874" w:type="dxa"/>
            <w:vAlign w:val="bottom"/>
          </w:tcPr>
          <w:p w:rsidR="003D7D9F" w:rsidRPr="00D961C6" w:rsidRDefault="003D7D9F">
            <w:pPr>
              <w:jc w:val="right"/>
              <w:rPr>
                <w:sz w:val="24"/>
                <w:szCs w:val="24"/>
              </w:rPr>
            </w:pPr>
            <w:r w:rsidRPr="00D961C6">
              <w:rPr>
                <w:sz w:val="24"/>
                <w:szCs w:val="24"/>
              </w:rPr>
              <w:t>3859</w:t>
            </w:r>
          </w:p>
        </w:tc>
        <w:tc>
          <w:tcPr>
            <w:tcW w:w="875" w:type="dxa"/>
            <w:vAlign w:val="bottom"/>
          </w:tcPr>
          <w:p w:rsidR="003D7D9F" w:rsidRPr="00D961C6" w:rsidRDefault="003D7D9F">
            <w:pPr>
              <w:jc w:val="right"/>
              <w:rPr>
                <w:sz w:val="24"/>
                <w:szCs w:val="24"/>
              </w:rPr>
            </w:pPr>
            <w:r w:rsidRPr="00D961C6">
              <w:rPr>
                <w:sz w:val="24"/>
                <w:szCs w:val="24"/>
              </w:rPr>
              <w:t>3859</w:t>
            </w:r>
          </w:p>
        </w:tc>
      </w:tr>
      <w:tr w:rsidR="00244930" w:rsidRPr="00D961C6" w:rsidTr="0054462F">
        <w:trPr>
          <w:jc w:val="center"/>
        </w:trPr>
        <w:tc>
          <w:tcPr>
            <w:tcW w:w="5565" w:type="dxa"/>
          </w:tcPr>
          <w:p w:rsidR="00C31AC4" w:rsidRPr="00D961C6" w:rsidRDefault="00C31AC4" w:rsidP="00C31AC4">
            <w:pPr>
              <w:rPr>
                <w:sz w:val="24"/>
                <w:szCs w:val="24"/>
              </w:rPr>
            </w:pPr>
            <w:r w:rsidRPr="00D961C6">
              <w:rPr>
                <w:sz w:val="24"/>
                <w:szCs w:val="24"/>
              </w:rPr>
              <w:t>Численность учащихся общеобразовательных школ, чел.</w:t>
            </w:r>
          </w:p>
        </w:tc>
        <w:tc>
          <w:tcPr>
            <w:tcW w:w="696" w:type="dxa"/>
            <w:vAlign w:val="bottom"/>
          </w:tcPr>
          <w:p w:rsidR="00C31AC4" w:rsidRPr="00D961C6" w:rsidRDefault="00C31AC4">
            <w:pPr>
              <w:jc w:val="right"/>
              <w:rPr>
                <w:sz w:val="24"/>
                <w:szCs w:val="24"/>
              </w:rPr>
            </w:pPr>
            <w:r w:rsidRPr="00D961C6">
              <w:rPr>
                <w:sz w:val="24"/>
                <w:szCs w:val="24"/>
              </w:rPr>
              <w:t>2534</w:t>
            </w:r>
          </w:p>
        </w:tc>
        <w:tc>
          <w:tcPr>
            <w:tcW w:w="874" w:type="dxa"/>
            <w:vAlign w:val="bottom"/>
          </w:tcPr>
          <w:p w:rsidR="00C31AC4" w:rsidRPr="00D961C6" w:rsidRDefault="00C31AC4">
            <w:pPr>
              <w:jc w:val="right"/>
              <w:rPr>
                <w:sz w:val="24"/>
                <w:szCs w:val="24"/>
              </w:rPr>
            </w:pPr>
            <w:r w:rsidRPr="00D961C6">
              <w:rPr>
                <w:sz w:val="24"/>
                <w:szCs w:val="24"/>
              </w:rPr>
              <w:t>2513</w:t>
            </w:r>
          </w:p>
        </w:tc>
        <w:tc>
          <w:tcPr>
            <w:tcW w:w="875" w:type="dxa"/>
            <w:vAlign w:val="bottom"/>
          </w:tcPr>
          <w:p w:rsidR="00C31AC4" w:rsidRPr="00D961C6" w:rsidRDefault="00C31AC4">
            <w:pPr>
              <w:jc w:val="right"/>
              <w:rPr>
                <w:sz w:val="24"/>
                <w:szCs w:val="24"/>
              </w:rPr>
            </w:pPr>
            <w:r w:rsidRPr="00D961C6">
              <w:rPr>
                <w:sz w:val="24"/>
                <w:szCs w:val="24"/>
              </w:rPr>
              <w:t>2472</w:t>
            </w:r>
          </w:p>
        </w:tc>
        <w:tc>
          <w:tcPr>
            <w:tcW w:w="874" w:type="dxa"/>
            <w:vAlign w:val="bottom"/>
          </w:tcPr>
          <w:p w:rsidR="00C31AC4" w:rsidRPr="00D961C6" w:rsidRDefault="00C31AC4">
            <w:pPr>
              <w:jc w:val="right"/>
              <w:rPr>
                <w:sz w:val="24"/>
                <w:szCs w:val="24"/>
              </w:rPr>
            </w:pPr>
            <w:r w:rsidRPr="00D961C6">
              <w:rPr>
                <w:sz w:val="24"/>
                <w:szCs w:val="24"/>
              </w:rPr>
              <w:t>2563</w:t>
            </w:r>
          </w:p>
        </w:tc>
        <w:tc>
          <w:tcPr>
            <w:tcW w:w="875" w:type="dxa"/>
            <w:vAlign w:val="bottom"/>
          </w:tcPr>
          <w:p w:rsidR="00C31AC4" w:rsidRPr="00D961C6" w:rsidRDefault="00C31AC4">
            <w:pPr>
              <w:jc w:val="right"/>
              <w:rPr>
                <w:sz w:val="24"/>
                <w:szCs w:val="24"/>
              </w:rPr>
            </w:pPr>
            <w:r w:rsidRPr="00D961C6">
              <w:rPr>
                <w:sz w:val="24"/>
                <w:szCs w:val="24"/>
              </w:rPr>
              <w:t>2642</w:t>
            </w:r>
          </w:p>
        </w:tc>
      </w:tr>
      <w:tr w:rsidR="00244930" w:rsidRPr="00D961C6" w:rsidTr="0054462F">
        <w:trPr>
          <w:jc w:val="center"/>
        </w:trPr>
        <w:tc>
          <w:tcPr>
            <w:tcW w:w="5565" w:type="dxa"/>
          </w:tcPr>
          <w:p w:rsidR="00C31AC4" w:rsidRPr="00D961C6" w:rsidRDefault="00C31AC4">
            <w:pPr>
              <w:rPr>
                <w:sz w:val="24"/>
                <w:szCs w:val="24"/>
              </w:rPr>
            </w:pPr>
            <w:r w:rsidRPr="00D961C6">
              <w:rPr>
                <w:sz w:val="24"/>
                <w:szCs w:val="24"/>
              </w:rPr>
              <w:t xml:space="preserve">Доля учащихся дневных общеобразовательных школ, занимающихся </w:t>
            </w:r>
            <w:proofErr w:type="gramStart"/>
            <w:r w:rsidRPr="00D961C6">
              <w:rPr>
                <w:sz w:val="24"/>
                <w:szCs w:val="24"/>
              </w:rPr>
              <w:t>в</w:t>
            </w:r>
            <w:proofErr w:type="gramEnd"/>
            <w:r w:rsidRPr="00D961C6">
              <w:rPr>
                <w:sz w:val="24"/>
                <w:szCs w:val="24"/>
              </w:rPr>
              <w:t>:</w:t>
            </w:r>
          </w:p>
        </w:tc>
        <w:tc>
          <w:tcPr>
            <w:tcW w:w="696" w:type="dxa"/>
            <w:vAlign w:val="bottom"/>
          </w:tcPr>
          <w:p w:rsidR="00C31AC4" w:rsidRPr="00D961C6" w:rsidRDefault="00C31AC4" w:rsidP="003D7D9F">
            <w:pPr>
              <w:jc w:val="right"/>
              <w:rPr>
                <w:sz w:val="24"/>
                <w:szCs w:val="24"/>
              </w:rPr>
            </w:pPr>
          </w:p>
        </w:tc>
        <w:tc>
          <w:tcPr>
            <w:tcW w:w="874" w:type="dxa"/>
            <w:vAlign w:val="bottom"/>
          </w:tcPr>
          <w:p w:rsidR="00C31AC4" w:rsidRPr="00D961C6" w:rsidRDefault="00C31AC4" w:rsidP="003D7D9F">
            <w:pPr>
              <w:jc w:val="right"/>
              <w:rPr>
                <w:sz w:val="24"/>
                <w:szCs w:val="24"/>
              </w:rPr>
            </w:pPr>
          </w:p>
        </w:tc>
        <w:tc>
          <w:tcPr>
            <w:tcW w:w="875" w:type="dxa"/>
            <w:vAlign w:val="bottom"/>
          </w:tcPr>
          <w:p w:rsidR="00C31AC4" w:rsidRPr="00D961C6" w:rsidRDefault="00C31AC4" w:rsidP="003D7D9F">
            <w:pPr>
              <w:jc w:val="right"/>
              <w:rPr>
                <w:sz w:val="24"/>
                <w:szCs w:val="24"/>
              </w:rPr>
            </w:pPr>
          </w:p>
        </w:tc>
        <w:tc>
          <w:tcPr>
            <w:tcW w:w="874" w:type="dxa"/>
            <w:vAlign w:val="bottom"/>
          </w:tcPr>
          <w:p w:rsidR="00C31AC4" w:rsidRPr="00D961C6" w:rsidRDefault="00C31AC4" w:rsidP="003D7D9F">
            <w:pPr>
              <w:jc w:val="right"/>
              <w:rPr>
                <w:sz w:val="24"/>
                <w:szCs w:val="24"/>
              </w:rPr>
            </w:pPr>
          </w:p>
        </w:tc>
        <w:tc>
          <w:tcPr>
            <w:tcW w:w="875" w:type="dxa"/>
            <w:vAlign w:val="bottom"/>
          </w:tcPr>
          <w:p w:rsidR="00C31AC4" w:rsidRPr="00D961C6" w:rsidRDefault="00C31AC4" w:rsidP="003D7D9F">
            <w:pPr>
              <w:jc w:val="right"/>
              <w:rPr>
                <w:sz w:val="24"/>
                <w:szCs w:val="24"/>
              </w:rPr>
            </w:pPr>
          </w:p>
        </w:tc>
      </w:tr>
      <w:tr w:rsidR="00244930" w:rsidRPr="00D961C6" w:rsidTr="0054462F">
        <w:trPr>
          <w:jc w:val="center"/>
        </w:trPr>
        <w:tc>
          <w:tcPr>
            <w:tcW w:w="5565" w:type="dxa"/>
          </w:tcPr>
          <w:p w:rsidR="00C31AC4" w:rsidRPr="00D961C6" w:rsidRDefault="00025FB7">
            <w:pPr>
              <w:rPr>
                <w:sz w:val="24"/>
                <w:szCs w:val="24"/>
              </w:rPr>
            </w:pPr>
            <w:r w:rsidRPr="00D961C6">
              <w:rPr>
                <w:sz w:val="24"/>
                <w:szCs w:val="24"/>
              </w:rPr>
              <w:t xml:space="preserve"> </w:t>
            </w:r>
            <w:r w:rsidR="00C31AC4" w:rsidRPr="00D961C6">
              <w:rPr>
                <w:sz w:val="24"/>
                <w:szCs w:val="24"/>
              </w:rPr>
              <w:t>1 смену (% к общей численности учащихся)</w:t>
            </w:r>
          </w:p>
        </w:tc>
        <w:tc>
          <w:tcPr>
            <w:tcW w:w="696" w:type="dxa"/>
            <w:vAlign w:val="bottom"/>
          </w:tcPr>
          <w:p w:rsidR="00C31AC4" w:rsidRPr="00D961C6" w:rsidRDefault="00C31AC4">
            <w:pPr>
              <w:jc w:val="right"/>
              <w:rPr>
                <w:sz w:val="24"/>
                <w:szCs w:val="24"/>
              </w:rPr>
            </w:pPr>
            <w:r w:rsidRPr="00D961C6">
              <w:rPr>
                <w:sz w:val="24"/>
                <w:szCs w:val="24"/>
              </w:rPr>
              <w:t>90,4</w:t>
            </w:r>
          </w:p>
        </w:tc>
        <w:tc>
          <w:tcPr>
            <w:tcW w:w="874" w:type="dxa"/>
            <w:vAlign w:val="bottom"/>
          </w:tcPr>
          <w:p w:rsidR="00C31AC4" w:rsidRPr="00D961C6" w:rsidRDefault="00C31AC4">
            <w:pPr>
              <w:jc w:val="right"/>
              <w:rPr>
                <w:sz w:val="24"/>
                <w:szCs w:val="24"/>
              </w:rPr>
            </w:pPr>
            <w:r w:rsidRPr="00D961C6">
              <w:rPr>
                <w:sz w:val="24"/>
                <w:szCs w:val="24"/>
              </w:rPr>
              <w:t>92,5</w:t>
            </w:r>
          </w:p>
        </w:tc>
        <w:tc>
          <w:tcPr>
            <w:tcW w:w="875" w:type="dxa"/>
            <w:vAlign w:val="bottom"/>
          </w:tcPr>
          <w:p w:rsidR="00C31AC4" w:rsidRPr="00D961C6" w:rsidRDefault="00C31AC4">
            <w:pPr>
              <w:jc w:val="right"/>
              <w:rPr>
                <w:sz w:val="24"/>
                <w:szCs w:val="24"/>
              </w:rPr>
            </w:pPr>
            <w:r w:rsidRPr="00D961C6">
              <w:rPr>
                <w:sz w:val="24"/>
                <w:szCs w:val="24"/>
              </w:rPr>
              <w:t>99,9</w:t>
            </w:r>
          </w:p>
        </w:tc>
        <w:tc>
          <w:tcPr>
            <w:tcW w:w="874" w:type="dxa"/>
            <w:vAlign w:val="bottom"/>
          </w:tcPr>
          <w:p w:rsidR="00C31AC4" w:rsidRPr="00D961C6" w:rsidRDefault="00C31AC4">
            <w:pPr>
              <w:jc w:val="right"/>
              <w:rPr>
                <w:sz w:val="24"/>
                <w:szCs w:val="24"/>
              </w:rPr>
            </w:pPr>
            <w:r w:rsidRPr="00D961C6">
              <w:rPr>
                <w:sz w:val="24"/>
                <w:szCs w:val="24"/>
              </w:rPr>
              <w:t>91,7</w:t>
            </w:r>
          </w:p>
        </w:tc>
        <w:tc>
          <w:tcPr>
            <w:tcW w:w="875" w:type="dxa"/>
            <w:vAlign w:val="bottom"/>
          </w:tcPr>
          <w:p w:rsidR="00C31AC4" w:rsidRPr="00D961C6" w:rsidRDefault="00C31AC4">
            <w:pPr>
              <w:jc w:val="right"/>
              <w:rPr>
                <w:sz w:val="24"/>
                <w:szCs w:val="24"/>
              </w:rPr>
            </w:pPr>
            <w:r w:rsidRPr="00D961C6">
              <w:rPr>
                <w:sz w:val="24"/>
                <w:szCs w:val="24"/>
              </w:rPr>
              <w:t>91,7</w:t>
            </w:r>
          </w:p>
        </w:tc>
      </w:tr>
      <w:tr w:rsidR="00244930" w:rsidRPr="00D961C6" w:rsidTr="0054462F">
        <w:trPr>
          <w:jc w:val="center"/>
        </w:trPr>
        <w:tc>
          <w:tcPr>
            <w:tcW w:w="5565" w:type="dxa"/>
          </w:tcPr>
          <w:p w:rsidR="00C31AC4" w:rsidRPr="00D961C6" w:rsidRDefault="00025FB7">
            <w:pPr>
              <w:rPr>
                <w:sz w:val="24"/>
                <w:szCs w:val="24"/>
              </w:rPr>
            </w:pPr>
            <w:r w:rsidRPr="00D961C6">
              <w:rPr>
                <w:sz w:val="24"/>
                <w:szCs w:val="24"/>
              </w:rPr>
              <w:t xml:space="preserve"> </w:t>
            </w:r>
            <w:r w:rsidR="00C31AC4" w:rsidRPr="00D961C6">
              <w:rPr>
                <w:sz w:val="24"/>
                <w:szCs w:val="24"/>
              </w:rPr>
              <w:t>2 смену (% к общей численности учащихся)</w:t>
            </w:r>
          </w:p>
        </w:tc>
        <w:tc>
          <w:tcPr>
            <w:tcW w:w="696" w:type="dxa"/>
            <w:vAlign w:val="bottom"/>
          </w:tcPr>
          <w:p w:rsidR="00C31AC4" w:rsidRPr="00D961C6" w:rsidRDefault="00C31AC4">
            <w:pPr>
              <w:jc w:val="right"/>
              <w:rPr>
                <w:sz w:val="24"/>
                <w:szCs w:val="24"/>
              </w:rPr>
            </w:pPr>
            <w:r w:rsidRPr="00D961C6">
              <w:rPr>
                <w:sz w:val="24"/>
                <w:szCs w:val="24"/>
              </w:rPr>
              <w:t>9,6</w:t>
            </w:r>
          </w:p>
        </w:tc>
        <w:tc>
          <w:tcPr>
            <w:tcW w:w="874" w:type="dxa"/>
            <w:vAlign w:val="bottom"/>
          </w:tcPr>
          <w:p w:rsidR="00C31AC4" w:rsidRPr="00D961C6" w:rsidRDefault="00C31AC4">
            <w:pPr>
              <w:jc w:val="right"/>
              <w:rPr>
                <w:sz w:val="24"/>
                <w:szCs w:val="24"/>
              </w:rPr>
            </w:pPr>
            <w:r w:rsidRPr="00D961C6">
              <w:rPr>
                <w:sz w:val="24"/>
                <w:szCs w:val="24"/>
              </w:rPr>
              <w:t>7,5</w:t>
            </w:r>
          </w:p>
        </w:tc>
        <w:tc>
          <w:tcPr>
            <w:tcW w:w="875" w:type="dxa"/>
            <w:vAlign w:val="bottom"/>
          </w:tcPr>
          <w:p w:rsidR="00C31AC4" w:rsidRPr="00D961C6" w:rsidRDefault="00C31AC4">
            <w:pPr>
              <w:jc w:val="right"/>
              <w:rPr>
                <w:sz w:val="24"/>
                <w:szCs w:val="24"/>
              </w:rPr>
            </w:pPr>
            <w:r w:rsidRPr="00D961C6">
              <w:rPr>
                <w:sz w:val="24"/>
                <w:szCs w:val="24"/>
              </w:rPr>
              <w:t>0,1</w:t>
            </w:r>
          </w:p>
        </w:tc>
        <w:tc>
          <w:tcPr>
            <w:tcW w:w="874" w:type="dxa"/>
            <w:vAlign w:val="bottom"/>
          </w:tcPr>
          <w:p w:rsidR="00C31AC4" w:rsidRPr="00D961C6" w:rsidRDefault="00C31AC4">
            <w:pPr>
              <w:jc w:val="right"/>
              <w:rPr>
                <w:sz w:val="24"/>
                <w:szCs w:val="24"/>
              </w:rPr>
            </w:pPr>
            <w:r w:rsidRPr="00D961C6">
              <w:rPr>
                <w:sz w:val="24"/>
                <w:szCs w:val="24"/>
              </w:rPr>
              <w:t>8,3</w:t>
            </w:r>
          </w:p>
        </w:tc>
        <w:tc>
          <w:tcPr>
            <w:tcW w:w="875" w:type="dxa"/>
            <w:vAlign w:val="bottom"/>
          </w:tcPr>
          <w:p w:rsidR="00C31AC4" w:rsidRPr="00D961C6" w:rsidRDefault="00C31AC4">
            <w:pPr>
              <w:jc w:val="right"/>
              <w:rPr>
                <w:sz w:val="24"/>
                <w:szCs w:val="24"/>
              </w:rPr>
            </w:pPr>
            <w:r w:rsidRPr="00D961C6">
              <w:rPr>
                <w:sz w:val="24"/>
                <w:szCs w:val="24"/>
              </w:rPr>
              <w:t>8,3</w:t>
            </w:r>
          </w:p>
        </w:tc>
      </w:tr>
      <w:tr w:rsidR="00244930" w:rsidRPr="00D961C6" w:rsidTr="0054462F">
        <w:trPr>
          <w:jc w:val="center"/>
        </w:trPr>
        <w:tc>
          <w:tcPr>
            <w:tcW w:w="5565" w:type="dxa"/>
          </w:tcPr>
          <w:p w:rsidR="003D7D9F" w:rsidRPr="00D961C6" w:rsidRDefault="003D7D9F">
            <w:pPr>
              <w:rPr>
                <w:sz w:val="24"/>
                <w:szCs w:val="24"/>
              </w:rPr>
            </w:pPr>
            <w:r w:rsidRPr="00D961C6">
              <w:rPr>
                <w:sz w:val="24"/>
                <w:szCs w:val="24"/>
              </w:rPr>
              <w:t>Обеспеченность учеников дневных общеобразов</w:t>
            </w:r>
            <w:r w:rsidRPr="00D961C6">
              <w:rPr>
                <w:sz w:val="24"/>
                <w:szCs w:val="24"/>
              </w:rPr>
              <w:t>а</w:t>
            </w:r>
            <w:r w:rsidRPr="00D961C6">
              <w:rPr>
                <w:sz w:val="24"/>
                <w:szCs w:val="24"/>
              </w:rPr>
              <w:t>тельных школ компьютерами, ед. на 1000 школ</w:t>
            </w:r>
            <w:r w:rsidRPr="00D961C6">
              <w:rPr>
                <w:sz w:val="24"/>
                <w:szCs w:val="24"/>
              </w:rPr>
              <w:t>ь</w:t>
            </w:r>
            <w:r w:rsidRPr="00D961C6">
              <w:rPr>
                <w:sz w:val="24"/>
                <w:szCs w:val="24"/>
              </w:rPr>
              <w:t>ников</w:t>
            </w:r>
          </w:p>
        </w:tc>
        <w:tc>
          <w:tcPr>
            <w:tcW w:w="696"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27</w:t>
            </w:r>
          </w:p>
        </w:tc>
        <w:tc>
          <w:tcPr>
            <w:tcW w:w="874"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19</w:t>
            </w:r>
          </w:p>
        </w:tc>
        <w:tc>
          <w:tcPr>
            <w:tcW w:w="875"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6</w:t>
            </w:r>
            <w:r w:rsidRPr="00D961C6">
              <w:rPr>
                <w:sz w:val="24"/>
                <w:szCs w:val="24"/>
              </w:rPr>
              <w:t>0</w:t>
            </w:r>
          </w:p>
        </w:tc>
        <w:tc>
          <w:tcPr>
            <w:tcW w:w="874"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6</w:t>
            </w:r>
            <w:r w:rsidRPr="00D961C6">
              <w:rPr>
                <w:sz w:val="24"/>
                <w:szCs w:val="24"/>
              </w:rPr>
              <w:t>0</w:t>
            </w:r>
          </w:p>
        </w:tc>
        <w:tc>
          <w:tcPr>
            <w:tcW w:w="875"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6</w:t>
            </w:r>
            <w:r w:rsidRPr="00D961C6">
              <w:rPr>
                <w:sz w:val="24"/>
                <w:szCs w:val="24"/>
              </w:rPr>
              <w:t>0</w:t>
            </w:r>
          </w:p>
        </w:tc>
      </w:tr>
      <w:tr w:rsidR="00244930" w:rsidRPr="00D961C6" w:rsidTr="0054462F">
        <w:trPr>
          <w:jc w:val="center"/>
        </w:trPr>
        <w:tc>
          <w:tcPr>
            <w:tcW w:w="5565" w:type="dxa"/>
          </w:tcPr>
          <w:p w:rsidR="003D7D9F" w:rsidRPr="00D961C6" w:rsidRDefault="003D7D9F">
            <w:pPr>
              <w:rPr>
                <w:sz w:val="24"/>
                <w:szCs w:val="24"/>
              </w:rPr>
            </w:pPr>
            <w:r w:rsidRPr="00D961C6">
              <w:rPr>
                <w:sz w:val="24"/>
                <w:szCs w:val="24"/>
              </w:rPr>
              <w:t>в том числе с подключением к сети Интернет, ед. на 1000 школьников</w:t>
            </w:r>
          </w:p>
        </w:tc>
        <w:tc>
          <w:tcPr>
            <w:tcW w:w="696"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09</w:t>
            </w:r>
          </w:p>
        </w:tc>
        <w:tc>
          <w:tcPr>
            <w:tcW w:w="874"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0</w:t>
            </w:r>
            <w:r w:rsidRPr="00D961C6">
              <w:rPr>
                <w:sz w:val="24"/>
                <w:szCs w:val="24"/>
              </w:rPr>
              <w:t>9</w:t>
            </w:r>
          </w:p>
        </w:tc>
        <w:tc>
          <w:tcPr>
            <w:tcW w:w="875"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3</w:t>
            </w:r>
            <w:r w:rsidRPr="00D961C6">
              <w:rPr>
                <w:sz w:val="24"/>
                <w:szCs w:val="24"/>
              </w:rPr>
              <w:t>0</w:t>
            </w:r>
          </w:p>
        </w:tc>
        <w:tc>
          <w:tcPr>
            <w:tcW w:w="874"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3</w:t>
            </w:r>
            <w:r w:rsidRPr="00D961C6">
              <w:rPr>
                <w:sz w:val="24"/>
                <w:szCs w:val="24"/>
              </w:rPr>
              <w:t>0</w:t>
            </w:r>
          </w:p>
        </w:tc>
        <w:tc>
          <w:tcPr>
            <w:tcW w:w="875" w:type="dxa"/>
            <w:vAlign w:val="bottom"/>
          </w:tcPr>
          <w:p w:rsidR="003D7D9F" w:rsidRPr="00D961C6" w:rsidRDefault="003D7D9F" w:rsidP="00BB6CEA">
            <w:pPr>
              <w:jc w:val="right"/>
              <w:rPr>
                <w:sz w:val="24"/>
                <w:szCs w:val="24"/>
              </w:rPr>
            </w:pPr>
            <w:r w:rsidRPr="00D961C6">
              <w:rPr>
                <w:sz w:val="24"/>
                <w:szCs w:val="24"/>
              </w:rPr>
              <w:t>1</w:t>
            </w:r>
            <w:r w:rsidR="00BB6CEA" w:rsidRPr="00D961C6">
              <w:rPr>
                <w:sz w:val="24"/>
                <w:szCs w:val="24"/>
              </w:rPr>
              <w:t>3</w:t>
            </w:r>
            <w:r w:rsidRPr="00D961C6">
              <w:rPr>
                <w:sz w:val="24"/>
                <w:szCs w:val="24"/>
              </w:rPr>
              <w:t>0</w:t>
            </w:r>
          </w:p>
        </w:tc>
      </w:tr>
    </w:tbl>
    <w:p w:rsidR="00957C7E" w:rsidRPr="00D961C6" w:rsidRDefault="00957C7E" w:rsidP="0054462F">
      <w:pPr>
        <w:spacing w:after="0" w:line="360" w:lineRule="auto"/>
        <w:ind w:firstLine="709"/>
        <w:jc w:val="both"/>
      </w:pPr>
    </w:p>
    <w:p w:rsidR="00C31AC4" w:rsidRPr="00D961C6" w:rsidRDefault="0054462F" w:rsidP="0054462F">
      <w:pPr>
        <w:spacing w:after="0" w:line="360" w:lineRule="auto"/>
        <w:ind w:firstLine="709"/>
        <w:jc w:val="both"/>
      </w:pPr>
      <w:r w:rsidRPr="00D961C6">
        <w:t>Образовательные программы начального общего, основного общего и среднего общего образования реализуются в 4 школах; начального общего и основного общего образования – в 2 школах. В течение пяти последних лет наблюдается увеличение числа мест и численности учащихся этих общеобр</w:t>
      </w:r>
      <w:r w:rsidRPr="00D961C6">
        <w:t>а</w:t>
      </w:r>
      <w:r w:rsidRPr="00D961C6">
        <w:t>зовательных учреждений.</w:t>
      </w:r>
    </w:p>
    <w:p w:rsidR="0018370E" w:rsidRPr="00D961C6" w:rsidRDefault="0018370E" w:rsidP="0018370E">
      <w:pPr>
        <w:spacing w:after="0" w:line="360" w:lineRule="auto"/>
        <w:ind w:firstLine="709"/>
        <w:jc w:val="both"/>
      </w:pPr>
      <w:r w:rsidRPr="00D961C6">
        <w:t>Общее количество приступивших к занятиям учащихся общеобразов</w:t>
      </w:r>
      <w:r w:rsidRPr="00D961C6">
        <w:t>а</w:t>
      </w:r>
      <w:r w:rsidRPr="00D961C6">
        <w:t xml:space="preserve">тельных школ </w:t>
      </w:r>
      <w:proofErr w:type="gramStart"/>
      <w:r w:rsidRPr="00D961C6">
        <w:t>г</w:t>
      </w:r>
      <w:proofErr w:type="gramEnd"/>
      <w:r w:rsidRPr="00D961C6">
        <w:t>.о. Похвистнево на 1 сентября 2017 года составило 2703 чел</w:t>
      </w:r>
      <w:r w:rsidRPr="00D961C6">
        <w:t>о</w:t>
      </w:r>
      <w:r w:rsidRPr="00D961C6">
        <w:t>века</w:t>
      </w:r>
      <w:r w:rsidRPr="00D961C6">
        <w:rPr>
          <w:b/>
        </w:rPr>
        <w:t xml:space="preserve"> </w:t>
      </w:r>
      <w:r w:rsidRPr="00D961C6">
        <w:t>(по очной форме обучения).</w:t>
      </w:r>
    </w:p>
    <w:p w:rsidR="0018370E" w:rsidRPr="00D961C6" w:rsidRDefault="0018370E" w:rsidP="0018370E">
      <w:pPr>
        <w:spacing w:after="0" w:line="360" w:lineRule="auto"/>
        <w:ind w:firstLine="709"/>
        <w:jc w:val="both"/>
      </w:pPr>
      <w:r w:rsidRPr="00D961C6">
        <w:rPr>
          <w:bCs/>
          <w:iCs/>
        </w:rPr>
        <w:lastRenderedPageBreak/>
        <w:t>Несмотря на положительные моменты, в системе образования остается нерешенной проблема второй смены: 8,3</w:t>
      </w:r>
      <w:r w:rsidRPr="00D961C6">
        <w:t>% всех учащихся дневных общео</w:t>
      </w:r>
      <w:r w:rsidRPr="00D961C6">
        <w:t>б</w:t>
      </w:r>
      <w:r w:rsidRPr="00D961C6">
        <w:t xml:space="preserve">разовательных школ занимаются во вторую смену. </w:t>
      </w:r>
    </w:p>
    <w:p w:rsidR="0018370E" w:rsidRPr="00D961C6" w:rsidRDefault="0018370E" w:rsidP="0018370E">
      <w:pPr>
        <w:spacing w:after="0" w:line="360" w:lineRule="auto"/>
        <w:ind w:firstLine="709"/>
        <w:jc w:val="both"/>
      </w:pPr>
      <w:r w:rsidRPr="00D961C6">
        <w:t>Все школы оснащены компьютерами, обеспеченность на 1000 чел. школьников растет и в 2016г. составила 130 ед.</w:t>
      </w:r>
      <w:r w:rsidR="00244930" w:rsidRPr="00D961C6">
        <w:t xml:space="preserve"> </w:t>
      </w:r>
      <w:r w:rsidRPr="00D961C6">
        <w:t xml:space="preserve">Всего в школах </w:t>
      </w:r>
      <w:proofErr w:type="gramStart"/>
      <w:r w:rsidRPr="00D961C6">
        <w:t>г</w:t>
      </w:r>
      <w:proofErr w:type="gramEnd"/>
      <w:r w:rsidRPr="00D961C6">
        <w:t>.о.</w:t>
      </w:r>
      <w:r w:rsidR="00244930" w:rsidRPr="00D961C6">
        <w:t xml:space="preserve"> </w:t>
      </w:r>
      <w:r w:rsidRPr="00D961C6">
        <w:t>Похвис</w:t>
      </w:r>
      <w:r w:rsidRPr="00D961C6">
        <w:t>т</w:t>
      </w:r>
      <w:r w:rsidRPr="00D961C6">
        <w:t>нево работает 170 учителей, из них 86% -</w:t>
      </w:r>
      <w:r w:rsidR="00244930" w:rsidRPr="00D961C6">
        <w:t xml:space="preserve"> </w:t>
      </w:r>
      <w:r w:rsidRPr="00D961C6">
        <w:t>со стажем работы более 5 лет. Доля учителей пенсионного возраста – 23%.</w:t>
      </w:r>
      <w:r w:rsidR="00244930" w:rsidRPr="00D961C6">
        <w:t xml:space="preserve"> </w:t>
      </w:r>
      <w:r w:rsidRPr="00D961C6">
        <w:t>Конкурсы профессионального ма</w:t>
      </w:r>
      <w:r w:rsidRPr="00D961C6">
        <w:t>с</w:t>
      </w:r>
      <w:r w:rsidRPr="00D961C6">
        <w:t>терства, формирующие позитивный имидж педагогического труда, охват</w:t>
      </w:r>
      <w:r w:rsidRPr="00D961C6">
        <w:t>ы</w:t>
      </w:r>
      <w:r w:rsidRPr="00D961C6">
        <w:t>вают все уровни образования.</w:t>
      </w:r>
    </w:p>
    <w:p w:rsidR="000C6614" w:rsidRPr="00D961C6" w:rsidRDefault="000C6614" w:rsidP="008E3208">
      <w:pPr>
        <w:spacing w:after="0" w:line="360" w:lineRule="auto"/>
        <w:ind w:firstLine="709"/>
        <w:jc w:val="both"/>
      </w:pPr>
      <w:r w:rsidRPr="00D961C6">
        <w:t>В 201</w:t>
      </w:r>
      <w:r w:rsidR="00487B8A" w:rsidRPr="00D961C6">
        <w:t>7</w:t>
      </w:r>
      <w:r w:rsidRPr="00D961C6">
        <w:t xml:space="preserve"> г. уровень средней заработной платы педагогических работн</w:t>
      </w:r>
      <w:r w:rsidRPr="00D961C6">
        <w:t>и</w:t>
      </w:r>
      <w:r w:rsidRPr="00D961C6">
        <w:t>ков образовательных учреждений общего образования в организациях гос</w:t>
      </w:r>
      <w:r w:rsidRPr="00D961C6">
        <w:t>у</w:t>
      </w:r>
      <w:r w:rsidRPr="00D961C6">
        <w:t>дарственной и муниципальной форм собственности г.о.</w:t>
      </w:r>
      <w:r w:rsidR="00244930" w:rsidRPr="00D961C6">
        <w:t xml:space="preserve"> </w:t>
      </w:r>
      <w:r w:rsidRPr="00D961C6">
        <w:t>Похвистнево сост</w:t>
      </w:r>
      <w:r w:rsidRPr="00D961C6">
        <w:t>а</w:t>
      </w:r>
      <w:r w:rsidRPr="00D961C6">
        <w:t xml:space="preserve">вил </w:t>
      </w:r>
      <w:r w:rsidR="00487B8A" w:rsidRPr="00D961C6">
        <w:t>25245</w:t>
      </w:r>
      <w:r w:rsidRPr="00D961C6">
        <w:t xml:space="preserve"> руб.</w:t>
      </w:r>
      <w:r w:rsidR="00487B8A" w:rsidRPr="00D961C6">
        <w:t xml:space="preserve"> (</w:t>
      </w:r>
      <w:r w:rsidRPr="00D961C6">
        <w:t xml:space="preserve">на </w:t>
      </w:r>
      <w:r w:rsidR="00487B8A" w:rsidRPr="00D961C6">
        <w:t>9,7</w:t>
      </w:r>
      <w:r w:rsidRPr="00D961C6">
        <w:t xml:space="preserve"> % ниже аналогичного показателя по Самарской обла</w:t>
      </w:r>
      <w:r w:rsidRPr="00D961C6">
        <w:t>с</w:t>
      </w:r>
      <w:r w:rsidRPr="00D961C6">
        <w:t>ти</w:t>
      </w:r>
      <w:r w:rsidR="00487B8A" w:rsidRPr="00D961C6">
        <w:t xml:space="preserve">), снизившись по сравнению с предыдущим годом на 0,3% </w:t>
      </w:r>
      <w:r w:rsidRPr="00D961C6">
        <w:t>.</w:t>
      </w:r>
    </w:p>
    <w:p w:rsidR="008E3208" w:rsidRPr="00D961C6" w:rsidRDefault="007070AA" w:rsidP="008E3208">
      <w:pPr>
        <w:pStyle w:val="aa"/>
        <w:spacing w:before="0" w:beforeAutospacing="0" w:after="0" w:afterAutospacing="0" w:line="360" w:lineRule="auto"/>
        <w:ind w:firstLine="709"/>
        <w:jc w:val="both"/>
        <w:rPr>
          <w:rFonts w:eastAsiaTheme="minorHAnsi"/>
          <w:sz w:val="28"/>
          <w:szCs w:val="28"/>
          <w:lang w:eastAsia="en-US"/>
        </w:rPr>
      </w:pPr>
      <w:r w:rsidRPr="00D961C6">
        <w:rPr>
          <w:rFonts w:eastAsiaTheme="minorHAnsi"/>
          <w:sz w:val="28"/>
          <w:szCs w:val="28"/>
          <w:lang w:eastAsia="en-US"/>
        </w:rPr>
        <w:t xml:space="preserve">Среди </w:t>
      </w:r>
      <w:r w:rsidR="00395BEA" w:rsidRPr="00D961C6">
        <w:rPr>
          <w:rFonts w:eastAsiaTheme="minorHAnsi"/>
          <w:sz w:val="28"/>
          <w:szCs w:val="28"/>
          <w:lang w:eastAsia="en-US"/>
        </w:rPr>
        <w:t xml:space="preserve">123-х </w:t>
      </w:r>
      <w:r w:rsidRPr="00D961C6">
        <w:rPr>
          <w:rFonts w:eastAsiaTheme="minorHAnsi"/>
          <w:sz w:val="28"/>
          <w:szCs w:val="28"/>
          <w:lang w:eastAsia="en-US"/>
        </w:rPr>
        <w:t xml:space="preserve">выпускников </w:t>
      </w:r>
      <w:r w:rsidR="00395BEA" w:rsidRPr="00D961C6">
        <w:rPr>
          <w:rFonts w:eastAsiaTheme="minorHAnsi"/>
          <w:sz w:val="28"/>
          <w:szCs w:val="28"/>
          <w:lang w:eastAsia="en-US"/>
        </w:rPr>
        <w:t>11-х классов</w:t>
      </w:r>
      <w:r w:rsidR="00025FB7" w:rsidRPr="00D961C6">
        <w:rPr>
          <w:rFonts w:eastAsiaTheme="minorHAnsi"/>
          <w:sz w:val="28"/>
          <w:szCs w:val="28"/>
          <w:lang w:eastAsia="en-US"/>
        </w:rPr>
        <w:t xml:space="preserve"> </w:t>
      </w:r>
      <w:r w:rsidR="00395BEA" w:rsidRPr="00D961C6">
        <w:rPr>
          <w:rFonts w:eastAsiaTheme="minorHAnsi"/>
          <w:sz w:val="28"/>
          <w:szCs w:val="28"/>
          <w:lang w:eastAsia="en-US"/>
        </w:rPr>
        <w:t xml:space="preserve">общеобразовательных школ </w:t>
      </w:r>
      <w:r w:rsidRPr="00D961C6">
        <w:rPr>
          <w:rFonts w:eastAsiaTheme="minorHAnsi"/>
          <w:sz w:val="28"/>
          <w:szCs w:val="28"/>
          <w:lang w:eastAsia="en-US"/>
        </w:rPr>
        <w:t>в 2017 г.</w:t>
      </w:r>
      <w:r w:rsidR="00025FB7" w:rsidRPr="00D961C6">
        <w:rPr>
          <w:rFonts w:eastAsiaTheme="minorHAnsi"/>
          <w:sz w:val="28"/>
          <w:szCs w:val="28"/>
          <w:lang w:eastAsia="en-US"/>
        </w:rPr>
        <w:t xml:space="preserve"> </w:t>
      </w:r>
      <w:r w:rsidR="00395BEA" w:rsidRPr="00D961C6">
        <w:rPr>
          <w:rFonts w:eastAsiaTheme="minorHAnsi"/>
          <w:sz w:val="28"/>
          <w:szCs w:val="28"/>
          <w:lang w:eastAsia="en-US"/>
        </w:rPr>
        <w:t>получили медали 22 чел.</w:t>
      </w:r>
      <w:r w:rsidR="00025FB7" w:rsidRPr="00D961C6">
        <w:rPr>
          <w:rFonts w:eastAsiaTheme="minorHAnsi"/>
          <w:sz w:val="28"/>
          <w:szCs w:val="28"/>
          <w:lang w:eastAsia="en-US"/>
        </w:rPr>
        <w:t xml:space="preserve"> </w:t>
      </w:r>
      <w:r w:rsidR="00395BEA" w:rsidRPr="00D961C6">
        <w:rPr>
          <w:rFonts w:eastAsiaTheme="minorHAnsi"/>
          <w:sz w:val="28"/>
          <w:szCs w:val="28"/>
          <w:lang w:eastAsia="en-US"/>
        </w:rPr>
        <w:t>или 17,9% выпускников, что свидетельств</w:t>
      </w:r>
      <w:r w:rsidR="00395BEA" w:rsidRPr="00D961C6">
        <w:rPr>
          <w:rFonts w:eastAsiaTheme="minorHAnsi"/>
          <w:sz w:val="28"/>
          <w:szCs w:val="28"/>
          <w:lang w:eastAsia="en-US"/>
        </w:rPr>
        <w:t>у</w:t>
      </w:r>
      <w:r w:rsidR="00395BEA" w:rsidRPr="00D961C6">
        <w:rPr>
          <w:rFonts w:eastAsiaTheme="minorHAnsi"/>
          <w:sz w:val="28"/>
          <w:szCs w:val="28"/>
          <w:lang w:eastAsia="en-US"/>
        </w:rPr>
        <w:t xml:space="preserve">ет о высоком качестве образования. </w:t>
      </w:r>
      <w:r w:rsidR="008E3208" w:rsidRPr="00D961C6">
        <w:rPr>
          <w:rFonts w:eastAsiaTheme="minorHAnsi"/>
          <w:sz w:val="28"/>
          <w:szCs w:val="28"/>
          <w:lang w:eastAsia="en-US"/>
        </w:rPr>
        <w:t>Абсолютное большинство выпускников (105 чел.) поступили в ВУЗы Самарской области.</w:t>
      </w:r>
      <w:r w:rsidR="00025FB7" w:rsidRPr="00D961C6">
        <w:rPr>
          <w:rFonts w:eastAsiaTheme="minorHAnsi"/>
          <w:sz w:val="28"/>
          <w:szCs w:val="28"/>
          <w:lang w:eastAsia="en-US"/>
        </w:rPr>
        <w:t xml:space="preserve"> </w:t>
      </w:r>
      <w:proofErr w:type="gramStart"/>
      <w:r w:rsidR="008E3208" w:rsidRPr="00D961C6">
        <w:rPr>
          <w:rFonts w:eastAsiaTheme="minorHAnsi"/>
          <w:sz w:val="28"/>
          <w:szCs w:val="28"/>
          <w:lang w:eastAsia="en-US"/>
        </w:rPr>
        <w:t xml:space="preserve">Уехали учиться в высшие учебные заведения за пределы Самарской области 3 </w:t>
      </w:r>
      <w:proofErr w:type="spellStart"/>
      <w:r w:rsidR="008E3208" w:rsidRPr="00D961C6">
        <w:rPr>
          <w:rFonts w:eastAsiaTheme="minorHAnsi"/>
          <w:sz w:val="28"/>
          <w:szCs w:val="28"/>
          <w:lang w:eastAsia="en-US"/>
        </w:rPr>
        <w:t>похвистневских</w:t>
      </w:r>
      <w:proofErr w:type="spellEnd"/>
      <w:r w:rsidR="008E3208" w:rsidRPr="00D961C6">
        <w:rPr>
          <w:rFonts w:eastAsiaTheme="minorHAnsi"/>
          <w:sz w:val="28"/>
          <w:szCs w:val="28"/>
          <w:lang w:eastAsia="en-US"/>
        </w:rPr>
        <w:t xml:space="preserve"> выпус</w:t>
      </w:r>
      <w:r w:rsidR="008E3208" w:rsidRPr="00D961C6">
        <w:rPr>
          <w:rFonts w:eastAsiaTheme="minorHAnsi"/>
          <w:sz w:val="28"/>
          <w:szCs w:val="28"/>
          <w:lang w:eastAsia="en-US"/>
        </w:rPr>
        <w:t>к</w:t>
      </w:r>
      <w:r w:rsidR="008E3208" w:rsidRPr="00D961C6">
        <w:rPr>
          <w:rFonts w:eastAsiaTheme="minorHAnsi"/>
          <w:sz w:val="28"/>
          <w:szCs w:val="28"/>
          <w:lang w:eastAsia="en-US"/>
        </w:rPr>
        <w:t>ни</w:t>
      </w:r>
      <w:r w:rsidR="00FC3577" w:rsidRPr="00D961C6">
        <w:rPr>
          <w:rFonts w:eastAsiaTheme="minorHAnsi"/>
          <w:sz w:val="28"/>
          <w:szCs w:val="28"/>
          <w:lang w:eastAsia="en-US"/>
        </w:rPr>
        <w:t>ка</w:t>
      </w:r>
      <w:r w:rsidR="008E3208" w:rsidRPr="00D961C6">
        <w:rPr>
          <w:rFonts w:eastAsiaTheme="minorHAnsi"/>
          <w:sz w:val="28"/>
          <w:szCs w:val="28"/>
          <w:lang w:eastAsia="en-US"/>
        </w:rPr>
        <w:t>, 11 человек продолжат образование в самарских учреждения СПО, 4 - в иногородних учреждениях СПО.</w:t>
      </w:r>
      <w:proofErr w:type="gramEnd"/>
    </w:p>
    <w:p w:rsidR="008E3208" w:rsidRPr="00D961C6" w:rsidRDefault="008E3208" w:rsidP="008E3208">
      <w:pPr>
        <w:pStyle w:val="aa"/>
        <w:spacing w:before="0" w:beforeAutospacing="0" w:after="0" w:afterAutospacing="0" w:line="360" w:lineRule="auto"/>
        <w:ind w:firstLine="709"/>
        <w:jc w:val="both"/>
        <w:rPr>
          <w:rFonts w:eastAsiaTheme="minorHAnsi"/>
          <w:sz w:val="28"/>
          <w:szCs w:val="28"/>
          <w:lang w:eastAsia="en-US"/>
        </w:rPr>
      </w:pPr>
      <w:r w:rsidRPr="00D961C6">
        <w:rPr>
          <w:rFonts w:eastAsiaTheme="minorHAnsi"/>
          <w:sz w:val="28"/>
          <w:szCs w:val="28"/>
          <w:lang w:eastAsia="en-US"/>
        </w:rPr>
        <w:t>Профессиональное самоопределение наших выпускников в целом св</w:t>
      </w:r>
      <w:r w:rsidRPr="00D961C6">
        <w:rPr>
          <w:rFonts w:eastAsiaTheme="minorHAnsi"/>
          <w:sz w:val="28"/>
          <w:szCs w:val="28"/>
          <w:lang w:eastAsia="en-US"/>
        </w:rPr>
        <w:t>и</w:t>
      </w:r>
      <w:r w:rsidRPr="00D961C6">
        <w:rPr>
          <w:rFonts w:eastAsiaTheme="minorHAnsi"/>
          <w:sz w:val="28"/>
          <w:szCs w:val="28"/>
          <w:lang w:eastAsia="en-US"/>
        </w:rPr>
        <w:t>детельствует об осознанном выборе ими будущей профессии. Большой пр</w:t>
      </w:r>
      <w:r w:rsidRPr="00D961C6">
        <w:rPr>
          <w:rFonts w:eastAsiaTheme="minorHAnsi"/>
          <w:sz w:val="28"/>
          <w:szCs w:val="28"/>
          <w:lang w:eastAsia="en-US"/>
        </w:rPr>
        <w:t>о</w:t>
      </w:r>
      <w:r w:rsidRPr="00D961C6">
        <w:rPr>
          <w:rFonts w:eastAsiaTheme="minorHAnsi"/>
          <w:sz w:val="28"/>
          <w:szCs w:val="28"/>
          <w:lang w:eastAsia="en-US"/>
        </w:rPr>
        <w:t>цент выпускников 11-х классов поступили для обучения на приоритетные для развития экономики региона направления подготовки.</w:t>
      </w:r>
    </w:p>
    <w:p w:rsidR="008E3208" w:rsidRPr="00D961C6" w:rsidRDefault="008E3208" w:rsidP="008E3208">
      <w:pPr>
        <w:pStyle w:val="aa"/>
        <w:spacing w:before="0" w:beforeAutospacing="0" w:after="0" w:afterAutospacing="0" w:line="360" w:lineRule="auto"/>
        <w:ind w:firstLine="709"/>
        <w:jc w:val="both"/>
        <w:rPr>
          <w:rFonts w:eastAsiaTheme="minorHAnsi"/>
          <w:sz w:val="28"/>
          <w:szCs w:val="28"/>
          <w:lang w:eastAsia="en-US"/>
        </w:rPr>
      </w:pPr>
      <w:r w:rsidRPr="00D961C6">
        <w:rPr>
          <w:rFonts w:eastAsiaTheme="minorHAnsi"/>
          <w:sz w:val="28"/>
          <w:szCs w:val="28"/>
          <w:lang w:eastAsia="en-US"/>
        </w:rPr>
        <w:t>В 2016-2017 учебном году была организована работа по сдаче норм Всероссийского физкультурно-спортивного комплекса «Готов к труду и об</w:t>
      </w:r>
      <w:r w:rsidRPr="00D961C6">
        <w:rPr>
          <w:rFonts w:eastAsiaTheme="minorHAnsi"/>
          <w:sz w:val="28"/>
          <w:szCs w:val="28"/>
          <w:lang w:eastAsia="en-US"/>
        </w:rPr>
        <w:t>о</w:t>
      </w:r>
      <w:r w:rsidRPr="00D961C6">
        <w:rPr>
          <w:rFonts w:eastAsiaTheme="minorHAnsi"/>
          <w:sz w:val="28"/>
          <w:szCs w:val="28"/>
          <w:lang w:eastAsia="en-US"/>
        </w:rPr>
        <w:t>роне». Среди выпускников 11 классов городских школ, награжденных зол</w:t>
      </w:r>
      <w:r w:rsidRPr="00D961C6">
        <w:rPr>
          <w:rFonts w:eastAsiaTheme="minorHAnsi"/>
          <w:sz w:val="28"/>
          <w:szCs w:val="28"/>
          <w:lang w:eastAsia="en-US"/>
        </w:rPr>
        <w:t>о</w:t>
      </w:r>
      <w:r w:rsidRPr="00D961C6">
        <w:rPr>
          <w:rFonts w:eastAsiaTheme="minorHAnsi"/>
          <w:sz w:val="28"/>
          <w:szCs w:val="28"/>
          <w:lang w:eastAsia="en-US"/>
        </w:rPr>
        <w:t>тым знаком ГТО 8 человек. Семеро из них получили дополнительные баллы при поступлении в ВУЗы.</w:t>
      </w:r>
    </w:p>
    <w:p w:rsidR="00BE29D1" w:rsidRPr="00D961C6" w:rsidRDefault="00BE29D1" w:rsidP="004C528D">
      <w:pPr>
        <w:spacing w:after="0" w:line="360" w:lineRule="auto"/>
        <w:ind w:firstLine="709"/>
        <w:jc w:val="both"/>
      </w:pPr>
      <w:r w:rsidRPr="00D961C6">
        <w:lastRenderedPageBreak/>
        <w:t>В настоящее время в городе функционирует 2 структурных подразд</w:t>
      </w:r>
      <w:r w:rsidRPr="00D961C6">
        <w:t>е</w:t>
      </w:r>
      <w:r w:rsidRPr="00D961C6">
        <w:t>ления ГБОУ, реализующие программы дополнительного образования детей, в которых обучается 3556 учащихся, из них:</w:t>
      </w:r>
      <w:r w:rsidR="00025FB7" w:rsidRPr="00D961C6">
        <w:t xml:space="preserve"> </w:t>
      </w:r>
      <w:r w:rsidRPr="00D961C6">
        <w:t xml:space="preserve">1906 учащихся – в СП «Пируэт» ГБОУ гимназии им. С.В. </w:t>
      </w:r>
      <w:proofErr w:type="spellStart"/>
      <w:r w:rsidRPr="00D961C6">
        <w:t>Байменова</w:t>
      </w:r>
      <w:proofErr w:type="spellEnd"/>
      <w:r w:rsidRPr="00D961C6">
        <w:t xml:space="preserve"> города Похвистнево, 1650 учащихся - в СП ДЮСШ</w:t>
      </w:r>
      <w:r w:rsidR="00025FB7" w:rsidRPr="00D961C6">
        <w:t xml:space="preserve"> </w:t>
      </w:r>
      <w:r w:rsidRPr="00D961C6">
        <w:t xml:space="preserve">ГБОУ СОШ №1 города Похвистнево. </w:t>
      </w:r>
    </w:p>
    <w:p w:rsidR="00BB6CEA" w:rsidRPr="00D961C6" w:rsidRDefault="00BB6CEA" w:rsidP="004C528D">
      <w:pPr>
        <w:spacing w:after="0" w:line="360" w:lineRule="auto"/>
        <w:ind w:firstLine="709"/>
        <w:jc w:val="both"/>
      </w:pPr>
      <w:r w:rsidRPr="00D961C6">
        <w:t>По данным статистической отчетности в учреждениях дополнительн</w:t>
      </w:r>
      <w:r w:rsidRPr="00D961C6">
        <w:t>о</w:t>
      </w:r>
      <w:r w:rsidRPr="00D961C6">
        <w:t xml:space="preserve">го образования детей, расположенных на территории </w:t>
      </w:r>
      <w:proofErr w:type="gramStart"/>
      <w:r w:rsidRPr="00D961C6">
        <w:t>г</w:t>
      </w:r>
      <w:proofErr w:type="gramEnd"/>
      <w:r w:rsidRPr="00D961C6">
        <w:t>.о. Похвистнево, по состоянию на 01.01.2018 обучалось 3033 человека, что составляет 73,8% от общей численности детей в возрасте от 5 до 17 лет (4074 ребенка).</w:t>
      </w:r>
    </w:p>
    <w:p w:rsidR="00BE29D1" w:rsidRPr="00D961C6" w:rsidRDefault="00BE29D1" w:rsidP="004C528D">
      <w:pPr>
        <w:tabs>
          <w:tab w:val="left" w:pos="3420"/>
        </w:tabs>
        <w:spacing w:after="0" w:line="360" w:lineRule="auto"/>
        <w:ind w:firstLine="709"/>
        <w:jc w:val="both"/>
        <w:rPr>
          <w:rFonts w:eastAsia="Calibri"/>
          <w:bCs/>
        </w:rPr>
      </w:pPr>
      <w:r w:rsidRPr="00D961C6">
        <w:t xml:space="preserve">Дополнительное образование детей осуществляется по следующим </w:t>
      </w:r>
      <w:r w:rsidR="00487B8A" w:rsidRPr="00D961C6">
        <w:t>н</w:t>
      </w:r>
      <w:r w:rsidR="00487B8A" w:rsidRPr="00D961C6">
        <w:t>а</w:t>
      </w:r>
      <w:r w:rsidR="00487B8A" w:rsidRPr="00D961C6">
        <w:t>правленностям</w:t>
      </w:r>
      <w:r w:rsidRPr="00D961C6">
        <w:t>:</w:t>
      </w:r>
      <w:r w:rsidR="00025FB7" w:rsidRPr="00D961C6">
        <w:rPr>
          <w:rFonts w:eastAsia="Calibri"/>
          <w:bCs/>
        </w:rPr>
        <w:t xml:space="preserve"> </w:t>
      </w:r>
      <w:r w:rsidRPr="00D961C6">
        <w:rPr>
          <w:bCs/>
        </w:rPr>
        <w:t>ф</w:t>
      </w:r>
      <w:r w:rsidRPr="00D961C6">
        <w:rPr>
          <w:rFonts w:eastAsia="Calibri"/>
          <w:bCs/>
        </w:rPr>
        <w:t>изкультурно-спортивн</w:t>
      </w:r>
      <w:r w:rsidR="00487B8A" w:rsidRPr="00D961C6">
        <w:rPr>
          <w:rFonts w:eastAsia="Calibri"/>
          <w:bCs/>
        </w:rPr>
        <w:t xml:space="preserve">ой, художественной, </w:t>
      </w:r>
      <w:r w:rsidRPr="00D961C6">
        <w:rPr>
          <w:rFonts w:eastAsia="Calibri"/>
          <w:bCs/>
        </w:rPr>
        <w:t>социально-педагогическ</w:t>
      </w:r>
      <w:r w:rsidR="00487B8A" w:rsidRPr="00D961C6">
        <w:rPr>
          <w:rFonts w:eastAsia="Calibri"/>
          <w:bCs/>
        </w:rPr>
        <w:t>ой, технической, военно-патриотической и культурологической.</w:t>
      </w:r>
    </w:p>
    <w:p w:rsidR="000C6614" w:rsidRPr="00D961C6" w:rsidRDefault="000C6614" w:rsidP="004C528D">
      <w:pPr>
        <w:spacing w:after="0" w:line="360" w:lineRule="auto"/>
        <w:ind w:firstLine="709"/>
        <w:jc w:val="both"/>
      </w:pPr>
      <w:r w:rsidRPr="00D961C6">
        <w:rPr>
          <w:rFonts w:eastAsia="Calibri"/>
        </w:rPr>
        <w:t>Средняя заработная плата педагогических работников учреждений д</w:t>
      </w:r>
      <w:r w:rsidRPr="00D961C6">
        <w:rPr>
          <w:rFonts w:eastAsia="Calibri"/>
        </w:rPr>
        <w:t>о</w:t>
      </w:r>
      <w:r w:rsidRPr="00D961C6">
        <w:rPr>
          <w:rFonts w:eastAsia="Calibri"/>
        </w:rPr>
        <w:t xml:space="preserve">полнительного образования детей </w:t>
      </w:r>
      <w:proofErr w:type="gramStart"/>
      <w:r w:rsidRPr="00D961C6">
        <w:t>г</w:t>
      </w:r>
      <w:proofErr w:type="gramEnd"/>
      <w:r w:rsidRPr="00D961C6">
        <w:t>.о.</w:t>
      </w:r>
      <w:r w:rsidR="00244930" w:rsidRPr="00D961C6">
        <w:t xml:space="preserve"> </w:t>
      </w:r>
      <w:r w:rsidRPr="00D961C6">
        <w:t>Похвистнево в 201</w:t>
      </w:r>
      <w:r w:rsidR="004B76A9" w:rsidRPr="00D961C6">
        <w:t>7</w:t>
      </w:r>
      <w:r w:rsidRPr="00D961C6">
        <w:t xml:space="preserve"> г. </w:t>
      </w:r>
      <w:r w:rsidR="00487B8A" w:rsidRPr="00D961C6">
        <w:t xml:space="preserve">возросла на 9,7% и </w:t>
      </w:r>
      <w:r w:rsidRPr="00D961C6">
        <w:t xml:space="preserve">составила </w:t>
      </w:r>
      <w:r w:rsidR="00487B8A" w:rsidRPr="00D961C6">
        <w:t>28564</w:t>
      </w:r>
      <w:r w:rsidR="004B76A9" w:rsidRPr="00D961C6">
        <w:t xml:space="preserve"> руб.,</w:t>
      </w:r>
      <w:r w:rsidRPr="00D961C6">
        <w:t xml:space="preserve"> </w:t>
      </w:r>
      <w:r w:rsidR="00487B8A" w:rsidRPr="00D961C6">
        <w:t>превышая на</w:t>
      </w:r>
      <w:r w:rsidRPr="00D961C6">
        <w:t xml:space="preserve"> </w:t>
      </w:r>
      <w:r w:rsidR="00487B8A" w:rsidRPr="00D961C6">
        <w:t>5,0</w:t>
      </w:r>
      <w:r w:rsidRPr="00D961C6">
        <w:t xml:space="preserve"> % аналогичн</w:t>
      </w:r>
      <w:r w:rsidR="00487B8A" w:rsidRPr="00D961C6">
        <w:t>ый</w:t>
      </w:r>
      <w:r w:rsidRPr="00D961C6">
        <w:t xml:space="preserve"> показател</w:t>
      </w:r>
      <w:r w:rsidR="00487B8A" w:rsidRPr="00D961C6">
        <w:t>ь</w:t>
      </w:r>
      <w:r w:rsidRPr="00D961C6">
        <w:t xml:space="preserve"> по Самарской области.</w:t>
      </w:r>
    </w:p>
    <w:p w:rsidR="00F66AF4" w:rsidRPr="00D961C6" w:rsidRDefault="00BE29D1" w:rsidP="004C528D">
      <w:pPr>
        <w:spacing w:after="0" w:line="360" w:lineRule="auto"/>
        <w:ind w:firstLine="709"/>
        <w:jc w:val="both"/>
      </w:pPr>
      <w:r w:rsidRPr="00D961C6">
        <w:rPr>
          <w:rFonts w:eastAsia="Calibri"/>
        </w:rPr>
        <w:t>На территории города функционирует 1 учреждение среднего профе</w:t>
      </w:r>
      <w:r w:rsidRPr="00D961C6">
        <w:rPr>
          <w:rFonts w:eastAsia="Calibri"/>
        </w:rPr>
        <w:t>с</w:t>
      </w:r>
      <w:r w:rsidRPr="00D961C6">
        <w:rPr>
          <w:rFonts w:eastAsia="Calibri"/>
        </w:rPr>
        <w:t>сионального образования – государственное бюджетное профессиональное образовательное учреждение Самарской области «Губернский колледж гор</w:t>
      </w:r>
      <w:r w:rsidRPr="00D961C6">
        <w:rPr>
          <w:rFonts w:eastAsia="Calibri"/>
        </w:rPr>
        <w:t>о</w:t>
      </w:r>
      <w:r w:rsidRPr="00D961C6">
        <w:rPr>
          <w:rFonts w:eastAsia="Calibri"/>
        </w:rPr>
        <w:t xml:space="preserve">да Похвистнево». </w:t>
      </w:r>
      <w:proofErr w:type="gramStart"/>
      <w:r w:rsidRPr="00D961C6">
        <w:rPr>
          <w:rFonts w:eastAsia="Calibri"/>
        </w:rPr>
        <w:t>Это многоуровневое и многопрофильное учреждение, ос</w:t>
      </w:r>
      <w:r w:rsidRPr="00D961C6">
        <w:rPr>
          <w:rFonts w:eastAsia="Calibri"/>
        </w:rPr>
        <w:t>у</w:t>
      </w:r>
      <w:r w:rsidRPr="00D961C6">
        <w:rPr>
          <w:rFonts w:eastAsia="Calibri"/>
        </w:rPr>
        <w:t>ществляющее подготовку специалистов среднего звена, квалифицированных рабочих и служащих на базе основного общего и среднего общего образов</w:t>
      </w:r>
      <w:r w:rsidRPr="00D961C6">
        <w:rPr>
          <w:rFonts w:eastAsia="Calibri"/>
        </w:rPr>
        <w:t>а</w:t>
      </w:r>
      <w:r w:rsidRPr="00D961C6">
        <w:rPr>
          <w:rFonts w:eastAsia="Calibri"/>
        </w:rPr>
        <w:t xml:space="preserve">ния по очной и </w:t>
      </w:r>
      <w:proofErr w:type="spellStart"/>
      <w:r w:rsidRPr="00D961C6">
        <w:rPr>
          <w:rFonts w:eastAsia="Calibri"/>
        </w:rPr>
        <w:t>очно-заочной</w:t>
      </w:r>
      <w:proofErr w:type="spellEnd"/>
      <w:r w:rsidRPr="00D961C6">
        <w:rPr>
          <w:rFonts w:eastAsia="Calibri"/>
        </w:rPr>
        <w:t xml:space="preserve"> формам обучения.</w:t>
      </w:r>
      <w:proofErr w:type="gramEnd"/>
      <w:r w:rsidRPr="00D961C6">
        <w:rPr>
          <w:rFonts w:eastAsia="Calibri"/>
        </w:rPr>
        <w:t xml:space="preserve"> Колледж осуществляет по</w:t>
      </w:r>
      <w:r w:rsidRPr="00D961C6">
        <w:rPr>
          <w:rFonts w:eastAsia="Calibri"/>
        </w:rPr>
        <w:t>д</w:t>
      </w:r>
      <w:r w:rsidRPr="00D961C6">
        <w:rPr>
          <w:rFonts w:eastAsia="Calibri"/>
        </w:rPr>
        <w:t>готовку кадров педагогической, медицинской, строительной, сельскохозя</w:t>
      </w:r>
      <w:r w:rsidRPr="00D961C6">
        <w:rPr>
          <w:rFonts w:eastAsia="Calibri"/>
        </w:rPr>
        <w:t>й</w:t>
      </w:r>
      <w:r w:rsidRPr="00D961C6">
        <w:rPr>
          <w:rFonts w:eastAsia="Calibri"/>
        </w:rPr>
        <w:t>ственной, автомобильной, сервисной направленностей для организаций ра</w:t>
      </w:r>
      <w:r w:rsidRPr="00D961C6">
        <w:rPr>
          <w:rFonts w:eastAsia="Calibri"/>
        </w:rPr>
        <w:t>з</w:t>
      </w:r>
      <w:r w:rsidRPr="00D961C6">
        <w:rPr>
          <w:rFonts w:eastAsia="Calibri"/>
        </w:rPr>
        <w:t>личных форм собственности.</w:t>
      </w:r>
      <w:r w:rsidR="00F66AF4" w:rsidRPr="00D961C6">
        <w:t xml:space="preserve"> Актуальной задачей для колледжа является о</w:t>
      </w:r>
      <w:r w:rsidR="00F66AF4" w:rsidRPr="00D961C6">
        <w:t>р</w:t>
      </w:r>
      <w:r w:rsidR="00F66AF4" w:rsidRPr="00D961C6">
        <w:t>ганизация и развитие дуального образования. Это продиктовано совреме</w:t>
      </w:r>
      <w:r w:rsidR="00F66AF4" w:rsidRPr="00D961C6">
        <w:t>н</w:t>
      </w:r>
      <w:r w:rsidR="00F66AF4" w:rsidRPr="00D961C6">
        <w:t>ными требованиями к подготовке кадров в тесной связи с учреждениями и предприятиями.</w:t>
      </w:r>
    </w:p>
    <w:p w:rsidR="00BE29D1" w:rsidRPr="00D961C6" w:rsidRDefault="00BE29D1" w:rsidP="004C528D">
      <w:pPr>
        <w:spacing w:after="0" w:line="360" w:lineRule="auto"/>
        <w:ind w:firstLine="709"/>
        <w:jc w:val="both"/>
        <w:rPr>
          <w:rFonts w:eastAsia="Calibri"/>
        </w:rPr>
      </w:pPr>
      <w:r w:rsidRPr="00D961C6">
        <w:rPr>
          <w:rFonts w:eastAsia="Calibri"/>
        </w:rPr>
        <w:lastRenderedPageBreak/>
        <w:t>Численность обучающихся в Губернском колледже города Похвистн</w:t>
      </w:r>
      <w:r w:rsidRPr="00D961C6">
        <w:rPr>
          <w:rFonts w:eastAsia="Calibri"/>
        </w:rPr>
        <w:t>е</w:t>
      </w:r>
      <w:r w:rsidRPr="00D961C6">
        <w:rPr>
          <w:rFonts w:eastAsia="Calibri"/>
        </w:rPr>
        <w:t xml:space="preserve">во по состоянию на 1 сентября 2017 года составила 552 человека, в том числе по очной форме обучения 493 человека, по </w:t>
      </w:r>
      <w:proofErr w:type="spellStart"/>
      <w:r w:rsidRPr="00D961C6">
        <w:rPr>
          <w:rFonts w:eastAsia="Calibri"/>
        </w:rPr>
        <w:t>очно-заочной</w:t>
      </w:r>
      <w:proofErr w:type="spellEnd"/>
      <w:r w:rsidRPr="00D961C6">
        <w:rPr>
          <w:rFonts w:eastAsia="Calibri"/>
        </w:rPr>
        <w:t xml:space="preserve"> форме обучения 59 человек.</w:t>
      </w:r>
      <w:r w:rsidR="00244930" w:rsidRPr="00D961C6">
        <w:rPr>
          <w:rFonts w:eastAsia="Calibri"/>
        </w:rPr>
        <w:t xml:space="preserve"> </w:t>
      </w:r>
      <w:r w:rsidRPr="00D961C6">
        <w:rPr>
          <w:rFonts w:eastAsia="Calibri"/>
        </w:rPr>
        <w:t xml:space="preserve">Контрольные цифры приема </w:t>
      </w:r>
      <w:proofErr w:type="gramStart"/>
      <w:r w:rsidRPr="00D961C6">
        <w:rPr>
          <w:rFonts w:eastAsia="Calibri"/>
        </w:rPr>
        <w:t>обучающихся</w:t>
      </w:r>
      <w:proofErr w:type="gramEnd"/>
      <w:r w:rsidRPr="00D961C6">
        <w:rPr>
          <w:rFonts w:eastAsia="Calibri"/>
        </w:rPr>
        <w:t xml:space="preserve"> на 2017 года в Губер</w:t>
      </w:r>
      <w:r w:rsidRPr="00D961C6">
        <w:rPr>
          <w:rFonts w:eastAsia="Calibri"/>
        </w:rPr>
        <w:t>н</w:t>
      </w:r>
      <w:r w:rsidRPr="00D961C6">
        <w:rPr>
          <w:rFonts w:eastAsia="Calibri"/>
        </w:rPr>
        <w:t>ском колледже города Похвистнево выполнены на 100%.</w:t>
      </w:r>
    </w:p>
    <w:p w:rsidR="000C6614" w:rsidRPr="00D961C6" w:rsidRDefault="000C6614" w:rsidP="004C528D">
      <w:pPr>
        <w:spacing w:after="0" w:line="360" w:lineRule="auto"/>
        <w:ind w:firstLine="709"/>
        <w:jc w:val="both"/>
      </w:pPr>
      <w:r w:rsidRPr="00D961C6">
        <w:t xml:space="preserve">Действующая сеть образовательных организаций </w:t>
      </w:r>
      <w:proofErr w:type="gramStart"/>
      <w:r w:rsidRPr="00D961C6">
        <w:t>г</w:t>
      </w:r>
      <w:proofErr w:type="gramEnd"/>
      <w:r w:rsidRPr="00D961C6">
        <w:t>.о. Похвистнево п</w:t>
      </w:r>
      <w:r w:rsidRPr="00D961C6">
        <w:t>о</w:t>
      </w:r>
      <w:r w:rsidRPr="00D961C6">
        <w:t>зволяет реализовать социальный заказ населения на образование</w:t>
      </w:r>
      <w:r w:rsidR="004B76A9" w:rsidRPr="00D961C6">
        <w:t xml:space="preserve">. </w:t>
      </w:r>
    </w:p>
    <w:p w:rsidR="007070AA" w:rsidRPr="00D961C6" w:rsidRDefault="00794CFB" w:rsidP="007070AA">
      <w:pPr>
        <w:spacing w:after="120" w:line="360" w:lineRule="auto"/>
        <w:ind w:firstLine="567"/>
        <w:jc w:val="both"/>
      </w:pPr>
      <w:r w:rsidRPr="00D961C6">
        <w:t>На протяжении анализируемого периода</w:t>
      </w:r>
      <w:r w:rsidR="004B76A9" w:rsidRPr="00D961C6">
        <w:t xml:space="preserve"> в </w:t>
      </w:r>
      <w:proofErr w:type="gramStart"/>
      <w:r w:rsidR="00CF2E34" w:rsidRPr="00D961C6">
        <w:t>г</w:t>
      </w:r>
      <w:proofErr w:type="gramEnd"/>
      <w:r w:rsidR="00CF2E34" w:rsidRPr="00D961C6">
        <w:t>.о.</w:t>
      </w:r>
      <w:r w:rsidR="00244930" w:rsidRPr="00D961C6">
        <w:t xml:space="preserve"> </w:t>
      </w:r>
      <w:r w:rsidR="00CF2E34" w:rsidRPr="00D961C6">
        <w:t>Похвистнево</w:t>
      </w:r>
      <w:r w:rsidR="004B76A9" w:rsidRPr="00D961C6">
        <w:t xml:space="preserve"> </w:t>
      </w:r>
      <w:r w:rsidR="007070AA" w:rsidRPr="00D961C6">
        <w:t>сохранён</w:t>
      </w:r>
      <w:r w:rsidR="004B76A9" w:rsidRPr="00D961C6">
        <w:t xml:space="preserve"> средний размер заработной платы </w:t>
      </w:r>
      <w:r w:rsidRPr="00D961C6">
        <w:t xml:space="preserve">практически </w:t>
      </w:r>
      <w:r w:rsidR="004B76A9" w:rsidRPr="00D961C6">
        <w:t>на всех уровнях образования</w:t>
      </w:r>
      <w:r w:rsidR="00025FB7" w:rsidRPr="00D961C6">
        <w:t xml:space="preserve"> </w:t>
      </w:r>
      <w:r w:rsidR="007070AA" w:rsidRPr="00D961C6">
        <w:t xml:space="preserve">(кроме учреждений СПО), несмотря на непростую экономическую ситуацию, </w:t>
      </w:r>
    </w:p>
    <w:p w:rsidR="004B76A9" w:rsidRPr="00D961C6" w:rsidRDefault="004E35A2" w:rsidP="004C528D">
      <w:pPr>
        <w:spacing w:after="0" w:line="360" w:lineRule="auto"/>
        <w:ind w:firstLine="709"/>
        <w:jc w:val="both"/>
      </w:pPr>
      <w:r w:rsidRPr="00D961C6">
        <w:t>Расходы бюджета муниципального образования на общее образование в расчете на 1 обучающегося в муниципальных общеобразовательных учр</w:t>
      </w:r>
      <w:r w:rsidRPr="00D961C6">
        <w:t>е</w:t>
      </w:r>
      <w:r w:rsidRPr="00D961C6">
        <w:t>ждениях выросли в 2016г. по сравнению с 2013г. в 2,3раза (темп роста 232,5%) и составили 17,</w:t>
      </w:r>
      <w:r w:rsidR="001978FF" w:rsidRPr="00D961C6">
        <w:t>9</w:t>
      </w:r>
      <w:r w:rsidRPr="00D961C6">
        <w:t xml:space="preserve"> </w:t>
      </w:r>
      <w:r w:rsidR="001978FF" w:rsidRPr="00D961C6">
        <w:t xml:space="preserve">тыс. </w:t>
      </w:r>
      <w:r w:rsidRPr="00D961C6">
        <w:t xml:space="preserve">руб., относительно предыдущего года </w:t>
      </w:r>
      <w:r w:rsidR="001978FF" w:rsidRPr="00D961C6">
        <w:t>темп роста</w:t>
      </w:r>
      <w:r w:rsidR="00025FB7" w:rsidRPr="00D961C6">
        <w:t xml:space="preserve"> </w:t>
      </w:r>
      <w:r w:rsidR="001978FF" w:rsidRPr="00D961C6">
        <w:t>составил 192,5%.</w:t>
      </w:r>
    </w:p>
    <w:p w:rsidR="005C4196" w:rsidRPr="00D961C6" w:rsidRDefault="00027721" w:rsidP="004C528D">
      <w:pPr>
        <w:spacing w:after="0" w:line="360" w:lineRule="auto"/>
        <w:ind w:firstLine="709"/>
        <w:jc w:val="both"/>
      </w:pPr>
      <w:r w:rsidRPr="00D961C6">
        <w:t>Доля муниципальных дошкольных образовательных учреждений, зд</w:t>
      </w:r>
      <w:r w:rsidRPr="00D961C6">
        <w:t>а</w:t>
      </w:r>
      <w:r w:rsidRPr="00D961C6">
        <w:t>ния которых находятся в аварийном состоянии или требуют капитального ремонта</w:t>
      </w:r>
      <w:r w:rsidR="00410699" w:rsidRPr="00D961C6">
        <w:t>,</w:t>
      </w:r>
      <w:r w:rsidRPr="00D961C6">
        <w:t xml:space="preserve"> снизилась с 62,5% в 2016г. до 56,2% </w:t>
      </w:r>
      <w:r w:rsidR="00410699" w:rsidRPr="00D961C6">
        <w:t xml:space="preserve">в 2017г. </w:t>
      </w:r>
      <w:r w:rsidRPr="00D961C6">
        <w:t>в общем числе мун</w:t>
      </w:r>
      <w:r w:rsidRPr="00D961C6">
        <w:t>и</w:t>
      </w:r>
      <w:r w:rsidRPr="00D961C6">
        <w:t>ципальных дошкольных образовательных учреждений.</w:t>
      </w:r>
      <w:r w:rsidR="00D50026" w:rsidRPr="00D961C6">
        <w:t xml:space="preserve"> </w:t>
      </w:r>
      <w:r w:rsidR="005C4196" w:rsidRPr="00D961C6">
        <w:t>25% зданий муниц</w:t>
      </w:r>
      <w:r w:rsidR="005C4196" w:rsidRPr="00D961C6">
        <w:t>и</w:t>
      </w:r>
      <w:r w:rsidR="005C4196" w:rsidRPr="00D961C6">
        <w:t>пальных общеобразовательных учреждений находятся в аварийном состо</w:t>
      </w:r>
      <w:r w:rsidR="005C4196" w:rsidRPr="00D961C6">
        <w:t>я</w:t>
      </w:r>
      <w:r w:rsidR="005C4196" w:rsidRPr="00D961C6">
        <w:t xml:space="preserve">нии или требуют капитального ремонта. </w:t>
      </w:r>
    </w:p>
    <w:p w:rsidR="00CF1342" w:rsidRPr="00D961C6" w:rsidRDefault="006C3079" w:rsidP="004C528D">
      <w:pPr>
        <w:autoSpaceDE w:val="0"/>
        <w:autoSpaceDN w:val="0"/>
        <w:adjustRightInd w:val="0"/>
        <w:spacing w:after="0" w:line="360" w:lineRule="auto"/>
        <w:ind w:firstLine="709"/>
        <w:jc w:val="both"/>
        <w:rPr>
          <w:color w:val="000000" w:themeColor="text1"/>
          <w:szCs w:val="24"/>
          <w:u w:val="single"/>
        </w:rPr>
      </w:pPr>
      <w:r w:rsidRPr="00D961C6">
        <w:rPr>
          <w:color w:val="000000" w:themeColor="text1"/>
        </w:rPr>
        <w:t>В дальнейшем планируе</w:t>
      </w:r>
      <w:r w:rsidR="00CF1342" w:rsidRPr="00D961C6">
        <w:rPr>
          <w:color w:val="000000" w:themeColor="text1"/>
        </w:rPr>
        <w:t>тся</w:t>
      </w:r>
      <w:r w:rsidRPr="00D961C6">
        <w:rPr>
          <w:color w:val="000000" w:themeColor="text1"/>
        </w:rPr>
        <w:t xml:space="preserve">: строительство детского сада на 150 мест по адресу ул.,  Губкина 25,  </w:t>
      </w:r>
      <w:r w:rsidR="00CF1342" w:rsidRPr="00D961C6">
        <w:rPr>
          <w:color w:val="000000" w:themeColor="text1"/>
        </w:rPr>
        <w:t xml:space="preserve"> </w:t>
      </w:r>
      <w:r w:rsidR="00D665DA" w:rsidRPr="00D961C6">
        <w:rPr>
          <w:color w:val="000000" w:themeColor="text1"/>
          <w:szCs w:val="24"/>
        </w:rPr>
        <w:t>проектирование и реконструкция здания</w:t>
      </w:r>
      <w:r w:rsidR="00D665DA" w:rsidRPr="00D961C6">
        <w:rPr>
          <w:color w:val="000000" w:themeColor="text1"/>
        </w:rPr>
        <w:t xml:space="preserve"> </w:t>
      </w:r>
      <w:r w:rsidR="00D665DA" w:rsidRPr="00D961C6">
        <w:rPr>
          <w:color w:val="000000" w:themeColor="text1"/>
          <w:szCs w:val="24"/>
        </w:rPr>
        <w:t xml:space="preserve">ГБОУ Гимназия N 1 в </w:t>
      </w:r>
      <w:proofErr w:type="gramStart"/>
      <w:r w:rsidR="00D665DA" w:rsidRPr="00D961C6">
        <w:rPr>
          <w:color w:val="000000" w:themeColor="text1"/>
          <w:szCs w:val="24"/>
        </w:rPr>
        <w:t>г</w:t>
      </w:r>
      <w:proofErr w:type="gramEnd"/>
      <w:r w:rsidR="00D665DA" w:rsidRPr="00D961C6">
        <w:rPr>
          <w:color w:val="000000" w:themeColor="text1"/>
          <w:szCs w:val="24"/>
        </w:rPr>
        <w:t>.о. Похвистнево</w:t>
      </w:r>
      <w:r w:rsidR="00D665DA" w:rsidRPr="00D961C6">
        <w:rPr>
          <w:color w:val="000000" w:themeColor="text1"/>
        </w:rPr>
        <w:t xml:space="preserve"> (</w:t>
      </w:r>
      <w:r w:rsidRPr="00D961C6">
        <w:rPr>
          <w:color w:val="000000" w:themeColor="text1"/>
        </w:rPr>
        <w:t xml:space="preserve">в рамках мероприятий </w:t>
      </w:r>
      <w:r w:rsidR="00CF1342" w:rsidRPr="00D961C6">
        <w:rPr>
          <w:color w:val="000000" w:themeColor="text1"/>
          <w:szCs w:val="24"/>
        </w:rPr>
        <w:t>государственн</w:t>
      </w:r>
      <w:r w:rsidRPr="00D961C6">
        <w:rPr>
          <w:color w:val="000000" w:themeColor="text1"/>
          <w:szCs w:val="24"/>
        </w:rPr>
        <w:t>ой</w:t>
      </w:r>
      <w:r w:rsidR="00CF1342" w:rsidRPr="00D961C6">
        <w:rPr>
          <w:color w:val="000000" w:themeColor="text1"/>
          <w:szCs w:val="24"/>
        </w:rPr>
        <w:t xml:space="preserve"> программ</w:t>
      </w:r>
      <w:r w:rsidRPr="00D961C6">
        <w:rPr>
          <w:color w:val="000000" w:themeColor="text1"/>
          <w:szCs w:val="24"/>
        </w:rPr>
        <w:t>ы</w:t>
      </w:r>
      <w:r w:rsidR="00CF1342" w:rsidRPr="00D961C6">
        <w:rPr>
          <w:color w:val="000000" w:themeColor="text1"/>
          <w:szCs w:val="24"/>
        </w:rPr>
        <w:t xml:space="preserve"> Самарской области "Строительство, реконструкция и капитал</w:t>
      </w:r>
      <w:r w:rsidR="00CF1342" w:rsidRPr="00D961C6">
        <w:rPr>
          <w:color w:val="000000" w:themeColor="text1"/>
          <w:szCs w:val="24"/>
        </w:rPr>
        <w:t>ь</w:t>
      </w:r>
      <w:r w:rsidR="00CF1342" w:rsidRPr="00D961C6">
        <w:rPr>
          <w:color w:val="000000" w:themeColor="text1"/>
          <w:szCs w:val="24"/>
        </w:rPr>
        <w:t>ный ремонт образовательных учреждений Самарской области" до 2025 года</w:t>
      </w:r>
      <w:r w:rsidR="00D665DA" w:rsidRPr="00D961C6">
        <w:rPr>
          <w:color w:val="000000" w:themeColor="text1"/>
          <w:szCs w:val="24"/>
        </w:rPr>
        <w:t>).</w:t>
      </w:r>
      <w:r w:rsidR="00CF1342" w:rsidRPr="00D961C6">
        <w:rPr>
          <w:color w:val="000000" w:themeColor="text1"/>
          <w:szCs w:val="24"/>
          <w:u w:val="single"/>
        </w:rPr>
        <w:t xml:space="preserve"> </w:t>
      </w:r>
    </w:p>
    <w:p w:rsidR="00D50026" w:rsidRPr="00D961C6" w:rsidRDefault="00D50026" w:rsidP="00D665DA">
      <w:pPr>
        <w:tabs>
          <w:tab w:val="left" w:pos="709"/>
        </w:tabs>
        <w:spacing w:after="0" w:line="360" w:lineRule="auto"/>
        <w:ind w:firstLine="709"/>
        <w:jc w:val="both"/>
        <w:rPr>
          <w:rFonts w:eastAsia="Times New Roman"/>
          <w:b/>
          <w:bCs/>
          <w:i/>
          <w:color w:val="365F91"/>
        </w:rPr>
      </w:pPr>
    </w:p>
    <w:p w:rsidR="00E5666A" w:rsidRPr="00D961C6" w:rsidRDefault="00E5666A" w:rsidP="00D665DA">
      <w:pPr>
        <w:tabs>
          <w:tab w:val="left" w:pos="709"/>
        </w:tabs>
        <w:spacing w:after="0" w:line="360" w:lineRule="auto"/>
        <w:ind w:firstLine="709"/>
        <w:jc w:val="both"/>
        <w:rPr>
          <w:rFonts w:eastAsia="Times New Roman"/>
          <w:b/>
          <w:bCs/>
          <w:i/>
          <w:color w:val="365F91"/>
        </w:rPr>
      </w:pPr>
    </w:p>
    <w:p w:rsidR="00E5666A" w:rsidRPr="00D961C6" w:rsidRDefault="00E5666A" w:rsidP="00D665DA">
      <w:pPr>
        <w:tabs>
          <w:tab w:val="left" w:pos="709"/>
        </w:tabs>
        <w:spacing w:after="0" w:line="360" w:lineRule="auto"/>
        <w:ind w:firstLine="709"/>
        <w:jc w:val="both"/>
        <w:rPr>
          <w:rFonts w:eastAsia="Times New Roman"/>
          <w:b/>
          <w:bCs/>
          <w:i/>
          <w:color w:val="365F91"/>
        </w:rPr>
      </w:pPr>
    </w:p>
    <w:p w:rsidR="00E5666A" w:rsidRPr="00D961C6" w:rsidRDefault="00E5666A" w:rsidP="00D665DA">
      <w:pPr>
        <w:tabs>
          <w:tab w:val="left" w:pos="709"/>
        </w:tabs>
        <w:spacing w:after="0" w:line="360" w:lineRule="auto"/>
        <w:ind w:firstLine="709"/>
        <w:jc w:val="both"/>
        <w:rPr>
          <w:rFonts w:eastAsia="Times New Roman"/>
          <w:b/>
          <w:bCs/>
          <w:i/>
          <w:color w:val="365F91"/>
        </w:rPr>
      </w:pPr>
    </w:p>
    <w:p w:rsidR="00D50026" w:rsidRPr="00D961C6" w:rsidRDefault="0054462F" w:rsidP="006C3079">
      <w:pPr>
        <w:tabs>
          <w:tab w:val="left" w:pos="709"/>
        </w:tabs>
        <w:spacing w:after="0" w:line="360" w:lineRule="auto"/>
        <w:ind w:firstLine="709"/>
        <w:jc w:val="center"/>
        <w:rPr>
          <w:rFonts w:eastAsia="Times New Roman"/>
          <w:b/>
          <w:bCs/>
          <w:i/>
          <w:color w:val="365F91"/>
        </w:rPr>
      </w:pPr>
      <w:r w:rsidRPr="00D961C6">
        <w:rPr>
          <w:rFonts w:eastAsia="Times New Roman"/>
          <w:b/>
          <w:bCs/>
          <w:i/>
          <w:color w:val="365F91"/>
        </w:rPr>
        <w:t>6</w:t>
      </w:r>
      <w:r w:rsidR="00D50026" w:rsidRPr="00D961C6">
        <w:rPr>
          <w:rFonts w:eastAsia="Times New Roman"/>
          <w:b/>
          <w:bCs/>
          <w:i/>
          <w:color w:val="365F91"/>
        </w:rPr>
        <w:t>.</w:t>
      </w:r>
      <w:r w:rsidRPr="00D961C6">
        <w:rPr>
          <w:rFonts w:eastAsia="Times New Roman"/>
          <w:b/>
          <w:bCs/>
          <w:i/>
          <w:color w:val="365F91"/>
        </w:rPr>
        <w:t>1</w:t>
      </w:r>
      <w:r w:rsidR="00D50026" w:rsidRPr="00D961C6">
        <w:rPr>
          <w:rFonts w:eastAsia="Times New Roman"/>
          <w:b/>
          <w:bCs/>
          <w:i/>
          <w:color w:val="365F91"/>
        </w:rPr>
        <w:t xml:space="preserve">.5 </w:t>
      </w:r>
      <w:r w:rsidR="0036097A" w:rsidRPr="00D961C6">
        <w:rPr>
          <w:rFonts w:eastAsia="Times New Roman"/>
          <w:b/>
          <w:bCs/>
          <w:i/>
          <w:color w:val="365F91"/>
        </w:rPr>
        <w:t>Здравоохранение</w:t>
      </w:r>
    </w:p>
    <w:p w:rsidR="00D50026" w:rsidRPr="00D961C6" w:rsidRDefault="00D50026" w:rsidP="00D665DA">
      <w:pPr>
        <w:tabs>
          <w:tab w:val="left" w:pos="709"/>
        </w:tabs>
        <w:spacing w:after="0" w:line="360" w:lineRule="auto"/>
        <w:ind w:firstLine="709"/>
        <w:jc w:val="both"/>
        <w:rPr>
          <w:rFonts w:eastAsia="Times New Roman"/>
          <w:b/>
          <w:bCs/>
          <w:i/>
          <w:color w:val="365F91"/>
        </w:rPr>
      </w:pPr>
    </w:p>
    <w:p w:rsidR="00BE29D1" w:rsidRPr="00D961C6" w:rsidRDefault="00BE29D1" w:rsidP="004C528D">
      <w:pPr>
        <w:spacing w:after="0" w:line="360" w:lineRule="auto"/>
        <w:ind w:firstLine="709"/>
        <w:jc w:val="both"/>
      </w:pPr>
      <w:r w:rsidRPr="00D961C6">
        <w:t>Медицинское обеспечение населения городского округа осуществляе</w:t>
      </w:r>
      <w:r w:rsidRPr="00D961C6">
        <w:t>т</w:t>
      </w:r>
      <w:r w:rsidRPr="00D961C6">
        <w:t xml:space="preserve">ся </w:t>
      </w:r>
      <w:proofErr w:type="spellStart"/>
      <w:r w:rsidRPr="00D961C6">
        <w:t>Похвистневской</w:t>
      </w:r>
      <w:proofErr w:type="spellEnd"/>
      <w:r w:rsidRPr="00D961C6">
        <w:t xml:space="preserve"> центральной больницей города и </w:t>
      </w:r>
      <w:r w:rsidR="00FC6BE4" w:rsidRPr="00D961C6">
        <w:t>района</w:t>
      </w:r>
      <w:r w:rsidRPr="00D961C6">
        <w:t xml:space="preserve"> (далее – ЦБ ГР). На базе ЦБ ГР создан </w:t>
      </w:r>
      <w:r w:rsidR="006E6ACB" w:rsidRPr="00D961C6">
        <w:t>межмуниципальный</w:t>
      </w:r>
      <w:r w:rsidRPr="00D961C6">
        <w:t xml:space="preserve"> территориальный медицинский центр северо-восточного </w:t>
      </w:r>
      <w:r w:rsidR="006E6ACB" w:rsidRPr="00D961C6">
        <w:t>района</w:t>
      </w:r>
      <w:r w:rsidRPr="00D961C6">
        <w:t xml:space="preserve"> Самарской области, где сосредоточены ка</w:t>
      </w:r>
      <w:r w:rsidRPr="00D961C6">
        <w:t>д</w:t>
      </w:r>
      <w:r w:rsidRPr="00D961C6">
        <w:t>ровые и материально-технические ресурсы для оказания населению качес</w:t>
      </w:r>
      <w:r w:rsidRPr="00D961C6">
        <w:t>т</w:t>
      </w:r>
      <w:r w:rsidRPr="00D961C6">
        <w:t xml:space="preserve">венных медицинских услуг. </w:t>
      </w:r>
    </w:p>
    <w:p w:rsidR="00BE29D1" w:rsidRPr="00D961C6" w:rsidRDefault="00BE29D1" w:rsidP="004C528D">
      <w:pPr>
        <w:spacing w:after="0" w:line="360" w:lineRule="auto"/>
        <w:ind w:firstLine="709"/>
        <w:jc w:val="both"/>
        <w:rPr>
          <w:noProof/>
        </w:rPr>
      </w:pPr>
      <w:proofErr w:type="gramStart"/>
      <w:r w:rsidRPr="00D961C6">
        <w:t>Учреждение имеет в своей структуре поликлинику с дневным стаци</w:t>
      </w:r>
      <w:r w:rsidRPr="00D961C6">
        <w:t>о</w:t>
      </w:r>
      <w:r w:rsidRPr="00D961C6">
        <w:t xml:space="preserve">наром, отделение скорой медицинской помощи, </w:t>
      </w:r>
      <w:r w:rsidR="00377677" w:rsidRPr="00D961C6">
        <w:t>9</w:t>
      </w:r>
      <w:r w:rsidRPr="00D961C6">
        <w:t xml:space="preserve"> профильных стационаров (отделения: терапевтическое, кардиологическое, неврологическое, инфекц</w:t>
      </w:r>
      <w:r w:rsidRPr="00D961C6">
        <w:t>и</w:t>
      </w:r>
      <w:r w:rsidRPr="00D961C6">
        <w:t>онное, хирургическое, травматологическое, акушерско-обсервационное, г</w:t>
      </w:r>
      <w:r w:rsidRPr="00D961C6">
        <w:t>и</w:t>
      </w:r>
      <w:r w:rsidRPr="00D961C6">
        <w:t>некологическое, педиатрическое) с дневным стационаром, реанимационное отделение, меж</w:t>
      </w:r>
      <w:r w:rsidR="006E6ACB" w:rsidRPr="00D961C6">
        <w:t>районную</w:t>
      </w:r>
      <w:r w:rsidRPr="00D961C6">
        <w:t xml:space="preserve"> СПИД-лабораторию, клиническую и бактериол</w:t>
      </w:r>
      <w:r w:rsidRPr="00D961C6">
        <w:t>о</w:t>
      </w:r>
      <w:r w:rsidRPr="00D961C6">
        <w:t>гическую лаборатории, лечебное стоматологическое и ортопедическое ст</w:t>
      </w:r>
      <w:r w:rsidRPr="00D961C6">
        <w:t>о</w:t>
      </w:r>
      <w:r w:rsidRPr="00D961C6">
        <w:t>матологическое отделения, отделение эндоскопии и УЗИ,</w:t>
      </w:r>
      <w:r w:rsidR="00025FB7" w:rsidRPr="00D961C6">
        <w:t xml:space="preserve"> </w:t>
      </w:r>
      <w:r w:rsidRPr="00D961C6">
        <w:t>медицинский ко</w:t>
      </w:r>
      <w:r w:rsidRPr="00D961C6">
        <w:t>н</w:t>
      </w:r>
      <w:r w:rsidRPr="00D961C6">
        <w:t>сультативно-диагностический центр.</w:t>
      </w:r>
      <w:r w:rsidR="00025FB7" w:rsidRPr="00D961C6">
        <w:t xml:space="preserve"> </w:t>
      </w:r>
      <w:proofErr w:type="gramEnd"/>
    </w:p>
    <w:p w:rsidR="00377677" w:rsidRPr="00D961C6" w:rsidRDefault="00377677" w:rsidP="004C528D">
      <w:pPr>
        <w:spacing w:after="0" w:line="360" w:lineRule="auto"/>
        <w:ind w:firstLine="709"/>
        <w:jc w:val="both"/>
      </w:pPr>
      <w:r w:rsidRPr="00D961C6">
        <w:t xml:space="preserve">В структуре учреждения </w:t>
      </w:r>
      <w:r w:rsidR="00D665DA" w:rsidRPr="00D961C6">
        <w:t xml:space="preserve">- </w:t>
      </w:r>
      <w:r w:rsidRPr="00D961C6">
        <w:t xml:space="preserve">перинатальный центр 2-го уровня на </w:t>
      </w:r>
      <w:r w:rsidR="00CA0892" w:rsidRPr="00D961C6">
        <w:t>26</w:t>
      </w:r>
      <w:r w:rsidRPr="00D961C6">
        <w:t xml:space="preserve"> ко</w:t>
      </w:r>
      <w:r w:rsidR="00CA0892" w:rsidRPr="00D961C6">
        <w:t>ек</w:t>
      </w:r>
      <w:r w:rsidRPr="00D961C6">
        <w:t xml:space="preserve"> и первичное сосудистое отделение для лечения острых нарушений мозгового кровообращения на 16 коек. Больница оснащена компьютерным томографом и цифровым рентгеновским оборудованием, участвует в программе </w:t>
      </w:r>
      <w:proofErr w:type="spellStart"/>
      <w:r w:rsidRPr="00D961C6">
        <w:t>телем</w:t>
      </w:r>
      <w:r w:rsidRPr="00D961C6">
        <w:t>е</w:t>
      </w:r>
      <w:r w:rsidRPr="00D961C6">
        <w:t>дицинского</w:t>
      </w:r>
      <w:proofErr w:type="spellEnd"/>
      <w:r w:rsidRPr="00D961C6">
        <w:t xml:space="preserve"> обмена данными.</w:t>
      </w:r>
    </w:p>
    <w:p w:rsidR="00377677" w:rsidRPr="00D961C6" w:rsidRDefault="00377677" w:rsidP="004C528D">
      <w:pPr>
        <w:spacing w:after="0" w:line="360" w:lineRule="auto"/>
        <w:ind w:firstLine="709"/>
        <w:jc w:val="both"/>
      </w:pPr>
      <w:r w:rsidRPr="00D961C6">
        <w:t>В состав больницы входит 6 врачебных амбулатории, 6 офисов общей врачебной практики, 2</w:t>
      </w:r>
      <w:r w:rsidR="00FC6BE4" w:rsidRPr="00D961C6">
        <w:t>3</w:t>
      </w:r>
      <w:r w:rsidRPr="00D961C6">
        <w:t xml:space="preserve"> ФАП</w:t>
      </w:r>
      <w:r w:rsidR="00D50026" w:rsidRPr="00D961C6">
        <w:t>,</w:t>
      </w:r>
      <w:r w:rsidRPr="00D961C6">
        <w:t xml:space="preserve"> 1 здравпункт и 2 отделения сестринского ух</w:t>
      </w:r>
      <w:r w:rsidRPr="00D961C6">
        <w:t>о</w:t>
      </w:r>
      <w:r w:rsidRPr="00D961C6">
        <w:t xml:space="preserve">да на </w:t>
      </w:r>
      <w:r w:rsidR="00CA0892" w:rsidRPr="00D961C6">
        <w:t>25 коек</w:t>
      </w:r>
      <w:r w:rsidRPr="00D961C6">
        <w:t>. В учреждении трудятся 128 врачей и 507 средних медицинских р</w:t>
      </w:r>
      <w:r w:rsidR="00D50026" w:rsidRPr="00D961C6">
        <w:t>аботника. Уровень сертификации составляет</w:t>
      </w:r>
      <w:r w:rsidRPr="00D961C6">
        <w:t xml:space="preserve"> 100 %. </w:t>
      </w:r>
    </w:p>
    <w:p w:rsidR="00557815" w:rsidRPr="00D961C6" w:rsidRDefault="00557815" w:rsidP="00557815">
      <w:pPr>
        <w:pStyle w:val="21"/>
        <w:spacing w:after="0" w:line="360" w:lineRule="auto"/>
        <w:ind w:firstLine="709"/>
        <w:contextualSpacing/>
        <w:jc w:val="both"/>
        <w:rPr>
          <w:noProof/>
        </w:rPr>
      </w:pPr>
      <w:r w:rsidRPr="00D961C6">
        <w:rPr>
          <w:noProof/>
        </w:rPr>
        <w:t xml:space="preserve">Население городского округа Похвистнево обслуживают 4 </w:t>
      </w:r>
      <w:r w:rsidR="007645B4" w:rsidRPr="00D961C6">
        <w:rPr>
          <w:noProof/>
        </w:rPr>
        <w:t>бригады</w:t>
      </w:r>
      <w:r w:rsidRPr="00D961C6">
        <w:rPr>
          <w:noProof/>
        </w:rPr>
        <w:t xml:space="preserve"> скорой медицинской помощи. Средний срок ожидания СМП составил 20 минут.</w:t>
      </w:r>
    </w:p>
    <w:p w:rsidR="00BE29D1" w:rsidRPr="00D961C6" w:rsidRDefault="00BE29D1" w:rsidP="004C528D">
      <w:pPr>
        <w:pStyle w:val="21"/>
        <w:spacing w:after="0" w:line="360" w:lineRule="auto"/>
        <w:ind w:firstLine="709"/>
        <w:contextualSpacing/>
        <w:jc w:val="both"/>
      </w:pPr>
      <w:r w:rsidRPr="00D961C6">
        <w:lastRenderedPageBreak/>
        <w:t>ГБУЗ CO «</w:t>
      </w:r>
      <w:proofErr w:type="spellStart"/>
      <w:r w:rsidRPr="00D961C6">
        <w:t>Похвистневская</w:t>
      </w:r>
      <w:proofErr w:type="spellEnd"/>
      <w:r w:rsidRPr="00D961C6">
        <w:t xml:space="preserve"> ЦБГР» обслуживает население двух мун</w:t>
      </w:r>
      <w:r w:rsidRPr="00D961C6">
        <w:t>и</w:t>
      </w:r>
      <w:r w:rsidRPr="00D961C6">
        <w:t xml:space="preserve">ципальных образований – городского округа Похвистнево и муниципального </w:t>
      </w:r>
      <w:r w:rsidR="0069185F" w:rsidRPr="00D961C6">
        <w:t xml:space="preserve">района </w:t>
      </w:r>
      <w:proofErr w:type="spellStart"/>
      <w:r w:rsidRPr="00D961C6">
        <w:t>Похвистневский</w:t>
      </w:r>
      <w:proofErr w:type="spellEnd"/>
      <w:r w:rsidRPr="00D961C6">
        <w:t>. Здесь в рамках межмуниципального медицинского центра северо-востока обла</w:t>
      </w:r>
      <w:r w:rsidRPr="00D961C6">
        <w:rPr>
          <w:spacing w:val="-1"/>
        </w:rPr>
        <w:t xml:space="preserve">сти получают лечение еще и пациенты из </w:t>
      </w:r>
      <w:proofErr w:type="spellStart"/>
      <w:r w:rsidRPr="00D961C6">
        <w:t>Камы</w:t>
      </w:r>
      <w:r w:rsidRPr="00D961C6">
        <w:t>ш</w:t>
      </w:r>
      <w:r w:rsidRPr="00D961C6">
        <w:t>линского</w:t>
      </w:r>
      <w:proofErr w:type="spellEnd"/>
      <w:r w:rsidRPr="00D961C6">
        <w:t xml:space="preserve">, </w:t>
      </w:r>
      <w:proofErr w:type="spellStart"/>
      <w:r w:rsidRPr="00D961C6">
        <w:t>Исаклинского</w:t>
      </w:r>
      <w:proofErr w:type="spellEnd"/>
      <w:r w:rsidRPr="00D961C6">
        <w:t xml:space="preserve">, </w:t>
      </w:r>
      <w:proofErr w:type="spellStart"/>
      <w:r w:rsidRPr="00D961C6">
        <w:t>Клявлинского</w:t>
      </w:r>
      <w:proofErr w:type="spellEnd"/>
      <w:r w:rsidRPr="00D961C6">
        <w:t xml:space="preserve"> </w:t>
      </w:r>
      <w:r w:rsidR="007645B4" w:rsidRPr="00D961C6">
        <w:t>районов</w:t>
      </w:r>
      <w:r w:rsidRPr="00D961C6">
        <w:t xml:space="preserve"> губернии и Оренбургской области. Численность обслуживаемого населения - около 100 тысяч человек.</w:t>
      </w:r>
    </w:p>
    <w:p w:rsidR="005C4196" w:rsidRPr="00D961C6" w:rsidRDefault="0056503A" w:rsidP="009030CE">
      <w:pPr>
        <w:pStyle w:val="21"/>
        <w:spacing w:after="0" w:line="360" w:lineRule="auto"/>
        <w:ind w:firstLine="708"/>
        <w:contextualSpacing/>
        <w:jc w:val="both"/>
        <w:rPr>
          <w:noProof/>
        </w:rPr>
      </w:pPr>
      <w:r w:rsidRPr="00D961C6">
        <w:t>Реальное улучшение ситуации в сфере здравоохранения связано с о</w:t>
      </w:r>
      <w:r w:rsidRPr="00D961C6">
        <w:t>с</w:t>
      </w:r>
      <w:r w:rsidRPr="00D961C6">
        <w:t>нащенностью больницы и степенью профессионализма медицинского перс</w:t>
      </w:r>
      <w:r w:rsidRPr="00D961C6">
        <w:t>о</w:t>
      </w:r>
      <w:r w:rsidRPr="00D961C6">
        <w:t xml:space="preserve">нала. </w:t>
      </w:r>
      <w:r w:rsidR="004C528D" w:rsidRPr="00D961C6">
        <w:t xml:space="preserve">В 2016г. </w:t>
      </w:r>
      <w:r w:rsidRPr="00D961C6">
        <w:t xml:space="preserve">по сравнению с 2012 г. </w:t>
      </w:r>
      <w:r w:rsidR="004C528D" w:rsidRPr="00D961C6">
        <w:t>о</w:t>
      </w:r>
      <w:r w:rsidR="00BE29D1" w:rsidRPr="00D961C6">
        <w:t xml:space="preserve">беспеченность </w:t>
      </w:r>
      <w:r w:rsidR="004C528D" w:rsidRPr="00D961C6">
        <w:t xml:space="preserve">населения </w:t>
      </w:r>
      <w:r w:rsidR="00BE29D1" w:rsidRPr="00D961C6">
        <w:t xml:space="preserve">врачами с учетом населения муниципального образования </w:t>
      </w:r>
      <w:r w:rsidRPr="00D961C6">
        <w:t xml:space="preserve">увеличилась на 4,5% и </w:t>
      </w:r>
      <w:r w:rsidR="00BE29D1" w:rsidRPr="00D961C6">
        <w:t>с</w:t>
      </w:r>
      <w:r w:rsidR="00BE29D1" w:rsidRPr="00D961C6">
        <w:t>о</w:t>
      </w:r>
      <w:r w:rsidR="00BE29D1" w:rsidRPr="00D961C6">
        <w:t>став</w:t>
      </w:r>
      <w:r w:rsidRPr="00D961C6">
        <w:t>ила</w:t>
      </w:r>
      <w:r w:rsidR="00025FB7" w:rsidRPr="00D961C6">
        <w:t xml:space="preserve"> </w:t>
      </w:r>
      <w:r w:rsidR="004C528D" w:rsidRPr="00D961C6">
        <w:t>23</w:t>
      </w:r>
      <w:r w:rsidR="00BE29D1" w:rsidRPr="00D961C6">
        <w:t xml:space="preserve"> врача</w:t>
      </w:r>
      <w:r w:rsidR="00BE29D1" w:rsidRPr="00D961C6">
        <w:rPr>
          <w:color w:val="FF0000"/>
        </w:rPr>
        <w:t xml:space="preserve"> </w:t>
      </w:r>
      <w:r w:rsidR="00BE29D1" w:rsidRPr="00D961C6">
        <w:t>на 10 тыс. населения</w:t>
      </w:r>
      <w:r w:rsidR="00BE29D1" w:rsidRPr="00D961C6">
        <w:rPr>
          <w:noProof/>
        </w:rPr>
        <w:t xml:space="preserve">. </w:t>
      </w:r>
      <w:r w:rsidR="0054462F" w:rsidRPr="00D961C6">
        <w:rPr>
          <w:noProof/>
        </w:rPr>
        <w:t xml:space="preserve">Численность среднего медицинского персонала возросла на 2,3% по сравнению с 2012 г. и составила в 2016г. 98,3 чел.на 10 тыс.населения. По Самарской области значения аналогичных показателей составляют на 10 тыс. чел. населения соответственно 45,6 чел. и 94,1 чел. </w:t>
      </w:r>
    </w:p>
    <w:p w:rsidR="005D47A4" w:rsidRPr="00D961C6" w:rsidRDefault="005D47A4" w:rsidP="00D50026">
      <w:pPr>
        <w:pStyle w:val="21"/>
        <w:spacing w:after="0" w:line="240" w:lineRule="auto"/>
        <w:contextualSpacing/>
        <w:jc w:val="center"/>
        <w:rPr>
          <w:noProof/>
        </w:rPr>
      </w:pPr>
      <w:r w:rsidRPr="00D961C6">
        <w:rPr>
          <w:noProof/>
          <w:lang w:eastAsia="ru-RU"/>
        </w:rPr>
        <w:drawing>
          <wp:inline distT="0" distB="0" distL="0" distR="0">
            <wp:extent cx="5593278" cy="3028207"/>
            <wp:effectExtent l="0" t="0" r="0" b="0"/>
            <wp:docPr id="3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A3691D" w:rsidRPr="00D961C6" w:rsidRDefault="00A3691D" w:rsidP="00D50026">
      <w:pPr>
        <w:spacing w:after="0" w:line="240" w:lineRule="auto"/>
        <w:jc w:val="both"/>
        <w:rPr>
          <w:sz w:val="20"/>
          <w:szCs w:val="20"/>
          <w:lang w:val="en-US"/>
        </w:rPr>
      </w:pPr>
      <w:r w:rsidRPr="00D961C6">
        <w:rPr>
          <w:rFonts w:eastAsia="Times New Roman"/>
          <w:sz w:val="20"/>
          <w:szCs w:val="20"/>
        </w:rPr>
        <w:t xml:space="preserve">Источник: </w:t>
      </w:r>
      <w:r w:rsidRPr="00D961C6">
        <w:rPr>
          <w:sz w:val="20"/>
          <w:szCs w:val="20"/>
        </w:rPr>
        <w:t xml:space="preserve">База данных показателей муниципальных образований. </w:t>
      </w:r>
      <w:r w:rsidRPr="00D961C6">
        <w:rPr>
          <w:sz w:val="20"/>
          <w:szCs w:val="20"/>
          <w:lang w:val="en-US"/>
        </w:rPr>
        <w:t xml:space="preserve">URL: </w:t>
      </w:r>
      <w:r w:rsidR="00044364" w:rsidRPr="00D961C6">
        <w:fldChar w:fldCharType="begin"/>
      </w:r>
      <w:r w:rsidR="00044364" w:rsidRPr="00D961C6">
        <w:rPr>
          <w:lang w:val="en-US"/>
        </w:rPr>
        <w:instrText>HYPERLINK "http://www.gks.ru/dbscripts/munst/"</w:instrText>
      </w:r>
      <w:r w:rsidR="00044364" w:rsidRPr="00D961C6">
        <w:fldChar w:fldCharType="separate"/>
      </w:r>
      <w:r w:rsidR="00C07278" w:rsidRPr="00D961C6">
        <w:rPr>
          <w:rStyle w:val="ab"/>
          <w:sz w:val="20"/>
          <w:szCs w:val="20"/>
          <w:lang w:val="en-US"/>
        </w:rPr>
        <w:t>http://www.gks.ru/dbscripts/munst/</w:t>
      </w:r>
      <w:r w:rsidR="00044364" w:rsidRPr="00D961C6">
        <w:fldChar w:fldCharType="end"/>
      </w:r>
    </w:p>
    <w:p w:rsidR="00D50026" w:rsidRPr="00D961C6" w:rsidRDefault="00084BEF" w:rsidP="00D50026">
      <w:pPr>
        <w:pStyle w:val="21"/>
        <w:spacing w:after="0" w:line="240" w:lineRule="auto"/>
        <w:contextualSpacing/>
        <w:jc w:val="center"/>
        <w:rPr>
          <w:b/>
          <w:noProof/>
        </w:rPr>
      </w:pPr>
      <w:r w:rsidRPr="00D961C6">
        <w:rPr>
          <w:b/>
        </w:rPr>
        <w:t xml:space="preserve">Рисунок </w:t>
      </w:r>
      <w:r w:rsidR="0054462F" w:rsidRPr="00D961C6">
        <w:rPr>
          <w:b/>
        </w:rPr>
        <w:t>6</w:t>
      </w:r>
      <w:r w:rsidRPr="00D961C6">
        <w:rPr>
          <w:b/>
        </w:rPr>
        <w:t>.</w:t>
      </w:r>
      <w:r w:rsidR="0054462F" w:rsidRPr="00D961C6">
        <w:rPr>
          <w:b/>
        </w:rPr>
        <w:t>12</w:t>
      </w:r>
      <w:r w:rsidRPr="00D961C6">
        <w:rPr>
          <w:b/>
        </w:rPr>
        <w:t xml:space="preserve"> -</w:t>
      </w:r>
      <w:r w:rsidR="00025FB7" w:rsidRPr="00D961C6">
        <w:rPr>
          <w:b/>
        </w:rPr>
        <w:t xml:space="preserve"> </w:t>
      </w:r>
      <w:r w:rsidR="0093119D" w:rsidRPr="00D961C6">
        <w:rPr>
          <w:b/>
          <w:noProof/>
        </w:rPr>
        <w:t xml:space="preserve">Динамика обеспеченности населения врачами </w:t>
      </w:r>
    </w:p>
    <w:p w:rsidR="0093119D" w:rsidRPr="00D961C6" w:rsidRDefault="0093119D" w:rsidP="00D50026">
      <w:pPr>
        <w:pStyle w:val="21"/>
        <w:spacing w:after="0" w:line="240" w:lineRule="auto"/>
        <w:contextualSpacing/>
        <w:jc w:val="center"/>
        <w:rPr>
          <w:b/>
          <w:noProof/>
        </w:rPr>
      </w:pPr>
      <w:r w:rsidRPr="00D961C6">
        <w:rPr>
          <w:b/>
          <w:noProof/>
        </w:rPr>
        <w:t>и средним медицинским персоналом (на 1</w:t>
      </w:r>
      <w:r w:rsidR="000E106F" w:rsidRPr="00D961C6">
        <w:rPr>
          <w:b/>
          <w:noProof/>
        </w:rPr>
        <w:t>0</w:t>
      </w:r>
      <w:r w:rsidRPr="00D961C6">
        <w:rPr>
          <w:b/>
          <w:noProof/>
        </w:rPr>
        <w:t>000 чел. населения)</w:t>
      </w:r>
    </w:p>
    <w:p w:rsidR="0054462F" w:rsidRPr="00D961C6" w:rsidRDefault="0054462F" w:rsidP="00D50026">
      <w:pPr>
        <w:pStyle w:val="21"/>
        <w:spacing w:after="0" w:line="240" w:lineRule="auto"/>
        <w:contextualSpacing/>
        <w:jc w:val="center"/>
        <w:rPr>
          <w:b/>
          <w:noProof/>
        </w:rPr>
      </w:pPr>
    </w:p>
    <w:p w:rsidR="00D50026" w:rsidRPr="00D961C6" w:rsidRDefault="00233BE5" w:rsidP="00D50026">
      <w:pPr>
        <w:pStyle w:val="21"/>
        <w:spacing w:after="0" w:line="360" w:lineRule="auto"/>
        <w:ind w:firstLine="708"/>
        <w:contextualSpacing/>
        <w:jc w:val="both"/>
        <w:rPr>
          <w:noProof/>
        </w:rPr>
      </w:pPr>
      <w:r w:rsidRPr="00D961C6">
        <w:rPr>
          <w:noProof/>
        </w:rPr>
        <w:lastRenderedPageBreak/>
        <w:t>Вместе с тем, о</w:t>
      </w:r>
      <w:r w:rsidR="00D50026" w:rsidRPr="00D961C6">
        <w:rPr>
          <w:noProof/>
        </w:rPr>
        <w:t xml:space="preserve">беспеченность населения городского округа врачами практически в два раза меньше региональных значений. Обеспеченноть средним медицинским персоналом выше, чем в Самарской области. </w:t>
      </w:r>
    </w:p>
    <w:p w:rsidR="009030CE" w:rsidRPr="00D961C6" w:rsidRDefault="009030CE" w:rsidP="009030CE">
      <w:pPr>
        <w:pStyle w:val="21"/>
        <w:spacing w:after="0" w:line="360" w:lineRule="auto"/>
        <w:ind w:firstLine="708"/>
        <w:contextualSpacing/>
        <w:jc w:val="both"/>
        <w:rPr>
          <w:noProof/>
        </w:rPr>
      </w:pPr>
      <w:r w:rsidRPr="00D961C6">
        <w:rPr>
          <w:noProof/>
        </w:rPr>
        <w:t>Наблюдается также рост мощности амбулаторно-поликлинических учреждений за пять лет (102,4 %)</w:t>
      </w:r>
      <w:r w:rsidR="00025FB7" w:rsidRPr="00D961C6">
        <w:rPr>
          <w:noProof/>
        </w:rPr>
        <w:t xml:space="preserve"> </w:t>
      </w:r>
      <w:r w:rsidRPr="00D961C6">
        <w:rPr>
          <w:noProof/>
        </w:rPr>
        <w:t>-</w:t>
      </w:r>
      <w:r w:rsidR="00025FB7" w:rsidRPr="00D961C6">
        <w:rPr>
          <w:noProof/>
        </w:rPr>
        <w:t xml:space="preserve"> </w:t>
      </w:r>
      <w:r w:rsidRPr="00D961C6">
        <w:rPr>
          <w:noProof/>
        </w:rPr>
        <w:t>290,4 посещений в смену на 10 тыс. чел. населения</w:t>
      </w:r>
      <w:r w:rsidR="00233BE5" w:rsidRPr="00D961C6">
        <w:rPr>
          <w:noProof/>
        </w:rPr>
        <w:t xml:space="preserve"> в 2016г.</w:t>
      </w:r>
      <w:r w:rsidRPr="00D961C6">
        <w:rPr>
          <w:noProof/>
        </w:rPr>
        <w:t xml:space="preserve"> </w:t>
      </w:r>
    </w:p>
    <w:p w:rsidR="005D47A4" w:rsidRPr="00D961C6" w:rsidRDefault="005D47A4" w:rsidP="00AF78C2">
      <w:pPr>
        <w:pStyle w:val="21"/>
        <w:spacing w:after="0" w:line="360" w:lineRule="auto"/>
        <w:contextualSpacing/>
        <w:jc w:val="center"/>
        <w:rPr>
          <w:noProof/>
        </w:rPr>
      </w:pPr>
      <w:r w:rsidRPr="00D961C6">
        <w:rPr>
          <w:noProof/>
          <w:lang w:eastAsia="ru-RU"/>
        </w:rPr>
        <w:drawing>
          <wp:inline distT="0" distB="0" distL="0" distR="0">
            <wp:extent cx="5795158" cy="2909454"/>
            <wp:effectExtent l="0" t="0" r="0" b="0"/>
            <wp:docPr id="37"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A3691D" w:rsidRPr="00D961C6" w:rsidRDefault="00A3691D" w:rsidP="00A3691D">
      <w:pPr>
        <w:spacing w:after="0" w:line="240" w:lineRule="auto"/>
        <w:ind w:firstLine="709"/>
        <w:jc w:val="both"/>
        <w:rPr>
          <w:sz w:val="20"/>
          <w:szCs w:val="20"/>
          <w:lang w:val="en-US"/>
        </w:rPr>
      </w:pPr>
      <w:r w:rsidRPr="00D961C6">
        <w:rPr>
          <w:rFonts w:eastAsia="Times New Roman"/>
          <w:sz w:val="20"/>
          <w:szCs w:val="20"/>
        </w:rPr>
        <w:t xml:space="preserve">Источник: </w:t>
      </w:r>
      <w:r w:rsidRPr="00D961C6">
        <w:rPr>
          <w:sz w:val="20"/>
          <w:szCs w:val="20"/>
        </w:rPr>
        <w:t xml:space="preserve">База данных показателей муниципальных образований. </w:t>
      </w:r>
      <w:r w:rsidRPr="00D961C6">
        <w:rPr>
          <w:sz w:val="20"/>
          <w:szCs w:val="20"/>
          <w:lang w:val="en-US"/>
        </w:rPr>
        <w:t xml:space="preserve">URL: </w:t>
      </w:r>
      <w:r w:rsidR="00044364" w:rsidRPr="00D961C6">
        <w:fldChar w:fldCharType="begin"/>
      </w:r>
      <w:r w:rsidR="00044364" w:rsidRPr="00D961C6">
        <w:rPr>
          <w:lang w:val="en-US"/>
        </w:rPr>
        <w:instrText>HYPERLINK "http://www.gks.ru/dbscripts/munst/"</w:instrText>
      </w:r>
      <w:r w:rsidR="00044364" w:rsidRPr="00D961C6">
        <w:fldChar w:fldCharType="separate"/>
      </w:r>
      <w:r w:rsidR="00C07278" w:rsidRPr="00D961C6">
        <w:rPr>
          <w:rStyle w:val="ab"/>
          <w:sz w:val="20"/>
          <w:szCs w:val="20"/>
          <w:lang w:val="en-US"/>
        </w:rPr>
        <w:t>http://www.gks.ru/dbscripts/munst/</w:t>
      </w:r>
      <w:r w:rsidR="00044364" w:rsidRPr="00D961C6">
        <w:fldChar w:fldCharType="end"/>
      </w:r>
    </w:p>
    <w:p w:rsidR="009030CE" w:rsidRPr="00D961C6" w:rsidRDefault="00084BEF" w:rsidP="00D665DA">
      <w:pPr>
        <w:pStyle w:val="21"/>
        <w:spacing w:after="0" w:line="240" w:lineRule="auto"/>
        <w:contextualSpacing/>
        <w:jc w:val="center"/>
        <w:rPr>
          <w:b/>
        </w:rPr>
      </w:pPr>
      <w:r w:rsidRPr="00D961C6">
        <w:rPr>
          <w:b/>
          <w:color w:val="000000" w:themeColor="text1"/>
        </w:rPr>
        <w:t xml:space="preserve">Рисунок </w:t>
      </w:r>
      <w:r w:rsidR="0054462F" w:rsidRPr="00D961C6">
        <w:rPr>
          <w:b/>
          <w:color w:val="000000" w:themeColor="text1"/>
        </w:rPr>
        <w:t>6</w:t>
      </w:r>
      <w:r w:rsidRPr="00D961C6">
        <w:rPr>
          <w:b/>
          <w:color w:val="000000" w:themeColor="text1"/>
        </w:rPr>
        <w:t>.</w:t>
      </w:r>
      <w:r w:rsidR="0054462F" w:rsidRPr="00D961C6">
        <w:rPr>
          <w:b/>
          <w:color w:val="000000" w:themeColor="text1"/>
        </w:rPr>
        <w:t>13</w:t>
      </w:r>
      <w:r w:rsidRPr="00D961C6">
        <w:rPr>
          <w:b/>
          <w:color w:val="000000" w:themeColor="text1"/>
        </w:rPr>
        <w:t xml:space="preserve"> -</w:t>
      </w:r>
      <w:r w:rsidR="00025FB7" w:rsidRPr="00D961C6">
        <w:rPr>
          <w:b/>
          <w:color w:val="000000" w:themeColor="text1"/>
        </w:rPr>
        <w:t xml:space="preserve"> </w:t>
      </w:r>
      <w:r w:rsidR="009030CE" w:rsidRPr="00D961C6">
        <w:rPr>
          <w:b/>
          <w:noProof/>
        </w:rPr>
        <w:t xml:space="preserve">Динамика мощности амбулаторно-поликлинических учреждений и </w:t>
      </w:r>
      <w:r w:rsidR="009030CE" w:rsidRPr="00D961C6">
        <w:rPr>
          <w:b/>
        </w:rPr>
        <w:t>числ</w:t>
      </w:r>
      <w:r w:rsidR="00D665DA" w:rsidRPr="00D961C6">
        <w:rPr>
          <w:b/>
        </w:rPr>
        <w:t>а</w:t>
      </w:r>
      <w:r w:rsidR="009030CE" w:rsidRPr="00D961C6">
        <w:rPr>
          <w:b/>
        </w:rPr>
        <w:t xml:space="preserve"> больничных коек (на 10 тыс. чел. населения)</w:t>
      </w:r>
    </w:p>
    <w:p w:rsidR="00734601" w:rsidRPr="00D961C6" w:rsidRDefault="00734601" w:rsidP="00D665DA">
      <w:pPr>
        <w:pStyle w:val="21"/>
        <w:spacing w:after="0" w:line="240" w:lineRule="auto"/>
        <w:contextualSpacing/>
        <w:jc w:val="center"/>
        <w:rPr>
          <w:b/>
          <w:noProof/>
        </w:rPr>
      </w:pPr>
    </w:p>
    <w:p w:rsidR="0032696E" w:rsidRPr="00D961C6" w:rsidRDefault="0032696E" w:rsidP="0032696E">
      <w:pPr>
        <w:pStyle w:val="21"/>
        <w:spacing w:after="0" w:line="360" w:lineRule="auto"/>
        <w:ind w:firstLine="709"/>
        <w:contextualSpacing/>
        <w:jc w:val="both"/>
        <w:rPr>
          <w:noProof/>
        </w:rPr>
      </w:pPr>
      <w:r w:rsidRPr="00D961C6">
        <w:rPr>
          <w:noProof/>
        </w:rPr>
        <w:t>Нео</w:t>
      </w:r>
      <w:r w:rsidR="007645B4" w:rsidRPr="00D961C6">
        <w:rPr>
          <w:noProof/>
        </w:rPr>
        <w:t>бходимо отметить снижение на 33</w:t>
      </w:r>
      <w:r w:rsidRPr="00D961C6">
        <w:rPr>
          <w:noProof/>
        </w:rPr>
        <w:t xml:space="preserve">% </w:t>
      </w:r>
      <w:r w:rsidRPr="00D961C6">
        <w:t>числ</w:t>
      </w:r>
      <w:r w:rsidR="007645B4" w:rsidRPr="00D961C6">
        <w:t>а</w:t>
      </w:r>
      <w:r w:rsidRPr="00D961C6">
        <w:t xml:space="preserve"> больничных коек на 10 тыс. чел. населения</w:t>
      </w:r>
      <w:r w:rsidRPr="00D961C6">
        <w:rPr>
          <w:noProof/>
        </w:rPr>
        <w:t xml:space="preserve"> (</w:t>
      </w:r>
      <w:r w:rsidRPr="00D961C6">
        <w:t xml:space="preserve">на 10000 жителей приходилось в 2012 г. </w:t>
      </w:r>
      <w:r w:rsidRPr="00D961C6">
        <w:rPr>
          <w:noProof/>
        </w:rPr>
        <w:t xml:space="preserve">60,6 ед., в 2016 г. - 40,ед.). </w:t>
      </w:r>
    </w:p>
    <w:p w:rsidR="00233BE5" w:rsidRPr="00D961C6" w:rsidRDefault="00D31455" w:rsidP="00233BE5">
      <w:pPr>
        <w:spacing w:after="0" w:line="360" w:lineRule="auto"/>
        <w:ind w:firstLine="709"/>
        <w:jc w:val="both"/>
        <w:rPr>
          <w:spacing w:val="-4"/>
        </w:rPr>
      </w:pPr>
      <w:r w:rsidRPr="00D961C6">
        <w:rPr>
          <w:spacing w:val="-4"/>
        </w:rPr>
        <w:t>Среди городских округов региона Похвистнево занимает 8-е место по обеспеченности населения врачами, 6-е место – по обеспеченности населения больничными койками.</w:t>
      </w:r>
      <w:r w:rsidR="00025FB7" w:rsidRPr="00D961C6">
        <w:rPr>
          <w:spacing w:val="-4"/>
        </w:rPr>
        <w:t xml:space="preserve"> </w:t>
      </w:r>
    </w:p>
    <w:p w:rsidR="00243DED" w:rsidRDefault="00233BE5" w:rsidP="00D31455">
      <w:pPr>
        <w:spacing w:after="0" w:line="360" w:lineRule="auto"/>
        <w:ind w:firstLine="709"/>
        <w:jc w:val="both"/>
        <w:rPr>
          <w:spacing w:val="-4"/>
        </w:rPr>
      </w:pPr>
      <w:r w:rsidRPr="00D961C6">
        <w:rPr>
          <w:spacing w:val="-4"/>
        </w:rPr>
        <w:t>Мощность амбулаторно-поликлинических учреждений в г.о</w:t>
      </w:r>
      <w:proofErr w:type="gramStart"/>
      <w:r w:rsidRPr="00D961C6">
        <w:rPr>
          <w:spacing w:val="-4"/>
        </w:rPr>
        <w:t>.П</w:t>
      </w:r>
      <w:proofErr w:type="gramEnd"/>
      <w:r w:rsidRPr="00D961C6">
        <w:rPr>
          <w:spacing w:val="-4"/>
        </w:rPr>
        <w:t>охвистнево выше среднего значения среди городов региона на 17%. По значению данного показателя Похвистнево находится на 3-м месте.</w:t>
      </w:r>
    </w:p>
    <w:p w:rsidR="006C3079" w:rsidRDefault="006C3079" w:rsidP="00D31455">
      <w:pPr>
        <w:spacing w:after="0" w:line="360" w:lineRule="auto"/>
        <w:ind w:firstLine="709"/>
        <w:jc w:val="both"/>
        <w:rPr>
          <w:spacing w:val="-4"/>
        </w:rPr>
      </w:pPr>
    </w:p>
    <w:p w:rsidR="006C3079" w:rsidRDefault="006C3079" w:rsidP="00D31455">
      <w:pPr>
        <w:spacing w:after="0" w:line="360" w:lineRule="auto"/>
        <w:ind w:firstLine="709"/>
        <w:jc w:val="both"/>
        <w:rPr>
          <w:spacing w:val="-4"/>
        </w:rPr>
      </w:pPr>
    </w:p>
    <w:p w:rsidR="00734601" w:rsidRDefault="00044364" w:rsidP="00D31455">
      <w:pPr>
        <w:spacing w:after="0" w:line="360" w:lineRule="auto"/>
        <w:ind w:firstLine="709"/>
        <w:jc w:val="both"/>
        <w:rPr>
          <w:spacing w:val="-4"/>
        </w:rPr>
      </w:pPr>
      <w:r>
        <w:rPr>
          <w:noProof/>
          <w:spacing w:val="-4"/>
        </w:rPr>
        <w:lastRenderedPageBreak/>
        <w:pict>
          <v:shape id="_x0000_s1061" type="#_x0000_t202" style="position:absolute;left:0;text-align:left;margin-left:31.8pt;margin-top:10.2pt;width:398.6pt;height:35.55pt;z-index:251701248;mso-height-percent:200;mso-height-percent:200;mso-width-relative:margin;mso-height-relative:margin" fillcolor="#376092" strokecolor="#376092">
            <v:textbox style="mso-next-textbox:#_x0000_s1061;mso-fit-shape-to-text:t">
              <w:txbxContent>
                <w:p w:rsidR="00A83B52" w:rsidRDefault="00A83B52" w:rsidP="001A41D2">
                  <w:pPr>
                    <w:spacing w:after="0" w:line="240" w:lineRule="auto"/>
                    <w:jc w:val="center"/>
                    <w:rPr>
                      <w:color w:val="FFFFFF" w:themeColor="background1"/>
                      <w:sz w:val="24"/>
                      <w:szCs w:val="24"/>
                    </w:rPr>
                  </w:pPr>
                  <w:r w:rsidRPr="00233BE5">
                    <w:rPr>
                      <w:color w:val="FFFFFF" w:themeColor="background1"/>
                      <w:sz w:val="24"/>
                      <w:szCs w:val="24"/>
                    </w:rPr>
                    <w:t xml:space="preserve">Обеспеченность врачами населения Похвистнево низкая, </w:t>
                  </w:r>
                </w:p>
                <w:p w:rsidR="00A83B52" w:rsidRPr="00233BE5" w:rsidRDefault="00A83B52" w:rsidP="001A41D2">
                  <w:pPr>
                    <w:spacing w:after="0" w:line="240" w:lineRule="auto"/>
                    <w:jc w:val="center"/>
                    <w:rPr>
                      <w:color w:val="FFFFFF" w:themeColor="background1"/>
                      <w:sz w:val="24"/>
                      <w:szCs w:val="24"/>
                    </w:rPr>
                  </w:pPr>
                  <w:r w:rsidRPr="00233BE5">
                    <w:rPr>
                      <w:color w:val="FFFFFF" w:themeColor="background1"/>
                      <w:sz w:val="24"/>
                      <w:szCs w:val="24"/>
                    </w:rPr>
                    <w:t>больничными койками – ниже среднего уровня среди городов региона</w:t>
                  </w:r>
                </w:p>
              </w:txbxContent>
            </v:textbox>
          </v:shape>
        </w:pict>
      </w:r>
    </w:p>
    <w:p w:rsidR="00D31455" w:rsidRDefault="00D31455" w:rsidP="0032696E">
      <w:pPr>
        <w:pStyle w:val="21"/>
        <w:spacing w:after="0" w:line="360" w:lineRule="auto"/>
        <w:ind w:firstLine="709"/>
        <w:contextualSpacing/>
        <w:jc w:val="both"/>
        <w:rPr>
          <w:noProof/>
        </w:rPr>
      </w:pPr>
    </w:p>
    <w:p w:rsidR="00506BFB" w:rsidRDefault="00AF78C2" w:rsidP="00233BE5">
      <w:pPr>
        <w:spacing w:after="0" w:line="240" w:lineRule="auto"/>
        <w:jc w:val="center"/>
        <w:rPr>
          <w:spacing w:val="-4"/>
        </w:rPr>
      </w:pPr>
      <w:r w:rsidRPr="00230345">
        <w:rPr>
          <w:noProof/>
          <w:spacing w:val="-4"/>
          <w:lang w:eastAsia="ru-RU"/>
        </w:rPr>
        <w:drawing>
          <wp:inline distT="0" distB="0" distL="0" distR="0">
            <wp:extent cx="5645290" cy="2992582"/>
            <wp:effectExtent l="19050" t="0" r="12560" b="0"/>
            <wp:docPr id="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00044364">
        <w:rPr>
          <w:noProof/>
          <w:spacing w:val="-4"/>
          <w:lang w:eastAsia="ru-RU"/>
        </w:rPr>
        <w:pict>
          <v:shape id="_x0000_s1060" type="#_x0000_t32" style="position:absolute;left:0;text-align:left;margin-left:111.6pt;margin-top:143.4pt;width:339.6pt;height:.05pt;z-index:251700224;mso-position-horizontal-relative:text;mso-position-vertical-relative:text" o:connectortype="straight">
            <v:stroke dashstyle="longDash"/>
          </v:shape>
        </w:pict>
      </w:r>
      <w:r w:rsidR="00044364">
        <w:rPr>
          <w:noProof/>
          <w:spacing w:val="-4"/>
          <w:lang w:eastAsia="ru-RU"/>
        </w:rPr>
        <w:pict>
          <v:shape id="_x0000_s1059" type="#_x0000_t32" style="position:absolute;left:0;text-align:left;margin-left:188.2pt;margin-top:.3pt;width:1pt;height:186.95pt;z-index:251699200;mso-position-horizontal-relative:text;mso-position-vertical-relative:text" o:connectortype="straight">
            <v:stroke dashstyle="longDash"/>
          </v:shape>
        </w:pict>
      </w:r>
    </w:p>
    <w:p w:rsidR="00AF78C2" w:rsidRDefault="00AF78C2" w:rsidP="00233BE5">
      <w:pPr>
        <w:spacing w:after="0" w:line="240" w:lineRule="auto"/>
        <w:rPr>
          <w:sz w:val="20"/>
          <w:szCs w:val="20"/>
        </w:rPr>
      </w:pPr>
    </w:p>
    <w:p w:rsidR="00230345" w:rsidRPr="007428BB" w:rsidRDefault="00230345" w:rsidP="00AF78C2">
      <w:pPr>
        <w:spacing w:after="0" w:line="240" w:lineRule="auto"/>
        <w:jc w:val="center"/>
        <w:rPr>
          <w:sz w:val="20"/>
          <w:szCs w:val="20"/>
        </w:rPr>
      </w:pPr>
      <w:r w:rsidRPr="00BF691F">
        <w:rPr>
          <w:sz w:val="20"/>
          <w:szCs w:val="20"/>
        </w:rPr>
        <w:t xml:space="preserve">Источник: </w:t>
      </w:r>
      <w:r>
        <w:rPr>
          <w:sz w:val="20"/>
          <w:szCs w:val="20"/>
        </w:rPr>
        <w:t xml:space="preserve">Городские округа </w:t>
      </w:r>
      <w:r w:rsidRPr="006D133E">
        <w:rPr>
          <w:sz w:val="20"/>
          <w:szCs w:val="20"/>
        </w:rPr>
        <w:t>Самарской области. Статистический сборник. – Самара, 20</w:t>
      </w:r>
      <w:r>
        <w:rPr>
          <w:sz w:val="20"/>
          <w:szCs w:val="20"/>
        </w:rPr>
        <w:t>17</w:t>
      </w:r>
    </w:p>
    <w:p w:rsidR="00233BE5" w:rsidRDefault="00230345" w:rsidP="00AF78C2">
      <w:pPr>
        <w:tabs>
          <w:tab w:val="left" w:pos="709"/>
          <w:tab w:val="left" w:pos="1134"/>
        </w:tabs>
        <w:spacing w:after="0" w:line="240" w:lineRule="auto"/>
        <w:jc w:val="center"/>
        <w:rPr>
          <w:b/>
          <w:color w:val="000000" w:themeColor="text1"/>
        </w:rPr>
      </w:pPr>
      <w:r w:rsidRPr="003009BD">
        <w:rPr>
          <w:b/>
          <w:color w:val="000000" w:themeColor="text1"/>
        </w:rPr>
        <w:t xml:space="preserve">Рисунок </w:t>
      </w:r>
      <w:r w:rsidR="0054462F">
        <w:rPr>
          <w:b/>
          <w:color w:val="000000" w:themeColor="text1"/>
        </w:rPr>
        <w:t>6</w:t>
      </w:r>
      <w:r w:rsidRPr="003009BD">
        <w:rPr>
          <w:b/>
          <w:color w:val="000000" w:themeColor="text1"/>
        </w:rPr>
        <w:t>.</w:t>
      </w:r>
      <w:r w:rsidR="0054462F">
        <w:rPr>
          <w:b/>
          <w:color w:val="000000" w:themeColor="text1"/>
        </w:rPr>
        <w:t>14</w:t>
      </w:r>
      <w:r w:rsidRPr="003009BD">
        <w:rPr>
          <w:b/>
          <w:color w:val="000000" w:themeColor="text1"/>
        </w:rPr>
        <w:t xml:space="preserve"> -</w:t>
      </w:r>
      <w:r w:rsidR="00025FB7">
        <w:rPr>
          <w:b/>
          <w:color w:val="000000" w:themeColor="text1"/>
        </w:rPr>
        <w:t xml:space="preserve"> </w:t>
      </w:r>
      <w:r>
        <w:rPr>
          <w:b/>
          <w:color w:val="000000" w:themeColor="text1"/>
        </w:rPr>
        <w:t>Обеспеченность населения врачами и больничными</w:t>
      </w:r>
    </w:p>
    <w:p w:rsidR="00230345" w:rsidRDefault="00230345" w:rsidP="00AF78C2">
      <w:pPr>
        <w:tabs>
          <w:tab w:val="left" w:pos="709"/>
          <w:tab w:val="left" w:pos="1134"/>
        </w:tabs>
        <w:spacing w:after="0" w:line="240" w:lineRule="auto"/>
        <w:jc w:val="center"/>
        <w:rPr>
          <w:b/>
          <w:color w:val="000000" w:themeColor="text1"/>
        </w:rPr>
      </w:pPr>
      <w:r>
        <w:rPr>
          <w:b/>
          <w:color w:val="000000" w:themeColor="text1"/>
        </w:rPr>
        <w:t>койками</w:t>
      </w:r>
      <w:r w:rsidRPr="003009BD">
        <w:rPr>
          <w:b/>
          <w:color w:val="000000" w:themeColor="text1"/>
        </w:rPr>
        <w:t xml:space="preserve"> по городским округам Самарской области в 2016г.</w:t>
      </w:r>
    </w:p>
    <w:p w:rsidR="0032696E" w:rsidRDefault="0032696E" w:rsidP="00233BE5">
      <w:pPr>
        <w:spacing w:after="0" w:line="240" w:lineRule="auto"/>
        <w:jc w:val="both"/>
        <w:rPr>
          <w:spacing w:val="-4"/>
        </w:rPr>
      </w:pPr>
    </w:p>
    <w:p w:rsidR="005C4196" w:rsidRDefault="005C4196" w:rsidP="0032696E">
      <w:pPr>
        <w:spacing w:after="0" w:line="360" w:lineRule="auto"/>
        <w:ind w:firstLine="709"/>
        <w:jc w:val="both"/>
        <w:rPr>
          <w:spacing w:val="-4"/>
        </w:rPr>
      </w:pPr>
      <w:r w:rsidRPr="00270668">
        <w:rPr>
          <w:spacing w:val="-4"/>
        </w:rPr>
        <w:t>Количество фельдшерско-акушерских пунктов</w:t>
      </w:r>
      <w:r>
        <w:rPr>
          <w:spacing w:val="-4"/>
        </w:rPr>
        <w:t xml:space="preserve"> (ФАП) на территории П</w:t>
      </w:r>
      <w:r>
        <w:rPr>
          <w:spacing w:val="-4"/>
        </w:rPr>
        <w:t>о</w:t>
      </w:r>
      <w:r>
        <w:rPr>
          <w:spacing w:val="-4"/>
        </w:rPr>
        <w:t>хвистнево составляет 24 ед., обеспеченность ФАП</w:t>
      </w:r>
      <w:r w:rsidR="00025FB7">
        <w:rPr>
          <w:spacing w:val="-4"/>
        </w:rPr>
        <w:t xml:space="preserve"> </w:t>
      </w:r>
      <w:r w:rsidRPr="00270668">
        <w:rPr>
          <w:spacing w:val="-4"/>
        </w:rPr>
        <w:t>на 10000 жителей</w:t>
      </w:r>
      <w:r>
        <w:rPr>
          <w:spacing w:val="-4"/>
        </w:rPr>
        <w:t xml:space="preserve"> – 6,88 </w:t>
      </w:r>
      <w:r w:rsidRPr="00270668">
        <w:rPr>
          <w:spacing w:val="-4"/>
        </w:rPr>
        <w:t>п</w:t>
      </w:r>
      <w:r w:rsidRPr="00270668">
        <w:rPr>
          <w:spacing w:val="-4"/>
        </w:rPr>
        <w:t>о</w:t>
      </w:r>
      <w:r w:rsidRPr="00270668">
        <w:rPr>
          <w:spacing w:val="-4"/>
        </w:rPr>
        <w:t>сещений в смену</w:t>
      </w:r>
      <w:r>
        <w:rPr>
          <w:spacing w:val="-4"/>
        </w:rPr>
        <w:t xml:space="preserve">. </w:t>
      </w:r>
    </w:p>
    <w:p w:rsidR="002B4FD5" w:rsidRDefault="00734601" w:rsidP="0032696E">
      <w:pPr>
        <w:spacing w:after="0" w:line="360" w:lineRule="auto"/>
        <w:ind w:firstLine="709"/>
        <w:jc w:val="both"/>
        <w:rPr>
          <w:rStyle w:val="af9"/>
        </w:rPr>
      </w:pPr>
      <w:proofErr w:type="gramStart"/>
      <w:r w:rsidRPr="001136D8">
        <w:rPr>
          <w:spacing w:val="-4"/>
        </w:rPr>
        <w:t>В 201</w:t>
      </w:r>
      <w:r>
        <w:rPr>
          <w:spacing w:val="-4"/>
        </w:rPr>
        <w:t>7</w:t>
      </w:r>
      <w:r w:rsidRPr="001136D8">
        <w:rPr>
          <w:spacing w:val="-4"/>
        </w:rPr>
        <w:t xml:space="preserve"> г. уровень средней заработной платы врачей и работников мед</w:t>
      </w:r>
      <w:r w:rsidRPr="001136D8">
        <w:rPr>
          <w:spacing w:val="-4"/>
        </w:rPr>
        <w:t>и</w:t>
      </w:r>
      <w:r w:rsidRPr="001136D8">
        <w:rPr>
          <w:spacing w:val="-4"/>
        </w:rPr>
        <w:t>цинских организаций, имеющих высшее медицинское (фармацевтическое) или иное высшее образование, предоставляющих медицинские услуги (обеспеч</w:t>
      </w:r>
      <w:r w:rsidRPr="001136D8">
        <w:rPr>
          <w:spacing w:val="-4"/>
        </w:rPr>
        <w:t>и</w:t>
      </w:r>
      <w:r w:rsidRPr="001136D8">
        <w:rPr>
          <w:spacing w:val="-4"/>
        </w:rPr>
        <w:t xml:space="preserve">вающих предоставление медицинских услуг) </w:t>
      </w:r>
      <w:r w:rsidRPr="00EB2FBD">
        <w:rPr>
          <w:spacing w:val="-4"/>
        </w:rPr>
        <w:t xml:space="preserve">составил </w:t>
      </w:r>
      <w:r>
        <w:rPr>
          <w:spacing w:val="-4"/>
        </w:rPr>
        <w:t>371</w:t>
      </w:r>
      <w:r w:rsidR="007645B4">
        <w:rPr>
          <w:spacing w:val="-4"/>
        </w:rPr>
        <w:t>99</w:t>
      </w:r>
      <w:r w:rsidRPr="00EB2FBD">
        <w:rPr>
          <w:spacing w:val="-4"/>
        </w:rPr>
        <w:t xml:space="preserve"> руб., что по сра</w:t>
      </w:r>
      <w:r w:rsidRPr="00EB2FBD">
        <w:rPr>
          <w:spacing w:val="-4"/>
        </w:rPr>
        <w:t>в</w:t>
      </w:r>
      <w:r w:rsidRPr="00EB2FBD">
        <w:rPr>
          <w:spacing w:val="-4"/>
        </w:rPr>
        <w:t xml:space="preserve">нению с </w:t>
      </w:r>
      <w:r>
        <w:rPr>
          <w:spacing w:val="-4"/>
        </w:rPr>
        <w:t xml:space="preserve">аналогичным </w:t>
      </w:r>
      <w:r w:rsidRPr="00EB2FBD">
        <w:rPr>
          <w:spacing w:val="-4"/>
        </w:rPr>
        <w:t>показател</w:t>
      </w:r>
      <w:r>
        <w:rPr>
          <w:spacing w:val="-4"/>
        </w:rPr>
        <w:t>ем по Самарской области</w:t>
      </w:r>
      <w:r w:rsidRPr="00EB2FBD">
        <w:rPr>
          <w:spacing w:val="-4"/>
        </w:rPr>
        <w:t xml:space="preserve"> </w:t>
      </w:r>
      <w:r>
        <w:rPr>
          <w:spacing w:val="-4"/>
        </w:rPr>
        <w:t xml:space="preserve">ниже </w:t>
      </w:r>
      <w:r w:rsidRPr="00EB2FBD">
        <w:rPr>
          <w:spacing w:val="-4"/>
        </w:rPr>
        <w:t xml:space="preserve">на </w:t>
      </w:r>
      <w:r>
        <w:rPr>
          <w:spacing w:val="-4"/>
        </w:rPr>
        <w:t>4</w:t>
      </w:r>
      <w:r w:rsidR="007645B4">
        <w:rPr>
          <w:spacing w:val="-4"/>
        </w:rPr>
        <w:t>761</w:t>
      </w:r>
      <w:r w:rsidRPr="00EB2FBD">
        <w:rPr>
          <w:spacing w:val="-4"/>
        </w:rPr>
        <w:t xml:space="preserve"> руб., или на </w:t>
      </w:r>
      <w:r>
        <w:rPr>
          <w:spacing w:val="-4"/>
        </w:rPr>
        <w:t>1</w:t>
      </w:r>
      <w:r w:rsidR="007645B4">
        <w:rPr>
          <w:spacing w:val="-4"/>
        </w:rPr>
        <w:t>1,</w:t>
      </w:r>
      <w:r>
        <w:rPr>
          <w:spacing w:val="-4"/>
        </w:rPr>
        <w:t>3</w:t>
      </w:r>
      <w:r w:rsidRPr="00EB2FBD">
        <w:rPr>
          <w:spacing w:val="-4"/>
        </w:rPr>
        <w:t>%.</w:t>
      </w:r>
      <w:r w:rsidRPr="00734601">
        <w:rPr>
          <w:spacing w:val="-4"/>
        </w:rPr>
        <w:t xml:space="preserve"> </w:t>
      </w:r>
      <w:r w:rsidRPr="00EB2FBD">
        <w:rPr>
          <w:spacing w:val="-4"/>
        </w:rPr>
        <w:t xml:space="preserve">Средняя заработная плата среднего медицинского персонала - </w:t>
      </w:r>
      <w:r>
        <w:rPr>
          <w:spacing w:val="-4"/>
        </w:rPr>
        <w:t>18</w:t>
      </w:r>
      <w:r w:rsidR="007645B4">
        <w:rPr>
          <w:spacing w:val="-4"/>
        </w:rPr>
        <w:t>343</w:t>
      </w:r>
      <w:r w:rsidRPr="00EB2FBD">
        <w:rPr>
          <w:spacing w:val="-4"/>
        </w:rPr>
        <w:t xml:space="preserve"> руб. (</w:t>
      </w:r>
      <w:r>
        <w:rPr>
          <w:spacing w:val="-4"/>
        </w:rPr>
        <w:t xml:space="preserve">ниже, чем по Самарской области, </w:t>
      </w:r>
      <w:r w:rsidRPr="00EB2FBD">
        <w:rPr>
          <w:spacing w:val="-4"/>
        </w:rPr>
        <w:t>на</w:t>
      </w:r>
      <w:proofErr w:type="gramEnd"/>
      <w:r w:rsidRPr="00EB2FBD">
        <w:rPr>
          <w:spacing w:val="-4"/>
        </w:rPr>
        <w:t xml:space="preserve"> </w:t>
      </w:r>
      <w:proofErr w:type="gramStart"/>
      <w:r w:rsidR="007645B4">
        <w:rPr>
          <w:spacing w:val="-4"/>
        </w:rPr>
        <w:t>5226</w:t>
      </w:r>
      <w:r w:rsidRPr="00EB2FBD">
        <w:rPr>
          <w:spacing w:val="-4"/>
        </w:rPr>
        <w:t xml:space="preserve"> руб. или</w:t>
      </w:r>
      <w:r>
        <w:rPr>
          <w:spacing w:val="-4"/>
        </w:rPr>
        <w:t xml:space="preserve"> </w:t>
      </w:r>
      <w:r w:rsidRPr="00EB2FBD">
        <w:rPr>
          <w:spacing w:val="-4"/>
        </w:rPr>
        <w:t xml:space="preserve">на </w:t>
      </w:r>
      <w:r w:rsidR="004760BC">
        <w:rPr>
          <w:spacing w:val="-4"/>
        </w:rPr>
        <w:t>28,5</w:t>
      </w:r>
      <w:r w:rsidRPr="00EB2FBD">
        <w:rPr>
          <w:spacing w:val="-4"/>
        </w:rPr>
        <w:t>%), мла</w:t>
      </w:r>
      <w:r w:rsidRPr="00EB2FBD">
        <w:rPr>
          <w:spacing w:val="-4"/>
        </w:rPr>
        <w:t>д</w:t>
      </w:r>
      <w:r w:rsidRPr="00EB2FBD">
        <w:rPr>
          <w:spacing w:val="-4"/>
        </w:rPr>
        <w:t xml:space="preserve">шего медицинского персонала - </w:t>
      </w:r>
      <w:r w:rsidR="00E31088">
        <w:rPr>
          <w:spacing w:val="-4"/>
        </w:rPr>
        <w:t>12477</w:t>
      </w:r>
      <w:r w:rsidRPr="00EB2FBD">
        <w:rPr>
          <w:spacing w:val="-4"/>
        </w:rPr>
        <w:t xml:space="preserve"> руб. (ниже, чем </w:t>
      </w:r>
      <w:r>
        <w:rPr>
          <w:spacing w:val="-4"/>
        </w:rPr>
        <w:t>по Самарской области,</w:t>
      </w:r>
      <w:r w:rsidRPr="00EB2FBD">
        <w:rPr>
          <w:spacing w:val="-4"/>
        </w:rPr>
        <w:t xml:space="preserve"> на </w:t>
      </w:r>
      <w:r w:rsidR="00E31088">
        <w:rPr>
          <w:spacing w:val="-4"/>
        </w:rPr>
        <w:t>4266</w:t>
      </w:r>
      <w:r w:rsidRPr="00EB2FBD">
        <w:rPr>
          <w:spacing w:val="-4"/>
        </w:rPr>
        <w:t xml:space="preserve"> руб. или</w:t>
      </w:r>
      <w:r>
        <w:rPr>
          <w:spacing w:val="-4"/>
        </w:rPr>
        <w:t xml:space="preserve"> </w:t>
      </w:r>
      <w:r w:rsidRPr="00EB2FBD">
        <w:rPr>
          <w:spacing w:val="-4"/>
        </w:rPr>
        <w:t xml:space="preserve">на </w:t>
      </w:r>
      <w:r w:rsidR="00E31088">
        <w:rPr>
          <w:spacing w:val="-4"/>
        </w:rPr>
        <w:t>25,5</w:t>
      </w:r>
      <w:r w:rsidRPr="00EB2FBD">
        <w:rPr>
          <w:spacing w:val="-4"/>
        </w:rPr>
        <w:t>%)</w:t>
      </w:r>
      <w:proofErr w:type="gramEnd"/>
    </w:p>
    <w:p w:rsidR="006C3079" w:rsidRDefault="006C3079" w:rsidP="0032696E">
      <w:pPr>
        <w:spacing w:after="0" w:line="360" w:lineRule="auto"/>
        <w:ind w:firstLine="709"/>
        <w:jc w:val="both"/>
        <w:rPr>
          <w:rStyle w:val="af9"/>
        </w:rPr>
      </w:pPr>
    </w:p>
    <w:p w:rsidR="006C3079" w:rsidRDefault="006C3079" w:rsidP="0032696E">
      <w:pPr>
        <w:spacing w:after="0" w:line="360" w:lineRule="auto"/>
        <w:ind w:firstLine="709"/>
        <w:jc w:val="both"/>
        <w:rPr>
          <w:rStyle w:val="af9"/>
        </w:rPr>
      </w:pPr>
    </w:p>
    <w:p w:rsidR="006C3079" w:rsidRDefault="006C3079" w:rsidP="0032696E">
      <w:pPr>
        <w:spacing w:after="0" w:line="360" w:lineRule="auto"/>
        <w:ind w:firstLine="709"/>
        <w:jc w:val="both"/>
        <w:rPr>
          <w:rStyle w:val="af9"/>
        </w:rPr>
      </w:pPr>
    </w:p>
    <w:p w:rsidR="006C3079" w:rsidRDefault="006C3079" w:rsidP="0032696E">
      <w:pPr>
        <w:spacing w:after="0" w:line="360" w:lineRule="auto"/>
        <w:ind w:firstLine="709"/>
        <w:jc w:val="both"/>
        <w:rPr>
          <w:spacing w:val="-4"/>
        </w:rPr>
      </w:pPr>
    </w:p>
    <w:p w:rsidR="005C4196" w:rsidRDefault="00044364" w:rsidP="0032696E">
      <w:pPr>
        <w:spacing w:after="0" w:line="360" w:lineRule="auto"/>
        <w:ind w:firstLine="709"/>
        <w:jc w:val="both"/>
        <w:rPr>
          <w:spacing w:val="-4"/>
        </w:rPr>
      </w:pPr>
      <w:r>
        <w:rPr>
          <w:noProof/>
          <w:spacing w:val="-4"/>
        </w:rPr>
        <w:pict>
          <v:shape id="_x0000_s1062" type="#_x0000_t202" style="position:absolute;left:0;text-align:left;margin-left:40.65pt;margin-top:.65pt;width:379.9pt;height:39pt;z-index:251702272;mso-width-relative:margin;mso-height-relative:margin" fillcolor="#376092" strokecolor="#376092">
            <v:textbox style="mso-next-textbox:#_x0000_s1062">
              <w:txbxContent>
                <w:p w:rsidR="00A83B52" w:rsidRDefault="00A83B52" w:rsidP="001A41D2">
                  <w:pPr>
                    <w:spacing w:after="0" w:line="240" w:lineRule="auto"/>
                    <w:jc w:val="center"/>
                    <w:rPr>
                      <w:color w:val="FFFFFF" w:themeColor="background1"/>
                      <w:sz w:val="24"/>
                      <w:szCs w:val="24"/>
                    </w:rPr>
                  </w:pPr>
                  <w:r w:rsidRPr="00233BE5">
                    <w:rPr>
                      <w:color w:val="FFFFFF" w:themeColor="background1"/>
                      <w:sz w:val="24"/>
                      <w:szCs w:val="24"/>
                    </w:rPr>
                    <w:t xml:space="preserve">По мощности АПУ Похвистнево </w:t>
                  </w:r>
                  <w:r w:rsidRPr="00BD1D1D">
                    <w:rPr>
                      <w:color w:val="FFFFFF" w:themeColor="background1"/>
                      <w:sz w:val="24"/>
                      <w:szCs w:val="24"/>
                    </w:rPr>
                    <w:t xml:space="preserve">- </w:t>
                  </w:r>
                  <w:r w:rsidRPr="00233BE5">
                    <w:rPr>
                      <w:color w:val="FFFFFF" w:themeColor="background1"/>
                      <w:sz w:val="24"/>
                      <w:szCs w:val="24"/>
                    </w:rPr>
                    <w:t xml:space="preserve">лидер </w:t>
                  </w:r>
                </w:p>
                <w:p w:rsidR="00A83B52" w:rsidRPr="00233BE5" w:rsidRDefault="00A83B52" w:rsidP="001A41D2">
                  <w:pPr>
                    <w:spacing w:after="0" w:line="240" w:lineRule="auto"/>
                    <w:jc w:val="center"/>
                    <w:rPr>
                      <w:color w:val="FFFFFF" w:themeColor="background1"/>
                      <w:sz w:val="24"/>
                      <w:szCs w:val="24"/>
                    </w:rPr>
                  </w:pPr>
                  <w:r w:rsidRPr="00233BE5">
                    <w:rPr>
                      <w:color w:val="FFFFFF" w:themeColor="background1"/>
                      <w:sz w:val="24"/>
                      <w:szCs w:val="24"/>
                    </w:rPr>
                    <w:t>среди городских округов Самарской области</w:t>
                  </w:r>
                </w:p>
              </w:txbxContent>
            </v:textbox>
          </v:shape>
        </w:pict>
      </w:r>
    </w:p>
    <w:p w:rsidR="001A41D2" w:rsidRDefault="001A41D2" w:rsidP="00233BE5">
      <w:pPr>
        <w:spacing w:after="0" w:line="240" w:lineRule="auto"/>
        <w:jc w:val="center"/>
        <w:rPr>
          <w:spacing w:val="-4"/>
        </w:rPr>
      </w:pPr>
    </w:p>
    <w:p w:rsidR="00230345" w:rsidRDefault="00633326" w:rsidP="00233BE5">
      <w:pPr>
        <w:spacing w:after="0" w:line="240" w:lineRule="auto"/>
        <w:jc w:val="center"/>
        <w:rPr>
          <w:spacing w:val="-4"/>
        </w:rPr>
      </w:pPr>
      <w:r>
        <w:rPr>
          <w:noProof/>
          <w:lang w:eastAsia="ru-RU"/>
        </w:rPr>
        <w:drawing>
          <wp:inline distT="0" distB="0" distL="0" distR="0">
            <wp:extent cx="5802399" cy="2743200"/>
            <wp:effectExtent l="19050" t="0" r="26901"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B33A0F" w:rsidRDefault="00B33A0F" w:rsidP="00233BE5">
      <w:pPr>
        <w:spacing w:after="0" w:line="240" w:lineRule="auto"/>
        <w:jc w:val="center"/>
        <w:rPr>
          <w:sz w:val="20"/>
          <w:szCs w:val="20"/>
        </w:rPr>
      </w:pPr>
    </w:p>
    <w:p w:rsidR="0032696E" w:rsidRPr="00761E46" w:rsidRDefault="0032696E" w:rsidP="00233BE5">
      <w:pPr>
        <w:spacing w:after="0" w:line="240" w:lineRule="auto"/>
        <w:jc w:val="center"/>
        <w:rPr>
          <w:sz w:val="20"/>
          <w:szCs w:val="20"/>
        </w:rPr>
      </w:pPr>
      <w:r w:rsidRPr="00761E46">
        <w:rPr>
          <w:sz w:val="20"/>
          <w:szCs w:val="20"/>
        </w:rPr>
        <w:t>Источник: Городские округа Самарской области. Статистический сборник. – Самара, 201</w:t>
      </w:r>
      <w:r w:rsidR="00633326" w:rsidRPr="00761E46">
        <w:rPr>
          <w:sz w:val="20"/>
          <w:szCs w:val="20"/>
        </w:rPr>
        <w:t>8</w:t>
      </w:r>
    </w:p>
    <w:p w:rsidR="00734601" w:rsidRPr="00761E46" w:rsidRDefault="0054462F" w:rsidP="00233BE5">
      <w:pPr>
        <w:spacing w:after="0" w:line="240" w:lineRule="auto"/>
        <w:jc w:val="center"/>
        <w:rPr>
          <w:b/>
          <w:color w:val="000000" w:themeColor="text1"/>
        </w:rPr>
      </w:pPr>
      <w:r w:rsidRPr="00761E46">
        <w:rPr>
          <w:b/>
          <w:color w:val="000000" w:themeColor="text1"/>
        </w:rPr>
        <w:t>Рисунок 6</w:t>
      </w:r>
      <w:r w:rsidR="0032696E" w:rsidRPr="00761E46">
        <w:rPr>
          <w:b/>
          <w:color w:val="000000" w:themeColor="text1"/>
        </w:rPr>
        <w:t>.</w:t>
      </w:r>
      <w:r w:rsidRPr="00761E46">
        <w:rPr>
          <w:b/>
          <w:color w:val="000000" w:themeColor="text1"/>
        </w:rPr>
        <w:t>15</w:t>
      </w:r>
      <w:r w:rsidR="0032696E" w:rsidRPr="00761E46">
        <w:rPr>
          <w:b/>
          <w:color w:val="000000" w:themeColor="text1"/>
        </w:rPr>
        <w:t xml:space="preserve"> -</w:t>
      </w:r>
      <w:r w:rsidR="00025FB7" w:rsidRPr="00761E46">
        <w:rPr>
          <w:b/>
          <w:color w:val="000000" w:themeColor="text1"/>
        </w:rPr>
        <w:t xml:space="preserve"> </w:t>
      </w:r>
      <w:r w:rsidR="00D31455" w:rsidRPr="00761E46">
        <w:rPr>
          <w:b/>
          <w:color w:val="000000" w:themeColor="text1"/>
        </w:rPr>
        <w:t>Мощность амбулаторно-поликлинических учреждений</w:t>
      </w:r>
      <w:r w:rsidR="0032696E" w:rsidRPr="00761E46">
        <w:rPr>
          <w:b/>
          <w:color w:val="000000" w:themeColor="text1"/>
        </w:rPr>
        <w:t xml:space="preserve"> по городским округам Самарской области в 201</w:t>
      </w:r>
      <w:r w:rsidR="00633326" w:rsidRPr="00761E46">
        <w:rPr>
          <w:b/>
          <w:color w:val="000000" w:themeColor="text1"/>
        </w:rPr>
        <w:t>7</w:t>
      </w:r>
      <w:r w:rsidR="0032696E" w:rsidRPr="00761E46">
        <w:rPr>
          <w:b/>
          <w:color w:val="000000" w:themeColor="text1"/>
        </w:rPr>
        <w:t>г.</w:t>
      </w:r>
      <w:r w:rsidR="00233BE5" w:rsidRPr="00761E46">
        <w:rPr>
          <w:b/>
          <w:color w:val="000000" w:themeColor="text1"/>
        </w:rPr>
        <w:t xml:space="preserve"> </w:t>
      </w:r>
    </w:p>
    <w:p w:rsidR="00506BFB" w:rsidRDefault="00233BE5" w:rsidP="00233BE5">
      <w:pPr>
        <w:spacing w:after="0" w:line="240" w:lineRule="auto"/>
        <w:jc w:val="center"/>
        <w:rPr>
          <w:spacing w:val="-4"/>
        </w:rPr>
      </w:pPr>
      <w:r w:rsidRPr="00761E46">
        <w:rPr>
          <w:b/>
          <w:color w:val="000000" w:themeColor="text1"/>
        </w:rPr>
        <w:t xml:space="preserve">(на 10000 </w:t>
      </w:r>
      <w:r w:rsidR="00D31455" w:rsidRPr="00761E46">
        <w:rPr>
          <w:b/>
          <w:color w:val="000000" w:themeColor="text1"/>
        </w:rPr>
        <w:t>чел</w:t>
      </w:r>
      <w:r w:rsidRPr="00761E46">
        <w:rPr>
          <w:b/>
          <w:color w:val="000000" w:themeColor="text1"/>
        </w:rPr>
        <w:t>.</w:t>
      </w:r>
      <w:r w:rsidR="00D31455" w:rsidRPr="00761E46">
        <w:rPr>
          <w:b/>
          <w:color w:val="000000" w:themeColor="text1"/>
        </w:rPr>
        <w:t xml:space="preserve"> населения)</w:t>
      </w:r>
    </w:p>
    <w:p w:rsidR="005C4196" w:rsidRDefault="005C4196" w:rsidP="00233BE5">
      <w:pPr>
        <w:spacing w:after="0" w:line="240" w:lineRule="auto"/>
        <w:jc w:val="center"/>
        <w:rPr>
          <w:spacing w:val="-4"/>
        </w:rPr>
      </w:pPr>
    </w:p>
    <w:p w:rsidR="002B4FD5" w:rsidRDefault="0056503A" w:rsidP="00734601">
      <w:pPr>
        <w:spacing w:after="0" w:line="360" w:lineRule="auto"/>
        <w:ind w:firstLine="709"/>
        <w:jc w:val="both"/>
        <w:rPr>
          <w:spacing w:val="-4"/>
        </w:rPr>
      </w:pPr>
      <w:r w:rsidRPr="001136D8">
        <w:rPr>
          <w:spacing w:val="-4"/>
        </w:rPr>
        <w:t xml:space="preserve">Деятельность системы здравоохранения </w:t>
      </w:r>
      <w:r w:rsidR="00557815">
        <w:rPr>
          <w:spacing w:val="-4"/>
        </w:rPr>
        <w:t xml:space="preserve">городского округа </w:t>
      </w:r>
      <w:r w:rsidRPr="001136D8">
        <w:rPr>
          <w:spacing w:val="-4"/>
        </w:rPr>
        <w:t>направлена на обеспечение доступности качественной и меди</w:t>
      </w:r>
      <w:r>
        <w:rPr>
          <w:spacing w:val="-4"/>
        </w:rPr>
        <w:t>цинской</w:t>
      </w:r>
      <w:r w:rsidRPr="001136D8">
        <w:rPr>
          <w:spacing w:val="-4"/>
        </w:rPr>
        <w:t xml:space="preserve"> помощи всем категор</w:t>
      </w:r>
      <w:r w:rsidRPr="001136D8">
        <w:rPr>
          <w:spacing w:val="-4"/>
        </w:rPr>
        <w:t>и</w:t>
      </w:r>
      <w:r w:rsidRPr="001136D8">
        <w:rPr>
          <w:spacing w:val="-4"/>
        </w:rPr>
        <w:t>ям граждан, снижение уровня заболеваемости и смертности, а также увелич</w:t>
      </w:r>
      <w:r w:rsidRPr="001136D8">
        <w:rPr>
          <w:spacing w:val="-4"/>
        </w:rPr>
        <w:t>е</w:t>
      </w:r>
      <w:r w:rsidRPr="001136D8">
        <w:rPr>
          <w:spacing w:val="-4"/>
        </w:rPr>
        <w:t>ние средней продолжительности жизни населения.</w:t>
      </w:r>
    </w:p>
    <w:p w:rsidR="00734601" w:rsidRDefault="00734601" w:rsidP="00734601">
      <w:pPr>
        <w:spacing w:after="0" w:line="360" w:lineRule="auto"/>
        <w:ind w:firstLine="709"/>
        <w:jc w:val="both"/>
        <w:rPr>
          <w:rFonts w:eastAsia="Times New Roman"/>
          <w:b/>
          <w:bCs/>
          <w:i/>
          <w:color w:val="365F91"/>
        </w:rPr>
      </w:pPr>
    </w:p>
    <w:p w:rsidR="00B33A0F" w:rsidRDefault="0054462F" w:rsidP="006C3079">
      <w:pPr>
        <w:tabs>
          <w:tab w:val="left" w:pos="709"/>
        </w:tabs>
        <w:spacing w:after="0" w:line="360" w:lineRule="auto"/>
        <w:ind w:firstLine="709"/>
        <w:jc w:val="center"/>
        <w:rPr>
          <w:rFonts w:eastAsia="Times New Roman"/>
          <w:b/>
          <w:bCs/>
          <w:i/>
          <w:color w:val="365F91"/>
        </w:rPr>
      </w:pPr>
      <w:r>
        <w:rPr>
          <w:rFonts w:eastAsia="Times New Roman"/>
          <w:b/>
          <w:bCs/>
          <w:i/>
          <w:color w:val="365F91"/>
        </w:rPr>
        <w:t>6</w:t>
      </w:r>
      <w:r w:rsidR="00B33A0F">
        <w:rPr>
          <w:rFonts w:eastAsia="Times New Roman"/>
          <w:b/>
          <w:bCs/>
          <w:i/>
          <w:color w:val="365F91"/>
        </w:rPr>
        <w:t>.</w:t>
      </w:r>
      <w:r>
        <w:rPr>
          <w:rFonts w:eastAsia="Times New Roman"/>
          <w:b/>
          <w:bCs/>
          <w:i/>
          <w:color w:val="365F91"/>
        </w:rPr>
        <w:t>1</w:t>
      </w:r>
      <w:r w:rsidR="00B33A0F">
        <w:rPr>
          <w:rFonts w:eastAsia="Times New Roman"/>
          <w:b/>
          <w:bCs/>
          <w:i/>
          <w:color w:val="365F91"/>
        </w:rPr>
        <w:t xml:space="preserve">.6 </w:t>
      </w:r>
      <w:r w:rsidR="0036097A" w:rsidRPr="00D665DA">
        <w:rPr>
          <w:rFonts w:eastAsia="Times New Roman"/>
          <w:b/>
          <w:bCs/>
          <w:i/>
          <w:color w:val="365F91"/>
        </w:rPr>
        <w:t>Культура, досуг и молодежная политика</w:t>
      </w:r>
    </w:p>
    <w:p w:rsidR="00B33A0F" w:rsidRDefault="00B33A0F" w:rsidP="00D665DA">
      <w:pPr>
        <w:tabs>
          <w:tab w:val="left" w:pos="709"/>
        </w:tabs>
        <w:spacing w:after="0" w:line="360" w:lineRule="auto"/>
        <w:ind w:firstLine="709"/>
        <w:jc w:val="both"/>
      </w:pPr>
    </w:p>
    <w:p w:rsidR="001F2448" w:rsidRDefault="001F2448" w:rsidP="00B33A0F">
      <w:pPr>
        <w:tabs>
          <w:tab w:val="left" w:pos="709"/>
        </w:tabs>
        <w:spacing w:after="0" w:line="360" w:lineRule="auto"/>
        <w:ind w:firstLine="709"/>
        <w:jc w:val="both"/>
      </w:pPr>
      <w:r>
        <w:t>Создание качественной культурной среды – ключевая задача совреме</w:t>
      </w:r>
      <w:r>
        <w:t>н</w:t>
      </w:r>
      <w:r>
        <w:t xml:space="preserve">ного российского общества. </w:t>
      </w:r>
      <w:proofErr w:type="gramStart"/>
      <w:r w:rsidR="00B33A0F">
        <w:t xml:space="preserve">Согласно </w:t>
      </w:r>
      <w:r w:rsidR="00B33A0F" w:rsidRPr="00A62735">
        <w:t>Указ</w:t>
      </w:r>
      <w:r w:rsidR="00B33A0F">
        <w:t>а</w:t>
      </w:r>
      <w:r w:rsidR="00B33A0F" w:rsidRPr="00A62735">
        <w:t xml:space="preserve"> Президента Российской Федер</w:t>
      </w:r>
      <w:r w:rsidR="00B33A0F" w:rsidRPr="00A62735">
        <w:t>а</w:t>
      </w:r>
      <w:r w:rsidR="00B33A0F" w:rsidRPr="00A62735">
        <w:t>ции от 07.05.2018 г. № 204</w:t>
      </w:r>
      <w:r w:rsidR="00B33A0F">
        <w:t xml:space="preserve"> «</w:t>
      </w:r>
      <w:r w:rsidR="00B33A0F" w:rsidRPr="00A62735">
        <w:t>О национальных целях и стратегических задачах развития Российской Федерации на период до 2024 года</w:t>
      </w:r>
      <w:r w:rsidR="00B33A0F">
        <w:t>» и с</w:t>
      </w:r>
      <w:r w:rsidRPr="00482A1B">
        <w:t xml:space="preserve"> принятием </w:t>
      </w:r>
      <w:r w:rsidR="006C3079">
        <w:t>«</w:t>
      </w:r>
      <w:r w:rsidRPr="00482A1B">
        <w:t>Основ государственной культурной политики</w:t>
      </w:r>
      <w:r w:rsidR="006C3079">
        <w:t>»</w:t>
      </w:r>
      <w:r w:rsidRPr="00482A1B">
        <w:t xml:space="preserve"> культура возведена в ранг национальных приоритетов </w:t>
      </w:r>
      <w:r>
        <w:t xml:space="preserve">страны </w:t>
      </w:r>
      <w:r w:rsidRPr="00482A1B">
        <w:t>и признается важнейшим фактором роста качества жизни и гармонизации общественных отношений, залогом дин</w:t>
      </w:r>
      <w:r w:rsidRPr="00482A1B">
        <w:t>а</w:t>
      </w:r>
      <w:r w:rsidRPr="00482A1B">
        <w:lastRenderedPageBreak/>
        <w:t>мичного социально-экономического развития, гарантом сохранения единого культурного пространства и территориальной целостности</w:t>
      </w:r>
      <w:proofErr w:type="gramEnd"/>
      <w:r w:rsidRPr="00482A1B">
        <w:t xml:space="preserve"> Росси</w:t>
      </w:r>
      <w:r w:rsidR="00EA6B95">
        <w:t>и.</w:t>
      </w:r>
    </w:p>
    <w:p w:rsidR="00BE29D1" w:rsidRDefault="00BE29D1" w:rsidP="004C528D">
      <w:pPr>
        <w:spacing w:after="0" w:line="360" w:lineRule="auto"/>
        <w:ind w:firstLine="709"/>
        <w:jc w:val="both"/>
      </w:pPr>
      <w:r w:rsidRPr="00A06C7F">
        <w:t xml:space="preserve">Одним из приоритетных направлений деятельности администрации </w:t>
      </w:r>
      <w:proofErr w:type="gramStart"/>
      <w:r w:rsidRPr="00A06C7F">
        <w:t>г</w:t>
      </w:r>
      <w:proofErr w:type="gramEnd"/>
      <w:r w:rsidR="00B2156B">
        <w:t>.</w:t>
      </w:r>
      <w:r w:rsidRPr="00A06C7F">
        <w:t>о</w:t>
      </w:r>
      <w:r w:rsidR="00B2156B">
        <w:t>.</w:t>
      </w:r>
      <w:r w:rsidRPr="00A06C7F">
        <w:t xml:space="preserve"> Похвистнево является культура. Сеть учреждений культуры городского о</w:t>
      </w:r>
      <w:r w:rsidRPr="00A06C7F">
        <w:t>к</w:t>
      </w:r>
      <w:r w:rsidRPr="00A06C7F">
        <w:t>руга представлена</w:t>
      </w:r>
      <w:r w:rsidR="00025FB7">
        <w:t xml:space="preserve"> </w:t>
      </w:r>
      <w:r w:rsidRPr="00A06C7F">
        <w:t>тремя</w:t>
      </w:r>
      <w:r w:rsidR="00025FB7">
        <w:t xml:space="preserve"> </w:t>
      </w:r>
      <w:r w:rsidRPr="00A06C7F">
        <w:t xml:space="preserve">учреждениями </w:t>
      </w:r>
      <w:proofErr w:type="spellStart"/>
      <w:r w:rsidRPr="00A06C7F">
        <w:t>культурно-досугового</w:t>
      </w:r>
      <w:proofErr w:type="spellEnd"/>
      <w:r w:rsidRPr="00A06C7F">
        <w:t xml:space="preserve"> типа</w:t>
      </w:r>
      <w:r w:rsidR="00025FB7">
        <w:t xml:space="preserve"> </w:t>
      </w:r>
      <w:r w:rsidRPr="00A06C7F">
        <w:t xml:space="preserve">(МБУК «Дворец культуры»; МБУК «Дом ремесел»; </w:t>
      </w:r>
      <w:proofErr w:type="gramStart"/>
      <w:r w:rsidRPr="00A06C7F">
        <w:t xml:space="preserve">МБУК </w:t>
      </w:r>
      <w:r w:rsidR="009E3906">
        <w:t>«</w:t>
      </w:r>
      <w:r w:rsidRPr="00A06C7F">
        <w:t>ТТО «САД» - театрал</w:t>
      </w:r>
      <w:r w:rsidRPr="00A06C7F">
        <w:t>ь</w:t>
      </w:r>
      <w:r w:rsidRPr="00A06C7F">
        <w:t>ное учреждение, включающее в себя три студии: кукольная студия «Див», юношеская - «Ступени», взрослая - «Сад»),</w:t>
      </w:r>
      <w:r w:rsidR="00025FB7">
        <w:t xml:space="preserve"> </w:t>
      </w:r>
      <w:r w:rsidRPr="00A06C7F">
        <w:t>учреждением</w:t>
      </w:r>
      <w:r w:rsidR="00025FB7">
        <w:t xml:space="preserve"> </w:t>
      </w:r>
      <w:r w:rsidRPr="00A06C7F">
        <w:t xml:space="preserve">художественного образования УДО «Детская школа искусств», являющуюся базовой в области дополнительного образования для жителей северо-восточных </w:t>
      </w:r>
      <w:r w:rsidR="007A7FBA">
        <w:t>город</w:t>
      </w:r>
      <w:r w:rsidRPr="00A06C7F">
        <w:t>ов и</w:t>
      </w:r>
      <w:r w:rsidR="00025FB7">
        <w:t xml:space="preserve"> </w:t>
      </w:r>
      <w:r w:rsidRPr="00A06C7F">
        <w:t>МБУК «Централизованная библиотечная система», объединяющей в своем составе 6 библиотек.</w:t>
      </w:r>
      <w:r>
        <w:t xml:space="preserve"> </w:t>
      </w:r>
      <w:proofErr w:type="gramEnd"/>
    </w:p>
    <w:p w:rsidR="00BE29D1" w:rsidRPr="00BA7A8F" w:rsidRDefault="00BC6BDE" w:rsidP="00BA7A8F">
      <w:pPr>
        <w:pStyle w:val="aa"/>
        <w:spacing w:before="0" w:beforeAutospacing="0" w:after="0" w:afterAutospacing="0" w:line="360" w:lineRule="auto"/>
        <w:ind w:firstLine="709"/>
        <w:jc w:val="both"/>
        <w:rPr>
          <w:sz w:val="28"/>
          <w:szCs w:val="28"/>
        </w:rPr>
      </w:pPr>
      <w:r w:rsidRPr="00BA7A8F">
        <w:rPr>
          <w:rStyle w:val="fontstyle36"/>
          <w:sz w:val="28"/>
          <w:szCs w:val="28"/>
          <w:shd w:val="clear" w:color="auto" w:fill="FFFFFF"/>
        </w:rPr>
        <w:t xml:space="preserve">МБУК «Дворец культуры </w:t>
      </w:r>
      <w:proofErr w:type="gramStart"/>
      <w:r w:rsidRPr="00BA7A8F">
        <w:rPr>
          <w:rStyle w:val="fontstyle36"/>
          <w:sz w:val="28"/>
          <w:szCs w:val="28"/>
          <w:shd w:val="clear" w:color="auto" w:fill="FFFFFF"/>
        </w:rPr>
        <w:t>г</w:t>
      </w:r>
      <w:proofErr w:type="gramEnd"/>
      <w:r w:rsidRPr="00BA7A8F">
        <w:rPr>
          <w:rStyle w:val="fontstyle36"/>
          <w:sz w:val="28"/>
          <w:szCs w:val="28"/>
          <w:shd w:val="clear" w:color="auto" w:fill="FFFFFF"/>
        </w:rPr>
        <w:t xml:space="preserve">.о. Похвистнево» включает </w:t>
      </w:r>
      <w:r w:rsidR="009E3906">
        <w:rPr>
          <w:rStyle w:val="fontstyle36"/>
          <w:sz w:val="28"/>
          <w:szCs w:val="28"/>
          <w:shd w:val="clear" w:color="auto" w:fill="FFFFFF"/>
        </w:rPr>
        <w:t>Д</w:t>
      </w:r>
      <w:r w:rsidRPr="00BA7A8F">
        <w:rPr>
          <w:rStyle w:val="fontstyle36"/>
          <w:sz w:val="28"/>
          <w:szCs w:val="28"/>
          <w:shd w:val="clear" w:color="auto" w:fill="FFFFFF"/>
        </w:rPr>
        <w:t>ворец</w:t>
      </w:r>
      <w:r w:rsidR="00025FB7" w:rsidRPr="00BA7A8F">
        <w:rPr>
          <w:rStyle w:val="fontstyle36"/>
          <w:sz w:val="28"/>
          <w:szCs w:val="28"/>
          <w:shd w:val="clear" w:color="auto" w:fill="FFFFFF"/>
        </w:rPr>
        <w:t xml:space="preserve"> </w:t>
      </w:r>
      <w:r w:rsidRPr="00BA7A8F">
        <w:rPr>
          <w:rStyle w:val="fontstyle36"/>
          <w:sz w:val="28"/>
          <w:szCs w:val="28"/>
          <w:shd w:val="clear" w:color="auto" w:fill="FFFFFF"/>
        </w:rPr>
        <w:t>культ</w:t>
      </w:r>
      <w:r w:rsidRPr="00BA7A8F">
        <w:rPr>
          <w:rStyle w:val="fontstyle36"/>
          <w:sz w:val="28"/>
          <w:szCs w:val="28"/>
          <w:shd w:val="clear" w:color="auto" w:fill="FFFFFF"/>
        </w:rPr>
        <w:t>у</w:t>
      </w:r>
      <w:r w:rsidRPr="00BA7A8F">
        <w:rPr>
          <w:rStyle w:val="fontstyle36"/>
          <w:sz w:val="28"/>
          <w:szCs w:val="28"/>
          <w:shd w:val="clear" w:color="auto" w:fill="FFFFFF"/>
        </w:rPr>
        <w:t>ры</w:t>
      </w:r>
      <w:r w:rsidR="009E3906">
        <w:rPr>
          <w:rStyle w:val="fontstyle36"/>
          <w:sz w:val="28"/>
          <w:szCs w:val="28"/>
          <w:shd w:val="clear" w:color="auto" w:fill="FFFFFF"/>
        </w:rPr>
        <w:t xml:space="preserve"> городского округа Похвистнево,</w:t>
      </w:r>
      <w:r w:rsidRPr="00BA7A8F">
        <w:rPr>
          <w:rStyle w:val="fontstyle36"/>
          <w:sz w:val="28"/>
          <w:szCs w:val="28"/>
          <w:shd w:val="clear" w:color="auto" w:fill="FFFFFF"/>
        </w:rPr>
        <w:t xml:space="preserve"> Клуб </w:t>
      </w:r>
      <w:r w:rsidR="009E3906">
        <w:rPr>
          <w:rStyle w:val="fontstyle36"/>
          <w:sz w:val="28"/>
          <w:szCs w:val="28"/>
          <w:shd w:val="clear" w:color="auto" w:fill="FFFFFF"/>
        </w:rPr>
        <w:t>в части города</w:t>
      </w:r>
      <w:r w:rsidRPr="00BA7A8F">
        <w:rPr>
          <w:rStyle w:val="fontstyle36"/>
          <w:sz w:val="28"/>
          <w:szCs w:val="28"/>
          <w:shd w:val="clear" w:color="auto" w:fill="FFFFFF"/>
        </w:rPr>
        <w:t xml:space="preserve"> Венера, Клуб </w:t>
      </w:r>
      <w:r w:rsidR="009E3906">
        <w:rPr>
          <w:rStyle w:val="fontstyle36"/>
          <w:sz w:val="28"/>
          <w:szCs w:val="28"/>
          <w:shd w:val="clear" w:color="auto" w:fill="FFFFFF"/>
        </w:rPr>
        <w:t>в ча</w:t>
      </w:r>
      <w:r w:rsidR="009E3906">
        <w:rPr>
          <w:rStyle w:val="fontstyle36"/>
          <w:sz w:val="28"/>
          <w:szCs w:val="28"/>
          <w:shd w:val="clear" w:color="auto" w:fill="FFFFFF"/>
        </w:rPr>
        <w:t>с</w:t>
      </w:r>
      <w:r w:rsidR="009E3906">
        <w:rPr>
          <w:rStyle w:val="fontstyle36"/>
          <w:sz w:val="28"/>
          <w:szCs w:val="28"/>
          <w:shd w:val="clear" w:color="auto" w:fill="FFFFFF"/>
        </w:rPr>
        <w:t>ти города</w:t>
      </w:r>
      <w:r w:rsidR="00B33A0F" w:rsidRPr="00BA7A8F">
        <w:rPr>
          <w:rStyle w:val="fontstyle36"/>
          <w:sz w:val="28"/>
          <w:szCs w:val="28"/>
          <w:shd w:val="clear" w:color="auto" w:fill="FFFFFF"/>
        </w:rPr>
        <w:t xml:space="preserve"> </w:t>
      </w:r>
      <w:r w:rsidRPr="00BA7A8F">
        <w:rPr>
          <w:rStyle w:val="fontstyle36"/>
          <w:sz w:val="28"/>
          <w:szCs w:val="28"/>
          <w:shd w:val="clear" w:color="auto" w:fill="FFFFFF"/>
        </w:rPr>
        <w:t>Красные Пески, Клуб п</w:t>
      </w:r>
      <w:r w:rsidR="00B81635">
        <w:rPr>
          <w:rStyle w:val="fontstyle36"/>
          <w:sz w:val="28"/>
          <w:szCs w:val="28"/>
          <w:shd w:val="clear" w:color="auto" w:fill="FFFFFF"/>
        </w:rPr>
        <w:t>ос</w:t>
      </w:r>
      <w:r w:rsidRPr="00BA7A8F">
        <w:rPr>
          <w:rStyle w:val="fontstyle36"/>
          <w:sz w:val="28"/>
          <w:szCs w:val="28"/>
          <w:shd w:val="clear" w:color="auto" w:fill="FFFFFF"/>
        </w:rPr>
        <w:t xml:space="preserve">. </w:t>
      </w:r>
      <w:r w:rsidR="00B81635">
        <w:rPr>
          <w:rStyle w:val="fontstyle36"/>
          <w:sz w:val="28"/>
          <w:szCs w:val="28"/>
          <w:shd w:val="clear" w:color="auto" w:fill="FFFFFF"/>
        </w:rPr>
        <w:t>Октябрьский</w:t>
      </w:r>
      <w:r w:rsidRPr="00BA7A8F">
        <w:rPr>
          <w:rStyle w:val="fontstyle36"/>
          <w:sz w:val="28"/>
          <w:szCs w:val="28"/>
          <w:shd w:val="clear" w:color="auto" w:fill="FFFFFF"/>
        </w:rPr>
        <w:t xml:space="preserve"> и Парк культуры и отдыха. </w:t>
      </w:r>
      <w:r w:rsidR="00BE29D1" w:rsidRPr="00BA7A8F">
        <w:rPr>
          <w:sz w:val="28"/>
          <w:szCs w:val="28"/>
        </w:rPr>
        <w:t xml:space="preserve">Работниками МБУК «ДК» </w:t>
      </w:r>
      <w:proofErr w:type="gramStart"/>
      <w:r w:rsidR="00BE29D1" w:rsidRPr="00BA7A8F">
        <w:rPr>
          <w:sz w:val="28"/>
          <w:szCs w:val="28"/>
        </w:rPr>
        <w:t>г</w:t>
      </w:r>
      <w:proofErr w:type="gramEnd"/>
      <w:r w:rsidR="00BE29D1" w:rsidRPr="00BA7A8F">
        <w:rPr>
          <w:sz w:val="28"/>
          <w:szCs w:val="28"/>
        </w:rPr>
        <w:t>.о. Похвистнево» в 2017 году</w:t>
      </w:r>
      <w:r w:rsidR="00BE29D1" w:rsidRPr="00BA7A8F">
        <w:rPr>
          <w:b/>
          <w:sz w:val="28"/>
          <w:szCs w:val="28"/>
        </w:rPr>
        <w:t xml:space="preserve"> </w:t>
      </w:r>
      <w:r w:rsidR="00BE29D1" w:rsidRPr="00BA7A8F">
        <w:rPr>
          <w:sz w:val="28"/>
          <w:szCs w:val="28"/>
        </w:rPr>
        <w:t>проведено 934 культурных</w:t>
      </w:r>
      <w:r w:rsidR="00025FB7" w:rsidRPr="00BA7A8F">
        <w:rPr>
          <w:sz w:val="28"/>
          <w:szCs w:val="28"/>
        </w:rPr>
        <w:t xml:space="preserve"> </w:t>
      </w:r>
      <w:r w:rsidR="00BE29D1" w:rsidRPr="00BA7A8F">
        <w:rPr>
          <w:sz w:val="28"/>
          <w:szCs w:val="28"/>
        </w:rPr>
        <w:t>мероприятия с общим числом посещений 107589 человек.</w:t>
      </w:r>
      <w:r w:rsidR="00025FB7" w:rsidRPr="00BA7A8F">
        <w:rPr>
          <w:sz w:val="28"/>
          <w:szCs w:val="28"/>
        </w:rPr>
        <w:t xml:space="preserve"> </w:t>
      </w:r>
      <w:r w:rsidR="00BE29D1" w:rsidRPr="00BA7A8F">
        <w:rPr>
          <w:sz w:val="28"/>
          <w:szCs w:val="28"/>
        </w:rPr>
        <w:t>Ув</w:t>
      </w:r>
      <w:r w:rsidR="00BE29D1" w:rsidRPr="00BA7A8F">
        <w:rPr>
          <w:sz w:val="28"/>
          <w:szCs w:val="28"/>
        </w:rPr>
        <w:t>е</w:t>
      </w:r>
      <w:r w:rsidR="00BE29D1" w:rsidRPr="00BA7A8F">
        <w:rPr>
          <w:sz w:val="28"/>
          <w:szCs w:val="28"/>
        </w:rPr>
        <w:t>личение количества мероприятий по сравнению с прошлым годом произошло на 5,9%. В 40</w:t>
      </w:r>
      <w:r w:rsidR="00025FB7" w:rsidRPr="00BA7A8F">
        <w:rPr>
          <w:sz w:val="28"/>
          <w:szCs w:val="28"/>
        </w:rPr>
        <w:t xml:space="preserve"> </w:t>
      </w:r>
      <w:r w:rsidR="00BE29D1" w:rsidRPr="00BA7A8F">
        <w:rPr>
          <w:sz w:val="28"/>
          <w:szCs w:val="28"/>
        </w:rPr>
        <w:t xml:space="preserve">клубных формированиях занимаются 683 человек различных возрастных категорий. </w:t>
      </w:r>
    </w:p>
    <w:p w:rsidR="00BE29D1" w:rsidRDefault="00BE29D1" w:rsidP="004C528D">
      <w:pPr>
        <w:spacing w:after="0" w:line="360" w:lineRule="auto"/>
        <w:ind w:firstLine="709"/>
        <w:jc w:val="both"/>
      </w:pPr>
      <w:r w:rsidRPr="00C346F9">
        <w:t xml:space="preserve">Всего на базе Дворца культуры работают 3 </w:t>
      </w:r>
      <w:proofErr w:type="gramStart"/>
      <w:r w:rsidRPr="00C346F9">
        <w:t>народных</w:t>
      </w:r>
      <w:proofErr w:type="gramEnd"/>
      <w:r w:rsidRPr="00C346F9">
        <w:t xml:space="preserve"> коллектива.</w:t>
      </w:r>
      <w:r w:rsidR="007C37FA">
        <w:t xml:space="preserve"> </w:t>
      </w:r>
      <w:r>
        <w:t>С большим успехом прошел фестиваль детского творчества «Юные таланты», который посетило 300 чел. Фестиваль показал, что подобные мероприятия необходимы для воспитанников детских садов и способствуют развитию д</w:t>
      </w:r>
      <w:r>
        <w:t>е</w:t>
      </w:r>
      <w:r>
        <w:t>тей и дают возможность продемонстрировать свои творческие достижения.</w:t>
      </w:r>
      <w:r w:rsidR="00B33A0F">
        <w:t xml:space="preserve"> </w:t>
      </w:r>
      <w:r>
        <w:t>Праздник русской березки проведен с участием творческих коллективов «Калина-гра</w:t>
      </w:r>
      <w:r w:rsidR="00176D4E">
        <w:t>н</w:t>
      </w:r>
      <w:r>
        <w:t>д» и «Сударушки».</w:t>
      </w:r>
    </w:p>
    <w:p w:rsidR="00BE29D1" w:rsidRDefault="00BE29D1" w:rsidP="004C528D">
      <w:pPr>
        <w:spacing w:after="0" w:line="360" w:lineRule="auto"/>
        <w:ind w:firstLine="709"/>
        <w:jc w:val="both"/>
      </w:pPr>
      <w:r>
        <w:t>В рамках ежегодного фестиваля «Мы ищем таланты» на террито</w:t>
      </w:r>
      <w:r w:rsidR="00B33A0F">
        <w:t xml:space="preserve">рии клуба пос. </w:t>
      </w:r>
      <w:r w:rsidR="00B81635">
        <w:t>Октябрьский</w:t>
      </w:r>
      <w:r w:rsidR="00B33A0F">
        <w:t xml:space="preserve"> </w:t>
      </w:r>
      <w:r>
        <w:t>пров</w:t>
      </w:r>
      <w:r w:rsidR="00B33A0F">
        <w:t xml:space="preserve">одится </w:t>
      </w:r>
      <w:r>
        <w:t xml:space="preserve">слет любителей </w:t>
      </w:r>
      <w:proofErr w:type="spellStart"/>
      <w:r>
        <w:t>бардовской</w:t>
      </w:r>
      <w:proofErr w:type="spellEnd"/>
      <w:r>
        <w:t xml:space="preserve"> песни </w:t>
      </w:r>
      <w:r>
        <w:lastRenderedPageBreak/>
        <w:t>«Струна души».</w:t>
      </w:r>
      <w:r w:rsidR="00B33A0F">
        <w:t xml:space="preserve"> </w:t>
      </w:r>
      <w:r>
        <w:t xml:space="preserve">Работниками МБУК «Дворец культуры» </w:t>
      </w:r>
      <w:r w:rsidR="00B33A0F">
        <w:t xml:space="preserve">в 2017 г. </w:t>
      </w:r>
      <w:r>
        <w:t>было по</w:t>
      </w:r>
      <w:r>
        <w:t>д</w:t>
      </w:r>
      <w:r>
        <w:t xml:space="preserve">готовлено и проведено 18 общегородских мероприятий. </w:t>
      </w:r>
    </w:p>
    <w:p w:rsidR="00BE29D1" w:rsidRDefault="00BE29D1" w:rsidP="004C528D">
      <w:pPr>
        <w:spacing w:after="0" w:line="360" w:lineRule="auto"/>
        <w:ind w:firstLine="709"/>
        <w:jc w:val="both"/>
      </w:pPr>
      <w:r>
        <w:t>Учреждение старается охватить все слои</w:t>
      </w:r>
      <w:r w:rsidR="00025FB7">
        <w:t xml:space="preserve"> </w:t>
      </w:r>
      <w:r>
        <w:t xml:space="preserve">населения </w:t>
      </w:r>
      <w:proofErr w:type="gramStart"/>
      <w:r>
        <w:t>г</w:t>
      </w:r>
      <w:proofErr w:type="gramEnd"/>
      <w:r w:rsidR="00B2156B">
        <w:t>.</w:t>
      </w:r>
      <w:r>
        <w:t>о</w:t>
      </w:r>
      <w:r w:rsidR="00B2156B">
        <w:t>.</w:t>
      </w:r>
      <w:r w:rsidR="00025FB7">
        <w:t xml:space="preserve"> </w:t>
      </w:r>
      <w:r>
        <w:t>Похвистнево - детей, подростков, молодежь, людей среднего и пожилого возраста. Руков</w:t>
      </w:r>
      <w:r>
        <w:t>о</w:t>
      </w:r>
      <w:r>
        <w:t>дители коллективов принима</w:t>
      </w:r>
      <w:r w:rsidR="00B33A0F">
        <w:t>ю</w:t>
      </w:r>
      <w:r>
        <w:t>т всех желающих и с удоволь</w:t>
      </w:r>
      <w:r w:rsidR="00B33A0F">
        <w:t>ствием помогаю</w:t>
      </w:r>
      <w:r>
        <w:t>т каждому раскрыть свой творческий потенциал.</w:t>
      </w:r>
    </w:p>
    <w:p w:rsidR="00BE29D1" w:rsidRPr="00A06C7F" w:rsidRDefault="00BE29D1" w:rsidP="004C528D">
      <w:pPr>
        <w:spacing w:after="0" w:line="360" w:lineRule="auto"/>
        <w:ind w:firstLine="709"/>
        <w:jc w:val="both"/>
      </w:pPr>
      <w:r w:rsidRPr="009C0811">
        <w:rPr>
          <w:rFonts w:eastAsia="Times New Roman"/>
          <w:color w:val="000000"/>
          <w:lang w:eastAsia="ru-RU"/>
        </w:rPr>
        <w:t xml:space="preserve">В </w:t>
      </w:r>
      <w:proofErr w:type="gramStart"/>
      <w:r w:rsidR="00BC6BDE">
        <w:rPr>
          <w:rFonts w:eastAsia="Times New Roman"/>
          <w:color w:val="000000"/>
          <w:lang w:eastAsia="ru-RU"/>
        </w:rPr>
        <w:t>г</w:t>
      </w:r>
      <w:proofErr w:type="gramEnd"/>
      <w:r w:rsidR="00BC6BDE">
        <w:rPr>
          <w:rFonts w:eastAsia="Times New Roman"/>
          <w:color w:val="000000"/>
          <w:lang w:eastAsia="ru-RU"/>
        </w:rPr>
        <w:t>.о.</w:t>
      </w:r>
      <w:r w:rsidR="00B33A0F">
        <w:rPr>
          <w:rFonts w:eastAsia="Times New Roman"/>
          <w:color w:val="000000"/>
          <w:lang w:eastAsia="ru-RU"/>
        </w:rPr>
        <w:t xml:space="preserve"> Похвистнево</w:t>
      </w:r>
      <w:r w:rsidR="00BC6BDE">
        <w:rPr>
          <w:rFonts w:eastAsia="Times New Roman"/>
          <w:color w:val="000000"/>
          <w:lang w:eastAsia="ru-RU"/>
        </w:rPr>
        <w:t xml:space="preserve"> </w:t>
      </w:r>
      <w:r w:rsidRPr="009C0811">
        <w:rPr>
          <w:rFonts w:eastAsia="Times New Roman"/>
          <w:color w:val="000000"/>
          <w:lang w:eastAsia="ru-RU"/>
        </w:rPr>
        <w:t>активно развивается событийный туризм</w:t>
      </w:r>
      <w:r w:rsidR="00B33A0F">
        <w:rPr>
          <w:rFonts w:eastAsia="Times New Roman"/>
          <w:color w:val="000000"/>
          <w:lang w:eastAsia="ru-RU"/>
        </w:rPr>
        <w:t>,</w:t>
      </w:r>
      <w:r w:rsidRPr="009C0811">
        <w:rPr>
          <w:rFonts w:eastAsia="Times New Roman"/>
          <w:color w:val="000000"/>
          <w:lang w:eastAsia="ru-RU"/>
        </w:rPr>
        <w:t xml:space="preserve"> </w:t>
      </w:r>
      <w:r w:rsidR="00B33A0F">
        <w:rPr>
          <w:rFonts w:eastAsia="Times New Roman"/>
          <w:color w:val="000000"/>
          <w:lang w:eastAsia="ru-RU"/>
        </w:rPr>
        <w:t>г</w:t>
      </w:r>
      <w:r w:rsidRPr="00A06C7F">
        <w:t xml:space="preserve">ород стал местом регулярного проведения </w:t>
      </w:r>
      <w:r w:rsidR="00B2156B">
        <w:t xml:space="preserve">международных и межрегиональных </w:t>
      </w:r>
      <w:r w:rsidRPr="00A06C7F">
        <w:t>фестивал</w:t>
      </w:r>
      <w:r w:rsidR="00B33A0F">
        <w:t>ей</w:t>
      </w:r>
      <w:r w:rsidRPr="00A06C7F">
        <w:t>:</w:t>
      </w:r>
    </w:p>
    <w:p w:rsidR="00BE29D1" w:rsidRPr="00A06C7F" w:rsidRDefault="00BE29D1" w:rsidP="004C528D">
      <w:pPr>
        <w:tabs>
          <w:tab w:val="left" w:pos="993"/>
        </w:tabs>
        <w:spacing w:after="0" w:line="360" w:lineRule="auto"/>
        <w:ind w:firstLine="709"/>
        <w:jc w:val="both"/>
      </w:pPr>
      <w:r>
        <w:t xml:space="preserve">- </w:t>
      </w:r>
      <w:r w:rsidRPr="00A06C7F">
        <w:t xml:space="preserve">любительских театров </w:t>
      </w:r>
      <w:r w:rsidR="00B2156B" w:rsidRPr="00A06C7F">
        <w:t xml:space="preserve">малых и средних городов </w:t>
      </w:r>
      <w:r w:rsidRPr="00A06C7F">
        <w:t>«Ваш выход»,</w:t>
      </w:r>
      <w:r w:rsidR="00B2156B" w:rsidRPr="00B2156B">
        <w:t xml:space="preserve"> </w:t>
      </w:r>
      <w:r w:rsidRPr="00A06C7F">
        <w:t>с уч</w:t>
      </w:r>
      <w:r w:rsidRPr="00A06C7F">
        <w:t>а</w:t>
      </w:r>
      <w:r w:rsidRPr="00A06C7F">
        <w:t>стием театральных коллективов ближайшего и дальнего зарубежья;</w:t>
      </w:r>
    </w:p>
    <w:p w:rsidR="00BE29D1" w:rsidRPr="00A06C7F" w:rsidRDefault="00BE29D1" w:rsidP="004C528D">
      <w:pPr>
        <w:tabs>
          <w:tab w:val="left" w:pos="993"/>
        </w:tabs>
        <w:spacing w:after="0" w:line="360" w:lineRule="auto"/>
        <w:ind w:firstLine="709"/>
        <w:jc w:val="both"/>
      </w:pPr>
      <w:r>
        <w:t xml:space="preserve">- </w:t>
      </w:r>
      <w:r w:rsidRPr="00A06C7F">
        <w:t>хореографического искусства «Мечта моя, балет!» имени народной артистки СССР М.Т.Семеновой;</w:t>
      </w:r>
    </w:p>
    <w:p w:rsidR="00BE29D1" w:rsidRPr="00A06C7F" w:rsidRDefault="00BE29D1" w:rsidP="004C528D">
      <w:pPr>
        <w:tabs>
          <w:tab w:val="left" w:pos="993"/>
        </w:tabs>
        <w:spacing w:after="0" w:line="360" w:lineRule="auto"/>
        <w:ind w:firstLine="709"/>
        <w:jc w:val="both"/>
      </w:pPr>
      <w:r>
        <w:t xml:space="preserve">- </w:t>
      </w:r>
      <w:r w:rsidRPr="00A06C7F">
        <w:t>цирковых коллективов «Цирк в коротких штанишках».</w:t>
      </w:r>
    </w:p>
    <w:p w:rsidR="00BE29D1" w:rsidRDefault="00BE29D1" w:rsidP="004C528D">
      <w:pPr>
        <w:spacing w:after="0" w:line="360" w:lineRule="auto"/>
        <w:ind w:firstLine="709"/>
        <w:jc w:val="both"/>
        <w:rPr>
          <w:b/>
        </w:rPr>
      </w:pPr>
      <w:r w:rsidRPr="00262533">
        <w:t xml:space="preserve">Любительский театр </w:t>
      </w:r>
      <w:r>
        <w:t xml:space="preserve">МБУК «ТТО «Сад» </w:t>
      </w:r>
      <w:r w:rsidRPr="00262533">
        <w:t>сегодня - уникальное един</w:t>
      </w:r>
      <w:r w:rsidRPr="00262533">
        <w:t>е</w:t>
      </w:r>
      <w:r w:rsidRPr="00262533">
        <w:t>ние людей различных возрастов, профессий и интересов.</w:t>
      </w:r>
      <w:r>
        <w:t xml:space="preserve"> 21 театральный</w:t>
      </w:r>
      <w:r w:rsidRPr="00262533">
        <w:t xml:space="preserve"> с</w:t>
      </w:r>
      <w:r w:rsidRPr="00262533">
        <w:t>е</w:t>
      </w:r>
      <w:r w:rsidRPr="00262533">
        <w:t>зон, со</w:t>
      </w:r>
      <w:r>
        <w:t>тни участников, десятки премьер</w:t>
      </w:r>
      <w:r w:rsidRPr="00262533">
        <w:t>, тысячи зрителей, инновационные проекты, фестивали, поездки по городам и сёлам нашей губернии, за руб</w:t>
      </w:r>
      <w:r w:rsidRPr="00262533">
        <w:t>е</w:t>
      </w:r>
      <w:r w:rsidRPr="00262533">
        <w:t>ж</w:t>
      </w:r>
      <w:r>
        <w:t>о</w:t>
      </w:r>
      <w:r w:rsidRPr="00262533">
        <w:t>м</w:t>
      </w:r>
      <w:r>
        <w:t xml:space="preserve"> </w:t>
      </w:r>
      <w:r w:rsidRPr="00262533">
        <w:t xml:space="preserve">- вот неполный перечень дел любительского театрально-творческого объедения «Сад». </w:t>
      </w:r>
    </w:p>
    <w:p w:rsidR="00BE29D1" w:rsidRDefault="00BE29D1" w:rsidP="004C528D">
      <w:pPr>
        <w:spacing w:after="0" w:line="360" w:lineRule="auto"/>
        <w:ind w:firstLine="709"/>
        <w:jc w:val="both"/>
      </w:pPr>
      <w:r w:rsidRPr="00262533">
        <w:t>Три Народных театра (Народный Музыкально-драматический театр-студия «Сад», Народный Музыкально-драматический театр «Ступени», Н</w:t>
      </w:r>
      <w:r w:rsidRPr="00262533">
        <w:t>а</w:t>
      </w:r>
      <w:r w:rsidRPr="00262533">
        <w:t>родный Театр кукол «ДИВ»), входящие в него, прошли путь от театральных кружков до успешных и по праву уважаемых любительских театров, извес</w:t>
      </w:r>
      <w:r w:rsidRPr="00262533">
        <w:t>т</w:t>
      </w:r>
      <w:r w:rsidRPr="00262533">
        <w:t>ных не только в Самарской области, но и далеко за её пределами.</w:t>
      </w:r>
    </w:p>
    <w:p w:rsidR="00BE29D1" w:rsidRDefault="00BE29D1" w:rsidP="004C528D">
      <w:pPr>
        <w:spacing w:after="0" w:line="360" w:lineRule="auto"/>
        <w:ind w:firstLine="709"/>
        <w:jc w:val="both"/>
      </w:pPr>
      <w:r w:rsidRPr="00262533">
        <w:t xml:space="preserve"> Была создана классическая триада – театр кукол, ТЮЗ, театр драмы на базе любительского театра. Ярким подтверждением этого является - Откр</w:t>
      </w:r>
      <w:r w:rsidRPr="00262533">
        <w:t>ы</w:t>
      </w:r>
      <w:r w:rsidRPr="00262533">
        <w:t xml:space="preserve">тый </w:t>
      </w:r>
      <w:r w:rsidR="00176D4E">
        <w:t xml:space="preserve">(Международный) </w:t>
      </w:r>
      <w:r w:rsidRPr="00262533">
        <w:t>фестиваль любительских театров малых и средних городов России «Ваш Выход!</w:t>
      </w:r>
      <w:r>
        <w:t xml:space="preserve">». </w:t>
      </w:r>
      <w:proofErr w:type="gramStart"/>
      <w:r w:rsidRPr="00262533">
        <w:t>География фестиваля</w:t>
      </w:r>
      <w:r>
        <w:t xml:space="preserve"> </w:t>
      </w:r>
      <w:r w:rsidRPr="00262533">
        <w:t>-</w:t>
      </w:r>
      <w:r>
        <w:t xml:space="preserve"> </w:t>
      </w:r>
      <w:r w:rsidRPr="00262533">
        <w:t>Германия, Дания, Венгри</w:t>
      </w:r>
      <w:r>
        <w:t>я</w:t>
      </w:r>
      <w:r w:rsidRPr="00262533">
        <w:t>,</w:t>
      </w:r>
      <w:r w:rsidR="00025FB7">
        <w:t xml:space="preserve"> </w:t>
      </w:r>
      <w:r w:rsidRPr="00262533">
        <w:t xml:space="preserve">Румыния, Литва, Украина, Латвия, Эстония, Россия. </w:t>
      </w:r>
      <w:proofErr w:type="gramEnd"/>
    </w:p>
    <w:p w:rsidR="00BE29D1" w:rsidRPr="00262533" w:rsidRDefault="00BE29D1" w:rsidP="00B33A0F">
      <w:pPr>
        <w:spacing w:after="0" w:line="360" w:lineRule="auto"/>
        <w:ind w:firstLine="709"/>
        <w:jc w:val="both"/>
      </w:pPr>
      <w:r w:rsidRPr="00AF56A0">
        <w:lastRenderedPageBreak/>
        <w:t>Народному музыкально-драматическому театру-студии "САД" МБУК "ТТО "САД" Министерством культуры Российской Федерации присвоено звание "Заслуженный коллектив народного творчества"</w:t>
      </w:r>
      <w:r w:rsidR="00B33A0F">
        <w:t>.</w:t>
      </w:r>
      <w:r w:rsidRPr="00AF56A0">
        <w:t xml:space="preserve"> </w:t>
      </w:r>
      <w:r w:rsidRPr="00262533">
        <w:t>Ежегодно театр п</w:t>
      </w:r>
      <w:r w:rsidRPr="00262533">
        <w:t>о</w:t>
      </w:r>
      <w:r w:rsidRPr="00262533">
        <w:t>казывает свыше 130 спектаклей и программ, посещаемость, посещения с</w:t>
      </w:r>
      <w:r w:rsidRPr="00262533">
        <w:t>о</w:t>
      </w:r>
      <w:r w:rsidRPr="00262533">
        <w:t>ставляют свыше</w:t>
      </w:r>
      <w:r w:rsidR="00025FB7">
        <w:t xml:space="preserve"> </w:t>
      </w:r>
      <w:r>
        <w:t>10</w:t>
      </w:r>
      <w:r w:rsidRPr="00262533">
        <w:t>,0 тыс. чел.</w:t>
      </w:r>
    </w:p>
    <w:p w:rsidR="00BE29D1" w:rsidRPr="00E23F48" w:rsidRDefault="00BE29D1" w:rsidP="004C528D">
      <w:pPr>
        <w:pStyle w:val="af3"/>
        <w:spacing w:after="0" w:line="360" w:lineRule="auto"/>
        <w:ind w:left="0" w:firstLine="709"/>
        <w:jc w:val="both"/>
        <w:rPr>
          <w:b/>
          <w:sz w:val="28"/>
          <w:szCs w:val="28"/>
        </w:rPr>
      </w:pPr>
      <w:r w:rsidRPr="00E23F48">
        <w:rPr>
          <w:sz w:val="28"/>
          <w:szCs w:val="28"/>
        </w:rPr>
        <w:t>Художественное (</w:t>
      </w:r>
      <w:proofErr w:type="spellStart"/>
      <w:r w:rsidRPr="00E23F48">
        <w:rPr>
          <w:sz w:val="28"/>
          <w:szCs w:val="28"/>
        </w:rPr>
        <w:t>общеэстетическое</w:t>
      </w:r>
      <w:proofErr w:type="spellEnd"/>
      <w:r w:rsidRPr="00E23F48">
        <w:rPr>
          <w:sz w:val="28"/>
          <w:szCs w:val="28"/>
        </w:rPr>
        <w:t xml:space="preserve">) образование в городском округе Похвистнево осуществляет УДО «Детская школа искусств». Школа является центром </w:t>
      </w:r>
      <w:proofErr w:type="spellStart"/>
      <w:r w:rsidRPr="00E23F48">
        <w:rPr>
          <w:sz w:val="28"/>
          <w:szCs w:val="28"/>
        </w:rPr>
        <w:t>социокультурных</w:t>
      </w:r>
      <w:proofErr w:type="spellEnd"/>
      <w:r w:rsidRPr="00E23F48">
        <w:rPr>
          <w:sz w:val="28"/>
          <w:szCs w:val="28"/>
        </w:rPr>
        <w:t xml:space="preserve"> технологий, методическим центром в рамках пр</w:t>
      </w:r>
      <w:r w:rsidRPr="00E23F48">
        <w:rPr>
          <w:sz w:val="28"/>
          <w:szCs w:val="28"/>
        </w:rPr>
        <w:t>о</w:t>
      </w:r>
      <w:r w:rsidRPr="00E23F48">
        <w:rPr>
          <w:sz w:val="28"/>
          <w:szCs w:val="28"/>
        </w:rPr>
        <w:t>граммы социально-экономического развития городского округа Похвистнево по художественному образованию,</w:t>
      </w:r>
      <w:r w:rsidR="00025FB7">
        <w:rPr>
          <w:sz w:val="28"/>
          <w:szCs w:val="28"/>
        </w:rPr>
        <w:t xml:space="preserve"> </w:t>
      </w:r>
      <w:r w:rsidRPr="00E23F48">
        <w:rPr>
          <w:sz w:val="28"/>
          <w:szCs w:val="28"/>
        </w:rPr>
        <w:t>а также базовой школой Самарской о</w:t>
      </w:r>
      <w:r w:rsidRPr="00E23F48">
        <w:rPr>
          <w:sz w:val="28"/>
          <w:szCs w:val="28"/>
        </w:rPr>
        <w:t>б</w:t>
      </w:r>
      <w:r w:rsidRPr="00E23F48">
        <w:rPr>
          <w:sz w:val="28"/>
          <w:szCs w:val="28"/>
        </w:rPr>
        <w:t>ласти</w:t>
      </w:r>
      <w:r w:rsidRPr="00E23F48">
        <w:rPr>
          <w:b/>
          <w:sz w:val="28"/>
          <w:szCs w:val="28"/>
        </w:rPr>
        <w:t xml:space="preserve">. </w:t>
      </w:r>
    </w:p>
    <w:p w:rsidR="00BE29D1" w:rsidRPr="007F52CF" w:rsidRDefault="00BE29D1" w:rsidP="004C528D">
      <w:pPr>
        <w:pStyle w:val="aa"/>
        <w:spacing w:before="0" w:beforeAutospacing="0" w:after="0" w:afterAutospacing="0" w:line="360" w:lineRule="auto"/>
        <w:ind w:firstLine="709"/>
        <w:jc w:val="both"/>
        <w:rPr>
          <w:sz w:val="28"/>
          <w:szCs w:val="28"/>
        </w:rPr>
      </w:pPr>
      <w:proofErr w:type="spellStart"/>
      <w:r w:rsidRPr="007F52CF">
        <w:rPr>
          <w:sz w:val="28"/>
          <w:szCs w:val="28"/>
        </w:rPr>
        <w:t>Похвистневская</w:t>
      </w:r>
      <w:proofErr w:type="spellEnd"/>
      <w:r w:rsidRPr="007F52CF">
        <w:rPr>
          <w:sz w:val="28"/>
          <w:szCs w:val="28"/>
        </w:rPr>
        <w:t xml:space="preserve"> ДШИ является одной из лучших на территории нашей губернии.</w:t>
      </w:r>
      <w:r w:rsidR="00B2156B">
        <w:rPr>
          <w:sz w:val="28"/>
          <w:szCs w:val="28"/>
        </w:rPr>
        <w:t xml:space="preserve"> В 2018году она вошла в перечень </w:t>
      </w:r>
      <w:r w:rsidR="00864673">
        <w:rPr>
          <w:sz w:val="28"/>
          <w:szCs w:val="28"/>
        </w:rPr>
        <w:t>50</w:t>
      </w:r>
      <w:r w:rsidR="00B2156B">
        <w:rPr>
          <w:sz w:val="28"/>
          <w:szCs w:val="28"/>
        </w:rPr>
        <w:t xml:space="preserve"> лучших школ России.</w:t>
      </w:r>
      <w:r w:rsidRPr="007F52CF">
        <w:rPr>
          <w:sz w:val="28"/>
          <w:szCs w:val="28"/>
        </w:rPr>
        <w:t xml:space="preserve"> Сегодня в ней занимаются более 430 детей в возрасте от 5 до 18 лет на семи отделах: фортепианное, народное, струнное, хоровое, хореографическое, </w:t>
      </w:r>
      <w:proofErr w:type="spellStart"/>
      <w:r w:rsidRPr="007F52CF">
        <w:rPr>
          <w:sz w:val="28"/>
          <w:szCs w:val="28"/>
        </w:rPr>
        <w:t>общеэстет</w:t>
      </w:r>
      <w:r w:rsidRPr="007F52CF">
        <w:rPr>
          <w:sz w:val="28"/>
          <w:szCs w:val="28"/>
        </w:rPr>
        <w:t>и</w:t>
      </w:r>
      <w:r w:rsidRPr="007F52CF">
        <w:rPr>
          <w:sz w:val="28"/>
          <w:szCs w:val="28"/>
        </w:rPr>
        <w:t>ческое</w:t>
      </w:r>
      <w:proofErr w:type="spellEnd"/>
      <w:r w:rsidRPr="007F52CF">
        <w:rPr>
          <w:sz w:val="28"/>
          <w:szCs w:val="28"/>
        </w:rPr>
        <w:t xml:space="preserve">, отдел изобразительного искусства. </w:t>
      </w:r>
    </w:p>
    <w:p w:rsidR="00BE29D1" w:rsidRPr="00DC3F0E" w:rsidRDefault="00BE29D1" w:rsidP="00EA6B95">
      <w:pPr>
        <w:pStyle w:val="aa"/>
        <w:spacing w:before="0" w:beforeAutospacing="0" w:after="0" w:afterAutospacing="0" w:line="360" w:lineRule="auto"/>
        <w:ind w:firstLine="709"/>
        <w:jc w:val="both"/>
        <w:rPr>
          <w:rFonts w:eastAsia="Calibri"/>
        </w:rPr>
      </w:pPr>
      <w:r w:rsidRPr="007F52CF">
        <w:rPr>
          <w:sz w:val="28"/>
          <w:szCs w:val="28"/>
        </w:rPr>
        <w:t>Уже на протяжении многих лет в школе работают хоровые, вокальные, инструментальные, хореографические коллективы, двенадцать из которых являются лауреатами международных, всероссийских и региональных ко</w:t>
      </w:r>
      <w:r w:rsidRPr="007F52CF">
        <w:rPr>
          <w:sz w:val="28"/>
          <w:szCs w:val="28"/>
        </w:rPr>
        <w:t>н</w:t>
      </w:r>
      <w:r w:rsidRPr="007F52CF">
        <w:rPr>
          <w:sz w:val="28"/>
          <w:szCs w:val="28"/>
        </w:rPr>
        <w:t xml:space="preserve">курсов и фестивалей. </w:t>
      </w:r>
      <w:r w:rsidRPr="00EA6B95">
        <w:rPr>
          <w:sz w:val="28"/>
          <w:szCs w:val="28"/>
        </w:rPr>
        <w:t>В</w:t>
      </w:r>
      <w:r w:rsidR="00025FB7">
        <w:rPr>
          <w:sz w:val="28"/>
          <w:szCs w:val="28"/>
        </w:rPr>
        <w:t xml:space="preserve"> </w:t>
      </w:r>
      <w:r w:rsidRPr="00EA6B95">
        <w:rPr>
          <w:sz w:val="28"/>
          <w:szCs w:val="28"/>
        </w:rPr>
        <w:t>школе</w:t>
      </w:r>
      <w:r w:rsidR="00025FB7">
        <w:rPr>
          <w:sz w:val="28"/>
          <w:szCs w:val="28"/>
        </w:rPr>
        <w:t xml:space="preserve"> </w:t>
      </w:r>
      <w:r w:rsidRPr="00EA6B95">
        <w:rPr>
          <w:sz w:val="28"/>
          <w:szCs w:val="28"/>
        </w:rPr>
        <w:t>на</w:t>
      </w:r>
      <w:r w:rsidR="00025FB7">
        <w:rPr>
          <w:sz w:val="28"/>
          <w:szCs w:val="28"/>
        </w:rPr>
        <w:t xml:space="preserve"> </w:t>
      </w:r>
      <w:r w:rsidRPr="00EA6B95">
        <w:rPr>
          <w:sz w:val="28"/>
          <w:szCs w:val="28"/>
        </w:rPr>
        <w:t>постоянной</w:t>
      </w:r>
      <w:r w:rsidR="00025FB7">
        <w:rPr>
          <w:sz w:val="28"/>
          <w:szCs w:val="28"/>
        </w:rPr>
        <w:t xml:space="preserve"> </w:t>
      </w:r>
      <w:r w:rsidRPr="00EA6B95">
        <w:rPr>
          <w:sz w:val="28"/>
          <w:szCs w:val="28"/>
        </w:rPr>
        <w:t>основе</w:t>
      </w:r>
      <w:r w:rsidR="00025FB7">
        <w:rPr>
          <w:sz w:val="28"/>
          <w:szCs w:val="28"/>
        </w:rPr>
        <w:t xml:space="preserve"> </w:t>
      </w:r>
      <w:r w:rsidRPr="00EA6B95">
        <w:rPr>
          <w:sz w:val="28"/>
          <w:szCs w:val="28"/>
        </w:rPr>
        <w:t>работают</w:t>
      </w:r>
      <w:r w:rsidR="00025FB7">
        <w:rPr>
          <w:sz w:val="28"/>
          <w:szCs w:val="28"/>
        </w:rPr>
        <w:t xml:space="preserve"> </w:t>
      </w:r>
      <w:r w:rsidRPr="00EA6B95">
        <w:rPr>
          <w:sz w:val="28"/>
          <w:szCs w:val="28"/>
        </w:rPr>
        <w:t>20</w:t>
      </w:r>
      <w:r w:rsidR="00025FB7">
        <w:rPr>
          <w:sz w:val="28"/>
          <w:szCs w:val="28"/>
        </w:rPr>
        <w:t xml:space="preserve"> </w:t>
      </w:r>
      <w:r w:rsidRPr="00EA6B95">
        <w:rPr>
          <w:sz w:val="28"/>
          <w:szCs w:val="28"/>
        </w:rPr>
        <w:t>коллект</w:t>
      </w:r>
      <w:r w:rsidRPr="00EA6B95">
        <w:rPr>
          <w:sz w:val="28"/>
          <w:szCs w:val="28"/>
        </w:rPr>
        <w:t>и</w:t>
      </w:r>
      <w:r w:rsidRPr="00EA6B95">
        <w:rPr>
          <w:sz w:val="28"/>
          <w:szCs w:val="28"/>
        </w:rPr>
        <w:t>вов,</w:t>
      </w:r>
      <w:r w:rsidR="00025FB7">
        <w:rPr>
          <w:sz w:val="28"/>
          <w:szCs w:val="28"/>
        </w:rPr>
        <w:t xml:space="preserve"> </w:t>
      </w:r>
      <w:r w:rsidRPr="00EA6B95">
        <w:rPr>
          <w:sz w:val="28"/>
          <w:szCs w:val="28"/>
        </w:rPr>
        <w:t>4</w:t>
      </w:r>
      <w:r w:rsidR="00025FB7">
        <w:rPr>
          <w:sz w:val="28"/>
          <w:szCs w:val="28"/>
        </w:rPr>
        <w:t xml:space="preserve"> </w:t>
      </w:r>
      <w:r w:rsidRPr="00EA6B95">
        <w:rPr>
          <w:sz w:val="28"/>
          <w:szCs w:val="28"/>
        </w:rPr>
        <w:t>коллектива</w:t>
      </w:r>
      <w:r w:rsidR="00025FB7">
        <w:rPr>
          <w:sz w:val="28"/>
          <w:szCs w:val="28"/>
        </w:rPr>
        <w:t xml:space="preserve"> </w:t>
      </w:r>
      <w:r w:rsidRPr="00EA6B95">
        <w:rPr>
          <w:sz w:val="28"/>
          <w:szCs w:val="28"/>
        </w:rPr>
        <w:t>имеют</w:t>
      </w:r>
      <w:r w:rsidR="00025FB7">
        <w:rPr>
          <w:sz w:val="28"/>
          <w:szCs w:val="28"/>
        </w:rPr>
        <w:t xml:space="preserve"> </w:t>
      </w:r>
      <w:r w:rsidRPr="00EA6B95">
        <w:rPr>
          <w:sz w:val="28"/>
          <w:szCs w:val="28"/>
        </w:rPr>
        <w:t>звание</w:t>
      </w:r>
      <w:r w:rsidR="00025FB7">
        <w:rPr>
          <w:sz w:val="28"/>
          <w:szCs w:val="28"/>
        </w:rPr>
        <w:t xml:space="preserve"> </w:t>
      </w:r>
      <w:r w:rsidRPr="00EA6B95">
        <w:rPr>
          <w:sz w:val="28"/>
          <w:szCs w:val="28"/>
        </w:rPr>
        <w:t>«Образцовый».</w:t>
      </w:r>
    </w:p>
    <w:p w:rsidR="00BE29D1" w:rsidRPr="0030771A" w:rsidRDefault="00BE29D1" w:rsidP="004C528D">
      <w:pPr>
        <w:spacing w:after="0" w:line="360" w:lineRule="auto"/>
        <w:ind w:firstLine="709"/>
        <w:contextualSpacing/>
        <w:jc w:val="both"/>
        <w:rPr>
          <w:rFonts w:eastAsia="Calibri"/>
        </w:rPr>
      </w:pPr>
      <w:r w:rsidRPr="00DC3F0E">
        <w:rPr>
          <w:rFonts w:eastAsia="Calibri"/>
        </w:rPr>
        <w:t>В 201</w:t>
      </w:r>
      <w:r>
        <w:rPr>
          <w:rFonts w:eastAsia="Calibri"/>
        </w:rPr>
        <w:t>7</w:t>
      </w:r>
      <w:r w:rsidRPr="00DC3F0E">
        <w:rPr>
          <w:rFonts w:eastAsia="Calibri"/>
        </w:rPr>
        <w:t xml:space="preserve"> году образцовые коллективы школы приняли участие в </w:t>
      </w:r>
      <w:r>
        <w:rPr>
          <w:rFonts w:eastAsia="Calibri"/>
        </w:rPr>
        <w:t>28</w:t>
      </w:r>
      <w:r w:rsidRPr="00DC3F0E">
        <w:rPr>
          <w:rFonts w:eastAsia="Calibri"/>
        </w:rPr>
        <w:t xml:space="preserve"> м</w:t>
      </w:r>
      <w:r w:rsidRPr="00DC3F0E">
        <w:rPr>
          <w:rFonts w:eastAsia="Calibri"/>
        </w:rPr>
        <w:t>е</w:t>
      </w:r>
      <w:r w:rsidRPr="00DC3F0E">
        <w:rPr>
          <w:rFonts w:eastAsia="Calibri"/>
        </w:rPr>
        <w:t>роприятиях в области и России</w:t>
      </w:r>
      <w:r>
        <w:rPr>
          <w:rFonts w:eastAsia="Calibri"/>
        </w:rPr>
        <w:t xml:space="preserve"> и</w:t>
      </w:r>
      <w:r w:rsidR="00025FB7">
        <w:rPr>
          <w:rFonts w:eastAsia="Calibri"/>
        </w:rPr>
        <w:t xml:space="preserve"> </w:t>
      </w:r>
      <w:r>
        <w:rPr>
          <w:rFonts w:eastAsia="Calibri"/>
        </w:rPr>
        <w:t>получили 45 дипломов лауреатов.</w:t>
      </w:r>
    </w:p>
    <w:p w:rsidR="00BE29D1" w:rsidRPr="00E23F48" w:rsidRDefault="00BE29D1" w:rsidP="004C528D">
      <w:pPr>
        <w:spacing w:after="0" w:line="360" w:lineRule="auto"/>
        <w:ind w:firstLine="709"/>
        <w:jc w:val="both"/>
      </w:pPr>
      <w:r w:rsidRPr="00E23F48">
        <w:t>УДО «ДШИ» проводит свыше 80 концертов и программ просветител</w:t>
      </w:r>
      <w:r w:rsidRPr="00E23F48">
        <w:t>ь</w:t>
      </w:r>
      <w:r w:rsidRPr="00E23F48">
        <w:t>ского характера, по социально-творческому заказу и</w:t>
      </w:r>
      <w:r w:rsidR="00025FB7">
        <w:t xml:space="preserve"> </w:t>
      </w:r>
      <w:r w:rsidRPr="00E23F48">
        <w:t xml:space="preserve">заказам предприятий и учреждений города. На базе школы раз в 2 года проходит фестиваль. </w:t>
      </w:r>
    </w:p>
    <w:p w:rsidR="00BE29D1" w:rsidRDefault="00BE29D1" w:rsidP="00EA6B95">
      <w:pPr>
        <w:spacing w:after="0" w:line="360" w:lineRule="auto"/>
        <w:ind w:firstLine="709"/>
        <w:jc w:val="both"/>
      </w:pPr>
      <w:r w:rsidRPr="00E23F48">
        <w:t>Важнейшая з</w:t>
      </w:r>
      <w:r>
        <w:t>адача фестиваля «</w:t>
      </w:r>
      <w:r w:rsidRPr="00E23F48">
        <w:t>Мечта, моя балет» - сохранить традиции</w:t>
      </w:r>
      <w:r w:rsidR="00025FB7">
        <w:t xml:space="preserve"> </w:t>
      </w:r>
      <w:r w:rsidRPr="00E23F48">
        <w:t>классического танца в ДШИ, студиях в домах детского творчества на прим</w:t>
      </w:r>
      <w:r w:rsidRPr="00E23F48">
        <w:t>е</w:t>
      </w:r>
      <w:r w:rsidRPr="00E23F48">
        <w:t>ре маленького провинциального города большой России.</w:t>
      </w:r>
      <w:r w:rsidR="00EA6B95">
        <w:t xml:space="preserve"> </w:t>
      </w:r>
      <w:r w:rsidRPr="00E23F48">
        <w:t>В фестивале пр</w:t>
      </w:r>
      <w:r w:rsidRPr="00E23F48">
        <w:t>и</w:t>
      </w:r>
      <w:r w:rsidRPr="00E23F48">
        <w:lastRenderedPageBreak/>
        <w:t>нимают участие 10-13 городов России, Татарстан, Башкортостан, Чувашская Республика</w:t>
      </w:r>
      <w:r>
        <w:t xml:space="preserve"> и др.</w:t>
      </w:r>
      <w:r w:rsidRPr="00E23F48">
        <w:t>, около 150 человек – участников.</w:t>
      </w:r>
    </w:p>
    <w:p w:rsidR="00BE29D1" w:rsidRPr="0030771A" w:rsidRDefault="00BE29D1" w:rsidP="00BD5A51">
      <w:pPr>
        <w:spacing w:after="0" w:line="360" w:lineRule="auto"/>
        <w:ind w:firstLine="708"/>
        <w:jc w:val="both"/>
        <w:rPr>
          <w:rFonts w:eastAsia="Calibri"/>
          <w:color w:val="000000"/>
        </w:rPr>
      </w:pPr>
      <w:r>
        <w:rPr>
          <w:rFonts w:eastAsia="Calibri"/>
        </w:rPr>
        <w:t xml:space="preserve"> </w:t>
      </w:r>
      <w:r w:rsidRPr="00DC3F0E">
        <w:rPr>
          <w:rFonts w:eastAsia="Calibri"/>
        </w:rPr>
        <w:t>В 201</w:t>
      </w:r>
      <w:r>
        <w:rPr>
          <w:rFonts w:eastAsia="Calibri"/>
        </w:rPr>
        <w:t>7</w:t>
      </w:r>
      <w:r w:rsidRPr="00DC3F0E">
        <w:rPr>
          <w:rFonts w:eastAsia="Calibri"/>
        </w:rPr>
        <w:t xml:space="preserve"> году</w:t>
      </w:r>
      <w:r w:rsidR="00025FB7">
        <w:rPr>
          <w:rFonts w:eastAsia="Calibri"/>
        </w:rPr>
        <w:t xml:space="preserve"> </w:t>
      </w:r>
      <w:r>
        <w:rPr>
          <w:rFonts w:eastAsia="Calibri"/>
        </w:rPr>
        <w:t xml:space="preserve">был </w:t>
      </w:r>
      <w:r w:rsidRPr="00DC3F0E">
        <w:rPr>
          <w:rFonts w:eastAsia="Calibri"/>
        </w:rPr>
        <w:t>проведен</w:t>
      </w:r>
      <w:r>
        <w:rPr>
          <w:rFonts w:eastAsia="Calibri"/>
        </w:rPr>
        <w:t xml:space="preserve"> </w:t>
      </w:r>
      <w:r>
        <w:rPr>
          <w:rFonts w:eastAsia="Calibri"/>
          <w:lang w:val="en-US"/>
        </w:rPr>
        <w:t>III</w:t>
      </w:r>
      <w:r w:rsidRPr="005019C8">
        <w:rPr>
          <w:rFonts w:eastAsia="Calibri"/>
        </w:rPr>
        <w:t xml:space="preserve"> </w:t>
      </w:r>
      <w:r w:rsidRPr="00DC3F0E">
        <w:rPr>
          <w:rFonts w:eastAsia="Calibri"/>
        </w:rPr>
        <w:t>Муниципальн</w:t>
      </w:r>
      <w:r>
        <w:rPr>
          <w:rFonts w:eastAsia="Calibri"/>
        </w:rPr>
        <w:t>ый</w:t>
      </w:r>
      <w:r w:rsidRPr="00DC3F0E">
        <w:rPr>
          <w:rFonts w:eastAsia="Calibri"/>
        </w:rPr>
        <w:t xml:space="preserve"> </w:t>
      </w:r>
      <w:r w:rsidRPr="00DC3F0E">
        <w:rPr>
          <w:rFonts w:eastAsia="Calibri"/>
          <w:color w:val="000000"/>
        </w:rPr>
        <w:t>фестивал</w:t>
      </w:r>
      <w:r>
        <w:rPr>
          <w:rFonts w:eastAsia="Calibri"/>
          <w:color w:val="000000"/>
        </w:rPr>
        <w:t>ь</w:t>
      </w:r>
      <w:r w:rsidRPr="00DC3F0E">
        <w:rPr>
          <w:rFonts w:eastAsia="Calibri"/>
          <w:color w:val="000000"/>
        </w:rPr>
        <w:t>-конкурс и</w:t>
      </w:r>
      <w:r w:rsidRPr="00DC3F0E">
        <w:rPr>
          <w:rFonts w:eastAsia="Calibri"/>
          <w:color w:val="000000"/>
        </w:rPr>
        <w:t>с</w:t>
      </w:r>
      <w:r w:rsidRPr="00DC3F0E">
        <w:rPr>
          <w:rFonts w:eastAsia="Calibri"/>
          <w:color w:val="000000"/>
        </w:rPr>
        <w:t>полнительского</w:t>
      </w:r>
      <w:r w:rsidR="00025FB7">
        <w:rPr>
          <w:rFonts w:eastAsia="Calibri"/>
          <w:color w:val="000000"/>
        </w:rPr>
        <w:t xml:space="preserve"> </w:t>
      </w:r>
      <w:r w:rsidRPr="00DC3F0E">
        <w:rPr>
          <w:rFonts w:eastAsia="Calibri"/>
          <w:color w:val="000000"/>
        </w:rPr>
        <w:t>мастерства солистов инструменталистов, вокалистов, инс</w:t>
      </w:r>
      <w:r w:rsidRPr="00DC3F0E">
        <w:rPr>
          <w:rFonts w:eastAsia="Calibri"/>
          <w:color w:val="000000"/>
        </w:rPr>
        <w:t>т</w:t>
      </w:r>
      <w:r w:rsidRPr="00DC3F0E">
        <w:rPr>
          <w:rFonts w:eastAsia="Calibri"/>
          <w:color w:val="000000"/>
        </w:rPr>
        <w:t>рументальных и вокальных ансамблей «Собрать всех вместе»</w:t>
      </w:r>
      <w:r>
        <w:rPr>
          <w:rFonts w:eastAsia="Calibri"/>
          <w:color w:val="000000"/>
        </w:rPr>
        <w:t>.</w:t>
      </w:r>
    </w:p>
    <w:p w:rsidR="00BE29D1" w:rsidRPr="005F4BC3" w:rsidRDefault="00025FB7" w:rsidP="004C528D">
      <w:pPr>
        <w:pStyle w:val="af5"/>
        <w:spacing w:before="0" w:after="0" w:line="360" w:lineRule="auto"/>
        <w:rPr>
          <w:szCs w:val="28"/>
        </w:rPr>
      </w:pPr>
      <w:r>
        <w:rPr>
          <w:b/>
          <w:szCs w:val="28"/>
        </w:rPr>
        <w:t xml:space="preserve"> </w:t>
      </w:r>
      <w:r w:rsidR="00BE29D1" w:rsidRPr="005F4BC3">
        <w:rPr>
          <w:szCs w:val="28"/>
        </w:rPr>
        <w:t>В городе создано</w:t>
      </w:r>
      <w:r>
        <w:rPr>
          <w:szCs w:val="28"/>
        </w:rPr>
        <w:t xml:space="preserve"> </w:t>
      </w:r>
      <w:r w:rsidR="00BE29D1" w:rsidRPr="005F4BC3">
        <w:rPr>
          <w:szCs w:val="28"/>
        </w:rPr>
        <w:t>уникальное учреждение, «Дом народных ремёсел и декоративно</w:t>
      </w:r>
      <w:r w:rsidR="00BE29D1">
        <w:rPr>
          <w:szCs w:val="28"/>
        </w:rPr>
        <w:t xml:space="preserve"> </w:t>
      </w:r>
      <w:r w:rsidR="00BE29D1" w:rsidRPr="005F4BC3">
        <w:rPr>
          <w:szCs w:val="28"/>
        </w:rPr>
        <w:t>-</w:t>
      </w:r>
      <w:r w:rsidR="00BE29D1">
        <w:rPr>
          <w:szCs w:val="28"/>
        </w:rPr>
        <w:t xml:space="preserve"> </w:t>
      </w:r>
      <w:r w:rsidR="00BE29D1" w:rsidRPr="005F4BC3">
        <w:rPr>
          <w:szCs w:val="28"/>
        </w:rPr>
        <w:t>прикладного искусства». На сегодняшний день это единстве</w:t>
      </w:r>
      <w:r w:rsidR="00BE29D1" w:rsidRPr="005F4BC3">
        <w:rPr>
          <w:szCs w:val="28"/>
        </w:rPr>
        <w:t>н</w:t>
      </w:r>
      <w:r w:rsidR="00BE29D1" w:rsidRPr="005F4BC3">
        <w:rPr>
          <w:szCs w:val="28"/>
        </w:rPr>
        <w:t>ное в своём роде учреждение в Самарской области. За короткий период св</w:t>
      </w:r>
      <w:r w:rsidR="00BE29D1" w:rsidRPr="005F4BC3">
        <w:rPr>
          <w:szCs w:val="28"/>
        </w:rPr>
        <w:t>о</w:t>
      </w:r>
      <w:r w:rsidR="00BE29D1" w:rsidRPr="005F4BC3">
        <w:rPr>
          <w:szCs w:val="28"/>
        </w:rPr>
        <w:t xml:space="preserve">его существования оно добилась высоких результатов, и получило широкую известность </w:t>
      </w:r>
      <w:r w:rsidR="00BE29D1">
        <w:rPr>
          <w:szCs w:val="28"/>
        </w:rPr>
        <w:t>в Самарской области</w:t>
      </w:r>
      <w:r w:rsidR="00BE29D1" w:rsidRPr="005F4BC3">
        <w:rPr>
          <w:szCs w:val="28"/>
        </w:rPr>
        <w:t>, и за</w:t>
      </w:r>
      <w:r w:rsidR="00BE29D1">
        <w:rPr>
          <w:szCs w:val="28"/>
        </w:rPr>
        <w:t xml:space="preserve"> ее</w:t>
      </w:r>
      <w:r w:rsidR="00BE29D1" w:rsidRPr="005F4BC3">
        <w:rPr>
          <w:szCs w:val="28"/>
        </w:rPr>
        <w:t xml:space="preserve"> пределами.</w:t>
      </w:r>
      <w:r>
        <w:rPr>
          <w:noProof/>
          <w:szCs w:val="28"/>
          <w:lang w:eastAsia="ru-RU"/>
        </w:rPr>
        <w:t xml:space="preserve"> </w:t>
      </w:r>
    </w:p>
    <w:p w:rsidR="00BE29D1" w:rsidRPr="005F4BC3" w:rsidRDefault="00BE29D1" w:rsidP="004C528D">
      <w:pPr>
        <w:spacing w:after="0" w:line="360" w:lineRule="auto"/>
        <w:ind w:firstLine="709"/>
        <w:jc w:val="both"/>
      </w:pPr>
      <w:r w:rsidRPr="005F4BC3">
        <w:t>МБУК «Дом ремёсел» почти</w:t>
      </w:r>
      <w:r w:rsidR="00025FB7">
        <w:t xml:space="preserve"> </w:t>
      </w:r>
      <w:r w:rsidRPr="005F4BC3">
        <w:t>десять лет ведёт работу по возрождению, сохранению и развитию народного декоративно-прикладного творчества, созданию этнически узнаваемых</w:t>
      </w:r>
      <w:r w:rsidR="00025FB7">
        <w:t xml:space="preserve"> </w:t>
      </w:r>
      <w:r w:rsidRPr="005F4BC3">
        <w:t xml:space="preserve">высокохудожественных изделий. </w:t>
      </w:r>
    </w:p>
    <w:p w:rsidR="00B2156B" w:rsidRDefault="00BE29D1" w:rsidP="00D038F2">
      <w:pPr>
        <w:spacing w:after="0" w:line="360" w:lineRule="auto"/>
        <w:ind w:firstLine="708"/>
        <w:jc w:val="both"/>
      </w:pPr>
      <w:proofErr w:type="spellStart"/>
      <w:r w:rsidRPr="005F4BC3">
        <w:t>Похвистневский</w:t>
      </w:r>
      <w:proofErr w:type="spellEnd"/>
      <w:r w:rsidRPr="005F4BC3">
        <w:t xml:space="preserve"> </w:t>
      </w:r>
      <w:r w:rsidR="00B2156B">
        <w:t>«</w:t>
      </w:r>
      <w:r w:rsidRPr="005F4BC3">
        <w:t>Дом ремёсел</w:t>
      </w:r>
      <w:r w:rsidR="00B2156B">
        <w:t>»</w:t>
      </w:r>
      <w:r w:rsidRPr="005F4BC3">
        <w:t xml:space="preserve"> объединил мастеров самых различных направлений: плоскостная и объёмная резьба по дереву, </w:t>
      </w:r>
      <w:proofErr w:type="spellStart"/>
      <w:r w:rsidRPr="005F4BC3">
        <w:t>бисероплетение</w:t>
      </w:r>
      <w:proofErr w:type="spellEnd"/>
      <w:r w:rsidRPr="005F4BC3">
        <w:t>, с</w:t>
      </w:r>
      <w:r w:rsidRPr="005F4BC3">
        <w:t>о</w:t>
      </w:r>
      <w:r w:rsidRPr="005F4BC3">
        <w:t>ломенная пластика, машинная и ручная вышивка, живопись и роспись по д</w:t>
      </w:r>
      <w:r w:rsidRPr="005F4BC3">
        <w:t>е</w:t>
      </w:r>
      <w:r w:rsidRPr="005F4BC3">
        <w:t xml:space="preserve">реву. Дружный коллектив </w:t>
      </w:r>
      <w:proofErr w:type="spellStart"/>
      <w:r w:rsidRPr="005F4BC3">
        <w:t>Похвистневского</w:t>
      </w:r>
      <w:proofErr w:type="spellEnd"/>
      <w:r w:rsidRPr="005F4BC3">
        <w:t xml:space="preserve"> </w:t>
      </w:r>
      <w:r w:rsidR="00B2156B">
        <w:t>«Д</w:t>
      </w:r>
      <w:r w:rsidRPr="005F4BC3">
        <w:t>ома ремёсел</w:t>
      </w:r>
      <w:r w:rsidR="00B2156B">
        <w:t>»</w:t>
      </w:r>
      <w:r w:rsidRPr="005F4BC3">
        <w:t xml:space="preserve"> проводит в</w:t>
      </w:r>
      <w:r w:rsidRPr="005F4BC3">
        <w:t>ы</w:t>
      </w:r>
      <w:r w:rsidRPr="005F4BC3">
        <w:t xml:space="preserve">ставки прикладного творчества, мастер-классы для начинающих. Умельцы этого учреждения разрабатывают огромное количество образцов сувенирной продукции и </w:t>
      </w:r>
      <w:r w:rsidRPr="005F4BC3">
        <w:rPr>
          <w:spacing w:val="3"/>
        </w:rPr>
        <w:t>выполняют индивидуальные заказы уникальных изделий на фестивали, конкурсы, городские и областные мероприятия.</w:t>
      </w:r>
      <w:r w:rsidR="00D038F2">
        <w:rPr>
          <w:spacing w:val="3"/>
        </w:rPr>
        <w:t xml:space="preserve"> </w:t>
      </w:r>
      <w:r w:rsidRPr="005F4BC3">
        <w:t>Ежегодно</w:t>
      </w:r>
      <w:r w:rsidR="00025FB7">
        <w:t xml:space="preserve"> </w:t>
      </w:r>
      <w:r w:rsidRPr="005F4BC3">
        <w:t xml:space="preserve">Дом ремёсел изготавливает свыше </w:t>
      </w:r>
      <w:r w:rsidR="00864673">
        <w:t>35</w:t>
      </w:r>
      <w:r w:rsidRPr="005F4BC3">
        <w:t>0 изделий.</w:t>
      </w:r>
      <w:r w:rsidR="00B2156B">
        <w:t xml:space="preserve"> </w:t>
      </w:r>
    </w:p>
    <w:p w:rsidR="00BE29D1" w:rsidRDefault="00B2156B" w:rsidP="00D038F2">
      <w:pPr>
        <w:spacing w:after="0" w:line="360" w:lineRule="auto"/>
        <w:ind w:firstLine="708"/>
        <w:jc w:val="both"/>
      </w:pPr>
      <w:r>
        <w:t>Кроме того,</w:t>
      </w:r>
      <w:r w:rsidRPr="00B2156B">
        <w:t xml:space="preserve"> </w:t>
      </w:r>
      <w:r w:rsidRPr="005F4BC3">
        <w:t>МБУК «Дом ремёсел»</w:t>
      </w:r>
      <w:r>
        <w:t xml:space="preserve">  имеет в своем составе структурное подразделение: «Му</w:t>
      </w:r>
      <w:r w:rsidR="00864673">
        <w:t>з</w:t>
      </w:r>
      <w:r>
        <w:t>ей городского округа Похвистнево», который проводит</w:t>
      </w:r>
      <w:r w:rsidR="00A71B01">
        <w:t xml:space="preserve"> </w:t>
      </w:r>
      <w:r>
        <w:t xml:space="preserve">большую работу по  </w:t>
      </w:r>
      <w:r w:rsidR="00A71B01">
        <w:t>возрождению и сохранению  истории городского округа Похвистнево и  близ лежащих окрестностей.</w:t>
      </w:r>
    </w:p>
    <w:p w:rsidR="00BA7A8F" w:rsidRPr="00D961C6" w:rsidRDefault="00BA7A8F" w:rsidP="00BA7A8F">
      <w:pPr>
        <w:autoSpaceDE w:val="0"/>
        <w:spacing w:after="0" w:line="360" w:lineRule="auto"/>
        <w:ind w:firstLine="709"/>
        <w:jc w:val="both"/>
        <w:rPr>
          <w:bCs/>
        </w:rPr>
      </w:pPr>
      <w:r>
        <w:rPr>
          <w:bCs/>
        </w:rPr>
        <w:t xml:space="preserve">В </w:t>
      </w:r>
      <w:proofErr w:type="gramStart"/>
      <w:r>
        <w:rPr>
          <w:bCs/>
        </w:rPr>
        <w:t>г</w:t>
      </w:r>
      <w:proofErr w:type="gramEnd"/>
      <w:r>
        <w:rPr>
          <w:bCs/>
        </w:rPr>
        <w:t>.о. Похвистнево у</w:t>
      </w:r>
      <w:r w:rsidRPr="00987124">
        <w:rPr>
          <w:bCs/>
        </w:rPr>
        <w:t>ровень фактической обеспеченности учреждени</w:t>
      </w:r>
      <w:r w:rsidRPr="00987124">
        <w:rPr>
          <w:bCs/>
        </w:rPr>
        <w:t>я</w:t>
      </w:r>
      <w:r w:rsidRPr="00987124">
        <w:rPr>
          <w:bCs/>
        </w:rPr>
        <w:t>ми культуры</w:t>
      </w:r>
      <w:r>
        <w:rPr>
          <w:bCs/>
        </w:rPr>
        <w:t xml:space="preserve"> составляет 100% </w:t>
      </w:r>
      <w:r w:rsidRPr="00987124">
        <w:rPr>
          <w:bCs/>
        </w:rPr>
        <w:t>от нормативной потребности</w:t>
      </w:r>
      <w:r>
        <w:rPr>
          <w:bCs/>
        </w:rPr>
        <w:t xml:space="preserve">. </w:t>
      </w:r>
      <w:r w:rsidRPr="005C4196">
        <w:rPr>
          <w:bCs/>
        </w:rPr>
        <w:t>Доля муниц</w:t>
      </w:r>
      <w:r w:rsidRPr="005C4196">
        <w:rPr>
          <w:bCs/>
        </w:rPr>
        <w:t>и</w:t>
      </w:r>
      <w:r w:rsidRPr="005C4196">
        <w:rPr>
          <w:bCs/>
        </w:rPr>
        <w:t xml:space="preserve">пальных учреждений культуры, здания которых находятся в аварийном </w:t>
      </w:r>
      <w:r w:rsidRPr="00D961C6">
        <w:rPr>
          <w:bCs/>
        </w:rPr>
        <w:t>с</w:t>
      </w:r>
      <w:r w:rsidRPr="00D961C6">
        <w:rPr>
          <w:bCs/>
        </w:rPr>
        <w:t>о</w:t>
      </w:r>
      <w:r w:rsidRPr="00D961C6">
        <w:rPr>
          <w:bCs/>
        </w:rPr>
        <w:lastRenderedPageBreak/>
        <w:t>стоянии или требуют капитального ремонта, не превышает 10% в общем к</w:t>
      </w:r>
      <w:r w:rsidRPr="00D961C6">
        <w:rPr>
          <w:bCs/>
        </w:rPr>
        <w:t>о</w:t>
      </w:r>
      <w:r w:rsidRPr="00D961C6">
        <w:rPr>
          <w:bCs/>
        </w:rPr>
        <w:t xml:space="preserve">личестве муниципальных учреждений культуры. </w:t>
      </w:r>
    </w:p>
    <w:p w:rsidR="00986F4B" w:rsidRPr="00D961C6" w:rsidRDefault="00BA7A8F" w:rsidP="004C528D">
      <w:pPr>
        <w:pStyle w:val="aa"/>
        <w:spacing w:before="0" w:beforeAutospacing="0" w:after="0" w:afterAutospacing="0" w:line="360" w:lineRule="auto"/>
        <w:ind w:firstLine="709"/>
        <w:jc w:val="both"/>
        <w:rPr>
          <w:rStyle w:val="fontstyle36"/>
          <w:sz w:val="28"/>
          <w:szCs w:val="28"/>
          <w:shd w:val="clear" w:color="auto" w:fill="FFFFFF"/>
        </w:rPr>
      </w:pPr>
      <w:r w:rsidRPr="00D961C6">
        <w:rPr>
          <w:rStyle w:val="fontstyle36"/>
          <w:sz w:val="28"/>
          <w:szCs w:val="28"/>
          <w:shd w:val="clear" w:color="auto" w:fill="FFFFFF"/>
        </w:rPr>
        <w:t>На территории города функционирует</w:t>
      </w:r>
      <w:r w:rsidR="00BD5A51" w:rsidRPr="00D961C6">
        <w:rPr>
          <w:rStyle w:val="fontstyle36"/>
          <w:sz w:val="28"/>
          <w:szCs w:val="28"/>
          <w:shd w:val="clear" w:color="auto" w:fill="FFFFFF"/>
        </w:rPr>
        <w:t xml:space="preserve"> </w:t>
      </w:r>
      <w:r w:rsidR="006A6B46" w:rsidRPr="00D961C6">
        <w:rPr>
          <w:rStyle w:val="fontstyle36"/>
          <w:sz w:val="28"/>
          <w:szCs w:val="28"/>
          <w:shd w:val="clear" w:color="auto" w:fill="FFFFFF"/>
        </w:rPr>
        <w:t>МБУК «</w:t>
      </w:r>
      <w:r w:rsidR="00BD5A51" w:rsidRPr="00D961C6">
        <w:rPr>
          <w:rStyle w:val="fontstyle36"/>
          <w:sz w:val="28"/>
          <w:szCs w:val="28"/>
          <w:shd w:val="clear" w:color="auto" w:fill="FFFFFF"/>
        </w:rPr>
        <w:t>Централизованная би</w:t>
      </w:r>
      <w:r w:rsidR="00BD5A51" w:rsidRPr="00D961C6">
        <w:rPr>
          <w:rStyle w:val="fontstyle36"/>
          <w:sz w:val="28"/>
          <w:szCs w:val="28"/>
          <w:shd w:val="clear" w:color="auto" w:fill="FFFFFF"/>
        </w:rPr>
        <w:t>б</w:t>
      </w:r>
      <w:r w:rsidR="00BD5A51" w:rsidRPr="00D961C6">
        <w:rPr>
          <w:rStyle w:val="fontstyle36"/>
          <w:sz w:val="28"/>
          <w:szCs w:val="28"/>
          <w:shd w:val="clear" w:color="auto" w:fill="FFFFFF"/>
        </w:rPr>
        <w:t>лиотечная система», включающая 6 библиотек с библиотечным фондом 141,3 тыс.ед.</w:t>
      </w:r>
      <w:r w:rsidR="00986F4B" w:rsidRPr="00D961C6">
        <w:rPr>
          <w:rStyle w:val="fontstyle36"/>
          <w:sz w:val="28"/>
          <w:szCs w:val="28"/>
          <w:shd w:val="clear" w:color="auto" w:fill="FFFFFF"/>
        </w:rPr>
        <w:t>:</w:t>
      </w:r>
    </w:p>
    <w:p w:rsidR="00986F4B" w:rsidRPr="00D961C6" w:rsidRDefault="00986F4B" w:rsidP="007F358E">
      <w:pPr>
        <w:pStyle w:val="aa"/>
        <w:numPr>
          <w:ilvl w:val="0"/>
          <w:numId w:val="2"/>
        </w:numPr>
        <w:tabs>
          <w:tab w:val="left" w:pos="1134"/>
        </w:tabs>
        <w:spacing w:before="0" w:beforeAutospacing="0" w:after="0" w:afterAutospacing="0" w:line="360" w:lineRule="auto"/>
        <w:ind w:left="851" w:hanging="142"/>
        <w:jc w:val="both"/>
        <w:rPr>
          <w:rStyle w:val="fontstyle36"/>
          <w:sz w:val="28"/>
          <w:szCs w:val="28"/>
          <w:shd w:val="clear" w:color="auto" w:fill="FFFFFF"/>
        </w:rPr>
      </w:pPr>
      <w:r w:rsidRPr="00D961C6">
        <w:rPr>
          <w:rStyle w:val="fontstyle36"/>
          <w:sz w:val="28"/>
          <w:szCs w:val="28"/>
          <w:shd w:val="clear" w:color="auto" w:fill="FFFFFF"/>
        </w:rPr>
        <w:t>Центральная городская библиотека (19021 посещений);</w:t>
      </w:r>
    </w:p>
    <w:p w:rsidR="00986F4B" w:rsidRPr="00D961C6" w:rsidRDefault="006B0B94" w:rsidP="007F358E">
      <w:pPr>
        <w:pStyle w:val="aa"/>
        <w:numPr>
          <w:ilvl w:val="0"/>
          <w:numId w:val="2"/>
        </w:numPr>
        <w:tabs>
          <w:tab w:val="left" w:pos="1134"/>
        </w:tabs>
        <w:spacing w:before="0" w:beforeAutospacing="0" w:after="0" w:afterAutospacing="0" w:line="360" w:lineRule="auto"/>
        <w:ind w:left="851" w:hanging="142"/>
        <w:jc w:val="both"/>
        <w:rPr>
          <w:rStyle w:val="fontstyle36"/>
          <w:sz w:val="28"/>
          <w:szCs w:val="28"/>
          <w:shd w:val="clear" w:color="auto" w:fill="FFFFFF"/>
        </w:rPr>
      </w:pPr>
      <w:r w:rsidRPr="00D961C6">
        <w:rPr>
          <w:rStyle w:val="fontstyle36"/>
          <w:sz w:val="28"/>
          <w:szCs w:val="28"/>
          <w:shd w:val="clear" w:color="auto" w:fill="FFFFFF"/>
        </w:rPr>
        <w:t>Городская</w:t>
      </w:r>
      <w:r w:rsidR="00986F4B" w:rsidRPr="00D961C6">
        <w:rPr>
          <w:rStyle w:val="fontstyle36"/>
          <w:sz w:val="28"/>
          <w:szCs w:val="28"/>
          <w:shd w:val="clear" w:color="auto" w:fill="FFFFFF"/>
        </w:rPr>
        <w:t xml:space="preserve"> библиотека</w:t>
      </w:r>
      <w:r w:rsidRPr="00D961C6">
        <w:rPr>
          <w:rStyle w:val="fontstyle36"/>
          <w:sz w:val="28"/>
          <w:szCs w:val="28"/>
          <w:shd w:val="clear" w:color="auto" w:fill="FFFFFF"/>
        </w:rPr>
        <w:t xml:space="preserve"> №1</w:t>
      </w:r>
      <w:r w:rsidR="00986F4B" w:rsidRPr="00D961C6">
        <w:rPr>
          <w:rStyle w:val="fontstyle36"/>
          <w:sz w:val="28"/>
          <w:szCs w:val="28"/>
          <w:shd w:val="clear" w:color="auto" w:fill="FFFFFF"/>
        </w:rPr>
        <w:t xml:space="preserve"> (12897 посещений);</w:t>
      </w:r>
    </w:p>
    <w:p w:rsidR="00986F4B" w:rsidRPr="00D961C6" w:rsidRDefault="00986F4B" w:rsidP="007F358E">
      <w:pPr>
        <w:pStyle w:val="aa"/>
        <w:numPr>
          <w:ilvl w:val="0"/>
          <w:numId w:val="2"/>
        </w:numPr>
        <w:tabs>
          <w:tab w:val="left" w:pos="1134"/>
        </w:tabs>
        <w:spacing w:before="0" w:beforeAutospacing="0" w:after="0" w:afterAutospacing="0" w:line="360" w:lineRule="auto"/>
        <w:ind w:left="851" w:hanging="142"/>
        <w:jc w:val="both"/>
        <w:rPr>
          <w:rStyle w:val="fontstyle36"/>
          <w:sz w:val="28"/>
          <w:szCs w:val="28"/>
          <w:shd w:val="clear" w:color="auto" w:fill="FFFFFF"/>
        </w:rPr>
      </w:pPr>
      <w:r w:rsidRPr="00D961C6">
        <w:rPr>
          <w:rStyle w:val="fontstyle36"/>
          <w:sz w:val="28"/>
          <w:szCs w:val="28"/>
          <w:shd w:val="clear" w:color="auto" w:fill="FFFFFF"/>
        </w:rPr>
        <w:t>Библиотека п</w:t>
      </w:r>
      <w:r w:rsidR="0067665C" w:rsidRPr="00D961C6">
        <w:rPr>
          <w:rStyle w:val="fontstyle36"/>
          <w:sz w:val="28"/>
          <w:szCs w:val="28"/>
          <w:shd w:val="clear" w:color="auto" w:fill="FFFFFF"/>
        </w:rPr>
        <w:t>ос</w:t>
      </w:r>
      <w:r w:rsidRPr="00D961C6">
        <w:rPr>
          <w:rStyle w:val="fontstyle36"/>
          <w:sz w:val="28"/>
          <w:szCs w:val="28"/>
          <w:shd w:val="clear" w:color="auto" w:fill="FFFFFF"/>
        </w:rPr>
        <w:t xml:space="preserve">. </w:t>
      </w:r>
      <w:r w:rsidR="00B81635" w:rsidRPr="00D961C6">
        <w:rPr>
          <w:rStyle w:val="fontstyle36"/>
          <w:sz w:val="28"/>
          <w:szCs w:val="28"/>
          <w:shd w:val="clear" w:color="auto" w:fill="FFFFFF"/>
        </w:rPr>
        <w:t xml:space="preserve"> </w:t>
      </w:r>
      <w:proofErr w:type="gramStart"/>
      <w:r w:rsidR="00B81635" w:rsidRPr="00D961C6">
        <w:rPr>
          <w:rStyle w:val="fontstyle36"/>
          <w:sz w:val="28"/>
          <w:szCs w:val="28"/>
          <w:shd w:val="clear" w:color="auto" w:fill="FFFFFF"/>
        </w:rPr>
        <w:t>Октябрьский</w:t>
      </w:r>
      <w:proofErr w:type="gramEnd"/>
      <w:r w:rsidRPr="00D961C6">
        <w:rPr>
          <w:rStyle w:val="fontstyle36"/>
          <w:sz w:val="28"/>
          <w:szCs w:val="28"/>
          <w:shd w:val="clear" w:color="auto" w:fill="FFFFFF"/>
        </w:rPr>
        <w:t xml:space="preserve"> (7880 посещений);</w:t>
      </w:r>
    </w:p>
    <w:p w:rsidR="00986F4B" w:rsidRPr="00D961C6" w:rsidRDefault="00986F4B" w:rsidP="007F358E">
      <w:pPr>
        <w:pStyle w:val="aa"/>
        <w:numPr>
          <w:ilvl w:val="0"/>
          <w:numId w:val="2"/>
        </w:numPr>
        <w:tabs>
          <w:tab w:val="left" w:pos="1134"/>
        </w:tabs>
        <w:spacing w:before="0" w:beforeAutospacing="0" w:after="0" w:afterAutospacing="0" w:line="360" w:lineRule="auto"/>
        <w:ind w:left="851" w:hanging="142"/>
        <w:jc w:val="both"/>
        <w:rPr>
          <w:rStyle w:val="fontstyle36"/>
          <w:sz w:val="28"/>
          <w:szCs w:val="28"/>
          <w:shd w:val="clear" w:color="auto" w:fill="FFFFFF"/>
        </w:rPr>
      </w:pPr>
      <w:r w:rsidRPr="00D961C6">
        <w:rPr>
          <w:rStyle w:val="fontstyle36"/>
          <w:sz w:val="28"/>
          <w:szCs w:val="28"/>
          <w:shd w:val="clear" w:color="auto" w:fill="FFFFFF"/>
        </w:rPr>
        <w:t>Библиотека части города  Красные Пески (5535 посещений);</w:t>
      </w:r>
    </w:p>
    <w:p w:rsidR="00986F4B" w:rsidRPr="00D961C6" w:rsidRDefault="00986F4B" w:rsidP="007F358E">
      <w:pPr>
        <w:pStyle w:val="aa"/>
        <w:numPr>
          <w:ilvl w:val="0"/>
          <w:numId w:val="2"/>
        </w:numPr>
        <w:tabs>
          <w:tab w:val="left" w:pos="1134"/>
        </w:tabs>
        <w:spacing w:before="0" w:beforeAutospacing="0" w:after="0" w:afterAutospacing="0" w:line="360" w:lineRule="auto"/>
        <w:ind w:left="851" w:hanging="142"/>
        <w:jc w:val="both"/>
        <w:rPr>
          <w:rStyle w:val="fontstyle36"/>
          <w:sz w:val="28"/>
          <w:szCs w:val="28"/>
          <w:shd w:val="clear" w:color="auto" w:fill="FFFFFF"/>
        </w:rPr>
      </w:pPr>
      <w:r w:rsidRPr="00D961C6">
        <w:rPr>
          <w:rStyle w:val="fontstyle36"/>
          <w:sz w:val="28"/>
          <w:szCs w:val="28"/>
          <w:shd w:val="clear" w:color="auto" w:fill="FFFFFF"/>
        </w:rPr>
        <w:t>Библиотека части города  Венера (4856 посещений);</w:t>
      </w:r>
    </w:p>
    <w:p w:rsidR="00986F4B" w:rsidRPr="00D961C6" w:rsidRDefault="00986F4B" w:rsidP="007F358E">
      <w:pPr>
        <w:pStyle w:val="aa"/>
        <w:numPr>
          <w:ilvl w:val="0"/>
          <w:numId w:val="2"/>
        </w:numPr>
        <w:tabs>
          <w:tab w:val="left" w:pos="1134"/>
        </w:tabs>
        <w:spacing w:before="0" w:beforeAutospacing="0" w:after="0" w:afterAutospacing="0" w:line="360" w:lineRule="auto"/>
        <w:ind w:left="851" w:hanging="142"/>
        <w:jc w:val="both"/>
        <w:rPr>
          <w:rStyle w:val="fontstyle36"/>
          <w:sz w:val="28"/>
          <w:szCs w:val="28"/>
          <w:shd w:val="clear" w:color="auto" w:fill="FFFFFF"/>
        </w:rPr>
      </w:pPr>
      <w:r w:rsidRPr="00D961C6">
        <w:rPr>
          <w:rStyle w:val="fontstyle36"/>
          <w:sz w:val="28"/>
          <w:szCs w:val="28"/>
          <w:shd w:val="clear" w:color="auto" w:fill="FFFFFF"/>
        </w:rPr>
        <w:t>Детская библиотека (11782 посещений).</w:t>
      </w:r>
    </w:p>
    <w:p w:rsidR="00BD5A51" w:rsidRPr="00D961C6" w:rsidRDefault="00BD5A51" w:rsidP="004C528D">
      <w:pPr>
        <w:pStyle w:val="aa"/>
        <w:spacing w:before="0" w:beforeAutospacing="0" w:after="0" w:afterAutospacing="0" w:line="360" w:lineRule="auto"/>
        <w:ind w:firstLine="709"/>
        <w:jc w:val="both"/>
        <w:rPr>
          <w:rStyle w:val="fontstyle36"/>
          <w:sz w:val="28"/>
          <w:szCs w:val="28"/>
          <w:shd w:val="clear" w:color="auto" w:fill="FFFFFF"/>
        </w:rPr>
      </w:pPr>
      <w:r w:rsidRPr="00D961C6">
        <w:rPr>
          <w:rStyle w:val="fontstyle36"/>
          <w:sz w:val="28"/>
          <w:szCs w:val="28"/>
          <w:shd w:val="clear" w:color="auto" w:fill="FFFFFF"/>
        </w:rPr>
        <w:t>Причем, в 2016г. библиотечный фонд снизился по сравнению с пред</w:t>
      </w:r>
      <w:r w:rsidRPr="00D961C6">
        <w:rPr>
          <w:rStyle w:val="fontstyle36"/>
          <w:sz w:val="28"/>
          <w:szCs w:val="28"/>
          <w:shd w:val="clear" w:color="auto" w:fill="FFFFFF"/>
        </w:rPr>
        <w:t>ы</w:t>
      </w:r>
      <w:r w:rsidRPr="00D961C6">
        <w:rPr>
          <w:rStyle w:val="fontstyle36"/>
          <w:sz w:val="28"/>
          <w:szCs w:val="28"/>
          <w:shd w:val="clear" w:color="auto" w:fill="FFFFFF"/>
        </w:rPr>
        <w:t>дущим периодом и с 2012г. на 2,7 тыс. ед. или на 1,9% (на протяжении п</w:t>
      </w:r>
      <w:r w:rsidRPr="00D961C6">
        <w:rPr>
          <w:rStyle w:val="fontstyle36"/>
          <w:sz w:val="28"/>
          <w:szCs w:val="28"/>
          <w:shd w:val="clear" w:color="auto" w:fill="FFFFFF"/>
        </w:rPr>
        <w:t>е</w:t>
      </w:r>
      <w:r w:rsidRPr="00D961C6">
        <w:rPr>
          <w:rStyle w:val="fontstyle36"/>
          <w:sz w:val="28"/>
          <w:szCs w:val="28"/>
          <w:shd w:val="clear" w:color="auto" w:fill="FFFFFF"/>
        </w:rPr>
        <w:t>риода 2012-2015гг. библиотечный фонд не изменялся и составлял 144,0 тыс.ед.).</w:t>
      </w:r>
    </w:p>
    <w:p w:rsidR="00986F4B" w:rsidRPr="00D961C6" w:rsidRDefault="00986F4B" w:rsidP="00752195">
      <w:pPr>
        <w:pStyle w:val="aa"/>
        <w:spacing w:before="0" w:beforeAutospacing="0" w:after="0" w:afterAutospacing="0" w:line="360" w:lineRule="auto"/>
        <w:ind w:firstLine="709"/>
        <w:jc w:val="both"/>
        <w:rPr>
          <w:rStyle w:val="fontstyle36"/>
          <w:sz w:val="28"/>
          <w:szCs w:val="28"/>
          <w:shd w:val="clear" w:color="auto" w:fill="FFFFFF"/>
        </w:rPr>
      </w:pPr>
      <w:r w:rsidRPr="00D961C6">
        <w:rPr>
          <w:rStyle w:val="fontstyle36"/>
          <w:sz w:val="28"/>
          <w:szCs w:val="28"/>
          <w:shd w:val="clear" w:color="auto" w:fill="FFFFFF"/>
        </w:rPr>
        <w:t>Число зарегистрировано пользователей</w:t>
      </w:r>
      <w:r w:rsidR="00025FB7" w:rsidRPr="00D961C6">
        <w:rPr>
          <w:rStyle w:val="fontstyle36"/>
          <w:sz w:val="28"/>
          <w:szCs w:val="28"/>
          <w:shd w:val="clear" w:color="auto" w:fill="FFFFFF"/>
        </w:rPr>
        <w:t xml:space="preserve"> </w:t>
      </w:r>
      <w:r w:rsidRPr="00D961C6">
        <w:rPr>
          <w:rStyle w:val="fontstyle36"/>
          <w:sz w:val="28"/>
          <w:szCs w:val="28"/>
          <w:shd w:val="clear" w:color="auto" w:fill="FFFFFF"/>
        </w:rPr>
        <w:t xml:space="preserve">в общедоступных библиотеках в 2016г. </w:t>
      </w:r>
      <w:r w:rsidR="00170864" w:rsidRPr="00D961C6">
        <w:rPr>
          <w:rStyle w:val="fontstyle36"/>
          <w:sz w:val="28"/>
          <w:szCs w:val="28"/>
          <w:shd w:val="clear" w:color="auto" w:fill="FFFFFF"/>
        </w:rPr>
        <w:t>по сравнению с 2012 г. увеличилось на 2,5% и составило</w:t>
      </w:r>
      <w:r w:rsidRPr="00D961C6">
        <w:rPr>
          <w:rStyle w:val="fontstyle36"/>
          <w:sz w:val="28"/>
          <w:szCs w:val="28"/>
          <w:shd w:val="clear" w:color="auto" w:fill="FFFFFF"/>
        </w:rPr>
        <w:t xml:space="preserve"> 8,2 тыс. чел. (</w:t>
      </w:r>
      <w:r w:rsidR="00170864" w:rsidRPr="00D961C6">
        <w:rPr>
          <w:rStyle w:val="fontstyle36"/>
          <w:sz w:val="28"/>
          <w:szCs w:val="28"/>
          <w:shd w:val="clear" w:color="auto" w:fill="FFFFFF"/>
        </w:rPr>
        <w:t>в</w:t>
      </w:r>
      <w:r w:rsidRPr="00D961C6">
        <w:rPr>
          <w:rStyle w:val="fontstyle36"/>
          <w:sz w:val="28"/>
          <w:szCs w:val="28"/>
          <w:shd w:val="clear" w:color="auto" w:fill="FFFFFF"/>
        </w:rPr>
        <w:t xml:space="preserve"> 2012 г. </w:t>
      </w:r>
      <w:r w:rsidR="00170864" w:rsidRPr="00D961C6">
        <w:rPr>
          <w:rStyle w:val="fontstyle36"/>
          <w:sz w:val="28"/>
          <w:szCs w:val="28"/>
          <w:shd w:val="clear" w:color="auto" w:fill="FFFFFF"/>
        </w:rPr>
        <w:t>- 8,0 тыс</w:t>
      </w:r>
      <w:proofErr w:type="gramStart"/>
      <w:r w:rsidR="00170864" w:rsidRPr="00D961C6">
        <w:rPr>
          <w:rStyle w:val="fontstyle36"/>
          <w:sz w:val="28"/>
          <w:szCs w:val="28"/>
          <w:shd w:val="clear" w:color="auto" w:fill="FFFFFF"/>
        </w:rPr>
        <w:t>.п</w:t>
      </w:r>
      <w:proofErr w:type="gramEnd"/>
      <w:r w:rsidR="00170864" w:rsidRPr="00D961C6">
        <w:rPr>
          <w:rStyle w:val="fontstyle36"/>
          <w:sz w:val="28"/>
          <w:szCs w:val="28"/>
          <w:shd w:val="clear" w:color="auto" w:fill="FFFFFF"/>
        </w:rPr>
        <w:t>ользователей</w:t>
      </w:r>
      <w:r w:rsidRPr="00D961C6">
        <w:rPr>
          <w:rStyle w:val="fontstyle36"/>
          <w:sz w:val="28"/>
          <w:szCs w:val="28"/>
          <w:shd w:val="clear" w:color="auto" w:fill="FFFFFF"/>
        </w:rPr>
        <w:t>)</w:t>
      </w:r>
      <w:r w:rsidR="00170864" w:rsidRPr="00D961C6">
        <w:rPr>
          <w:rStyle w:val="fontstyle36"/>
          <w:sz w:val="28"/>
          <w:szCs w:val="28"/>
          <w:shd w:val="clear" w:color="auto" w:fill="FFFFFF"/>
        </w:rPr>
        <w:t>.</w:t>
      </w:r>
    </w:p>
    <w:p w:rsidR="00BC6BDE" w:rsidRPr="00D961C6" w:rsidRDefault="00BC6BDE" w:rsidP="00752195">
      <w:pPr>
        <w:pStyle w:val="aa"/>
        <w:spacing w:before="0" w:beforeAutospacing="0" w:after="0" w:afterAutospacing="0" w:line="360" w:lineRule="auto"/>
        <w:ind w:firstLine="709"/>
        <w:jc w:val="both"/>
        <w:rPr>
          <w:rStyle w:val="fontstyle36"/>
          <w:sz w:val="28"/>
          <w:szCs w:val="28"/>
          <w:shd w:val="clear" w:color="auto" w:fill="FFFFFF"/>
        </w:rPr>
      </w:pPr>
      <w:r w:rsidRPr="00D961C6">
        <w:rPr>
          <w:sz w:val="28"/>
          <w:szCs w:val="28"/>
        </w:rPr>
        <w:t>Для популяризации библиотек необходимо приведение единого би</w:t>
      </w:r>
      <w:r w:rsidRPr="00D961C6">
        <w:rPr>
          <w:sz w:val="28"/>
          <w:szCs w:val="28"/>
        </w:rPr>
        <w:t>б</w:t>
      </w:r>
      <w:r w:rsidRPr="00D961C6">
        <w:rPr>
          <w:sz w:val="28"/>
          <w:szCs w:val="28"/>
        </w:rPr>
        <w:t xml:space="preserve">лиотечного фонда к оптимальному объему и содержанию, обеспечивающему удовлетворение потребностей пользователей библиотек </w:t>
      </w:r>
      <w:proofErr w:type="gramStart"/>
      <w:r w:rsidRPr="00D961C6">
        <w:rPr>
          <w:sz w:val="28"/>
          <w:szCs w:val="28"/>
        </w:rPr>
        <w:t>г</w:t>
      </w:r>
      <w:proofErr w:type="gramEnd"/>
      <w:r w:rsidRPr="00D961C6">
        <w:rPr>
          <w:sz w:val="28"/>
          <w:szCs w:val="28"/>
        </w:rPr>
        <w:t>.о.</w:t>
      </w:r>
      <w:r w:rsidR="00BA7A8F" w:rsidRPr="00D961C6">
        <w:rPr>
          <w:sz w:val="28"/>
          <w:szCs w:val="28"/>
        </w:rPr>
        <w:t xml:space="preserve"> </w:t>
      </w:r>
      <w:r w:rsidRPr="00D961C6">
        <w:rPr>
          <w:sz w:val="28"/>
          <w:szCs w:val="28"/>
        </w:rPr>
        <w:t xml:space="preserve">Похвистнево в информации на различных носителях. Необходимо и далее развивать </w:t>
      </w:r>
      <w:proofErr w:type="spellStart"/>
      <w:r w:rsidRPr="00D961C6">
        <w:rPr>
          <w:sz w:val="28"/>
          <w:szCs w:val="28"/>
        </w:rPr>
        <w:t>кул</w:t>
      </w:r>
      <w:r w:rsidRPr="00D961C6">
        <w:rPr>
          <w:sz w:val="28"/>
          <w:szCs w:val="28"/>
        </w:rPr>
        <w:t>ь</w:t>
      </w:r>
      <w:r w:rsidRPr="00D961C6">
        <w:rPr>
          <w:sz w:val="28"/>
          <w:szCs w:val="28"/>
        </w:rPr>
        <w:t>турно-досуговую</w:t>
      </w:r>
      <w:proofErr w:type="spellEnd"/>
      <w:r w:rsidRPr="00D961C6">
        <w:rPr>
          <w:sz w:val="28"/>
          <w:szCs w:val="28"/>
        </w:rPr>
        <w:t xml:space="preserve"> и просветительскую деятельность библиотек. Библиотеки в перспективе будут востребованы как современные информационно-культурные центры, где значительное место должно отводиться возрожд</w:t>
      </w:r>
      <w:r w:rsidRPr="00D961C6">
        <w:rPr>
          <w:sz w:val="28"/>
          <w:szCs w:val="28"/>
        </w:rPr>
        <w:t>е</w:t>
      </w:r>
      <w:r w:rsidRPr="00D961C6">
        <w:rPr>
          <w:sz w:val="28"/>
          <w:szCs w:val="28"/>
        </w:rPr>
        <w:t xml:space="preserve">нию традиций семейного отдыха, популяризации истории и культуры </w:t>
      </w:r>
      <w:r w:rsidR="007A7FBA" w:rsidRPr="00D961C6">
        <w:rPr>
          <w:sz w:val="28"/>
          <w:szCs w:val="28"/>
        </w:rPr>
        <w:t>город</w:t>
      </w:r>
      <w:r w:rsidRPr="00D961C6">
        <w:rPr>
          <w:sz w:val="28"/>
          <w:szCs w:val="28"/>
        </w:rPr>
        <w:t>а и области, продвижению чтения среди различных категорий населения.</w:t>
      </w:r>
    </w:p>
    <w:p w:rsidR="00752195" w:rsidRPr="00D961C6" w:rsidRDefault="00BE29D1" w:rsidP="00752195">
      <w:pPr>
        <w:autoSpaceDE w:val="0"/>
        <w:spacing w:after="0" w:line="360" w:lineRule="auto"/>
        <w:ind w:firstLine="709"/>
        <w:jc w:val="both"/>
      </w:pPr>
      <w:r w:rsidRPr="00D961C6">
        <w:t>Муниципальное бюджетное учреждение «Дом молодежных организ</w:t>
      </w:r>
      <w:r w:rsidRPr="00D961C6">
        <w:t>а</w:t>
      </w:r>
      <w:r w:rsidRPr="00D961C6">
        <w:t>ций городского округа Похвистнево Самарской области» ведет работу по н</w:t>
      </w:r>
      <w:r w:rsidRPr="00D961C6">
        <w:t>а</w:t>
      </w:r>
      <w:r w:rsidRPr="00D961C6">
        <w:t>правлениям:</w:t>
      </w:r>
      <w:r w:rsidR="00752195" w:rsidRPr="00D961C6">
        <w:t xml:space="preserve"> </w:t>
      </w:r>
      <w:r w:rsidR="009D448B" w:rsidRPr="00D961C6">
        <w:t xml:space="preserve">интеграция в общество молодых людей оказавшихся в трудной </w:t>
      </w:r>
      <w:r w:rsidR="009D448B" w:rsidRPr="00D961C6">
        <w:lastRenderedPageBreak/>
        <w:t xml:space="preserve">жизненной ситуации, создание условий для самореализации молодёжи, </w:t>
      </w:r>
      <w:r w:rsidR="00752195" w:rsidRPr="00D961C6">
        <w:t>па</w:t>
      </w:r>
      <w:r w:rsidR="00752195" w:rsidRPr="00D961C6">
        <w:t>т</w:t>
      </w:r>
      <w:r w:rsidR="00752195" w:rsidRPr="00D961C6">
        <w:t>риотическое воспитание молодежи.</w:t>
      </w:r>
    </w:p>
    <w:p w:rsidR="00BE29D1" w:rsidRPr="00D961C6" w:rsidRDefault="00BE29D1" w:rsidP="004C528D">
      <w:pPr>
        <w:autoSpaceDE w:val="0"/>
        <w:spacing w:after="0" w:line="360" w:lineRule="auto"/>
        <w:ind w:firstLine="709"/>
        <w:jc w:val="both"/>
      </w:pPr>
      <w:r w:rsidRPr="00D961C6">
        <w:rPr>
          <w:bCs/>
        </w:rPr>
        <w:t>Согласно муниципальной программе «Молодёжная политика на терр</w:t>
      </w:r>
      <w:r w:rsidRPr="00D961C6">
        <w:rPr>
          <w:bCs/>
        </w:rPr>
        <w:t>и</w:t>
      </w:r>
      <w:r w:rsidRPr="00D961C6">
        <w:rPr>
          <w:bCs/>
        </w:rPr>
        <w:t>тории городского округа Похвистнево Самарской области на 2016-2027 г</w:t>
      </w:r>
      <w:r w:rsidRPr="00D961C6">
        <w:rPr>
          <w:bCs/>
        </w:rPr>
        <w:t>о</w:t>
      </w:r>
      <w:r w:rsidRPr="00D961C6">
        <w:rPr>
          <w:bCs/>
        </w:rPr>
        <w:t>ды» в 2017 году трудоустроено 98 несовершеннолетних граждан. Ребята з</w:t>
      </w:r>
      <w:r w:rsidRPr="00D961C6">
        <w:rPr>
          <w:bCs/>
        </w:rPr>
        <w:t>а</w:t>
      </w:r>
      <w:r w:rsidRPr="00D961C6">
        <w:rPr>
          <w:bCs/>
        </w:rPr>
        <w:t>нимаются уборкой территории городского округа Похвистнево, поливом з</w:t>
      </w:r>
      <w:r w:rsidRPr="00D961C6">
        <w:rPr>
          <w:bCs/>
        </w:rPr>
        <w:t>е</w:t>
      </w:r>
      <w:r w:rsidRPr="00D961C6">
        <w:rPr>
          <w:bCs/>
        </w:rPr>
        <w:t>леных насаждений, благоустройством и уборкой памятников, воинских зах</w:t>
      </w:r>
      <w:r w:rsidRPr="00D961C6">
        <w:rPr>
          <w:bCs/>
        </w:rPr>
        <w:t>о</w:t>
      </w:r>
      <w:r w:rsidRPr="00D961C6">
        <w:rPr>
          <w:bCs/>
        </w:rPr>
        <w:t>ронений;</w:t>
      </w:r>
      <w:r w:rsidRPr="00D961C6">
        <w:t xml:space="preserve"> работа по благоустройству воинских захоронений, памятников.</w:t>
      </w:r>
    </w:p>
    <w:p w:rsidR="00BE29D1" w:rsidRPr="00D961C6" w:rsidRDefault="00BE29D1" w:rsidP="004C528D">
      <w:pPr>
        <w:autoSpaceDE w:val="0"/>
        <w:spacing w:after="0" w:line="360" w:lineRule="auto"/>
        <w:ind w:firstLine="709"/>
        <w:jc w:val="both"/>
        <w:rPr>
          <w:bCs/>
        </w:rPr>
      </w:pPr>
      <w:r w:rsidRPr="00D961C6">
        <w:t>За</w:t>
      </w:r>
      <w:r w:rsidRPr="00D961C6">
        <w:rPr>
          <w:bCs/>
        </w:rPr>
        <w:t xml:space="preserve"> 2017 год было проведено </w:t>
      </w:r>
      <w:r w:rsidR="00864673" w:rsidRPr="00D961C6">
        <w:rPr>
          <w:bCs/>
        </w:rPr>
        <w:t>8</w:t>
      </w:r>
      <w:r w:rsidRPr="00D961C6">
        <w:rPr>
          <w:bCs/>
        </w:rPr>
        <w:t>3 мероприяти</w:t>
      </w:r>
      <w:r w:rsidR="00864673" w:rsidRPr="00D961C6">
        <w:rPr>
          <w:bCs/>
        </w:rPr>
        <w:t>я</w:t>
      </w:r>
      <w:r w:rsidRPr="00D961C6">
        <w:rPr>
          <w:bCs/>
        </w:rPr>
        <w:t xml:space="preserve"> с охватом 1</w:t>
      </w:r>
      <w:r w:rsidR="00864673" w:rsidRPr="00D961C6">
        <w:rPr>
          <w:bCs/>
        </w:rPr>
        <w:t>0</w:t>
      </w:r>
      <w:r w:rsidRPr="00D961C6">
        <w:rPr>
          <w:bCs/>
        </w:rPr>
        <w:t>7</w:t>
      </w:r>
      <w:r w:rsidR="00864673" w:rsidRPr="00D961C6">
        <w:rPr>
          <w:bCs/>
        </w:rPr>
        <w:t>9</w:t>
      </w:r>
      <w:r w:rsidRPr="00D961C6">
        <w:rPr>
          <w:bCs/>
        </w:rPr>
        <w:t xml:space="preserve">5 человек, в том числе: всероссийский молодежный исторический </w:t>
      </w:r>
      <w:proofErr w:type="spellStart"/>
      <w:r w:rsidRPr="00D961C6">
        <w:rPr>
          <w:bCs/>
        </w:rPr>
        <w:t>квест</w:t>
      </w:r>
      <w:proofErr w:type="spellEnd"/>
      <w:r w:rsidRPr="00D961C6">
        <w:rPr>
          <w:bCs/>
        </w:rPr>
        <w:t xml:space="preserve"> «Сталинградская битва», военно-спортивная игра «Честь имею!», </w:t>
      </w:r>
      <w:proofErr w:type="spellStart"/>
      <w:proofErr w:type="gramStart"/>
      <w:r w:rsidRPr="00D961C6">
        <w:rPr>
          <w:bCs/>
        </w:rPr>
        <w:t>социальное-патриотическая</w:t>
      </w:r>
      <w:proofErr w:type="spellEnd"/>
      <w:proofErr w:type="gramEnd"/>
      <w:r w:rsidRPr="00D961C6">
        <w:rPr>
          <w:bCs/>
        </w:rPr>
        <w:t xml:space="preserve"> акция «День призывника», уроки мужества, кубок «Феникса»,</w:t>
      </w:r>
      <w:r w:rsidR="00A71B01" w:rsidRPr="00D961C6">
        <w:rPr>
          <w:bCs/>
        </w:rPr>
        <w:t xml:space="preserve"> </w:t>
      </w:r>
      <w:proofErr w:type="spellStart"/>
      <w:r w:rsidR="00864673" w:rsidRPr="00D961C6">
        <w:rPr>
          <w:bCs/>
        </w:rPr>
        <w:t>трофи-рейд</w:t>
      </w:r>
      <w:proofErr w:type="spellEnd"/>
      <w:r w:rsidR="00A71B01" w:rsidRPr="00D961C6">
        <w:rPr>
          <w:bCs/>
        </w:rPr>
        <w:t xml:space="preserve"> «Болотная авантюра»,</w:t>
      </w:r>
      <w:r w:rsidRPr="00D961C6">
        <w:rPr>
          <w:bCs/>
        </w:rPr>
        <w:t xml:space="preserve"> </w:t>
      </w:r>
      <w:proofErr w:type="spellStart"/>
      <w:r w:rsidRPr="00D961C6">
        <w:rPr>
          <w:bCs/>
        </w:rPr>
        <w:t>культурно-досуговая</w:t>
      </w:r>
      <w:proofErr w:type="spellEnd"/>
      <w:r w:rsidRPr="00D961C6">
        <w:rPr>
          <w:bCs/>
        </w:rPr>
        <w:t xml:space="preserve"> деятельность и</w:t>
      </w:r>
      <w:r w:rsidR="00025FB7" w:rsidRPr="00D961C6">
        <w:rPr>
          <w:bCs/>
        </w:rPr>
        <w:t xml:space="preserve"> </w:t>
      </w:r>
      <w:r w:rsidRPr="00D961C6">
        <w:rPr>
          <w:bCs/>
        </w:rPr>
        <w:t xml:space="preserve">спортивно-массовые мероприятия. </w:t>
      </w:r>
    </w:p>
    <w:p w:rsidR="0006394E" w:rsidRPr="00D961C6" w:rsidRDefault="0006394E" w:rsidP="0006394E"/>
    <w:p w:rsidR="00BA7A8F" w:rsidRPr="00D961C6" w:rsidRDefault="0054462F" w:rsidP="00A71B01">
      <w:pPr>
        <w:autoSpaceDE w:val="0"/>
        <w:spacing w:after="0" w:line="360" w:lineRule="auto"/>
        <w:ind w:firstLine="709"/>
        <w:jc w:val="center"/>
        <w:rPr>
          <w:rFonts w:eastAsia="Times New Roman"/>
          <w:b/>
          <w:bCs/>
          <w:i/>
          <w:color w:val="365F91"/>
        </w:rPr>
      </w:pPr>
      <w:r w:rsidRPr="00D961C6">
        <w:rPr>
          <w:rFonts w:eastAsia="Times New Roman"/>
          <w:b/>
          <w:bCs/>
          <w:i/>
          <w:color w:val="365F91"/>
        </w:rPr>
        <w:t>6</w:t>
      </w:r>
      <w:r w:rsidR="00BA7A8F" w:rsidRPr="00D961C6">
        <w:rPr>
          <w:rFonts w:eastAsia="Times New Roman"/>
          <w:b/>
          <w:bCs/>
          <w:i/>
          <w:color w:val="365F91"/>
        </w:rPr>
        <w:t>.</w:t>
      </w:r>
      <w:r w:rsidRPr="00D961C6">
        <w:rPr>
          <w:rFonts w:eastAsia="Times New Roman"/>
          <w:b/>
          <w:bCs/>
          <w:i/>
          <w:color w:val="365F91"/>
        </w:rPr>
        <w:t>1</w:t>
      </w:r>
      <w:r w:rsidR="00BA7A8F" w:rsidRPr="00D961C6">
        <w:rPr>
          <w:rFonts w:eastAsia="Times New Roman"/>
          <w:b/>
          <w:bCs/>
          <w:i/>
          <w:color w:val="365F91"/>
        </w:rPr>
        <w:t xml:space="preserve">.7 </w:t>
      </w:r>
      <w:r w:rsidR="0036097A" w:rsidRPr="00D961C6">
        <w:rPr>
          <w:rFonts w:eastAsia="Times New Roman"/>
          <w:b/>
          <w:bCs/>
          <w:i/>
          <w:color w:val="365F91"/>
        </w:rPr>
        <w:t>Физическая культура и спорт</w:t>
      </w:r>
    </w:p>
    <w:p w:rsidR="00BA7A8F" w:rsidRPr="00D961C6" w:rsidRDefault="00BA7A8F" w:rsidP="0018370E">
      <w:pPr>
        <w:autoSpaceDE w:val="0"/>
        <w:spacing w:after="0" w:line="360" w:lineRule="auto"/>
        <w:ind w:firstLine="709"/>
        <w:jc w:val="both"/>
      </w:pPr>
    </w:p>
    <w:p w:rsidR="00A4117C" w:rsidRPr="00D961C6" w:rsidRDefault="00A4117C" w:rsidP="0018370E">
      <w:pPr>
        <w:autoSpaceDE w:val="0"/>
        <w:spacing w:after="0" w:line="360" w:lineRule="auto"/>
        <w:ind w:firstLine="709"/>
        <w:jc w:val="both"/>
      </w:pPr>
      <w:r w:rsidRPr="00D961C6">
        <w:t>Городской округ Похвистнево всегда славился своими спортивными традициями, и его жители отдают должное физической культуре. Городская власть способствует развитию спорта, как среди подрастающего поколения, так и среди горожан среднего и старшего возрастов. Муниципалитет орган</w:t>
      </w:r>
      <w:r w:rsidRPr="00D961C6">
        <w:t>и</w:t>
      </w:r>
      <w:r w:rsidRPr="00D961C6">
        <w:t>зовывает различные спортивно–массовые мероприятия, чемпионаты, турн</w:t>
      </w:r>
      <w:r w:rsidRPr="00D961C6">
        <w:t>и</w:t>
      </w:r>
      <w:r w:rsidRPr="00D961C6">
        <w:t>ры и праздники, формирует сборные команды, пропагандирует здоровый о</w:t>
      </w:r>
      <w:r w:rsidRPr="00D961C6">
        <w:t>б</w:t>
      </w:r>
      <w:r w:rsidRPr="00D961C6">
        <w:t>раз жизни, т.е. создает для жителей прекрасные условия для занятий физич</w:t>
      </w:r>
      <w:r w:rsidRPr="00D961C6">
        <w:t>е</w:t>
      </w:r>
      <w:r w:rsidRPr="00D961C6">
        <w:t>ской культурой и спортом.</w:t>
      </w:r>
    </w:p>
    <w:p w:rsidR="00734601" w:rsidRPr="00D961C6" w:rsidRDefault="00B831F9" w:rsidP="00734601">
      <w:pPr>
        <w:spacing w:after="0" w:line="360" w:lineRule="auto"/>
        <w:ind w:firstLine="567"/>
        <w:jc w:val="both"/>
      </w:pPr>
      <w:r w:rsidRPr="00D961C6">
        <w:t>Число жителей, занимающихся</w:t>
      </w:r>
      <w:r w:rsidR="00025FB7" w:rsidRPr="00D961C6">
        <w:t xml:space="preserve"> </w:t>
      </w:r>
      <w:r w:rsidRPr="00D961C6">
        <w:t>в секциях и группах по видам спорта, клубах по видам спорта, клубах и группах физкультурно-оздоровительной направленности за последние 5 лет выросло на</w:t>
      </w:r>
      <w:r w:rsidR="00025FB7" w:rsidRPr="00D961C6">
        <w:t xml:space="preserve"> </w:t>
      </w:r>
      <w:r w:rsidR="00BA7A8F" w:rsidRPr="00D961C6">
        <w:t>3348 чел. или на 62%, сост</w:t>
      </w:r>
      <w:r w:rsidR="00BA7A8F" w:rsidRPr="00D961C6">
        <w:t>а</w:t>
      </w:r>
      <w:r w:rsidR="00BA7A8F" w:rsidRPr="00D961C6">
        <w:t xml:space="preserve">вив </w:t>
      </w:r>
      <w:r w:rsidRPr="00D961C6">
        <w:t>в 2016г. -</w:t>
      </w:r>
      <w:r w:rsidR="00BA7A8F" w:rsidRPr="00D961C6">
        <w:t xml:space="preserve"> </w:t>
      </w:r>
      <w:r w:rsidRPr="00D961C6">
        <w:t xml:space="preserve">8743 чел. </w:t>
      </w:r>
      <w:r w:rsidR="003F29EB" w:rsidRPr="00D961C6">
        <w:t>Доля населения, систематически занимающаяся спо</w:t>
      </w:r>
      <w:r w:rsidR="003F29EB" w:rsidRPr="00D961C6">
        <w:t>р</w:t>
      </w:r>
      <w:r w:rsidR="003F29EB" w:rsidRPr="00D961C6">
        <w:t xml:space="preserve">том, возросла с 32,4% в 2016г. </w:t>
      </w:r>
      <w:proofErr w:type="gramStart"/>
      <w:r w:rsidR="003F29EB" w:rsidRPr="00D961C6">
        <w:t>до</w:t>
      </w:r>
      <w:proofErr w:type="gramEnd"/>
      <w:r w:rsidR="003F29EB" w:rsidRPr="00D961C6">
        <w:t xml:space="preserve"> 33,9% в 2017г.</w:t>
      </w:r>
      <w:r w:rsidR="00BA7A8F" w:rsidRPr="00D961C6">
        <w:t xml:space="preserve"> Доля </w:t>
      </w:r>
      <w:proofErr w:type="gramStart"/>
      <w:r w:rsidR="00BA7A8F" w:rsidRPr="00D961C6">
        <w:t>обучающихся</w:t>
      </w:r>
      <w:proofErr w:type="gramEnd"/>
      <w:r w:rsidR="00BA7A8F" w:rsidRPr="00D961C6">
        <w:t>, сист</w:t>
      </w:r>
      <w:r w:rsidR="00BA7A8F" w:rsidRPr="00D961C6">
        <w:t>е</w:t>
      </w:r>
      <w:r w:rsidR="00BA7A8F" w:rsidRPr="00D961C6">
        <w:lastRenderedPageBreak/>
        <w:t>матически занимающихся физической культурой и спортом, в общей числе</w:t>
      </w:r>
      <w:r w:rsidR="00BA7A8F" w:rsidRPr="00D961C6">
        <w:t>н</w:t>
      </w:r>
      <w:r w:rsidR="00BA7A8F" w:rsidRPr="00D961C6">
        <w:t xml:space="preserve">ности обучающихся сократилась с 80,7% в 2013г. до 72,7 % в 2017г. </w:t>
      </w:r>
    </w:p>
    <w:p w:rsidR="00734601" w:rsidRPr="00D961C6" w:rsidRDefault="00734601" w:rsidP="00734601">
      <w:pPr>
        <w:spacing w:after="0" w:line="360" w:lineRule="auto"/>
        <w:ind w:firstLine="567"/>
        <w:jc w:val="both"/>
        <w:rPr>
          <w:sz w:val="32"/>
          <w:szCs w:val="32"/>
        </w:rPr>
      </w:pPr>
      <w:r w:rsidRPr="00D961C6">
        <w:rPr>
          <w:rFonts w:eastAsia="Calibri"/>
        </w:rPr>
        <w:t>В городском округе имеется 35 спортивных сооружения с единовреме</w:t>
      </w:r>
      <w:r w:rsidRPr="00D961C6">
        <w:rPr>
          <w:rFonts w:eastAsia="Calibri"/>
        </w:rPr>
        <w:t>н</w:t>
      </w:r>
      <w:r w:rsidRPr="00D961C6">
        <w:rPr>
          <w:rFonts w:eastAsia="Calibri"/>
        </w:rPr>
        <w:t xml:space="preserve">ной пропускной способностью 1049 человек. </w:t>
      </w:r>
      <w:r w:rsidRPr="00D961C6">
        <w:rPr>
          <w:bCs/>
          <w:color w:val="000000" w:themeColor="text1"/>
        </w:rPr>
        <w:t xml:space="preserve">Активно ведется строительство объекта </w:t>
      </w:r>
      <w:r w:rsidRPr="00D961C6">
        <w:rPr>
          <w:color w:val="000000" w:themeColor="text1"/>
        </w:rPr>
        <w:t>«Проектирование и строительство физкультурно-спортивного ко</w:t>
      </w:r>
      <w:r w:rsidRPr="00D961C6">
        <w:rPr>
          <w:color w:val="000000" w:themeColor="text1"/>
        </w:rPr>
        <w:t>м</w:t>
      </w:r>
      <w:r w:rsidRPr="00D961C6">
        <w:rPr>
          <w:color w:val="000000" w:themeColor="text1"/>
        </w:rPr>
        <w:t xml:space="preserve">плекса с универсальным игровым залом и бассейном в </w:t>
      </w:r>
      <w:proofErr w:type="gramStart"/>
      <w:r w:rsidRPr="00D961C6">
        <w:rPr>
          <w:color w:val="000000" w:themeColor="text1"/>
        </w:rPr>
        <w:t>г</w:t>
      </w:r>
      <w:proofErr w:type="gramEnd"/>
      <w:r w:rsidRPr="00D961C6">
        <w:rPr>
          <w:color w:val="000000" w:themeColor="text1"/>
        </w:rPr>
        <w:t xml:space="preserve">.о. Похвистнево». </w:t>
      </w:r>
    </w:p>
    <w:p w:rsidR="00F11253" w:rsidRPr="00D961C6" w:rsidRDefault="00133C70" w:rsidP="00BA7A8F">
      <w:pPr>
        <w:spacing w:after="0" w:line="240" w:lineRule="auto"/>
        <w:jc w:val="center"/>
      </w:pPr>
      <w:r w:rsidRPr="00D961C6">
        <w:rPr>
          <w:noProof/>
          <w:lang w:eastAsia="ru-RU"/>
        </w:rPr>
        <w:drawing>
          <wp:inline distT="0" distB="0" distL="0" distR="0">
            <wp:extent cx="5569527" cy="3123210"/>
            <wp:effectExtent l="0" t="0" r="0" b="0"/>
            <wp:docPr id="39"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710D21" w:rsidRPr="00D961C6" w:rsidRDefault="00710D21" w:rsidP="00BA7A8F">
      <w:pPr>
        <w:spacing w:after="0" w:line="240" w:lineRule="auto"/>
        <w:rPr>
          <w:sz w:val="20"/>
          <w:szCs w:val="20"/>
        </w:rPr>
      </w:pPr>
    </w:p>
    <w:p w:rsidR="00156C30" w:rsidRPr="00D961C6" w:rsidRDefault="00AF78C2" w:rsidP="00BA7A8F">
      <w:pPr>
        <w:spacing w:after="0" w:line="240" w:lineRule="auto"/>
        <w:rPr>
          <w:sz w:val="20"/>
          <w:szCs w:val="20"/>
        </w:rPr>
      </w:pPr>
      <w:r w:rsidRPr="00D961C6">
        <w:rPr>
          <w:sz w:val="20"/>
          <w:szCs w:val="20"/>
        </w:rPr>
        <w:t xml:space="preserve">   </w:t>
      </w:r>
      <w:r w:rsidR="00156C30" w:rsidRPr="00D961C6">
        <w:rPr>
          <w:sz w:val="20"/>
          <w:szCs w:val="20"/>
        </w:rPr>
        <w:t xml:space="preserve">Источники: ФСГС: База данных показателей муниципальных образований. </w:t>
      </w:r>
      <w:r w:rsidR="00156C30" w:rsidRPr="00D961C6">
        <w:rPr>
          <w:sz w:val="20"/>
          <w:szCs w:val="20"/>
          <w:lang w:val="en-US"/>
        </w:rPr>
        <w:t>URL</w:t>
      </w:r>
      <w:r w:rsidR="00156C30" w:rsidRPr="00D961C6">
        <w:rPr>
          <w:sz w:val="20"/>
          <w:szCs w:val="20"/>
        </w:rPr>
        <w:t xml:space="preserve">: </w:t>
      </w:r>
      <w:hyperlink r:id="rId73" w:history="1">
        <w:r w:rsidR="00BA7A8F" w:rsidRPr="00D961C6">
          <w:rPr>
            <w:rStyle w:val="ab"/>
            <w:sz w:val="20"/>
            <w:szCs w:val="20"/>
            <w:lang w:val="en-US"/>
          </w:rPr>
          <w:t>http</w:t>
        </w:r>
        <w:r w:rsidR="00BA7A8F" w:rsidRPr="00D961C6">
          <w:rPr>
            <w:rStyle w:val="ab"/>
            <w:sz w:val="20"/>
            <w:szCs w:val="20"/>
          </w:rPr>
          <w:t>://</w:t>
        </w:r>
        <w:r w:rsidR="00BA7A8F" w:rsidRPr="00D961C6">
          <w:rPr>
            <w:rStyle w:val="ab"/>
            <w:sz w:val="20"/>
            <w:szCs w:val="20"/>
            <w:lang w:val="en-US"/>
          </w:rPr>
          <w:t>www</w:t>
        </w:r>
        <w:r w:rsidR="00BA7A8F" w:rsidRPr="00D961C6">
          <w:rPr>
            <w:rStyle w:val="ab"/>
            <w:sz w:val="20"/>
            <w:szCs w:val="20"/>
          </w:rPr>
          <w:t>.</w:t>
        </w:r>
        <w:proofErr w:type="spellStart"/>
        <w:r w:rsidR="00BA7A8F" w:rsidRPr="00D961C6">
          <w:rPr>
            <w:rStyle w:val="ab"/>
            <w:sz w:val="20"/>
            <w:szCs w:val="20"/>
            <w:lang w:val="en-US"/>
          </w:rPr>
          <w:t>gks</w:t>
        </w:r>
        <w:proofErr w:type="spellEnd"/>
        <w:r w:rsidR="00BA7A8F" w:rsidRPr="00D961C6">
          <w:rPr>
            <w:rStyle w:val="ab"/>
            <w:sz w:val="20"/>
            <w:szCs w:val="20"/>
          </w:rPr>
          <w:t>.</w:t>
        </w:r>
        <w:proofErr w:type="spellStart"/>
        <w:r w:rsidR="00BA7A8F" w:rsidRPr="00D961C6">
          <w:rPr>
            <w:rStyle w:val="ab"/>
            <w:sz w:val="20"/>
            <w:szCs w:val="20"/>
            <w:lang w:val="en-US"/>
          </w:rPr>
          <w:t>ru</w:t>
        </w:r>
        <w:proofErr w:type="spellEnd"/>
      </w:hyperlink>
      <w:r w:rsidR="00BA7A8F" w:rsidRPr="00D961C6">
        <w:rPr>
          <w:sz w:val="20"/>
          <w:szCs w:val="20"/>
        </w:rPr>
        <w:t xml:space="preserve"> </w:t>
      </w:r>
    </w:p>
    <w:p w:rsidR="00BA7A8F" w:rsidRPr="00D961C6" w:rsidRDefault="00084BEF" w:rsidP="00BA7A8F">
      <w:pPr>
        <w:widowControl w:val="0"/>
        <w:tabs>
          <w:tab w:val="left" w:pos="2590"/>
        </w:tabs>
        <w:spacing w:after="0" w:line="240" w:lineRule="auto"/>
        <w:jc w:val="center"/>
        <w:rPr>
          <w:b/>
        </w:rPr>
      </w:pPr>
      <w:r w:rsidRPr="00D961C6">
        <w:rPr>
          <w:b/>
          <w:color w:val="000000" w:themeColor="text1"/>
        </w:rPr>
        <w:t xml:space="preserve">Рисунок </w:t>
      </w:r>
      <w:r w:rsidR="0054462F" w:rsidRPr="00D961C6">
        <w:rPr>
          <w:b/>
          <w:color w:val="000000" w:themeColor="text1"/>
        </w:rPr>
        <w:t>6</w:t>
      </w:r>
      <w:r w:rsidRPr="00D961C6">
        <w:rPr>
          <w:b/>
          <w:color w:val="000000" w:themeColor="text1"/>
        </w:rPr>
        <w:t>.</w:t>
      </w:r>
      <w:r w:rsidR="0054462F" w:rsidRPr="00D961C6">
        <w:rPr>
          <w:b/>
          <w:color w:val="000000" w:themeColor="text1"/>
        </w:rPr>
        <w:t>16</w:t>
      </w:r>
      <w:r w:rsidRPr="00D961C6">
        <w:rPr>
          <w:b/>
          <w:color w:val="000000" w:themeColor="text1"/>
        </w:rPr>
        <w:t xml:space="preserve"> -</w:t>
      </w:r>
      <w:r w:rsidR="00025FB7" w:rsidRPr="00D961C6">
        <w:rPr>
          <w:b/>
          <w:color w:val="000000" w:themeColor="text1"/>
        </w:rPr>
        <w:t xml:space="preserve"> </w:t>
      </w:r>
      <w:r w:rsidR="00752195" w:rsidRPr="00D961C6">
        <w:rPr>
          <w:b/>
        </w:rPr>
        <w:t>Доля населения</w:t>
      </w:r>
      <w:r w:rsidR="00F82CEE" w:rsidRPr="00D961C6">
        <w:rPr>
          <w:b/>
        </w:rPr>
        <w:t xml:space="preserve"> и доля </w:t>
      </w:r>
      <w:proofErr w:type="gramStart"/>
      <w:r w:rsidR="00F82CEE" w:rsidRPr="00D961C6">
        <w:rPr>
          <w:b/>
        </w:rPr>
        <w:t>обучающихся</w:t>
      </w:r>
      <w:proofErr w:type="gramEnd"/>
      <w:r w:rsidR="00752195" w:rsidRPr="00D961C6">
        <w:rPr>
          <w:b/>
        </w:rPr>
        <w:t xml:space="preserve">, </w:t>
      </w:r>
    </w:p>
    <w:p w:rsidR="00BA7A8F" w:rsidRPr="00D961C6" w:rsidRDefault="00752195" w:rsidP="00BA7A8F">
      <w:pPr>
        <w:widowControl w:val="0"/>
        <w:tabs>
          <w:tab w:val="left" w:pos="2590"/>
        </w:tabs>
        <w:spacing w:after="0" w:line="240" w:lineRule="auto"/>
        <w:jc w:val="center"/>
        <w:rPr>
          <w:b/>
        </w:rPr>
      </w:pPr>
      <w:proofErr w:type="gramStart"/>
      <w:r w:rsidRPr="00D961C6">
        <w:rPr>
          <w:b/>
        </w:rPr>
        <w:t>занимающ</w:t>
      </w:r>
      <w:r w:rsidR="00F82CEE" w:rsidRPr="00D961C6">
        <w:rPr>
          <w:b/>
        </w:rPr>
        <w:t>ихся</w:t>
      </w:r>
      <w:proofErr w:type="gramEnd"/>
      <w:r w:rsidRPr="00D961C6">
        <w:rPr>
          <w:b/>
        </w:rPr>
        <w:t xml:space="preserve"> спортом, в </w:t>
      </w:r>
      <w:r w:rsidR="001F2448" w:rsidRPr="00D961C6">
        <w:rPr>
          <w:b/>
        </w:rPr>
        <w:t>%</w:t>
      </w:r>
      <w:r w:rsidRPr="00D961C6">
        <w:rPr>
          <w:b/>
        </w:rPr>
        <w:t xml:space="preserve"> от общей численности населения</w:t>
      </w:r>
      <w:r w:rsidR="00F82CEE" w:rsidRPr="00D961C6">
        <w:rPr>
          <w:b/>
        </w:rPr>
        <w:t xml:space="preserve"> </w:t>
      </w:r>
    </w:p>
    <w:p w:rsidR="00752195" w:rsidRPr="00D961C6" w:rsidRDefault="00F82CEE" w:rsidP="00BA7A8F">
      <w:pPr>
        <w:widowControl w:val="0"/>
        <w:tabs>
          <w:tab w:val="left" w:pos="2590"/>
        </w:tabs>
        <w:spacing w:after="0" w:line="240" w:lineRule="auto"/>
        <w:jc w:val="center"/>
        <w:rPr>
          <w:b/>
        </w:rPr>
      </w:pPr>
      <w:r w:rsidRPr="00D961C6">
        <w:rPr>
          <w:b/>
        </w:rPr>
        <w:t>и обучающихся соответственно</w:t>
      </w:r>
    </w:p>
    <w:p w:rsidR="00734601" w:rsidRPr="00D961C6" w:rsidRDefault="00734601" w:rsidP="00BA7A8F">
      <w:pPr>
        <w:widowControl w:val="0"/>
        <w:tabs>
          <w:tab w:val="left" w:pos="2590"/>
        </w:tabs>
        <w:spacing w:after="0" w:line="240" w:lineRule="auto"/>
        <w:jc w:val="center"/>
        <w:rPr>
          <w:b/>
        </w:rPr>
      </w:pPr>
    </w:p>
    <w:p w:rsidR="00734601" w:rsidRPr="00D961C6" w:rsidRDefault="00734601" w:rsidP="00734601">
      <w:pPr>
        <w:spacing w:after="0" w:line="360" w:lineRule="auto"/>
        <w:ind w:firstLine="567"/>
        <w:jc w:val="both"/>
        <w:rPr>
          <w:sz w:val="32"/>
          <w:szCs w:val="32"/>
        </w:rPr>
      </w:pPr>
      <w:r w:rsidRPr="00D961C6">
        <w:rPr>
          <w:color w:val="000000" w:themeColor="text1"/>
        </w:rPr>
        <w:t xml:space="preserve">На 01.01.2018 были выполнены работы на сумму </w:t>
      </w:r>
      <w:r w:rsidRPr="00D961C6">
        <w:rPr>
          <w:rFonts w:eastAsia="Times New Roman"/>
          <w:color w:val="000000" w:themeColor="text1"/>
          <w:szCs w:val="24"/>
          <w:lang w:eastAsia="ru-RU"/>
        </w:rPr>
        <w:t>131, 611 млн. руб. З</w:t>
      </w:r>
      <w:r w:rsidRPr="00D961C6">
        <w:rPr>
          <w:rFonts w:eastAsia="Times New Roman"/>
          <w:color w:val="000000" w:themeColor="text1"/>
          <w:szCs w:val="24"/>
          <w:lang w:eastAsia="ru-RU"/>
        </w:rPr>
        <w:t>а</w:t>
      </w:r>
      <w:r w:rsidRPr="00D961C6">
        <w:rPr>
          <w:rFonts w:eastAsia="Times New Roman"/>
          <w:color w:val="000000" w:themeColor="text1"/>
          <w:szCs w:val="24"/>
          <w:lang w:eastAsia="ru-RU"/>
        </w:rPr>
        <w:t xml:space="preserve">вершение строительства планируется в 2018-2019 гг. </w:t>
      </w:r>
      <w:r w:rsidRPr="00D961C6">
        <w:t>По постановлению Пр</w:t>
      </w:r>
      <w:r w:rsidRPr="00D961C6">
        <w:t>а</w:t>
      </w:r>
      <w:r w:rsidRPr="00D961C6">
        <w:t>вительства Самарской области в следующем году предстоит освоить 106 млн.</w:t>
      </w:r>
      <w:r w:rsidR="00633326" w:rsidRPr="00D961C6">
        <w:t xml:space="preserve"> </w:t>
      </w:r>
      <w:r w:rsidRPr="00D961C6">
        <w:t>руб., в 2019 году - 99 млн.</w:t>
      </w:r>
      <w:r w:rsidR="00633326" w:rsidRPr="00D961C6">
        <w:t xml:space="preserve"> </w:t>
      </w:r>
      <w:r w:rsidRPr="00D961C6">
        <w:t>руб.</w:t>
      </w:r>
      <w:r w:rsidRPr="00D961C6">
        <w:rPr>
          <w:sz w:val="32"/>
          <w:szCs w:val="32"/>
        </w:rPr>
        <w:t xml:space="preserve"> </w:t>
      </w:r>
    </w:p>
    <w:p w:rsidR="00A4117C" w:rsidRPr="00D961C6" w:rsidRDefault="003F29EB" w:rsidP="008737DA">
      <w:pPr>
        <w:spacing w:after="0" w:line="360" w:lineRule="auto"/>
        <w:ind w:firstLine="567"/>
        <w:jc w:val="both"/>
      </w:pPr>
      <w:r w:rsidRPr="00D961C6">
        <w:t>В городском округе работают 8 городских федераций по различным в</w:t>
      </w:r>
      <w:r w:rsidRPr="00D961C6">
        <w:t>и</w:t>
      </w:r>
      <w:r w:rsidRPr="00D961C6">
        <w:t>дам спорта, которые объединяют 18 коллективов. За 2017 год в городском округе проведено 43 спортивно-массовых мероприятий городского и облас</w:t>
      </w:r>
      <w:r w:rsidRPr="00D961C6">
        <w:t>т</w:t>
      </w:r>
      <w:r w:rsidRPr="00D961C6">
        <w:t>ного уровней.</w:t>
      </w:r>
      <w:r w:rsidR="008737DA" w:rsidRPr="00D961C6">
        <w:t xml:space="preserve"> </w:t>
      </w:r>
      <w:r w:rsidR="00B831F9" w:rsidRPr="00D961C6">
        <w:t>В 2016 г. число спортивных сооружений увеличилось на 16,7% по сравнению с 2012г. (30 сооружений) и составило</w:t>
      </w:r>
      <w:r w:rsidR="00025FB7" w:rsidRPr="00D961C6">
        <w:t xml:space="preserve"> </w:t>
      </w:r>
      <w:r w:rsidR="00A4117C" w:rsidRPr="00D961C6">
        <w:t>3</w:t>
      </w:r>
      <w:r w:rsidR="001F2448" w:rsidRPr="00D961C6">
        <w:t>5</w:t>
      </w:r>
      <w:r w:rsidR="00A4117C" w:rsidRPr="00D961C6">
        <w:t xml:space="preserve">: стадион «Нефтяник», 14 спортивных залов, тиры, плоскостные сооружения. </w:t>
      </w:r>
    </w:p>
    <w:p w:rsidR="00A4117C" w:rsidRPr="00D961C6" w:rsidRDefault="00A4117C" w:rsidP="004C528D">
      <w:pPr>
        <w:spacing w:after="0" w:line="360" w:lineRule="auto"/>
        <w:ind w:firstLine="709"/>
        <w:jc w:val="both"/>
      </w:pPr>
      <w:r w:rsidRPr="00D961C6">
        <w:lastRenderedPageBreak/>
        <w:t>Ежегодно проводится более полусотни соревнований по футболу, хо</w:t>
      </w:r>
      <w:r w:rsidRPr="00D961C6">
        <w:t>к</w:t>
      </w:r>
      <w:r w:rsidRPr="00D961C6">
        <w:t>кею, волейболу, лыжным гонкам, легкой атлетике, шахматам и шашкам, па</w:t>
      </w:r>
      <w:r w:rsidRPr="00D961C6">
        <w:t>у</w:t>
      </w:r>
      <w:r w:rsidRPr="00D961C6">
        <w:t>эрлифтингу, настольному теннису, самбо, единоборствам и другим видам. В них участвуют по самым скромным подсчетам более шести тысяч горожан и гостей.</w:t>
      </w:r>
      <w:r w:rsidR="00624AC4" w:rsidRPr="00D961C6">
        <w:t xml:space="preserve"> </w:t>
      </w:r>
    </w:p>
    <w:p w:rsidR="00A4117C" w:rsidRPr="00D961C6" w:rsidRDefault="00A4117C" w:rsidP="004C528D">
      <w:pPr>
        <w:spacing w:after="0" w:line="360" w:lineRule="auto"/>
        <w:ind w:firstLine="709"/>
        <w:jc w:val="both"/>
      </w:pPr>
      <w:r w:rsidRPr="00D961C6">
        <w:t>В спортивных секциях, клубах и физкультурно-оздоровительных гру</w:t>
      </w:r>
      <w:r w:rsidRPr="00D961C6">
        <w:t>п</w:t>
      </w:r>
      <w:r w:rsidRPr="00D961C6">
        <w:t xml:space="preserve">пах занимается более </w:t>
      </w:r>
      <w:r w:rsidR="001F2448" w:rsidRPr="00D961C6">
        <w:t>8700</w:t>
      </w:r>
      <w:r w:rsidRPr="00D961C6">
        <w:t xml:space="preserve"> человек. Город гордится своими спортсменами, т.к. они неоднократно становились победителями областных, всероссийских и международных соревнований. </w:t>
      </w:r>
    </w:p>
    <w:p w:rsidR="00A4117C" w:rsidRPr="00D961C6" w:rsidRDefault="00A4117C" w:rsidP="008737DA">
      <w:pPr>
        <w:pStyle w:val="a5"/>
        <w:spacing w:after="0" w:line="360" w:lineRule="auto"/>
        <w:ind w:left="0" w:firstLine="709"/>
        <w:jc w:val="both"/>
      </w:pPr>
      <w:r w:rsidRPr="00D961C6">
        <w:t>МБУ «Спортивные сооружения» была организована работа 10 спо</w:t>
      </w:r>
      <w:r w:rsidRPr="00D961C6">
        <w:t>р</w:t>
      </w:r>
      <w:r w:rsidRPr="00D961C6">
        <w:t>тивных дворовых площадок, для работы с детьми в летний оздоровительный период.</w:t>
      </w:r>
      <w:r w:rsidR="008737DA" w:rsidRPr="00D961C6">
        <w:t xml:space="preserve"> </w:t>
      </w:r>
      <w:r w:rsidRPr="00D961C6">
        <w:t>Взрослые и</w:t>
      </w:r>
      <w:r w:rsidR="00025FB7" w:rsidRPr="00D961C6">
        <w:t xml:space="preserve"> </w:t>
      </w:r>
      <w:r w:rsidRPr="00D961C6">
        <w:t>юношеские сборные команды городского округа, в том числе и сборные ветеранов, по лыжным гонкам, хоккею, волейболу, настол</w:t>
      </w:r>
      <w:r w:rsidRPr="00D961C6">
        <w:t>ь</w:t>
      </w:r>
      <w:r w:rsidRPr="00D961C6">
        <w:t>ному теннису, баскетболу, пауэрлифтингу участвовали в официальных спо</w:t>
      </w:r>
      <w:r w:rsidRPr="00D961C6">
        <w:t>р</w:t>
      </w:r>
      <w:r w:rsidRPr="00D961C6">
        <w:t xml:space="preserve">тивных мероприятиях, проводимых на территории Самарской области. </w:t>
      </w:r>
    </w:p>
    <w:p w:rsidR="00A4117C" w:rsidRPr="00D961C6" w:rsidRDefault="00A4117C" w:rsidP="004C528D">
      <w:pPr>
        <w:tabs>
          <w:tab w:val="left" w:pos="1380"/>
        </w:tabs>
        <w:spacing w:after="0" w:line="360" w:lineRule="auto"/>
        <w:ind w:firstLine="709"/>
        <w:jc w:val="both"/>
      </w:pPr>
      <w:proofErr w:type="gramStart"/>
      <w:r w:rsidRPr="00D961C6">
        <w:t>В 2017 году в городском округе Похвистнево</w:t>
      </w:r>
      <w:r w:rsidR="00025FB7" w:rsidRPr="00D961C6">
        <w:t xml:space="preserve"> </w:t>
      </w:r>
      <w:r w:rsidRPr="00D961C6">
        <w:t>проведено 2 соревнов</w:t>
      </w:r>
      <w:r w:rsidRPr="00D961C6">
        <w:t>а</w:t>
      </w:r>
      <w:r w:rsidRPr="00D961C6">
        <w:t>ния</w:t>
      </w:r>
      <w:r w:rsidR="00025FB7" w:rsidRPr="00D961C6">
        <w:t xml:space="preserve"> </w:t>
      </w:r>
      <w:r w:rsidRPr="00D961C6">
        <w:t>регионального уровня: областные соревнования по лыжным гонкам п</w:t>
      </w:r>
      <w:r w:rsidRPr="00D961C6">
        <w:t>а</w:t>
      </w:r>
      <w:r w:rsidRPr="00D961C6">
        <w:t>мяти мастер спорта СССР Ю.В.Брагина, где кроме жителей Самарской пр</w:t>
      </w:r>
      <w:r w:rsidRPr="00D961C6">
        <w:t>и</w:t>
      </w:r>
      <w:r w:rsidRPr="00D961C6">
        <w:t>няли участие спортсмены Оренбургской области (</w:t>
      </w:r>
      <w:r w:rsidR="008737DA" w:rsidRPr="00D961C6">
        <w:t>Бугуруслан, Северное, Асекеево);</w:t>
      </w:r>
      <w:r w:rsidRPr="00D961C6">
        <w:t xml:space="preserve"> игры Первенства Самарской области по футболу, в которых пр</w:t>
      </w:r>
      <w:r w:rsidRPr="00D961C6">
        <w:t>и</w:t>
      </w:r>
      <w:r w:rsidRPr="00D961C6">
        <w:t>няли участие команды г.</w:t>
      </w:r>
      <w:r w:rsidR="008737DA" w:rsidRPr="00D961C6">
        <w:t xml:space="preserve"> </w:t>
      </w:r>
      <w:r w:rsidRPr="00D961C6">
        <w:t>Жигулевска, г.</w:t>
      </w:r>
      <w:r w:rsidR="008737DA" w:rsidRPr="00D961C6">
        <w:t xml:space="preserve"> </w:t>
      </w:r>
      <w:r w:rsidRPr="00D961C6">
        <w:t xml:space="preserve">Новокуйбышевска, м.р. </w:t>
      </w:r>
      <w:proofErr w:type="spellStart"/>
      <w:r w:rsidRPr="00D961C6">
        <w:t>Кинель-Черкасский</w:t>
      </w:r>
      <w:proofErr w:type="spellEnd"/>
      <w:r w:rsidRPr="00D961C6">
        <w:t>.</w:t>
      </w:r>
      <w:proofErr w:type="gramEnd"/>
    </w:p>
    <w:p w:rsidR="00A4117C" w:rsidRPr="00D961C6" w:rsidRDefault="00A4117C" w:rsidP="008737DA">
      <w:pPr>
        <w:tabs>
          <w:tab w:val="left" w:pos="1380"/>
        </w:tabs>
        <w:spacing w:after="0" w:line="360" w:lineRule="auto"/>
        <w:ind w:firstLine="709"/>
        <w:jc w:val="both"/>
      </w:pPr>
      <w:r w:rsidRPr="00D961C6">
        <w:t>В течение 2017 года было организовано</w:t>
      </w:r>
      <w:r w:rsidR="00025FB7" w:rsidRPr="00D961C6">
        <w:t xml:space="preserve"> </w:t>
      </w:r>
      <w:r w:rsidRPr="00D961C6">
        <w:t>и проведено 43 спортивно-массовых мероприятий муниципального уровня с числом участников мер</w:t>
      </w:r>
      <w:r w:rsidRPr="00D961C6">
        <w:t>о</w:t>
      </w:r>
      <w:r w:rsidRPr="00D961C6">
        <w:t>приятий, без учета зрителей и болельщиков - 4569 чел.</w:t>
      </w:r>
      <w:r w:rsidR="008737DA" w:rsidRPr="00D961C6">
        <w:t xml:space="preserve"> </w:t>
      </w:r>
      <w:r w:rsidRPr="00D961C6">
        <w:t>Ежегодно для привл</w:t>
      </w:r>
      <w:r w:rsidRPr="00D961C6">
        <w:t>е</w:t>
      </w:r>
      <w:r w:rsidRPr="00D961C6">
        <w:t>чения жителей к занятиям физкультурой и спортом заливаются и обслуж</w:t>
      </w:r>
      <w:r w:rsidRPr="00D961C6">
        <w:t>и</w:t>
      </w:r>
      <w:r w:rsidRPr="00D961C6">
        <w:t>ваются 4 катка. На стадионе «Нефтяник» работает прокат лыж и коньков, у</w:t>
      </w:r>
      <w:r w:rsidRPr="00D961C6">
        <w:t>с</w:t>
      </w:r>
      <w:r w:rsidRPr="00D961C6">
        <w:t>лугами которого пользуется более 1800 человек, а учитывая людей, прих</w:t>
      </w:r>
      <w:r w:rsidRPr="00D961C6">
        <w:t>о</w:t>
      </w:r>
      <w:r w:rsidRPr="00D961C6">
        <w:t>дящих со своими коньками и лыжами, количество людей составляет более 8 000 человек.</w:t>
      </w:r>
      <w:r w:rsidR="008737DA" w:rsidRPr="00D961C6">
        <w:t xml:space="preserve"> </w:t>
      </w:r>
      <w:r w:rsidRPr="00D961C6">
        <w:t>В течение зимнего периода работают лыжные трассы на ст</w:t>
      </w:r>
      <w:r w:rsidRPr="00D961C6">
        <w:t>а</w:t>
      </w:r>
      <w:r w:rsidRPr="00D961C6">
        <w:lastRenderedPageBreak/>
        <w:t>дионе и</w:t>
      </w:r>
      <w:r w:rsidR="00025FB7" w:rsidRPr="00D961C6">
        <w:t xml:space="preserve"> </w:t>
      </w:r>
      <w:r w:rsidRPr="00D961C6">
        <w:t xml:space="preserve">на бывшей базе отдыха «Нефтяник» протяженностью </w:t>
      </w:r>
      <w:smartTag w:uri="urn:schemas-microsoft-com:office:smarttags" w:element="metricconverter">
        <w:smartTagPr>
          <w:attr w:name="ProductID" w:val="3 км"/>
        </w:smartTagPr>
        <w:r w:rsidRPr="00D961C6">
          <w:t>3 км</w:t>
        </w:r>
      </w:smartTag>
      <w:r w:rsidRPr="00D961C6">
        <w:t xml:space="preserve"> и </w:t>
      </w:r>
      <w:smartTag w:uri="urn:schemas-microsoft-com:office:smarttags" w:element="metricconverter">
        <w:smartTagPr>
          <w:attr w:name="ProductID" w:val="5 км"/>
        </w:smartTagPr>
        <w:r w:rsidRPr="00D961C6">
          <w:t>5 км</w:t>
        </w:r>
      </w:smartTag>
      <w:r w:rsidRPr="00D961C6">
        <w:t xml:space="preserve"> с</w:t>
      </w:r>
      <w:r w:rsidRPr="00D961C6">
        <w:t>о</w:t>
      </w:r>
      <w:r w:rsidRPr="00D961C6">
        <w:t>ответственно.</w:t>
      </w:r>
    </w:p>
    <w:p w:rsidR="000C6614" w:rsidRPr="00D961C6" w:rsidRDefault="000C6614" w:rsidP="004C528D">
      <w:pPr>
        <w:pStyle w:val="4"/>
        <w:spacing w:before="0" w:beforeAutospacing="0" w:after="0" w:afterAutospacing="0" w:line="360" w:lineRule="auto"/>
        <w:ind w:firstLine="709"/>
        <w:jc w:val="both"/>
        <w:rPr>
          <w:b w:val="0"/>
          <w:bCs w:val="0"/>
          <w:color w:val="000000" w:themeColor="text1"/>
          <w:sz w:val="28"/>
          <w:szCs w:val="28"/>
        </w:rPr>
      </w:pPr>
      <w:r w:rsidRPr="00D961C6">
        <w:rPr>
          <w:b w:val="0"/>
          <w:color w:val="000000" w:themeColor="text1"/>
          <w:sz w:val="28"/>
          <w:szCs w:val="28"/>
        </w:rPr>
        <w:t>За последние годы в социальной сфере реализован большой объем р</w:t>
      </w:r>
      <w:r w:rsidRPr="00D961C6">
        <w:rPr>
          <w:b w:val="0"/>
          <w:color w:val="000000" w:themeColor="text1"/>
          <w:sz w:val="28"/>
          <w:szCs w:val="28"/>
        </w:rPr>
        <w:t>а</w:t>
      </w:r>
      <w:r w:rsidRPr="00D961C6">
        <w:rPr>
          <w:b w:val="0"/>
          <w:color w:val="000000" w:themeColor="text1"/>
          <w:sz w:val="28"/>
          <w:szCs w:val="28"/>
        </w:rPr>
        <w:t>бот по ремонту объектов культуры и спорта. Финансирование проводится в соответствии с муниципальными программами «Сохранение и развитие сф</w:t>
      </w:r>
      <w:r w:rsidRPr="00D961C6">
        <w:rPr>
          <w:b w:val="0"/>
          <w:color w:val="000000" w:themeColor="text1"/>
          <w:sz w:val="28"/>
          <w:szCs w:val="28"/>
        </w:rPr>
        <w:t>е</w:t>
      </w:r>
      <w:r w:rsidRPr="00D961C6">
        <w:rPr>
          <w:b w:val="0"/>
          <w:color w:val="000000" w:themeColor="text1"/>
          <w:sz w:val="28"/>
          <w:szCs w:val="28"/>
        </w:rPr>
        <w:t>ры культуры и искусства в</w:t>
      </w:r>
      <w:r w:rsidR="00025FB7" w:rsidRPr="00D961C6">
        <w:rPr>
          <w:b w:val="0"/>
          <w:color w:val="000000" w:themeColor="text1"/>
          <w:sz w:val="28"/>
          <w:szCs w:val="28"/>
        </w:rPr>
        <w:t xml:space="preserve"> </w:t>
      </w:r>
      <w:r w:rsidRPr="00D961C6">
        <w:rPr>
          <w:b w:val="0"/>
          <w:color w:val="000000" w:themeColor="text1"/>
          <w:sz w:val="28"/>
          <w:szCs w:val="28"/>
        </w:rPr>
        <w:t>городском округе Похвистнево Самарской обла</w:t>
      </w:r>
      <w:r w:rsidRPr="00D961C6">
        <w:rPr>
          <w:b w:val="0"/>
          <w:color w:val="000000" w:themeColor="text1"/>
          <w:sz w:val="28"/>
          <w:szCs w:val="28"/>
        </w:rPr>
        <w:t>с</w:t>
      </w:r>
      <w:r w:rsidRPr="00D961C6">
        <w:rPr>
          <w:b w:val="0"/>
          <w:color w:val="000000" w:themeColor="text1"/>
          <w:sz w:val="28"/>
          <w:szCs w:val="28"/>
        </w:rPr>
        <w:t>ти» на 2015-2018 гг.»</w:t>
      </w:r>
      <w:r w:rsidRPr="00D961C6">
        <w:rPr>
          <w:b w:val="0"/>
          <w:bCs w:val="0"/>
          <w:color w:val="000000" w:themeColor="text1"/>
          <w:sz w:val="28"/>
          <w:szCs w:val="28"/>
        </w:rPr>
        <w:t xml:space="preserve"> и «Развитие физической культуры и спорта в городском округе Похвистнево Самарской области на 2017-2024 гг.», а также в рамках социально-экономического партнерства с АО «</w:t>
      </w:r>
      <w:proofErr w:type="spellStart"/>
      <w:r w:rsidRPr="00D961C6">
        <w:rPr>
          <w:b w:val="0"/>
          <w:bCs w:val="0"/>
          <w:color w:val="000000" w:themeColor="text1"/>
          <w:sz w:val="28"/>
          <w:szCs w:val="28"/>
        </w:rPr>
        <w:t>Самаранефтегаз</w:t>
      </w:r>
      <w:proofErr w:type="spellEnd"/>
      <w:r w:rsidRPr="00D961C6">
        <w:rPr>
          <w:b w:val="0"/>
          <w:bCs w:val="0"/>
          <w:color w:val="000000" w:themeColor="text1"/>
          <w:sz w:val="28"/>
          <w:szCs w:val="28"/>
        </w:rPr>
        <w:t>».</w:t>
      </w:r>
    </w:p>
    <w:p w:rsidR="00E640FA" w:rsidRPr="00D961C6" w:rsidRDefault="00E640FA" w:rsidP="008737DA">
      <w:pPr>
        <w:spacing w:after="0" w:line="360" w:lineRule="auto"/>
        <w:ind w:firstLine="567"/>
        <w:jc w:val="both"/>
        <w:rPr>
          <w:rFonts w:eastAsia="Calibri"/>
          <w:color w:val="000000" w:themeColor="text1"/>
        </w:rPr>
      </w:pPr>
      <w:r w:rsidRPr="00D961C6">
        <w:rPr>
          <w:color w:val="000000" w:themeColor="text1"/>
        </w:rPr>
        <w:t>В дальнейшем планируется возведение следующих объектов, включе</w:t>
      </w:r>
      <w:r w:rsidRPr="00D961C6">
        <w:rPr>
          <w:color w:val="000000" w:themeColor="text1"/>
        </w:rPr>
        <w:t>н</w:t>
      </w:r>
      <w:r w:rsidRPr="00D961C6">
        <w:rPr>
          <w:color w:val="000000" w:themeColor="text1"/>
        </w:rPr>
        <w:t xml:space="preserve">ных в </w:t>
      </w:r>
      <w:r w:rsidRPr="00D961C6">
        <w:rPr>
          <w:color w:val="000000" w:themeColor="text1"/>
          <w:szCs w:val="24"/>
        </w:rPr>
        <w:t xml:space="preserve">государственную программу Самарской области </w:t>
      </w:r>
      <w:r w:rsidR="008737DA" w:rsidRPr="00D961C6">
        <w:rPr>
          <w:color w:val="000000" w:themeColor="text1"/>
          <w:szCs w:val="24"/>
        </w:rPr>
        <w:t>«</w:t>
      </w:r>
      <w:r w:rsidRPr="00D961C6">
        <w:rPr>
          <w:color w:val="000000" w:themeColor="text1"/>
          <w:szCs w:val="24"/>
        </w:rPr>
        <w:t>Развитие физической культуры и спорта в Самарской области на 2014 - 2020 годы</w:t>
      </w:r>
      <w:r w:rsidR="008737DA" w:rsidRPr="00D961C6">
        <w:rPr>
          <w:color w:val="000000" w:themeColor="text1"/>
          <w:szCs w:val="24"/>
        </w:rPr>
        <w:t>»</w:t>
      </w:r>
      <w:r w:rsidRPr="00D961C6">
        <w:rPr>
          <w:color w:val="000000" w:themeColor="text1"/>
          <w:szCs w:val="24"/>
        </w:rPr>
        <w:t>:</w:t>
      </w:r>
      <w:r w:rsidR="008737DA" w:rsidRPr="00D961C6">
        <w:rPr>
          <w:color w:val="000000" w:themeColor="text1"/>
          <w:szCs w:val="24"/>
        </w:rPr>
        <w:t xml:space="preserve"> </w:t>
      </w:r>
      <w:r w:rsidRPr="00D961C6">
        <w:rPr>
          <w:color w:val="000000" w:themeColor="text1"/>
        </w:rPr>
        <w:t>«Проектир</w:t>
      </w:r>
      <w:r w:rsidRPr="00D961C6">
        <w:rPr>
          <w:color w:val="000000" w:themeColor="text1"/>
        </w:rPr>
        <w:t>о</w:t>
      </w:r>
      <w:r w:rsidRPr="00D961C6">
        <w:rPr>
          <w:color w:val="000000" w:themeColor="text1"/>
        </w:rPr>
        <w:t xml:space="preserve">вание и строительство крытого катка с искусственным льдом в </w:t>
      </w:r>
      <w:proofErr w:type="gramStart"/>
      <w:r w:rsidRPr="00D961C6">
        <w:rPr>
          <w:color w:val="000000" w:themeColor="text1"/>
        </w:rPr>
        <w:t>г</w:t>
      </w:r>
      <w:proofErr w:type="gramEnd"/>
      <w:r w:rsidRPr="00D961C6">
        <w:rPr>
          <w:color w:val="000000" w:themeColor="text1"/>
        </w:rPr>
        <w:t>.о. Похвис</w:t>
      </w:r>
      <w:r w:rsidRPr="00D961C6">
        <w:rPr>
          <w:color w:val="000000" w:themeColor="text1"/>
        </w:rPr>
        <w:t>т</w:t>
      </w:r>
      <w:r w:rsidRPr="00D961C6">
        <w:rPr>
          <w:color w:val="000000" w:themeColor="text1"/>
        </w:rPr>
        <w:t>нево» Самарской области;</w:t>
      </w:r>
      <w:r w:rsidRPr="00D961C6">
        <w:rPr>
          <w:rFonts w:eastAsia="Calibri"/>
          <w:color w:val="000000" w:themeColor="text1"/>
        </w:rPr>
        <w:t xml:space="preserve"> «Проектирование и реконструкция стадиона в г</w:t>
      </w:r>
      <w:r w:rsidRPr="00D961C6">
        <w:rPr>
          <w:rFonts w:eastAsia="Calibri"/>
          <w:color w:val="000000" w:themeColor="text1"/>
        </w:rPr>
        <w:t>о</w:t>
      </w:r>
      <w:r w:rsidRPr="00D961C6">
        <w:rPr>
          <w:rFonts w:eastAsia="Calibri"/>
          <w:color w:val="000000" w:themeColor="text1"/>
        </w:rPr>
        <w:t>родском округе Похвистнево» Самарской области.</w:t>
      </w:r>
      <w:r w:rsidR="00A71B01" w:rsidRPr="00D961C6">
        <w:rPr>
          <w:rFonts w:eastAsia="Calibri"/>
          <w:color w:val="000000" w:themeColor="text1"/>
        </w:rPr>
        <w:t xml:space="preserve"> Планируется строительс</w:t>
      </w:r>
      <w:r w:rsidR="00A71B01" w:rsidRPr="00D961C6">
        <w:rPr>
          <w:rFonts w:eastAsia="Calibri"/>
          <w:color w:val="000000" w:themeColor="text1"/>
        </w:rPr>
        <w:t>т</w:t>
      </w:r>
      <w:r w:rsidR="00A71B01" w:rsidRPr="00D961C6">
        <w:rPr>
          <w:rFonts w:eastAsia="Calibri"/>
          <w:color w:val="000000" w:themeColor="text1"/>
        </w:rPr>
        <w:t xml:space="preserve">во на территории </w:t>
      </w:r>
      <w:proofErr w:type="gramStart"/>
      <w:r w:rsidR="00A71B01" w:rsidRPr="00D961C6">
        <w:rPr>
          <w:rFonts w:eastAsia="Calibri"/>
          <w:color w:val="000000" w:themeColor="text1"/>
        </w:rPr>
        <w:t>г</w:t>
      </w:r>
      <w:proofErr w:type="gramEnd"/>
      <w:r w:rsidR="00A71B01" w:rsidRPr="00D961C6">
        <w:rPr>
          <w:rFonts w:eastAsia="Calibri"/>
          <w:color w:val="000000" w:themeColor="text1"/>
        </w:rPr>
        <w:t>.о. Похвистнево проектирование и строительство «Ледов</w:t>
      </w:r>
      <w:r w:rsidR="00A71B01" w:rsidRPr="00D961C6">
        <w:rPr>
          <w:rFonts w:eastAsia="Calibri"/>
          <w:color w:val="000000" w:themeColor="text1"/>
        </w:rPr>
        <w:t>о</w:t>
      </w:r>
      <w:r w:rsidR="00A71B01" w:rsidRPr="00D961C6">
        <w:rPr>
          <w:rFonts w:eastAsia="Calibri"/>
          <w:color w:val="000000" w:themeColor="text1"/>
        </w:rPr>
        <w:t>го дворца».</w:t>
      </w:r>
    </w:p>
    <w:p w:rsidR="002B4FD5" w:rsidRPr="00D961C6" w:rsidRDefault="002B4FD5" w:rsidP="008737DA">
      <w:pPr>
        <w:spacing w:after="0" w:line="360" w:lineRule="auto"/>
        <w:ind w:firstLine="567"/>
        <w:jc w:val="both"/>
        <w:rPr>
          <w:rFonts w:eastAsia="Calibri"/>
          <w:color w:val="000000" w:themeColor="text1"/>
        </w:rPr>
      </w:pPr>
    </w:p>
    <w:p w:rsidR="00C5511C" w:rsidRPr="00D961C6" w:rsidRDefault="0054462F" w:rsidP="00A71B01">
      <w:pPr>
        <w:tabs>
          <w:tab w:val="left" w:pos="709"/>
        </w:tabs>
        <w:spacing w:after="0" w:line="360" w:lineRule="auto"/>
        <w:ind w:firstLine="709"/>
        <w:jc w:val="center"/>
        <w:rPr>
          <w:rFonts w:eastAsia="Times New Roman"/>
          <w:b/>
          <w:bCs/>
          <w:i/>
          <w:color w:val="365F91"/>
        </w:rPr>
      </w:pPr>
      <w:r w:rsidRPr="00D961C6">
        <w:rPr>
          <w:rFonts w:eastAsia="Times New Roman"/>
          <w:b/>
          <w:bCs/>
          <w:i/>
          <w:color w:val="365F91"/>
        </w:rPr>
        <w:t>6</w:t>
      </w:r>
      <w:r w:rsidR="00C5511C" w:rsidRPr="00D961C6">
        <w:rPr>
          <w:rFonts w:eastAsia="Times New Roman"/>
          <w:b/>
          <w:bCs/>
          <w:i/>
          <w:color w:val="365F91"/>
        </w:rPr>
        <w:t>.</w:t>
      </w:r>
      <w:r w:rsidRPr="00D961C6">
        <w:rPr>
          <w:rFonts w:eastAsia="Times New Roman"/>
          <w:b/>
          <w:bCs/>
          <w:i/>
          <w:color w:val="365F91"/>
        </w:rPr>
        <w:t>1</w:t>
      </w:r>
      <w:r w:rsidR="00C5511C" w:rsidRPr="00D961C6">
        <w:rPr>
          <w:rFonts w:eastAsia="Times New Roman"/>
          <w:b/>
          <w:bCs/>
          <w:i/>
          <w:color w:val="365F91"/>
        </w:rPr>
        <w:t xml:space="preserve">.8 </w:t>
      </w:r>
      <w:r w:rsidR="0036097A" w:rsidRPr="00D961C6">
        <w:rPr>
          <w:rFonts w:eastAsia="Times New Roman"/>
          <w:b/>
          <w:bCs/>
          <w:i/>
          <w:color w:val="365F91"/>
        </w:rPr>
        <w:t>Некоммерческий сектор и гражданские инициативы</w:t>
      </w:r>
    </w:p>
    <w:p w:rsidR="00C5511C" w:rsidRPr="00D961C6" w:rsidRDefault="00C5511C" w:rsidP="00EA6B95">
      <w:pPr>
        <w:tabs>
          <w:tab w:val="left" w:pos="709"/>
        </w:tabs>
        <w:spacing w:after="0" w:line="360" w:lineRule="auto"/>
        <w:ind w:firstLine="709"/>
        <w:jc w:val="both"/>
        <w:rPr>
          <w:rFonts w:eastAsia="Times New Roman"/>
          <w:b/>
          <w:bCs/>
          <w:i/>
          <w:color w:val="365F91"/>
        </w:rPr>
      </w:pPr>
    </w:p>
    <w:p w:rsidR="00EE62BD" w:rsidRPr="00D961C6" w:rsidRDefault="00EE62BD" w:rsidP="00EA6B95">
      <w:pPr>
        <w:tabs>
          <w:tab w:val="left" w:pos="709"/>
        </w:tabs>
        <w:spacing w:after="0" w:line="360" w:lineRule="auto"/>
        <w:ind w:firstLine="709"/>
        <w:jc w:val="both"/>
      </w:pPr>
      <w:r w:rsidRPr="00D961C6">
        <w:t>В</w:t>
      </w:r>
      <w:r w:rsidR="00025FB7" w:rsidRPr="00D961C6">
        <w:t xml:space="preserve"> </w:t>
      </w:r>
      <w:r w:rsidRPr="00D961C6">
        <w:t xml:space="preserve">современных условиях уровень развития </w:t>
      </w:r>
      <w:r w:rsidR="00C10CC3" w:rsidRPr="00D961C6">
        <w:t>гражданского общества я</w:t>
      </w:r>
      <w:r w:rsidR="00C10CC3" w:rsidRPr="00D961C6">
        <w:t>в</w:t>
      </w:r>
      <w:r w:rsidR="00C10CC3" w:rsidRPr="00D961C6">
        <w:t>ляется</w:t>
      </w:r>
      <w:r w:rsidRPr="00D961C6">
        <w:t xml:space="preserve"> одним из решающих факторов политического, экономического, нау</w:t>
      </w:r>
      <w:r w:rsidRPr="00D961C6">
        <w:t>ч</w:t>
      </w:r>
      <w:r w:rsidRPr="00D961C6">
        <w:t xml:space="preserve">но-технического развития страны в целом и </w:t>
      </w:r>
      <w:proofErr w:type="gramStart"/>
      <w:r w:rsidRPr="00D961C6">
        <w:t>г</w:t>
      </w:r>
      <w:proofErr w:type="gramEnd"/>
      <w:r w:rsidR="00C10CC3" w:rsidRPr="00D961C6">
        <w:t>.о.</w:t>
      </w:r>
      <w:r w:rsidRPr="00D961C6">
        <w:t xml:space="preserve"> Похвистнево в частности. Одним из важнейших звеньев в этом выступают Социально ориентирова</w:t>
      </w:r>
      <w:r w:rsidRPr="00D961C6">
        <w:t>н</w:t>
      </w:r>
      <w:r w:rsidRPr="00D961C6">
        <w:t>ные некоммерческие организации (СО</w:t>
      </w:r>
      <w:r w:rsidR="00C10CC3" w:rsidRPr="00D961C6">
        <w:t xml:space="preserve"> </w:t>
      </w:r>
      <w:r w:rsidRPr="00D961C6">
        <w:t>НКО), создаваемые гражданами для решения актуальных социальных проблем.</w:t>
      </w:r>
    </w:p>
    <w:p w:rsidR="00EE62BD" w:rsidRPr="00D961C6" w:rsidRDefault="00EE62BD" w:rsidP="00C10CC3">
      <w:pPr>
        <w:pStyle w:val="aa"/>
        <w:spacing w:before="0" w:beforeAutospacing="0" w:after="0" w:afterAutospacing="0" w:line="360" w:lineRule="auto"/>
        <w:ind w:firstLine="709"/>
        <w:jc w:val="both"/>
        <w:rPr>
          <w:sz w:val="28"/>
          <w:szCs w:val="28"/>
        </w:rPr>
      </w:pPr>
      <w:r w:rsidRPr="00D961C6">
        <w:rPr>
          <w:sz w:val="28"/>
          <w:szCs w:val="28"/>
        </w:rPr>
        <w:t>В Самарской области основным документом, регулирующим отнош</w:t>
      </w:r>
      <w:r w:rsidRPr="00D961C6">
        <w:rPr>
          <w:sz w:val="28"/>
          <w:szCs w:val="28"/>
        </w:rPr>
        <w:t>е</w:t>
      </w:r>
      <w:r w:rsidRPr="00D961C6">
        <w:rPr>
          <w:sz w:val="28"/>
          <w:szCs w:val="28"/>
        </w:rPr>
        <w:t>ния в сфере оказания государственной поддержки СО</w:t>
      </w:r>
      <w:r w:rsidR="00C10CC3" w:rsidRPr="00D961C6">
        <w:rPr>
          <w:sz w:val="28"/>
          <w:szCs w:val="28"/>
        </w:rPr>
        <w:t xml:space="preserve"> </w:t>
      </w:r>
      <w:r w:rsidRPr="00D961C6">
        <w:rPr>
          <w:sz w:val="28"/>
          <w:szCs w:val="28"/>
        </w:rPr>
        <w:t>НКО, является Закон Самарской области «О государственной поддержке СОНКО в Самарской о</w:t>
      </w:r>
      <w:r w:rsidRPr="00D961C6">
        <w:rPr>
          <w:sz w:val="28"/>
          <w:szCs w:val="28"/>
        </w:rPr>
        <w:t>б</w:t>
      </w:r>
      <w:r w:rsidRPr="00D961C6">
        <w:rPr>
          <w:sz w:val="28"/>
          <w:szCs w:val="28"/>
        </w:rPr>
        <w:t>ласти». В соответствии с постановлением Правительства Российской Фед</w:t>
      </w:r>
      <w:r w:rsidRPr="00D961C6">
        <w:rPr>
          <w:sz w:val="28"/>
          <w:szCs w:val="28"/>
        </w:rPr>
        <w:t>е</w:t>
      </w:r>
      <w:r w:rsidRPr="00D961C6">
        <w:rPr>
          <w:sz w:val="28"/>
          <w:szCs w:val="28"/>
        </w:rPr>
        <w:lastRenderedPageBreak/>
        <w:t>рации на территории Самарской области реализуется государственная пр</w:t>
      </w:r>
      <w:r w:rsidRPr="00D961C6">
        <w:rPr>
          <w:sz w:val="28"/>
          <w:szCs w:val="28"/>
        </w:rPr>
        <w:t>о</w:t>
      </w:r>
      <w:r w:rsidRPr="00D961C6">
        <w:rPr>
          <w:sz w:val="28"/>
          <w:szCs w:val="28"/>
        </w:rPr>
        <w:t>грамма «Поддержка СО НКО в Самарской области» на 2014-2018 годы.</w:t>
      </w:r>
    </w:p>
    <w:p w:rsidR="00EE62BD" w:rsidRPr="00D961C6" w:rsidRDefault="00EE62BD" w:rsidP="00B15A03">
      <w:pPr>
        <w:pStyle w:val="aa"/>
        <w:spacing w:before="0" w:beforeAutospacing="0" w:after="0" w:afterAutospacing="0" w:line="360" w:lineRule="auto"/>
        <w:ind w:firstLine="709"/>
        <w:jc w:val="both"/>
        <w:rPr>
          <w:sz w:val="28"/>
          <w:szCs w:val="28"/>
          <w:u w:val="single"/>
        </w:rPr>
      </w:pPr>
      <w:r w:rsidRPr="00D961C6">
        <w:rPr>
          <w:sz w:val="28"/>
          <w:szCs w:val="28"/>
        </w:rPr>
        <w:t xml:space="preserve">В 2015 году Администрацией </w:t>
      </w:r>
      <w:proofErr w:type="gramStart"/>
      <w:r w:rsidRPr="00D961C6">
        <w:rPr>
          <w:sz w:val="28"/>
          <w:szCs w:val="28"/>
        </w:rPr>
        <w:t>г</w:t>
      </w:r>
      <w:proofErr w:type="gramEnd"/>
      <w:r w:rsidRPr="00D961C6">
        <w:rPr>
          <w:sz w:val="28"/>
          <w:szCs w:val="28"/>
        </w:rPr>
        <w:t>.о. Похвистнево разработана и утве</w:t>
      </w:r>
      <w:r w:rsidRPr="00D961C6">
        <w:rPr>
          <w:sz w:val="28"/>
          <w:szCs w:val="28"/>
        </w:rPr>
        <w:t>р</w:t>
      </w:r>
      <w:r w:rsidRPr="00D961C6">
        <w:rPr>
          <w:sz w:val="28"/>
          <w:szCs w:val="28"/>
        </w:rPr>
        <w:t>ждена муниципальная программа «Поддержка общественных инициатив граждан и социально ориентированных некоммерческих организаций в г</w:t>
      </w:r>
      <w:r w:rsidRPr="00D961C6">
        <w:rPr>
          <w:sz w:val="28"/>
          <w:szCs w:val="28"/>
        </w:rPr>
        <w:t>о</w:t>
      </w:r>
      <w:r w:rsidRPr="00D961C6">
        <w:rPr>
          <w:sz w:val="28"/>
          <w:szCs w:val="28"/>
        </w:rPr>
        <w:t>родском округе Похвистнево» на 2016–2020 годы. Данная Программа позв</w:t>
      </w:r>
      <w:r w:rsidRPr="00D961C6">
        <w:rPr>
          <w:sz w:val="28"/>
          <w:szCs w:val="28"/>
        </w:rPr>
        <w:t>о</w:t>
      </w:r>
      <w:r w:rsidRPr="00D961C6">
        <w:rPr>
          <w:sz w:val="28"/>
          <w:szCs w:val="28"/>
        </w:rPr>
        <w:t>лит осуществить системный подход в развитии СО НКО, объединить ресу</w:t>
      </w:r>
      <w:r w:rsidRPr="00D961C6">
        <w:rPr>
          <w:sz w:val="28"/>
          <w:szCs w:val="28"/>
        </w:rPr>
        <w:t>р</w:t>
      </w:r>
      <w:r w:rsidRPr="00D961C6">
        <w:rPr>
          <w:sz w:val="28"/>
          <w:szCs w:val="28"/>
        </w:rPr>
        <w:t>сы муниципалитета и общества в решении социально значимых проблем, п</w:t>
      </w:r>
      <w:r w:rsidRPr="00D961C6">
        <w:rPr>
          <w:sz w:val="28"/>
          <w:szCs w:val="28"/>
        </w:rPr>
        <w:t>о</w:t>
      </w:r>
      <w:r w:rsidRPr="00D961C6">
        <w:rPr>
          <w:sz w:val="28"/>
          <w:szCs w:val="28"/>
        </w:rPr>
        <w:t>высить качественный уровень местного самоуправления, развить некомме</w:t>
      </w:r>
      <w:r w:rsidRPr="00D961C6">
        <w:rPr>
          <w:sz w:val="28"/>
          <w:szCs w:val="28"/>
        </w:rPr>
        <w:t>р</w:t>
      </w:r>
      <w:r w:rsidRPr="00D961C6">
        <w:rPr>
          <w:sz w:val="28"/>
          <w:szCs w:val="28"/>
        </w:rPr>
        <w:t>ческий сектор на территории городского округа Похвистнево.</w:t>
      </w:r>
      <w:r w:rsidR="00C10CC3" w:rsidRPr="00D961C6">
        <w:rPr>
          <w:sz w:val="28"/>
          <w:szCs w:val="28"/>
        </w:rPr>
        <w:t xml:space="preserve"> Объем фина</w:t>
      </w:r>
      <w:r w:rsidR="00C10CC3" w:rsidRPr="00D961C6">
        <w:rPr>
          <w:sz w:val="28"/>
          <w:szCs w:val="28"/>
        </w:rPr>
        <w:t>н</w:t>
      </w:r>
      <w:r w:rsidR="00C10CC3" w:rsidRPr="00D961C6">
        <w:rPr>
          <w:sz w:val="28"/>
          <w:szCs w:val="28"/>
        </w:rPr>
        <w:t xml:space="preserve">сирования </w:t>
      </w:r>
      <w:r w:rsidR="00C5511C" w:rsidRPr="00D961C6">
        <w:rPr>
          <w:sz w:val="28"/>
          <w:szCs w:val="28"/>
        </w:rPr>
        <w:t>м</w:t>
      </w:r>
      <w:r w:rsidR="00C10CC3" w:rsidRPr="00D961C6">
        <w:rPr>
          <w:sz w:val="28"/>
          <w:szCs w:val="28"/>
        </w:rPr>
        <w:t>униципальной программы за счет средств бюджета городского округа Похвистнево составляет 2662,2 тыс. руб</w:t>
      </w:r>
      <w:r w:rsidR="00B15A03" w:rsidRPr="00D961C6">
        <w:rPr>
          <w:sz w:val="28"/>
          <w:szCs w:val="28"/>
        </w:rPr>
        <w:t>.</w:t>
      </w:r>
      <w:r w:rsidR="00C10CC3" w:rsidRPr="00D961C6">
        <w:rPr>
          <w:sz w:val="28"/>
          <w:szCs w:val="28"/>
          <w:u w:val="single"/>
        </w:rPr>
        <w:t xml:space="preserve"> </w:t>
      </w:r>
    </w:p>
    <w:p w:rsidR="00EE62BD" w:rsidRPr="00D961C6" w:rsidRDefault="00B15A03" w:rsidP="00C5511C">
      <w:pPr>
        <w:tabs>
          <w:tab w:val="left" w:pos="709"/>
        </w:tabs>
        <w:spacing w:after="0" w:line="360" w:lineRule="auto"/>
        <w:ind w:firstLine="709"/>
        <w:jc w:val="both"/>
      </w:pPr>
      <w:r w:rsidRPr="00D961C6">
        <w:rPr>
          <w:rFonts w:eastAsia="Times New Roman"/>
          <w:lang w:eastAsia="ru-RU"/>
        </w:rPr>
        <w:t>На территории городского округа в 2016г. зарегистрировано 27 СО</w:t>
      </w:r>
      <w:r w:rsidR="00C5511C" w:rsidRPr="00D961C6">
        <w:rPr>
          <w:rFonts w:eastAsia="Times New Roman"/>
          <w:lang w:eastAsia="ru-RU"/>
        </w:rPr>
        <w:t xml:space="preserve"> </w:t>
      </w:r>
      <w:r w:rsidRPr="00D961C6">
        <w:rPr>
          <w:rFonts w:eastAsia="Times New Roman"/>
          <w:lang w:eastAsia="ru-RU"/>
        </w:rPr>
        <w:t>НКО (в 2015г. - 26 организаций), из них 8 организаций ежегодно получают финансовую поддержку за счет средств местного бюджета.</w:t>
      </w:r>
      <w:r w:rsidR="00C5511C" w:rsidRPr="00D961C6">
        <w:rPr>
          <w:rFonts w:eastAsia="Times New Roman"/>
          <w:lang w:eastAsia="ru-RU"/>
        </w:rPr>
        <w:t xml:space="preserve"> </w:t>
      </w:r>
      <w:r w:rsidR="00EE62BD" w:rsidRPr="00D961C6">
        <w:t>Большую часть составляют религиозные организации (24,4%) и профсоюзные объединения (22%).</w:t>
      </w:r>
    </w:p>
    <w:p w:rsidR="00EE62BD" w:rsidRPr="00D961C6" w:rsidRDefault="00EE62BD" w:rsidP="00C10CC3">
      <w:pPr>
        <w:pStyle w:val="aa"/>
        <w:spacing w:before="0" w:beforeAutospacing="0" w:after="0" w:afterAutospacing="0" w:line="360" w:lineRule="auto"/>
        <w:ind w:firstLine="709"/>
        <w:jc w:val="both"/>
        <w:rPr>
          <w:sz w:val="28"/>
          <w:szCs w:val="28"/>
        </w:rPr>
      </w:pPr>
      <w:r w:rsidRPr="00D961C6">
        <w:rPr>
          <w:sz w:val="28"/>
          <w:szCs w:val="28"/>
        </w:rPr>
        <w:t>Администрацией городского округа оказывается имущественная по</w:t>
      </w:r>
      <w:r w:rsidRPr="00D961C6">
        <w:rPr>
          <w:sz w:val="28"/>
          <w:szCs w:val="28"/>
        </w:rPr>
        <w:t>д</w:t>
      </w:r>
      <w:r w:rsidRPr="00D961C6">
        <w:rPr>
          <w:sz w:val="28"/>
          <w:szCs w:val="28"/>
        </w:rPr>
        <w:t>держка восьми социально ориентированным местным некоммерческим орг</w:t>
      </w:r>
      <w:r w:rsidRPr="00D961C6">
        <w:rPr>
          <w:sz w:val="28"/>
          <w:szCs w:val="28"/>
        </w:rPr>
        <w:t>а</w:t>
      </w:r>
      <w:r w:rsidRPr="00D961C6">
        <w:rPr>
          <w:sz w:val="28"/>
          <w:szCs w:val="28"/>
        </w:rPr>
        <w:t>низациям (Общество слепых, Общество глухих, Общество инвалидов, Центр немецкой культуры «Надежда», Совет ветеранов, и др.). Помещения предо</w:t>
      </w:r>
      <w:r w:rsidRPr="00D961C6">
        <w:rPr>
          <w:sz w:val="28"/>
          <w:szCs w:val="28"/>
        </w:rPr>
        <w:t>с</w:t>
      </w:r>
      <w:r w:rsidRPr="00D961C6">
        <w:rPr>
          <w:sz w:val="28"/>
          <w:szCs w:val="28"/>
        </w:rPr>
        <w:t>тавляются в безвозмездное пользование, общая площадь составляет 1115,89 м</w:t>
      </w:r>
      <w:proofErr w:type="gramStart"/>
      <w:r w:rsidRPr="00D961C6">
        <w:rPr>
          <w:sz w:val="28"/>
          <w:szCs w:val="28"/>
          <w:vertAlign w:val="superscript"/>
        </w:rPr>
        <w:t>2</w:t>
      </w:r>
      <w:proofErr w:type="gramEnd"/>
      <w:r w:rsidRPr="00D961C6">
        <w:rPr>
          <w:sz w:val="28"/>
          <w:szCs w:val="28"/>
        </w:rPr>
        <w:t>, дополнительно оказывается финансовая поддержка СО НКО на содерж</w:t>
      </w:r>
      <w:r w:rsidRPr="00D961C6">
        <w:rPr>
          <w:sz w:val="28"/>
          <w:szCs w:val="28"/>
        </w:rPr>
        <w:t>а</w:t>
      </w:r>
      <w:r w:rsidRPr="00D961C6">
        <w:rPr>
          <w:sz w:val="28"/>
          <w:szCs w:val="28"/>
        </w:rPr>
        <w:t>ние имущества и коммунальные услуги. Двум СО НКО предоставляется движимое имущество по договору безвозмездного пользования.</w:t>
      </w:r>
    </w:p>
    <w:p w:rsidR="00EE62BD" w:rsidRPr="00D961C6" w:rsidRDefault="00EE62BD" w:rsidP="00C10CC3">
      <w:pPr>
        <w:pStyle w:val="aa"/>
        <w:spacing w:before="0" w:beforeAutospacing="0" w:after="0" w:afterAutospacing="0" w:line="360" w:lineRule="auto"/>
        <w:ind w:firstLine="709"/>
        <w:jc w:val="both"/>
        <w:rPr>
          <w:sz w:val="28"/>
          <w:szCs w:val="28"/>
        </w:rPr>
      </w:pPr>
      <w:r w:rsidRPr="00D961C6">
        <w:rPr>
          <w:sz w:val="28"/>
          <w:szCs w:val="28"/>
        </w:rPr>
        <w:t xml:space="preserve">Большинство НКО получают информационную и консультационную помощь. Организациям осуществляется рассылка сведений об изменениях в законодательстве, проведении конкурсов </w:t>
      </w:r>
      <w:proofErr w:type="gramStart"/>
      <w:r w:rsidRPr="00D961C6">
        <w:rPr>
          <w:sz w:val="28"/>
          <w:szCs w:val="28"/>
        </w:rPr>
        <w:t>для</w:t>
      </w:r>
      <w:proofErr w:type="gramEnd"/>
      <w:r w:rsidRPr="00D961C6">
        <w:rPr>
          <w:sz w:val="28"/>
          <w:szCs w:val="28"/>
        </w:rPr>
        <w:t xml:space="preserve"> </w:t>
      </w:r>
      <w:proofErr w:type="gramStart"/>
      <w:r w:rsidRPr="00D961C6">
        <w:rPr>
          <w:sz w:val="28"/>
          <w:szCs w:val="28"/>
        </w:rPr>
        <w:t>СО</w:t>
      </w:r>
      <w:proofErr w:type="gramEnd"/>
      <w:r w:rsidRPr="00D961C6">
        <w:rPr>
          <w:sz w:val="28"/>
          <w:szCs w:val="28"/>
        </w:rPr>
        <w:t xml:space="preserve"> НКО и семинаров. К сож</w:t>
      </w:r>
      <w:r w:rsidRPr="00D961C6">
        <w:rPr>
          <w:sz w:val="28"/>
          <w:szCs w:val="28"/>
        </w:rPr>
        <w:t>а</w:t>
      </w:r>
      <w:r w:rsidRPr="00D961C6">
        <w:rPr>
          <w:sz w:val="28"/>
          <w:szCs w:val="28"/>
        </w:rPr>
        <w:t xml:space="preserve">лению, городские организации не очень активно участвуют в предлагаемых </w:t>
      </w:r>
      <w:r w:rsidRPr="00D961C6">
        <w:rPr>
          <w:sz w:val="28"/>
          <w:szCs w:val="28"/>
        </w:rPr>
        <w:lastRenderedPageBreak/>
        <w:t>программах. В течение 2015 года для руководителей и членов НКО провед</w:t>
      </w:r>
      <w:r w:rsidRPr="00D961C6">
        <w:rPr>
          <w:sz w:val="28"/>
          <w:szCs w:val="28"/>
        </w:rPr>
        <w:t>е</w:t>
      </w:r>
      <w:r w:rsidRPr="00D961C6">
        <w:rPr>
          <w:sz w:val="28"/>
          <w:szCs w:val="28"/>
        </w:rPr>
        <w:t>но 5 обучающих семинаров, в которых приняло участие всего 33 человека.</w:t>
      </w:r>
    </w:p>
    <w:p w:rsidR="00FC3577" w:rsidRPr="00D961C6" w:rsidRDefault="00EE62BD" w:rsidP="00C10CC3">
      <w:pPr>
        <w:pStyle w:val="aa"/>
        <w:spacing w:before="0" w:beforeAutospacing="0" w:after="0" w:afterAutospacing="0" w:line="360" w:lineRule="auto"/>
        <w:ind w:firstLine="709"/>
        <w:jc w:val="both"/>
        <w:rPr>
          <w:sz w:val="28"/>
          <w:szCs w:val="28"/>
        </w:rPr>
      </w:pPr>
      <w:r w:rsidRPr="00D961C6">
        <w:rPr>
          <w:sz w:val="28"/>
          <w:szCs w:val="28"/>
        </w:rPr>
        <w:t>В рамках поддержки деятельности НКО на территории Самарской о</w:t>
      </w:r>
      <w:r w:rsidRPr="00D961C6">
        <w:rPr>
          <w:sz w:val="28"/>
          <w:szCs w:val="28"/>
        </w:rPr>
        <w:t>б</w:t>
      </w:r>
      <w:r w:rsidRPr="00D961C6">
        <w:rPr>
          <w:sz w:val="28"/>
          <w:szCs w:val="28"/>
        </w:rPr>
        <w:t xml:space="preserve">ласти активно ведется работа по </w:t>
      </w:r>
      <w:proofErr w:type="spellStart"/>
      <w:r w:rsidRPr="00D961C6">
        <w:rPr>
          <w:sz w:val="28"/>
          <w:szCs w:val="28"/>
        </w:rPr>
        <w:t>грантовой</w:t>
      </w:r>
      <w:proofErr w:type="spellEnd"/>
      <w:r w:rsidRPr="00D961C6">
        <w:rPr>
          <w:sz w:val="28"/>
          <w:szCs w:val="28"/>
        </w:rPr>
        <w:t xml:space="preserve"> поддержке НКО (минимальная сумма гранта – 300 тыс. руб. максимальная сумма гранта – 1 млн.</w:t>
      </w:r>
      <w:r w:rsidR="00C5511C" w:rsidRPr="00D961C6">
        <w:rPr>
          <w:sz w:val="28"/>
          <w:szCs w:val="28"/>
        </w:rPr>
        <w:t xml:space="preserve"> </w:t>
      </w:r>
      <w:r w:rsidRPr="00D961C6">
        <w:rPr>
          <w:sz w:val="28"/>
          <w:szCs w:val="28"/>
        </w:rPr>
        <w:t>руб.). Т</w:t>
      </w:r>
      <w:r w:rsidRPr="00D961C6">
        <w:rPr>
          <w:sz w:val="28"/>
          <w:szCs w:val="28"/>
        </w:rPr>
        <w:t>а</w:t>
      </w:r>
      <w:r w:rsidRPr="00D961C6">
        <w:rPr>
          <w:sz w:val="28"/>
          <w:szCs w:val="28"/>
        </w:rPr>
        <w:t>ким образом, НКО имеют возможность привлечения инвестиций в город, для его развития и обновления.</w:t>
      </w:r>
      <w:r w:rsidR="00C5511C" w:rsidRPr="00D961C6">
        <w:rPr>
          <w:sz w:val="28"/>
          <w:szCs w:val="28"/>
        </w:rPr>
        <w:t xml:space="preserve"> </w:t>
      </w:r>
      <w:r w:rsidR="00C10CC3" w:rsidRPr="00D961C6">
        <w:rPr>
          <w:sz w:val="28"/>
          <w:szCs w:val="28"/>
        </w:rPr>
        <w:t xml:space="preserve">На сегодняшний день потенциал гражданских инициатив нельзя назвать реализованным. </w:t>
      </w:r>
    </w:p>
    <w:p w:rsidR="00C84282" w:rsidRPr="00D961C6" w:rsidRDefault="00C84282" w:rsidP="00C84282">
      <w:pPr>
        <w:spacing w:after="100" w:line="360" w:lineRule="auto"/>
        <w:ind w:firstLine="709"/>
        <w:jc w:val="both"/>
      </w:pPr>
      <w:r w:rsidRPr="00D961C6">
        <w:t>В 2017 г. принят Комплексный план мероприятий Самарской области по обеспечению поэтапного доступа СО НКО, осуществляющих деятел</w:t>
      </w:r>
      <w:r w:rsidRPr="00D961C6">
        <w:t>ь</w:t>
      </w:r>
      <w:r w:rsidRPr="00D961C6">
        <w:t>ность в социальной сфере, к бюджетным средствам, выделяемым на предо</w:t>
      </w:r>
      <w:r w:rsidRPr="00D961C6">
        <w:t>с</w:t>
      </w:r>
      <w:r w:rsidRPr="00D961C6">
        <w:t>тавление социальных услуг населению, до 2020 года. Регион входит в тройку лидеров в РФ по уровню развития государственно-частного партнерства</w:t>
      </w:r>
      <w:r w:rsidR="00D462F4" w:rsidRPr="00D961C6">
        <w:t xml:space="preserve"> (в редакции с учетом изменений, утвержденных решением Думы городского округа Похвистнево от 24.04.2019 № 52-318).</w:t>
      </w:r>
    </w:p>
    <w:p w:rsidR="00C5511C" w:rsidRPr="00D961C6" w:rsidRDefault="00C5511C" w:rsidP="001B2CD5">
      <w:pPr>
        <w:spacing w:after="0" w:line="360" w:lineRule="auto"/>
        <w:ind w:firstLine="709"/>
        <w:jc w:val="both"/>
        <w:rPr>
          <w:rFonts w:eastAsia="Times New Roman"/>
          <w:b/>
          <w:bCs/>
          <w:i/>
          <w:color w:val="365F91"/>
        </w:rPr>
      </w:pPr>
    </w:p>
    <w:p w:rsidR="00C5511C" w:rsidRPr="00D961C6" w:rsidRDefault="0054462F" w:rsidP="00A71B01">
      <w:pPr>
        <w:spacing w:after="0" w:line="360" w:lineRule="auto"/>
        <w:ind w:firstLine="709"/>
        <w:jc w:val="center"/>
        <w:rPr>
          <w:rFonts w:eastAsia="Times New Roman"/>
          <w:b/>
          <w:bCs/>
          <w:i/>
          <w:color w:val="365F91"/>
        </w:rPr>
      </w:pPr>
      <w:r w:rsidRPr="00D961C6">
        <w:rPr>
          <w:rFonts w:eastAsia="Times New Roman"/>
          <w:b/>
          <w:bCs/>
          <w:i/>
          <w:color w:val="365F91"/>
        </w:rPr>
        <w:t>6</w:t>
      </w:r>
      <w:r w:rsidR="00C5511C" w:rsidRPr="00D961C6">
        <w:rPr>
          <w:rFonts w:eastAsia="Times New Roman"/>
          <w:b/>
          <w:bCs/>
          <w:i/>
          <w:color w:val="365F91"/>
        </w:rPr>
        <w:t>.</w:t>
      </w:r>
      <w:r w:rsidRPr="00D961C6">
        <w:rPr>
          <w:rFonts w:eastAsia="Times New Roman"/>
          <w:b/>
          <w:bCs/>
          <w:i/>
          <w:color w:val="365F91"/>
        </w:rPr>
        <w:t>1</w:t>
      </w:r>
      <w:r w:rsidR="00C5511C" w:rsidRPr="00D961C6">
        <w:rPr>
          <w:rFonts w:eastAsia="Times New Roman"/>
          <w:b/>
          <w:bCs/>
          <w:i/>
          <w:color w:val="365F91"/>
        </w:rPr>
        <w:t xml:space="preserve">.9 </w:t>
      </w:r>
      <w:r w:rsidR="0036097A" w:rsidRPr="00D961C6">
        <w:rPr>
          <w:rFonts w:eastAsia="Times New Roman"/>
          <w:b/>
          <w:bCs/>
          <w:i/>
          <w:color w:val="365F91"/>
        </w:rPr>
        <w:t>Общественная безопасность</w:t>
      </w:r>
    </w:p>
    <w:p w:rsidR="00C5511C" w:rsidRPr="00D961C6" w:rsidRDefault="00C5511C" w:rsidP="001B2CD5">
      <w:pPr>
        <w:spacing w:after="0" w:line="360" w:lineRule="auto"/>
        <w:ind w:firstLine="709"/>
        <w:jc w:val="both"/>
      </w:pPr>
    </w:p>
    <w:p w:rsidR="001B2CD5" w:rsidRPr="00D961C6" w:rsidRDefault="001B2CD5" w:rsidP="001B2CD5">
      <w:pPr>
        <w:spacing w:after="0" w:line="360" w:lineRule="auto"/>
        <w:ind w:firstLine="709"/>
        <w:jc w:val="both"/>
      </w:pPr>
      <w:r w:rsidRPr="00D961C6">
        <w:t>На территории городского округа общественная безопасность осущес</w:t>
      </w:r>
      <w:r w:rsidRPr="00D961C6">
        <w:t>т</w:t>
      </w:r>
      <w:r w:rsidRPr="00D961C6">
        <w:t xml:space="preserve">вляется по следующим направлениям: </w:t>
      </w:r>
      <w:hyperlink r:id="rId74" w:history="1">
        <w:r w:rsidRPr="00D961C6">
          <w:t>пожарная безопасность</w:t>
        </w:r>
      </w:hyperlink>
      <w:r w:rsidRPr="00D961C6">
        <w:t xml:space="preserve">, </w:t>
      </w:r>
      <w:hyperlink r:id="rId75" w:history="1">
        <w:r w:rsidRPr="00D961C6">
          <w:t>антитеррор</w:t>
        </w:r>
        <w:r w:rsidRPr="00D961C6">
          <w:t>и</w:t>
        </w:r>
        <w:r w:rsidRPr="00D961C6">
          <w:t>стическая безопасность</w:t>
        </w:r>
      </w:hyperlink>
      <w:r w:rsidRPr="00D961C6">
        <w:t xml:space="preserve">, </w:t>
      </w:r>
      <w:hyperlink r:id="rId76" w:tooltip="Безопасность дорожного движения (обратная связь)" w:history="1">
        <w:r w:rsidRPr="00D961C6">
          <w:t xml:space="preserve">безопасность дорожного движения, </w:t>
        </w:r>
      </w:hyperlink>
      <w:r w:rsidRPr="00D961C6">
        <w:t xml:space="preserve"> ведется работа по привлечению граждан к обеспечению общественного порядка на улицах и в иных общественных местах.</w:t>
      </w:r>
      <w:r w:rsidR="00025FB7" w:rsidRPr="00D961C6">
        <w:t xml:space="preserve"> </w:t>
      </w:r>
      <w:r w:rsidRPr="00D961C6">
        <w:t>Действует добровольное формирование нас</w:t>
      </w:r>
      <w:r w:rsidRPr="00D961C6">
        <w:t>е</w:t>
      </w:r>
      <w:r w:rsidRPr="00D961C6">
        <w:t>ления по охране общественного порядка.</w:t>
      </w:r>
    </w:p>
    <w:p w:rsidR="001B2CD5" w:rsidRPr="00BF0418" w:rsidRDefault="001B2CD5" w:rsidP="001B2CD5">
      <w:pPr>
        <w:shd w:val="clear" w:color="auto" w:fill="FFFFFF"/>
        <w:spacing w:after="0" w:line="360" w:lineRule="auto"/>
        <w:ind w:firstLine="709"/>
        <w:jc w:val="both"/>
      </w:pPr>
      <w:r w:rsidRPr="00D961C6">
        <w:rPr>
          <w:color w:val="000000"/>
        </w:rPr>
        <w:t>Организована работа по привлечению населения к работе по пред</w:t>
      </w:r>
      <w:r w:rsidRPr="00D961C6">
        <w:rPr>
          <w:color w:val="000000"/>
        </w:rPr>
        <w:t>у</w:t>
      </w:r>
      <w:r w:rsidRPr="00D961C6">
        <w:rPr>
          <w:color w:val="000000"/>
        </w:rPr>
        <w:t>преждению и тушению пожаров в каждом населенном пункте, определен п</w:t>
      </w:r>
      <w:r w:rsidRPr="00D961C6">
        <w:rPr>
          <w:color w:val="000000"/>
        </w:rPr>
        <w:t>о</w:t>
      </w:r>
      <w:r w:rsidRPr="00D961C6">
        <w:rPr>
          <w:color w:val="000000"/>
        </w:rPr>
        <w:t xml:space="preserve">рядок привлечения техники и населения на тушение пожаров. </w:t>
      </w:r>
      <w:r w:rsidRPr="00D961C6">
        <w:t>Проводятся ежегодные мероприятия в области гражданской обороны, предупреждения и ликвидации чрезвычайных ситуаций. Органами местного самоуправления р</w:t>
      </w:r>
      <w:r w:rsidRPr="00D961C6">
        <w:t>е</w:t>
      </w:r>
      <w:r w:rsidRPr="00D961C6">
        <w:lastRenderedPageBreak/>
        <w:t>гулярно проводится профилактическая работа по усилению мер, направле</w:t>
      </w:r>
      <w:r w:rsidRPr="00D961C6">
        <w:t>н</w:t>
      </w:r>
      <w:r w:rsidRPr="00D961C6">
        <w:t xml:space="preserve">ных на предупреждение посягательств террористического характера. </w:t>
      </w:r>
      <w:r w:rsidRPr="00BF0418">
        <w:t>Пров</w:t>
      </w:r>
      <w:r w:rsidRPr="00BF0418">
        <w:t>о</w:t>
      </w:r>
      <w:r w:rsidRPr="00BF0418">
        <w:t>дится разъяснительная работа с населением, на объектах образования.</w:t>
      </w:r>
    </w:p>
    <w:p w:rsidR="00734601" w:rsidRPr="00D961C6" w:rsidRDefault="00B95020" w:rsidP="0054462F">
      <w:pPr>
        <w:tabs>
          <w:tab w:val="left" w:pos="709"/>
          <w:tab w:val="left" w:pos="1418"/>
        </w:tabs>
        <w:spacing w:after="0" w:line="360" w:lineRule="auto"/>
        <w:ind w:firstLine="709"/>
        <w:jc w:val="both"/>
      </w:pPr>
      <w:r w:rsidRPr="00BF0418">
        <w:t>Для совершенствования системы профилактики правонарушений и п</w:t>
      </w:r>
      <w:r w:rsidRPr="00BF0418">
        <w:t>о</w:t>
      </w:r>
      <w:r w:rsidRPr="00BF0418">
        <w:t xml:space="preserve">вышение уровня безопасности граждан </w:t>
      </w:r>
      <w:r w:rsidR="00C5511C" w:rsidRPr="00BF0418">
        <w:t xml:space="preserve">на территории города </w:t>
      </w:r>
      <w:r w:rsidRPr="00BF0418">
        <w:t>действует м</w:t>
      </w:r>
      <w:r w:rsidRPr="00BF0418">
        <w:t>у</w:t>
      </w:r>
      <w:r w:rsidRPr="00BF0418">
        <w:t>ниципальная программа «Профилактика правонарушений и обеспечение о</w:t>
      </w:r>
      <w:r w:rsidRPr="00BF0418">
        <w:t>б</w:t>
      </w:r>
      <w:r w:rsidRPr="00BF0418">
        <w:t>щественной безопасности на территории городского округа Похвистнево С</w:t>
      </w:r>
      <w:r w:rsidRPr="00BF0418">
        <w:t>а</w:t>
      </w:r>
      <w:r w:rsidRPr="00BF0418">
        <w:t>марс</w:t>
      </w:r>
      <w:r w:rsidR="00C5511C" w:rsidRPr="00BF0418">
        <w:t xml:space="preserve">кой области на 2016-2020 годы». </w:t>
      </w:r>
      <w:r w:rsidRPr="00BF0418">
        <w:t>За последние пять лет на территории г.о. Похвистнево на 29,7% снизилось количество зарегистрированных пр</w:t>
      </w:r>
      <w:r w:rsidRPr="00BF0418">
        <w:t>е</w:t>
      </w:r>
      <w:r w:rsidRPr="00BF0418">
        <w:t>ступлений</w:t>
      </w:r>
      <w:r w:rsidRPr="00D961C6">
        <w:t xml:space="preserve"> (с 912 ед. в 2012г. до 641</w:t>
      </w:r>
      <w:r w:rsidR="00025FB7" w:rsidRPr="00D961C6">
        <w:t xml:space="preserve"> </w:t>
      </w:r>
      <w:r w:rsidRPr="00D961C6">
        <w:t>ед. в 2016г.), в том числе количество тяжких преступлений сократилось на 31,9%, совершенных на улицах</w:t>
      </w:r>
      <w:r w:rsidR="00025FB7" w:rsidRPr="00D961C6">
        <w:t xml:space="preserve"> </w:t>
      </w:r>
      <w:r w:rsidRPr="00D961C6">
        <w:t>- в</w:t>
      </w:r>
      <w:r w:rsidRPr="00D961C6">
        <w:t>ы</w:t>
      </w:r>
      <w:r w:rsidRPr="00D961C6">
        <w:t xml:space="preserve">росло </w:t>
      </w:r>
      <w:proofErr w:type="gramStart"/>
      <w:r w:rsidRPr="00D961C6">
        <w:t>на</w:t>
      </w:r>
      <w:proofErr w:type="gramEnd"/>
      <w:r w:rsidRPr="00D961C6">
        <w:t xml:space="preserve"> 6,9%.</w:t>
      </w:r>
    </w:p>
    <w:p w:rsidR="00AF78C2" w:rsidRPr="00D961C6" w:rsidRDefault="00AF78C2" w:rsidP="0054462F">
      <w:pPr>
        <w:tabs>
          <w:tab w:val="left" w:pos="709"/>
          <w:tab w:val="left" w:pos="1418"/>
        </w:tabs>
        <w:spacing w:after="0" w:line="360" w:lineRule="auto"/>
        <w:ind w:firstLine="709"/>
        <w:jc w:val="both"/>
        <w:rPr>
          <w:b/>
        </w:rPr>
      </w:pPr>
    </w:p>
    <w:p w:rsidR="00F04288" w:rsidRPr="00D961C6" w:rsidRDefault="00F04288" w:rsidP="00526C4B">
      <w:pPr>
        <w:tabs>
          <w:tab w:val="left" w:pos="709"/>
          <w:tab w:val="left" w:pos="1418"/>
        </w:tabs>
        <w:spacing w:after="0" w:line="240" w:lineRule="auto"/>
        <w:ind w:right="-284"/>
        <w:rPr>
          <w:b/>
        </w:rPr>
      </w:pPr>
      <w:r w:rsidRPr="00D961C6">
        <w:rPr>
          <w:b/>
        </w:rPr>
        <w:t>Таблица</w:t>
      </w:r>
      <w:r w:rsidR="00021B38" w:rsidRPr="00D961C6">
        <w:rPr>
          <w:b/>
        </w:rPr>
        <w:t xml:space="preserve"> </w:t>
      </w:r>
      <w:r w:rsidR="0054462F" w:rsidRPr="00D961C6">
        <w:rPr>
          <w:b/>
        </w:rPr>
        <w:t>6</w:t>
      </w:r>
      <w:r w:rsidR="00084BEF" w:rsidRPr="00D961C6">
        <w:rPr>
          <w:b/>
        </w:rPr>
        <w:t>.</w:t>
      </w:r>
      <w:r w:rsidR="0054462F" w:rsidRPr="00D961C6">
        <w:rPr>
          <w:b/>
        </w:rPr>
        <w:t>4</w:t>
      </w:r>
      <w:r w:rsidR="00084BEF" w:rsidRPr="00D961C6">
        <w:rPr>
          <w:b/>
        </w:rPr>
        <w:t xml:space="preserve"> </w:t>
      </w:r>
      <w:r w:rsidR="00021B38" w:rsidRPr="00D961C6">
        <w:rPr>
          <w:b/>
        </w:rPr>
        <w:t>-</w:t>
      </w:r>
      <w:r w:rsidR="00025FB7" w:rsidRPr="00D961C6">
        <w:rPr>
          <w:b/>
        </w:rPr>
        <w:t xml:space="preserve"> </w:t>
      </w:r>
      <w:r w:rsidRPr="00D961C6">
        <w:rPr>
          <w:b/>
        </w:rPr>
        <w:t xml:space="preserve">Основные показатели правонарушений в </w:t>
      </w:r>
      <w:proofErr w:type="gramStart"/>
      <w:r w:rsidRPr="00D961C6">
        <w:rPr>
          <w:b/>
        </w:rPr>
        <w:t>г</w:t>
      </w:r>
      <w:proofErr w:type="gramEnd"/>
      <w:r w:rsidRPr="00D961C6">
        <w:rPr>
          <w:b/>
        </w:rPr>
        <w:t xml:space="preserve">.о. </w:t>
      </w:r>
      <w:r w:rsidR="00E203AE" w:rsidRPr="00D961C6">
        <w:rPr>
          <w:b/>
        </w:rPr>
        <w:t>П</w:t>
      </w:r>
      <w:r w:rsidRPr="00D961C6">
        <w:rPr>
          <w:b/>
        </w:rPr>
        <w:t>охвистнево</w:t>
      </w:r>
    </w:p>
    <w:tbl>
      <w:tblPr>
        <w:tblStyle w:val="ae"/>
        <w:tblW w:w="0" w:type="auto"/>
        <w:jc w:val="center"/>
        <w:tblLook w:val="04A0"/>
      </w:tblPr>
      <w:tblGrid>
        <w:gridCol w:w="4502"/>
        <w:gridCol w:w="1134"/>
        <w:gridCol w:w="992"/>
        <w:gridCol w:w="992"/>
        <w:gridCol w:w="992"/>
        <w:gridCol w:w="958"/>
      </w:tblGrid>
      <w:tr w:rsidR="00F04288" w:rsidRPr="00D961C6" w:rsidTr="009A3BD0">
        <w:trPr>
          <w:jc w:val="center"/>
        </w:trPr>
        <w:tc>
          <w:tcPr>
            <w:tcW w:w="4503" w:type="dxa"/>
            <w:shd w:val="clear" w:color="auto" w:fill="376092"/>
          </w:tcPr>
          <w:p w:rsidR="00F04288" w:rsidRPr="00D961C6" w:rsidRDefault="00F04288">
            <w:pPr>
              <w:jc w:val="center"/>
              <w:rPr>
                <w:bCs/>
                <w:color w:val="FFFFFF" w:themeColor="background1"/>
                <w:sz w:val="26"/>
                <w:szCs w:val="26"/>
              </w:rPr>
            </w:pPr>
            <w:r w:rsidRPr="00D961C6">
              <w:rPr>
                <w:color w:val="FFFFFF" w:themeColor="background1"/>
                <w:sz w:val="26"/>
                <w:szCs w:val="26"/>
              </w:rPr>
              <w:t>Показатели</w:t>
            </w:r>
          </w:p>
        </w:tc>
        <w:tc>
          <w:tcPr>
            <w:tcW w:w="1134" w:type="dxa"/>
            <w:shd w:val="clear" w:color="auto" w:fill="376092"/>
          </w:tcPr>
          <w:p w:rsidR="00F04288" w:rsidRPr="00D961C6" w:rsidRDefault="00F04288" w:rsidP="00B95020">
            <w:pPr>
              <w:jc w:val="center"/>
              <w:rPr>
                <w:bCs/>
                <w:color w:val="FFFFFF" w:themeColor="background1"/>
                <w:sz w:val="26"/>
                <w:szCs w:val="26"/>
              </w:rPr>
            </w:pPr>
            <w:r w:rsidRPr="00D961C6">
              <w:rPr>
                <w:bCs/>
                <w:color w:val="FFFFFF" w:themeColor="background1"/>
                <w:sz w:val="26"/>
                <w:szCs w:val="26"/>
              </w:rPr>
              <w:t>2012</w:t>
            </w:r>
          </w:p>
        </w:tc>
        <w:tc>
          <w:tcPr>
            <w:tcW w:w="992" w:type="dxa"/>
            <w:shd w:val="clear" w:color="auto" w:fill="376092"/>
          </w:tcPr>
          <w:p w:rsidR="00F04288" w:rsidRPr="00D961C6" w:rsidRDefault="00F04288" w:rsidP="00B95020">
            <w:pPr>
              <w:jc w:val="center"/>
              <w:rPr>
                <w:bCs/>
                <w:color w:val="FFFFFF" w:themeColor="background1"/>
                <w:sz w:val="26"/>
                <w:szCs w:val="26"/>
              </w:rPr>
            </w:pPr>
            <w:r w:rsidRPr="00D961C6">
              <w:rPr>
                <w:bCs/>
                <w:color w:val="FFFFFF" w:themeColor="background1"/>
                <w:sz w:val="26"/>
                <w:szCs w:val="26"/>
              </w:rPr>
              <w:t>2013</w:t>
            </w:r>
          </w:p>
        </w:tc>
        <w:tc>
          <w:tcPr>
            <w:tcW w:w="992" w:type="dxa"/>
            <w:shd w:val="clear" w:color="auto" w:fill="376092"/>
          </w:tcPr>
          <w:p w:rsidR="00F04288" w:rsidRPr="00D961C6" w:rsidRDefault="00F04288" w:rsidP="00B95020">
            <w:pPr>
              <w:jc w:val="center"/>
              <w:rPr>
                <w:bCs/>
                <w:color w:val="FFFFFF" w:themeColor="background1"/>
                <w:sz w:val="26"/>
                <w:szCs w:val="26"/>
              </w:rPr>
            </w:pPr>
            <w:r w:rsidRPr="00D961C6">
              <w:rPr>
                <w:bCs/>
                <w:color w:val="FFFFFF" w:themeColor="background1"/>
                <w:sz w:val="26"/>
                <w:szCs w:val="26"/>
              </w:rPr>
              <w:t>2014</w:t>
            </w:r>
          </w:p>
        </w:tc>
        <w:tc>
          <w:tcPr>
            <w:tcW w:w="992" w:type="dxa"/>
            <w:shd w:val="clear" w:color="auto" w:fill="376092"/>
          </w:tcPr>
          <w:p w:rsidR="00F04288" w:rsidRPr="00D961C6" w:rsidRDefault="00F04288" w:rsidP="00B95020">
            <w:pPr>
              <w:jc w:val="center"/>
              <w:rPr>
                <w:bCs/>
                <w:color w:val="FFFFFF" w:themeColor="background1"/>
                <w:sz w:val="26"/>
                <w:szCs w:val="26"/>
              </w:rPr>
            </w:pPr>
            <w:r w:rsidRPr="00D961C6">
              <w:rPr>
                <w:bCs/>
                <w:color w:val="FFFFFF" w:themeColor="background1"/>
                <w:sz w:val="26"/>
                <w:szCs w:val="26"/>
              </w:rPr>
              <w:t>2015</w:t>
            </w:r>
          </w:p>
        </w:tc>
        <w:tc>
          <w:tcPr>
            <w:tcW w:w="958" w:type="dxa"/>
            <w:shd w:val="clear" w:color="auto" w:fill="376092"/>
          </w:tcPr>
          <w:p w:rsidR="00F04288" w:rsidRPr="00D961C6" w:rsidRDefault="00F04288" w:rsidP="00B95020">
            <w:pPr>
              <w:jc w:val="right"/>
              <w:rPr>
                <w:color w:val="FFFFFF" w:themeColor="background1"/>
                <w:sz w:val="26"/>
                <w:szCs w:val="26"/>
              </w:rPr>
            </w:pPr>
            <w:r w:rsidRPr="00D961C6">
              <w:rPr>
                <w:color w:val="FFFFFF" w:themeColor="background1"/>
                <w:sz w:val="26"/>
                <w:szCs w:val="26"/>
              </w:rPr>
              <w:t>2016</w:t>
            </w:r>
          </w:p>
        </w:tc>
      </w:tr>
      <w:tr w:rsidR="00FB6640" w:rsidRPr="00D961C6" w:rsidTr="009A3BD0">
        <w:trPr>
          <w:jc w:val="center"/>
        </w:trPr>
        <w:tc>
          <w:tcPr>
            <w:tcW w:w="4503" w:type="dxa"/>
          </w:tcPr>
          <w:p w:rsidR="00FB6640" w:rsidRPr="00D961C6" w:rsidRDefault="00FB6640" w:rsidP="00C5511C">
            <w:pPr>
              <w:tabs>
                <w:tab w:val="left" w:pos="709"/>
                <w:tab w:val="left" w:pos="1418"/>
              </w:tabs>
              <w:jc w:val="both"/>
              <w:rPr>
                <w:sz w:val="24"/>
                <w:szCs w:val="24"/>
              </w:rPr>
            </w:pPr>
            <w:r w:rsidRPr="00D961C6">
              <w:rPr>
                <w:sz w:val="24"/>
                <w:szCs w:val="24"/>
              </w:rPr>
              <w:t>Количество зарегистрированных прест</w:t>
            </w:r>
            <w:r w:rsidRPr="00D961C6">
              <w:rPr>
                <w:sz w:val="24"/>
                <w:szCs w:val="24"/>
              </w:rPr>
              <w:t>у</w:t>
            </w:r>
            <w:r w:rsidRPr="00D961C6">
              <w:rPr>
                <w:sz w:val="24"/>
                <w:szCs w:val="24"/>
              </w:rPr>
              <w:t>плений - всего, ед.</w:t>
            </w:r>
          </w:p>
        </w:tc>
        <w:tc>
          <w:tcPr>
            <w:tcW w:w="1134" w:type="dxa"/>
          </w:tcPr>
          <w:p w:rsidR="00FB6640" w:rsidRPr="00D961C6" w:rsidRDefault="00FB6640">
            <w:pPr>
              <w:jc w:val="center"/>
              <w:rPr>
                <w:sz w:val="24"/>
                <w:szCs w:val="24"/>
              </w:rPr>
            </w:pPr>
            <w:r w:rsidRPr="00D961C6">
              <w:t>912</w:t>
            </w:r>
          </w:p>
        </w:tc>
        <w:tc>
          <w:tcPr>
            <w:tcW w:w="992" w:type="dxa"/>
          </w:tcPr>
          <w:p w:rsidR="00FB6640" w:rsidRPr="00D961C6" w:rsidRDefault="00FB6640">
            <w:pPr>
              <w:jc w:val="right"/>
              <w:rPr>
                <w:sz w:val="26"/>
                <w:szCs w:val="26"/>
              </w:rPr>
            </w:pPr>
            <w:r w:rsidRPr="00D961C6">
              <w:rPr>
                <w:sz w:val="26"/>
                <w:szCs w:val="26"/>
              </w:rPr>
              <w:t>798</w:t>
            </w:r>
          </w:p>
        </w:tc>
        <w:tc>
          <w:tcPr>
            <w:tcW w:w="992" w:type="dxa"/>
          </w:tcPr>
          <w:p w:rsidR="00FB6640" w:rsidRPr="00D961C6" w:rsidRDefault="00FB6640">
            <w:pPr>
              <w:jc w:val="right"/>
              <w:rPr>
                <w:sz w:val="26"/>
                <w:szCs w:val="26"/>
              </w:rPr>
            </w:pPr>
            <w:r w:rsidRPr="00D961C6">
              <w:rPr>
                <w:sz w:val="26"/>
                <w:szCs w:val="26"/>
              </w:rPr>
              <w:t>743</w:t>
            </w:r>
          </w:p>
        </w:tc>
        <w:tc>
          <w:tcPr>
            <w:tcW w:w="992" w:type="dxa"/>
          </w:tcPr>
          <w:p w:rsidR="00FB6640" w:rsidRPr="00D961C6" w:rsidRDefault="00FB6640">
            <w:pPr>
              <w:jc w:val="right"/>
              <w:rPr>
                <w:sz w:val="26"/>
                <w:szCs w:val="26"/>
              </w:rPr>
            </w:pPr>
            <w:r w:rsidRPr="00D961C6">
              <w:rPr>
                <w:sz w:val="26"/>
                <w:szCs w:val="26"/>
              </w:rPr>
              <w:t>768</w:t>
            </w:r>
          </w:p>
        </w:tc>
        <w:tc>
          <w:tcPr>
            <w:tcW w:w="958" w:type="dxa"/>
          </w:tcPr>
          <w:p w:rsidR="00FB6640" w:rsidRPr="00D961C6" w:rsidRDefault="00FB6640">
            <w:pPr>
              <w:jc w:val="right"/>
              <w:rPr>
                <w:sz w:val="26"/>
                <w:szCs w:val="26"/>
              </w:rPr>
            </w:pPr>
            <w:r w:rsidRPr="00D961C6">
              <w:rPr>
                <w:sz w:val="26"/>
                <w:szCs w:val="26"/>
              </w:rPr>
              <w:t>641</w:t>
            </w:r>
          </w:p>
        </w:tc>
      </w:tr>
      <w:tr w:rsidR="00FB6640" w:rsidRPr="00D961C6" w:rsidTr="009A3BD0">
        <w:trPr>
          <w:trHeight w:val="563"/>
          <w:jc w:val="center"/>
        </w:trPr>
        <w:tc>
          <w:tcPr>
            <w:tcW w:w="4503" w:type="dxa"/>
            <w:tcBorders>
              <w:bottom w:val="single" w:sz="4" w:space="0" w:color="auto"/>
            </w:tcBorders>
          </w:tcPr>
          <w:p w:rsidR="00FB6640" w:rsidRPr="00D961C6" w:rsidRDefault="00FB6640" w:rsidP="00FB6640">
            <w:pPr>
              <w:tabs>
                <w:tab w:val="left" w:pos="709"/>
                <w:tab w:val="left" w:pos="1418"/>
              </w:tabs>
              <w:jc w:val="both"/>
              <w:rPr>
                <w:sz w:val="24"/>
                <w:szCs w:val="24"/>
              </w:rPr>
            </w:pPr>
            <w:r w:rsidRPr="00D961C6">
              <w:rPr>
                <w:sz w:val="24"/>
                <w:szCs w:val="24"/>
              </w:rPr>
              <w:t>в том числе:</w:t>
            </w:r>
          </w:p>
          <w:p w:rsidR="00FB6640" w:rsidRPr="00D961C6" w:rsidRDefault="00025FB7" w:rsidP="00FB6640">
            <w:pPr>
              <w:tabs>
                <w:tab w:val="left" w:pos="709"/>
                <w:tab w:val="left" w:pos="1418"/>
              </w:tabs>
              <w:jc w:val="both"/>
              <w:rPr>
                <w:sz w:val="24"/>
                <w:szCs w:val="24"/>
              </w:rPr>
            </w:pPr>
            <w:r w:rsidRPr="00D961C6">
              <w:rPr>
                <w:sz w:val="24"/>
                <w:szCs w:val="24"/>
              </w:rPr>
              <w:t xml:space="preserve"> </w:t>
            </w:r>
            <w:r w:rsidR="00FB6640" w:rsidRPr="00D961C6">
              <w:rPr>
                <w:sz w:val="24"/>
                <w:szCs w:val="24"/>
              </w:rPr>
              <w:t>-</w:t>
            </w:r>
            <w:r w:rsidRPr="00D961C6">
              <w:rPr>
                <w:sz w:val="24"/>
                <w:szCs w:val="24"/>
              </w:rPr>
              <w:t xml:space="preserve"> </w:t>
            </w:r>
            <w:r w:rsidR="00FB6640" w:rsidRPr="00D961C6">
              <w:rPr>
                <w:sz w:val="24"/>
                <w:szCs w:val="24"/>
              </w:rPr>
              <w:t>тяжкие</w:t>
            </w:r>
          </w:p>
        </w:tc>
        <w:tc>
          <w:tcPr>
            <w:tcW w:w="1134" w:type="dxa"/>
            <w:tcBorders>
              <w:bottom w:val="single" w:sz="4" w:space="0" w:color="auto"/>
            </w:tcBorders>
          </w:tcPr>
          <w:p w:rsidR="00FB6640" w:rsidRPr="00D961C6" w:rsidRDefault="00FB6640">
            <w:pPr>
              <w:jc w:val="center"/>
              <w:rPr>
                <w:sz w:val="24"/>
                <w:szCs w:val="24"/>
              </w:rPr>
            </w:pPr>
            <w:r w:rsidRPr="00D961C6">
              <w:t>160</w:t>
            </w:r>
          </w:p>
        </w:tc>
        <w:tc>
          <w:tcPr>
            <w:tcW w:w="992" w:type="dxa"/>
            <w:tcBorders>
              <w:bottom w:val="single" w:sz="4" w:space="0" w:color="auto"/>
            </w:tcBorders>
          </w:tcPr>
          <w:p w:rsidR="00FB6640" w:rsidRPr="00D961C6" w:rsidRDefault="00FB6640">
            <w:pPr>
              <w:jc w:val="right"/>
              <w:rPr>
                <w:sz w:val="26"/>
                <w:szCs w:val="26"/>
              </w:rPr>
            </w:pPr>
            <w:r w:rsidRPr="00D961C6">
              <w:rPr>
                <w:sz w:val="26"/>
                <w:szCs w:val="26"/>
              </w:rPr>
              <w:t>120</w:t>
            </w:r>
          </w:p>
        </w:tc>
        <w:tc>
          <w:tcPr>
            <w:tcW w:w="992" w:type="dxa"/>
            <w:tcBorders>
              <w:bottom w:val="single" w:sz="4" w:space="0" w:color="auto"/>
            </w:tcBorders>
          </w:tcPr>
          <w:p w:rsidR="00FB6640" w:rsidRPr="00D961C6" w:rsidRDefault="00FB6640">
            <w:pPr>
              <w:jc w:val="right"/>
              <w:rPr>
                <w:sz w:val="26"/>
                <w:szCs w:val="26"/>
              </w:rPr>
            </w:pPr>
            <w:r w:rsidRPr="00D961C6">
              <w:rPr>
                <w:sz w:val="26"/>
                <w:szCs w:val="26"/>
              </w:rPr>
              <w:t>102</w:t>
            </w:r>
          </w:p>
        </w:tc>
        <w:tc>
          <w:tcPr>
            <w:tcW w:w="992" w:type="dxa"/>
            <w:tcBorders>
              <w:bottom w:val="single" w:sz="4" w:space="0" w:color="auto"/>
            </w:tcBorders>
          </w:tcPr>
          <w:p w:rsidR="00FB6640" w:rsidRPr="00D961C6" w:rsidRDefault="00FB6640">
            <w:pPr>
              <w:jc w:val="right"/>
              <w:rPr>
                <w:sz w:val="26"/>
                <w:szCs w:val="26"/>
              </w:rPr>
            </w:pPr>
            <w:r w:rsidRPr="00D961C6">
              <w:rPr>
                <w:sz w:val="26"/>
                <w:szCs w:val="26"/>
              </w:rPr>
              <w:t>79</w:t>
            </w:r>
          </w:p>
        </w:tc>
        <w:tc>
          <w:tcPr>
            <w:tcW w:w="958" w:type="dxa"/>
            <w:tcBorders>
              <w:bottom w:val="single" w:sz="4" w:space="0" w:color="auto"/>
            </w:tcBorders>
          </w:tcPr>
          <w:p w:rsidR="00FB6640" w:rsidRPr="00D961C6" w:rsidRDefault="00FB6640">
            <w:pPr>
              <w:jc w:val="right"/>
              <w:rPr>
                <w:sz w:val="26"/>
                <w:szCs w:val="26"/>
              </w:rPr>
            </w:pPr>
            <w:r w:rsidRPr="00D961C6">
              <w:rPr>
                <w:sz w:val="26"/>
                <w:szCs w:val="26"/>
              </w:rPr>
              <w:t>109</w:t>
            </w:r>
          </w:p>
        </w:tc>
      </w:tr>
      <w:tr w:rsidR="00FB6640" w:rsidRPr="00D961C6" w:rsidTr="009A3BD0">
        <w:trPr>
          <w:jc w:val="center"/>
        </w:trPr>
        <w:tc>
          <w:tcPr>
            <w:tcW w:w="4503" w:type="dxa"/>
          </w:tcPr>
          <w:p w:rsidR="00FB6640" w:rsidRPr="00D961C6" w:rsidRDefault="00025FB7" w:rsidP="00FB6640">
            <w:pPr>
              <w:tabs>
                <w:tab w:val="left" w:pos="709"/>
                <w:tab w:val="left" w:pos="1418"/>
              </w:tabs>
              <w:jc w:val="both"/>
              <w:rPr>
                <w:sz w:val="24"/>
                <w:szCs w:val="24"/>
              </w:rPr>
            </w:pPr>
            <w:r w:rsidRPr="00D961C6">
              <w:rPr>
                <w:sz w:val="24"/>
                <w:szCs w:val="24"/>
              </w:rPr>
              <w:t xml:space="preserve"> </w:t>
            </w:r>
            <w:r w:rsidR="00FB6640" w:rsidRPr="00D961C6">
              <w:rPr>
                <w:sz w:val="24"/>
                <w:szCs w:val="24"/>
              </w:rPr>
              <w:t>-</w:t>
            </w:r>
            <w:r w:rsidRPr="00D961C6">
              <w:rPr>
                <w:sz w:val="24"/>
                <w:szCs w:val="24"/>
              </w:rPr>
              <w:t xml:space="preserve"> </w:t>
            </w:r>
            <w:proofErr w:type="gramStart"/>
            <w:r w:rsidR="00FB6640" w:rsidRPr="00D961C6">
              <w:rPr>
                <w:sz w:val="24"/>
                <w:szCs w:val="24"/>
              </w:rPr>
              <w:t>совершенные</w:t>
            </w:r>
            <w:proofErr w:type="gramEnd"/>
            <w:r w:rsidR="00FB6640" w:rsidRPr="00D961C6">
              <w:rPr>
                <w:sz w:val="24"/>
                <w:szCs w:val="24"/>
              </w:rPr>
              <w:t xml:space="preserve"> на улицах</w:t>
            </w:r>
          </w:p>
        </w:tc>
        <w:tc>
          <w:tcPr>
            <w:tcW w:w="1134" w:type="dxa"/>
          </w:tcPr>
          <w:p w:rsidR="00FB6640" w:rsidRPr="00D961C6" w:rsidRDefault="00FB6640">
            <w:pPr>
              <w:jc w:val="center"/>
              <w:rPr>
                <w:sz w:val="24"/>
                <w:szCs w:val="24"/>
              </w:rPr>
            </w:pPr>
            <w:r w:rsidRPr="00D961C6">
              <w:t>116</w:t>
            </w:r>
          </w:p>
        </w:tc>
        <w:tc>
          <w:tcPr>
            <w:tcW w:w="992" w:type="dxa"/>
          </w:tcPr>
          <w:p w:rsidR="00FB6640" w:rsidRPr="00D961C6" w:rsidRDefault="00FB6640">
            <w:pPr>
              <w:jc w:val="right"/>
              <w:rPr>
                <w:sz w:val="26"/>
                <w:szCs w:val="26"/>
              </w:rPr>
            </w:pPr>
            <w:r w:rsidRPr="00D961C6">
              <w:rPr>
                <w:sz w:val="26"/>
                <w:szCs w:val="26"/>
              </w:rPr>
              <w:t>92</w:t>
            </w:r>
          </w:p>
        </w:tc>
        <w:tc>
          <w:tcPr>
            <w:tcW w:w="992" w:type="dxa"/>
          </w:tcPr>
          <w:p w:rsidR="00FB6640" w:rsidRPr="00D961C6" w:rsidRDefault="00FB6640">
            <w:pPr>
              <w:jc w:val="right"/>
              <w:rPr>
                <w:sz w:val="26"/>
                <w:szCs w:val="26"/>
              </w:rPr>
            </w:pPr>
            <w:r w:rsidRPr="00D961C6">
              <w:rPr>
                <w:sz w:val="26"/>
                <w:szCs w:val="26"/>
              </w:rPr>
              <w:t>84</w:t>
            </w:r>
          </w:p>
        </w:tc>
        <w:tc>
          <w:tcPr>
            <w:tcW w:w="992" w:type="dxa"/>
          </w:tcPr>
          <w:p w:rsidR="00FB6640" w:rsidRPr="00D961C6" w:rsidRDefault="00FB6640">
            <w:pPr>
              <w:jc w:val="right"/>
              <w:rPr>
                <w:sz w:val="26"/>
                <w:szCs w:val="26"/>
              </w:rPr>
            </w:pPr>
            <w:r w:rsidRPr="00D961C6">
              <w:rPr>
                <w:sz w:val="26"/>
                <w:szCs w:val="26"/>
              </w:rPr>
              <w:t>120</w:t>
            </w:r>
          </w:p>
        </w:tc>
        <w:tc>
          <w:tcPr>
            <w:tcW w:w="958" w:type="dxa"/>
          </w:tcPr>
          <w:p w:rsidR="00FB6640" w:rsidRPr="00D961C6" w:rsidRDefault="00FB6640">
            <w:pPr>
              <w:jc w:val="right"/>
              <w:rPr>
                <w:sz w:val="26"/>
                <w:szCs w:val="26"/>
              </w:rPr>
            </w:pPr>
            <w:r w:rsidRPr="00D961C6">
              <w:rPr>
                <w:sz w:val="26"/>
                <w:szCs w:val="26"/>
              </w:rPr>
              <w:t>124</w:t>
            </w:r>
          </w:p>
        </w:tc>
      </w:tr>
      <w:tr w:rsidR="00FB6640" w:rsidRPr="00D961C6" w:rsidTr="009A3BD0">
        <w:trPr>
          <w:jc w:val="center"/>
        </w:trPr>
        <w:tc>
          <w:tcPr>
            <w:tcW w:w="4503" w:type="dxa"/>
          </w:tcPr>
          <w:p w:rsidR="00FB6640" w:rsidRPr="00D961C6" w:rsidRDefault="00FB6640" w:rsidP="00FB6640">
            <w:pPr>
              <w:tabs>
                <w:tab w:val="left" w:pos="709"/>
                <w:tab w:val="left" w:pos="1418"/>
              </w:tabs>
              <w:rPr>
                <w:sz w:val="24"/>
                <w:szCs w:val="24"/>
              </w:rPr>
            </w:pPr>
            <w:r w:rsidRPr="00D961C6">
              <w:rPr>
                <w:sz w:val="24"/>
                <w:szCs w:val="24"/>
              </w:rPr>
              <w:t>Количество преступлений, совершенных несовершеннолетними, ед.</w:t>
            </w:r>
          </w:p>
        </w:tc>
        <w:tc>
          <w:tcPr>
            <w:tcW w:w="1134" w:type="dxa"/>
          </w:tcPr>
          <w:p w:rsidR="00FB6640" w:rsidRPr="00D961C6" w:rsidRDefault="00FB6640">
            <w:pPr>
              <w:jc w:val="center"/>
              <w:rPr>
                <w:sz w:val="24"/>
                <w:szCs w:val="24"/>
              </w:rPr>
            </w:pPr>
            <w:r w:rsidRPr="00D961C6">
              <w:t>13</w:t>
            </w:r>
          </w:p>
        </w:tc>
        <w:tc>
          <w:tcPr>
            <w:tcW w:w="992" w:type="dxa"/>
          </w:tcPr>
          <w:p w:rsidR="00FB6640" w:rsidRPr="00D961C6" w:rsidRDefault="00FB6640">
            <w:pPr>
              <w:jc w:val="right"/>
              <w:rPr>
                <w:sz w:val="26"/>
                <w:szCs w:val="26"/>
              </w:rPr>
            </w:pPr>
            <w:r w:rsidRPr="00D961C6">
              <w:rPr>
                <w:sz w:val="26"/>
                <w:szCs w:val="26"/>
              </w:rPr>
              <w:t>13</w:t>
            </w:r>
          </w:p>
        </w:tc>
        <w:tc>
          <w:tcPr>
            <w:tcW w:w="992" w:type="dxa"/>
          </w:tcPr>
          <w:p w:rsidR="00FB6640" w:rsidRPr="00D961C6" w:rsidRDefault="00FB6640">
            <w:pPr>
              <w:jc w:val="right"/>
              <w:rPr>
                <w:sz w:val="26"/>
                <w:szCs w:val="26"/>
              </w:rPr>
            </w:pPr>
            <w:r w:rsidRPr="00D961C6">
              <w:rPr>
                <w:sz w:val="26"/>
                <w:szCs w:val="26"/>
              </w:rPr>
              <w:t>16</w:t>
            </w:r>
          </w:p>
        </w:tc>
        <w:tc>
          <w:tcPr>
            <w:tcW w:w="992" w:type="dxa"/>
          </w:tcPr>
          <w:p w:rsidR="00FB6640" w:rsidRPr="00D961C6" w:rsidRDefault="00FB6640">
            <w:pPr>
              <w:jc w:val="right"/>
              <w:rPr>
                <w:sz w:val="26"/>
                <w:szCs w:val="26"/>
              </w:rPr>
            </w:pPr>
            <w:r w:rsidRPr="00D961C6">
              <w:rPr>
                <w:sz w:val="26"/>
                <w:szCs w:val="26"/>
              </w:rPr>
              <w:t>9</w:t>
            </w:r>
          </w:p>
        </w:tc>
        <w:tc>
          <w:tcPr>
            <w:tcW w:w="958" w:type="dxa"/>
          </w:tcPr>
          <w:p w:rsidR="00FB6640" w:rsidRPr="00D961C6" w:rsidRDefault="00FB6640">
            <w:pPr>
              <w:jc w:val="right"/>
              <w:rPr>
                <w:sz w:val="26"/>
                <w:szCs w:val="26"/>
              </w:rPr>
            </w:pPr>
            <w:r w:rsidRPr="00D961C6">
              <w:rPr>
                <w:sz w:val="26"/>
                <w:szCs w:val="26"/>
              </w:rPr>
              <w:t>5</w:t>
            </w:r>
          </w:p>
        </w:tc>
      </w:tr>
      <w:tr w:rsidR="00FB6640" w:rsidRPr="00D961C6" w:rsidTr="009A3BD0">
        <w:trPr>
          <w:jc w:val="center"/>
        </w:trPr>
        <w:tc>
          <w:tcPr>
            <w:tcW w:w="4503" w:type="dxa"/>
          </w:tcPr>
          <w:p w:rsidR="00FB6640" w:rsidRPr="00D961C6" w:rsidRDefault="00FB6640" w:rsidP="00FB6640">
            <w:pPr>
              <w:tabs>
                <w:tab w:val="left" w:pos="709"/>
                <w:tab w:val="left" w:pos="1418"/>
              </w:tabs>
              <w:jc w:val="both"/>
              <w:rPr>
                <w:sz w:val="24"/>
                <w:szCs w:val="24"/>
              </w:rPr>
            </w:pPr>
            <w:r w:rsidRPr="00D961C6">
              <w:rPr>
                <w:sz w:val="24"/>
                <w:szCs w:val="24"/>
              </w:rPr>
              <w:t>Раскрываемость преступлений, %</w:t>
            </w:r>
          </w:p>
        </w:tc>
        <w:tc>
          <w:tcPr>
            <w:tcW w:w="1134" w:type="dxa"/>
          </w:tcPr>
          <w:p w:rsidR="00FB6640" w:rsidRPr="00D961C6" w:rsidRDefault="00FB6640">
            <w:pPr>
              <w:jc w:val="center"/>
              <w:rPr>
                <w:sz w:val="24"/>
                <w:szCs w:val="24"/>
              </w:rPr>
            </w:pPr>
            <w:r w:rsidRPr="00D961C6">
              <w:t>66,7</w:t>
            </w:r>
          </w:p>
        </w:tc>
        <w:tc>
          <w:tcPr>
            <w:tcW w:w="992" w:type="dxa"/>
          </w:tcPr>
          <w:p w:rsidR="00FB6640" w:rsidRPr="00D961C6" w:rsidRDefault="00FB6640">
            <w:pPr>
              <w:jc w:val="right"/>
              <w:rPr>
                <w:sz w:val="26"/>
                <w:szCs w:val="26"/>
              </w:rPr>
            </w:pPr>
            <w:r w:rsidRPr="00D961C6">
              <w:rPr>
                <w:sz w:val="26"/>
                <w:szCs w:val="26"/>
              </w:rPr>
              <w:t>77,4</w:t>
            </w:r>
          </w:p>
        </w:tc>
        <w:tc>
          <w:tcPr>
            <w:tcW w:w="992" w:type="dxa"/>
          </w:tcPr>
          <w:p w:rsidR="00FB6640" w:rsidRPr="00D961C6" w:rsidRDefault="00FB6640">
            <w:pPr>
              <w:jc w:val="right"/>
              <w:rPr>
                <w:sz w:val="26"/>
                <w:szCs w:val="26"/>
              </w:rPr>
            </w:pPr>
            <w:r w:rsidRPr="00D961C6">
              <w:rPr>
                <w:sz w:val="26"/>
                <w:szCs w:val="26"/>
              </w:rPr>
              <w:t>75,3</w:t>
            </w:r>
          </w:p>
        </w:tc>
        <w:tc>
          <w:tcPr>
            <w:tcW w:w="992" w:type="dxa"/>
          </w:tcPr>
          <w:p w:rsidR="00FB6640" w:rsidRPr="00D961C6" w:rsidRDefault="00FB6640">
            <w:pPr>
              <w:jc w:val="right"/>
              <w:rPr>
                <w:sz w:val="26"/>
                <w:szCs w:val="26"/>
              </w:rPr>
            </w:pPr>
            <w:r w:rsidRPr="00D961C6">
              <w:rPr>
                <w:sz w:val="26"/>
                <w:szCs w:val="26"/>
              </w:rPr>
              <w:t>78,8</w:t>
            </w:r>
          </w:p>
        </w:tc>
        <w:tc>
          <w:tcPr>
            <w:tcW w:w="958" w:type="dxa"/>
          </w:tcPr>
          <w:p w:rsidR="00FB6640" w:rsidRPr="00D961C6" w:rsidRDefault="00FB6640">
            <w:pPr>
              <w:jc w:val="right"/>
              <w:rPr>
                <w:sz w:val="26"/>
                <w:szCs w:val="26"/>
              </w:rPr>
            </w:pPr>
            <w:r w:rsidRPr="00D961C6">
              <w:rPr>
                <w:sz w:val="26"/>
                <w:szCs w:val="26"/>
              </w:rPr>
              <w:t>78,9</w:t>
            </w:r>
          </w:p>
        </w:tc>
      </w:tr>
    </w:tbl>
    <w:p w:rsidR="00B95020" w:rsidRPr="00D961C6" w:rsidRDefault="00B95020" w:rsidP="00D13631">
      <w:pPr>
        <w:tabs>
          <w:tab w:val="left" w:pos="709"/>
          <w:tab w:val="left" w:pos="1418"/>
        </w:tabs>
        <w:spacing w:after="0" w:line="240" w:lineRule="auto"/>
        <w:ind w:firstLine="709"/>
        <w:jc w:val="both"/>
      </w:pPr>
    </w:p>
    <w:p w:rsidR="00DB0BDF" w:rsidRPr="00D961C6" w:rsidRDefault="00B95020" w:rsidP="00D13631">
      <w:pPr>
        <w:tabs>
          <w:tab w:val="left" w:pos="709"/>
          <w:tab w:val="left" w:pos="1418"/>
        </w:tabs>
        <w:spacing w:after="0" w:line="360" w:lineRule="auto"/>
        <w:ind w:firstLine="709"/>
        <w:jc w:val="both"/>
      </w:pPr>
      <w:r w:rsidRPr="00D961C6">
        <w:t>Произошло также снижение уровня преступности среди несоверше</w:t>
      </w:r>
      <w:r w:rsidRPr="00D961C6">
        <w:t>н</w:t>
      </w:r>
      <w:r w:rsidRPr="00D961C6">
        <w:t>нолетних: количество преступлений</w:t>
      </w:r>
      <w:r w:rsidR="00025FB7" w:rsidRPr="00D961C6">
        <w:t xml:space="preserve"> </w:t>
      </w:r>
      <w:r w:rsidR="005D483E" w:rsidRPr="00D961C6">
        <w:t>снизилось более</w:t>
      </w:r>
      <w:proofErr w:type="gramStart"/>
      <w:r w:rsidR="005D483E" w:rsidRPr="00D961C6">
        <w:t>,</w:t>
      </w:r>
      <w:proofErr w:type="gramEnd"/>
      <w:r w:rsidR="005D483E" w:rsidRPr="00D961C6">
        <w:t xml:space="preserve"> чем в два раза – с 13 ед. в 2012г. до 5 ед. в 2016г. (или на 61,5%). </w:t>
      </w:r>
      <w:r w:rsidRPr="00D961C6">
        <w:t>Это, безусловно, является р</w:t>
      </w:r>
      <w:r w:rsidRPr="00D961C6">
        <w:t>е</w:t>
      </w:r>
      <w:r w:rsidRPr="00D961C6">
        <w:t>зультатом активной работы по предупреждению и профилактике правонар</w:t>
      </w:r>
      <w:r w:rsidRPr="00D961C6">
        <w:t>у</w:t>
      </w:r>
      <w:r w:rsidRPr="00D961C6">
        <w:t>шений несовершеннолетними.</w:t>
      </w:r>
    </w:p>
    <w:p w:rsidR="00D13631" w:rsidRPr="00D961C6" w:rsidRDefault="00D13631" w:rsidP="00D13631">
      <w:pPr>
        <w:tabs>
          <w:tab w:val="left" w:pos="709"/>
          <w:tab w:val="left" w:pos="1418"/>
        </w:tabs>
        <w:spacing w:after="0" w:line="240" w:lineRule="auto"/>
        <w:jc w:val="both"/>
        <w:rPr>
          <w:color w:val="000000" w:themeColor="text1"/>
        </w:rPr>
      </w:pPr>
    </w:p>
    <w:p w:rsidR="00B939F2" w:rsidRPr="00D961C6" w:rsidRDefault="00B939F2" w:rsidP="00D13631">
      <w:pPr>
        <w:tabs>
          <w:tab w:val="left" w:pos="709"/>
          <w:tab w:val="left" w:pos="1134"/>
        </w:tabs>
        <w:spacing w:after="0" w:line="240" w:lineRule="auto"/>
        <w:jc w:val="both"/>
        <w:rPr>
          <w:color w:val="000000" w:themeColor="text1"/>
        </w:rPr>
      </w:pPr>
    </w:p>
    <w:p w:rsidR="00DB0BDF" w:rsidRPr="00D961C6" w:rsidRDefault="00044364" w:rsidP="00D13631">
      <w:pPr>
        <w:tabs>
          <w:tab w:val="left" w:pos="709"/>
          <w:tab w:val="left" w:pos="1134"/>
        </w:tabs>
        <w:spacing w:after="0" w:line="240" w:lineRule="auto"/>
        <w:jc w:val="center"/>
        <w:rPr>
          <w:color w:val="000000" w:themeColor="text1"/>
        </w:rPr>
      </w:pPr>
      <w:r w:rsidRPr="00D961C6">
        <w:rPr>
          <w:noProof/>
          <w:color w:val="000000" w:themeColor="text1"/>
        </w:rPr>
        <w:lastRenderedPageBreak/>
        <w:pict>
          <v:shape id="_x0000_s1049" type="#_x0000_t202" style="position:absolute;left:0;text-align:left;margin-left:23.4pt;margin-top:-30pt;width:422.85pt;height:23.55pt;z-index:251691008;mso-width-relative:margin;mso-height-relative:margin" fillcolor="#376092" strokecolor="#376092">
            <v:textbox style="mso-next-textbox:#_x0000_s1049">
              <w:txbxContent>
                <w:p w:rsidR="00A83B52" w:rsidRPr="00C5511C" w:rsidRDefault="00A83B52" w:rsidP="00DB0BDF">
                  <w:pPr>
                    <w:spacing w:after="0" w:line="240" w:lineRule="auto"/>
                    <w:jc w:val="center"/>
                    <w:rPr>
                      <w:color w:val="FFFFFF" w:themeColor="background1"/>
                      <w:sz w:val="24"/>
                      <w:szCs w:val="24"/>
                    </w:rPr>
                  </w:pPr>
                  <w:r w:rsidRPr="00C5511C">
                    <w:rPr>
                      <w:color w:val="FFFFFF" w:themeColor="background1"/>
                      <w:sz w:val="24"/>
                      <w:szCs w:val="24"/>
                    </w:rPr>
                    <w:t xml:space="preserve">По уровню преступности </w:t>
                  </w:r>
                  <w:proofErr w:type="gramStart"/>
                  <w:r w:rsidRPr="00C5511C">
                    <w:rPr>
                      <w:color w:val="FFFFFF" w:themeColor="background1"/>
                      <w:sz w:val="24"/>
                      <w:szCs w:val="24"/>
                    </w:rPr>
                    <w:t>г</w:t>
                  </w:r>
                  <w:proofErr w:type="gramEnd"/>
                  <w:r w:rsidRPr="00C5511C">
                    <w:rPr>
                      <w:color w:val="FFFFFF" w:themeColor="background1"/>
                      <w:sz w:val="24"/>
                      <w:szCs w:val="24"/>
                    </w:rPr>
                    <w:t>.о. Похвистнево на 6 месте среди городов региона</w:t>
                  </w:r>
                </w:p>
              </w:txbxContent>
            </v:textbox>
          </v:shape>
        </w:pict>
      </w:r>
      <w:r w:rsidRPr="00D961C6">
        <w:rPr>
          <w:noProof/>
          <w:color w:val="000000" w:themeColor="text1"/>
          <w:lang w:eastAsia="ru-RU"/>
        </w:rPr>
        <w:pict>
          <v:shape id="_x0000_s1047" type="#_x0000_t32" style="position:absolute;left:0;text-align:left;margin-left:196.4pt;margin-top:6.25pt;width:.05pt;height:169.8pt;z-index:251688960" o:connectortype="straight">
            <v:stroke dashstyle="longDash"/>
          </v:shape>
        </w:pict>
      </w:r>
      <w:r w:rsidRPr="00D961C6">
        <w:rPr>
          <w:noProof/>
          <w:color w:val="000000" w:themeColor="text1"/>
          <w:lang w:eastAsia="ru-RU"/>
        </w:rPr>
        <w:pict>
          <v:shape id="_x0000_s1048" type="#_x0000_t32" style="position:absolute;left:0;text-align:left;margin-left:93.6pt;margin-top:138.75pt;width:338.25pt;height:.85pt;z-index:251689984" o:connectortype="straight">
            <v:stroke dashstyle="longDash"/>
          </v:shape>
        </w:pict>
      </w:r>
      <w:r w:rsidR="00DB0BDF" w:rsidRPr="00D961C6">
        <w:rPr>
          <w:noProof/>
          <w:color w:val="000000" w:themeColor="text1"/>
          <w:lang w:eastAsia="ru-RU"/>
        </w:rPr>
        <w:drawing>
          <wp:inline distT="0" distB="0" distL="0" distR="0">
            <wp:extent cx="5372924" cy="2743200"/>
            <wp:effectExtent l="19050" t="0" r="18226" b="0"/>
            <wp:docPr id="2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F46376" w:rsidRPr="00D961C6" w:rsidRDefault="00DB0BDF" w:rsidP="00D13631">
      <w:pPr>
        <w:tabs>
          <w:tab w:val="left" w:pos="709"/>
          <w:tab w:val="left" w:pos="1134"/>
        </w:tabs>
        <w:spacing w:after="0" w:line="240" w:lineRule="auto"/>
        <w:jc w:val="center"/>
        <w:rPr>
          <w:b/>
          <w:color w:val="000000" w:themeColor="text1"/>
        </w:rPr>
      </w:pPr>
      <w:r w:rsidRPr="00D961C6">
        <w:rPr>
          <w:b/>
          <w:color w:val="000000" w:themeColor="text1"/>
        </w:rPr>
        <w:t xml:space="preserve">Рисунок </w:t>
      </w:r>
      <w:r w:rsidR="00160ECE" w:rsidRPr="00D961C6">
        <w:rPr>
          <w:b/>
          <w:color w:val="000000" w:themeColor="text1"/>
        </w:rPr>
        <w:t>6</w:t>
      </w:r>
      <w:r w:rsidRPr="00D961C6">
        <w:rPr>
          <w:b/>
          <w:color w:val="000000" w:themeColor="text1"/>
        </w:rPr>
        <w:t>.</w:t>
      </w:r>
      <w:r w:rsidR="00160ECE" w:rsidRPr="00D961C6">
        <w:rPr>
          <w:b/>
          <w:color w:val="000000" w:themeColor="text1"/>
        </w:rPr>
        <w:t>17</w:t>
      </w:r>
      <w:r w:rsidRPr="00D961C6">
        <w:rPr>
          <w:b/>
          <w:color w:val="000000" w:themeColor="text1"/>
        </w:rPr>
        <w:t xml:space="preserve"> -</w:t>
      </w:r>
      <w:r w:rsidR="00025FB7" w:rsidRPr="00D961C6">
        <w:rPr>
          <w:b/>
          <w:color w:val="000000" w:themeColor="text1"/>
        </w:rPr>
        <w:t xml:space="preserve"> </w:t>
      </w:r>
      <w:r w:rsidRPr="00D961C6">
        <w:rPr>
          <w:b/>
          <w:color w:val="000000" w:themeColor="text1"/>
        </w:rPr>
        <w:t>Индикаторы преступности</w:t>
      </w:r>
      <w:r w:rsidR="00025FB7" w:rsidRPr="00D961C6">
        <w:rPr>
          <w:b/>
          <w:color w:val="000000" w:themeColor="text1"/>
        </w:rPr>
        <w:t xml:space="preserve"> </w:t>
      </w:r>
      <w:r w:rsidRPr="00D961C6">
        <w:rPr>
          <w:b/>
          <w:color w:val="000000" w:themeColor="text1"/>
        </w:rPr>
        <w:t xml:space="preserve">по городским округам </w:t>
      </w:r>
    </w:p>
    <w:p w:rsidR="00DB0BDF" w:rsidRPr="00D961C6" w:rsidRDefault="00DB0BDF" w:rsidP="00D13631">
      <w:pPr>
        <w:tabs>
          <w:tab w:val="left" w:pos="709"/>
          <w:tab w:val="left" w:pos="1134"/>
        </w:tabs>
        <w:spacing w:after="0" w:line="240" w:lineRule="auto"/>
        <w:jc w:val="center"/>
        <w:rPr>
          <w:b/>
          <w:color w:val="000000" w:themeColor="text1"/>
        </w:rPr>
      </w:pPr>
      <w:r w:rsidRPr="00D961C6">
        <w:rPr>
          <w:b/>
          <w:color w:val="000000" w:themeColor="text1"/>
        </w:rPr>
        <w:t>Самарской области в 2016г.</w:t>
      </w:r>
    </w:p>
    <w:p w:rsidR="00734601" w:rsidRPr="00D961C6" w:rsidRDefault="00734601" w:rsidP="00D13631">
      <w:pPr>
        <w:tabs>
          <w:tab w:val="left" w:pos="709"/>
          <w:tab w:val="left" w:pos="1134"/>
        </w:tabs>
        <w:spacing w:after="0" w:line="240" w:lineRule="auto"/>
        <w:jc w:val="center"/>
        <w:rPr>
          <w:b/>
          <w:color w:val="000000" w:themeColor="text1"/>
        </w:rPr>
      </w:pPr>
    </w:p>
    <w:p w:rsidR="00D13631" w:rsidRPr="00D961C6" w:rsidRDefault="00D13631" w:rsidP="00D13631">
      <w:pPr>
        <w:tabs>
          <w:tab w:val="left" w:pos="709"/>
          <w:tab w:val="left" w:pos="1418"/>
        </w:tabs>
        <w:spacing w:after="0" w:line="360" w:lineRule="auto"/>
        <w:ind w:firstLine="709"/>
        <w:jc w:val="both"/>
        <w:rPr>
          <w:color w:val="000000" w:themeColor="text1"/>
        </w:rPr>
      </w:pPr>
      <w:r w:rsidRPr="00D961C6">
        <w:t>Необходимо отметить, что раскрываемость преступлений в 2016г. с</w:t>
      </w:r>
      <w:r w:rsidRPr="00D961C6">
        <w:t>о</w:t>
      </w:r>
      <w:r w:rsidRPr="00D961C6">
        <w:t>ставила 78,9% и имеет положительную динамику по сравнению с 2012г.</w:t>
      </w:r>
    </w:p>
    <w:p w:rsidR="000B0FFC" w:rsidRPr="00D961C6" w:rsidRDefault="001B2CD5" w:rsidP="001B2CD5">
      <w:pPr>
        <w:tabs>
          <w:tab w:val="left" w:pos="709"/>
          <w:tab w:val="left" w:pos="1418"/>
        </w:tabs>
        <w:spacing w:after="0" w:line="360" w:lineRule="auto"/>
        <w:ind w:firstLine="709"/>
        <w:jc w:val="both"/>
        <w:rPr>
          <w:color w:val="000000" w:themeColor="text1"/>
        </w:rPr>
      </w:pPr>
      <w:r w:rsidRPr="00D961C6">
        <w:rPr>
          <w:color w:val="000000" w:themeColor="text1"/>
        </w:rPr>
        <w:t xml:space="preserve">Среди городов Самарской области по уровню преступности </w:t>
      </w:r>
      <w:proofErr w:type="gramStart"/>
      <w:r w:rsidRPr="00D961C6">
        <w:rPr>
          <w:color w:val="000000" w:themeColor="text1"/>
        </w:rPr>
        <w:t>г</w:t>
      </w:r>
      <w:proofErr w:type="gramEnd"/>
      <w:r w:rsidRPr="00D961C6">
        <w:rPr>
          <w:color w:val="000000" w:themeColor="text1"/>
        </w:rPr>
        <w:t>.о. Похв</w:t>
      </w:r>
      <w:r w:rsidRPr="00D961C6">
        <w:rPr>
          <w:color w:val="000000" w:themeColor="text1"/>
        </w:rPr>
        <w:t>и</w:t>
      </w:r>
      <w:r w:rsidRPr="00D961C6">
        <w:rPr>
          <w:color w:val="000000" w:themeColor="text1"/>
        </w:rPr>
        <w:t>стнево занимает 6-е место (в 2016г. число зарегистрированных преступлений на 10</w:t>
      </w:r>
      <w:r w:rsidR="00F46376" w:rsidRPr="00D961C6">
        <w:rPr>
          <w:color w:val="000000" w:themeColor="text1"/>
        </w:rPr>
        <w:t>0</w:t>
      </w:r>
      <w:r w:rsidRPr="00D961C6">
        <w:rPr>
          <w:color w:val="000000" w:themeColor="text1"/>
        </w:rPr>
        <w:t xml:space="preserve">000 чел. населения составило 1124 ед.). </w:t>
      </w:r>
    </w:p>
    <w:p w:rsidR="00B2219A" w:rsidRPr="00D961C6" w:rsidRDefault="00B2219A" w:rsidP="001B2CD5">
      <w:pPr>
        <w:tabs>
          <w:tab w:val="left" w:pos="709"/>
          <w:tab w:val="left" w:pos="1418"/>
        </w:tabs>
        <w:spacing w:after="0" w:line="360" w:lineRule="auto"/>
        <w:ind w:firstLine="709"/>
        <w:jc w:val="both"/>
        <w:rPr>
          <w:color w:val="000000"/>
        </w:rPr>
      </w:pPr>
    </w:p>
    <w:p w:rsidR="00160ECE" w:rsidRPr="00D961C6" w:rsidRDefault="00160ECE" w:rsidP="00B2219A">
      <w:pPr>
        <w:jc w:val="center"/>
        <w:rPr>
          <w:rFonts w:eastAsia="Times New Roman"/>
          <w:b/>
          <w:bCs/>
          <w:color w:val="365F91"/>
        </w:rPr>
      </w:pPr>
      <w:r w:rsidRPr="00D961C6">
        <w:rPr>
          <w:rFonts w:eastAsia="Times New Roman"/>
          <w:b/>
          <w:bCs/>
          <w:color w:val="365F91"/>
        </w:rPr>
        <w:t>6.2 Целевое видение и ожидаемые результаты реализации Стратегии</w:t>
      </w:r>
    </w:p>
    <w:p w:rsidR="00C9417A" w:rsidRPr="00D961C6" w:rsidRDefault="00C9417A" w:rsidP="00C9417A">
      <w:pPr>
        <w:spacing w:after="0" w:line="240" w:lineRule="auto"/>
        <w:ind w:firstLine="709"/>
        <w:jc w:val="both"/>
        <w:rPr>
          <w:rFonts w:eastAsia="Times New Roman"/>
          <w:b/>
          <w:bCs/>
          <w:color w:val="365F91"/>
        </w:rPr>
      </w:pPr>
    </w:p>
    <w:p w:rsidR="002F56BE" w:rsidRPr="00D961C6" w:rsidRDefault="00160ECE" w:rsidP="002F56BE">
      <w:pPr>
        <w:pStyle w:val="af5"/>
        <w:rPr>
          <w:rFonts w:eastAsia="Times New Roman" w:cs="Times New Roman"/>
          <w:b/>
          <w:bCs/>
          <w:color w:val="365F91"/>
          <w:szCs w:val="28"/>
        </w:rPr>
      </w:pPr>
      <w:r w:rsidRPr="00D961C6">
        <w:rPr>
          <w:rFonts w:eastAsia="Times New Roman"/>
          <w:b/>
          <w:bCs/>
          <w:color w:val="365F91"/>
        </w:rPr>
        <w:t xml:space="preserve">6.2.1 </w:t>
      </w:r>
      <w:r w:rsidR="002F56BE" w:rsidRPr="00D961C6">
        <w:rPr>
          <w:rFonts w:cs="Times New Roman"/>
          <w:b/>
          <w:bCs/>
          <w:color w:val="365F91"/>
          <w:szCs w:val="28"/>
        </w:rPr>
        <w:t>Сохранение населения, здоровья и благополучия людей»</w:t>
      </w:r>
      <w:r w:rsidR="002F56BE" w:rsidRPr="00D961C6">
        <w:rPr>
          <w:b/>
          <w:bCs/>
          <w:color w:val="365F91"/>
          <w:szCs w:val="28"/>
        </w:rPr>
        <w:t>.</w:t>
      </w:r>
    </w:p>
    <w:p w:rsidR="00C9417A" w:rsidRPr="00D961C6" w:rsidRDefault="00C9417A" w:rsidP="002F56BE">
      <w:pPr>
        <w:tabs>
          <w:tab w:val="left" w:pos="709"/>
          <w:tab w:val="left" w:pos="1418"/>
        </w:tabs>
        <w:spacing w:after="0" w:line="360" w:lineRule="auto"/>
        <w:ind w:firstLine="709"/>
        <w:jc w:val="center"/>
        <w:rPr>
          <w:rFonts w:eastAsia="Times New Roman"/>
          <w:b/>
          <w:bCs/>
          <w:color w:val="365F91"/>
        </w:rPr>
      </w:pPr>
    </w:p>
    <w:p w:rsidR="00160ECE" w:rsidRPr="00D961C6" w:rsidRDefault="00160ECE" w:rsidP="00160ECE">
      <w:pPr>
        <w:pStyle w:val="42"/>
        <w:shd w:val="clear" w:color="auto" w:fill="auto"/>
        <w:spacing w:before="0" w:after="0" w:line="360" w:lineRule="auto"/>
        <w:ind w:firstLine="709"/>
        <w:jc w:val="both"/>
      </w:pPr>
      <w:bookmarkStart w:id="3" w:name="bookmark28"/>
      <w:r w:rsidRPr="00D961C6">
        <w:t>Стратегическая цель</w:t>
      </w:r>
      <w:r w:rsidR="00EA4DB0" w:rsidRPr="00D961C6">
        <w:t xml:space="preserve"> </w:t>
      </w:r>
      <w:r w:rsidRPr="00D961C6">
        <w:t xml:space="preserve">СЦ-1 </w:t>
      </w:r>
      <w:bookmarkStart w:id="4" w:name="bookmark36"/>
      <w:r w:rsidRPr="00D961C6">
        <w:rPr>
          <w:b w:val="0"/>
        </w:rPr>
        <w:t xml:space="preserve">Развитие в </w:t>
      </w:r>
      <w:proofErr w:type="gramStart"/>
      <w:r w:rsidRPr="00D961C6">
        <w:rPr>
          <w:b w:val="0"/>
        </w:rPr>
        <w:t>г</w:t>
      </w:r>
      <w:proofErr w:type="gramEnd"/>
      <w:r w:rsidRPr="00D961C6">
        <w:rPr>
          <w:b w:val="0"/>
        </w:rPr>
        <w:t xml:space="preserve">.о. Похвистнево </w:t>
      </w:r>
      <w:r w:rsidR="00954747" w:rsidRPr="00D961C6">
        <w:rPr>
          <w:b w:val="0"/>
        </w:rPr>
        <w:t>высокотехн</w:t>
      </w:r>
      <w:r w:rsidR="00954747" w:rsidRPr="00D961C6">
        <w:rPr>
          <w:b w:val="0"/>
        </w:rPr>
        <w:t>о</w:t>
      </w:r>
      <w:r w:rsidR="00954747" w:rsidRPr="00D961C6">
        <w:rPr>
          <w:b w:val="0"/>
        </w:rPr>
        <w:t>логичной</w:t>
      </w:r>
      <w:r w:rsidR="00231566" w:rsidRPr="00D961C6">
        <w:rPr>
          <w:b w:val="0"/>
        </w:rPr>
        <w:t xml:space="preserve"> </w:t>
      </w:r>
      <w:bookmarkEnd w:id="4"/>
      <w:r w:rsidRPr="00D961C6">
        <w:rPr>
          <w:b w:val="0"/>
        </w:rPr>
        <w:t>системы здравоохранения, способной обеспечить население</w:t>
      </w:r>
      <w:r w:rsidR="00954747" w:rsidRPr="00D961C6">
        <w:rPr>
          <w:b w:val="0"/>
        </w:rPr>
        <w:t xml:space="preserve"> сев</w:t>
      </w:r>
      <w:r w:rsidR="00954747" w:rsidRPr="00D961C6">
        <w:rPr>
          <w:b w:val="0"/>
        </w:rPr>
        <w:t>е</w:t>
      </w:r>
      <w:r w:rsidR="00954747" w:rsidRPr="00D961C6">
        <w:rPr>
          <w:b w:val="0"/>
        </w:rPr>
        <w:t>ро-востока Самарской области</w:t>
      </w:r>
      <w:r w:rsidRPr="00D961C6">
        <w:rPr>
          <w:b w:val="0"/>
        </w:rPr>
        <w:t xml:space="preserve"> профилактической и специализированной м</w:t>
      </w:r>
      <w:r w:rsidRPr="00D961C6">
        <w:rPr>
          <w:b w:val="0"/>
        </w:rPr>
        <w:t>е</w:t>
      </w:r>
      <w:r w:rsidRPr="00D961C6">
        <w:rPr>
          <w:b w:val="0"/>
        </w:rPr>
        <w:t>дицинской помощью</w:t>
      </w:r>
    </w:p>
    <w:p w:rsidR="0095075D" w:rsidRPr="00D961C6" w:rsidRDefault="0095075D" w:rsidP="0095075D">
      <w:pPr>
        <w:pStyle w:val="42"/>
        <w:shd w:val="clear" w:color="auto" w:fill="auto"/>
        <w:spacing w:before="0" w:after="0" w:line="360" w:lineRule="auto"/>
        <w:ind w:firstLine="709"/>
        <w:jc w:val="both"/>
      </w:pPr>
      <w:r w:rsidRPr="00D961C6">
        <w:t xml:space="preserve">Ожидаемые результаты: </w:t>
      </w:r>
    </w:p>
    <w:p w:rsidR="0095075D" w:rsidRPr="00D961C6" w:rsidRDefault="00B2219A" w:rsidP="0095075D">
      <w:pPr>
        <w:pStyle w:val="42"/>
        <w:shd w:val="clear" w:color="auto" w:fill="auto"/>
        <w:spacing w:before="0" w:after="0" w:line="360" w:lineRule="auto"/>
        <w:ind w:firstLine="709"/>
        <w:jc w:val="both"/>
        <w:rPr>
          <w:b w:val="0"/>
        </w:rPr>
      </w:pPr>
      <w:r w:rsidRPr="00D961C6">
        <w:rPr>
          <w:b w:val="0"/>
        </w:rPr>
        <w:t>- у</w:t>
      </w:r>
      <w:r w:rsidR="0095075D" w:rsidRPr="00D961C6">
        <w:rPr>
          <w:b w:val="0"/>
        </w:rPr>
        <w:t xml:space="preserve">величение ожидаемой продолжительности жизни до </w:t>
      </w:r>
      <w:r w:rsidR="00E63EE1" w:rsidRPr="00D961C6">
        <w:rPr>
          <w:b w:val="0"/>
        </w:rPr>
        <w:t>78</w:t>
      </w:r>
      <w:r w:rsidR="0095075D" w:rsidRPr="00D961C6">
        <w:rPr>
          <w:b w:val="0"/>
        </w:rPr>
        <w:t xml:space="preserve"> лет к 2030 г</w:t>
      </w:r>
      <w:r w:rsidRPr="00D961C6">
        <w:rPr>
          <w:b w:val="0"/>
        </w:rPr>
        <w:t>;</w:t>
      </w:r>
      <w:r w:rsidR="0095075D" w:rsidRPr="00D961C6">
        <w:rPr>
          <w:b w:val="0"/>
        </w:rPr>
        <w:t xml:space="preserve"> </w:t>
      </w:r>
    </w:p>
    <w:p w:rsidR="0095075D" w:rsidRPr="00D961C6" w:rsidRDefault="00B2219A" w:rsidP="0095075D">
      <w:pPr>
        <w:pStyle w:val="42"/>
        <w:shd w:val="clear" w:color="auto" w:fill="auto"/>
        <w:spacing w:before="0" w:after="0" w:line="360" w:lineRule="auto"/>
        <w:ind w:firstLine="709"/>
        <w:jc w:val="both"/>
        <w:rPr>
          <w:b w:val="0"/>
        </w:rPr>
      </w:pPr>
      <w:r w:rsidRPr="00D961C6">
        <w:rPr>
          <w:b w:val="0"/>
        </w:rPr>
        <w:t>- соотношение</w:t>
      </w:r>
      <w:r w:rsidR="0095075D" w:rsidRPr="00D961C6">
        <w:rPr>
          <w:b w:val="0"/>
        </w:rPr>
        <w:t xml:space="preserve"> численности врачей и среднего медицинского персонала в государственных учреждениях области 1:3,5 раз</w:t>
      </w:r>
      <w:r w:rsidRPr="00D961C6">
        <w:rPr>
          <w:b w:val="0"/>
        </w:rPr>
        <w:t>;</w:t>
      </w:r>
    </w:p>
    <w:p w:rsidR="0095075D" w:rsidRPr="00D961C6" w:rsidRDefault="00B2219A" w:rsidP="0095075D">
      <w:pPr>
        <w:pStyle w:val="42"/>
        <w:shd w:val="clear" w:color="auto" w:fill="auto"/>
        <w:spacing w:before="0" w:after="0" w:line="360" w:lineRule="auto"/>
        <w:ind w:firstLine="709"/>
        <w:jc w:val="both"/>
        <w:rPr>
          <w:b w:val="0"/>
        </w:rPr>
      </w:pPr>
      <w:r w:rsidRPr="00D961C6">
        <w:rPr>
          <w:b w:val="0"/>
        </w:rPr>
        <w:t>- с</w:t>
      </w:r>
      <w:r w:rsidR="0095075D" w:rsidRPr="00D961C6">
        <w:rPr>
          <w:b w:val="0"/>
        </w:rPr>
        <w:t>редняя длительность лечения больного в стационаре 10 дней</w:t>
      </w:r>
      <w:r w:rsidRPr="00D961C6">
        <w:rPr>
          <w:b w:val="0"/>
        </w:rPr>
        <w:t>;</w:t>
      </w:r>
      <w:r w:rsidR="0095075D" w:rsidRPr="00D961C6">
        <w:rPr>
          <w:b w:val="0"/>
        </w:rPr>
        <w:t xml:space="preserve"> </w:t>
      </w:r>
    </w:p>
    <w:p w:rsidR="0095075D" w:rsidRPr="00D961C6" w:rsidRDefault="00B2219A" w:rsidP="0095075D">
      <w:pPr>
        <w:pStyle w:val="42"/>
        <w:shd w:val="clear" w:color="auto" w:fill="auto"/>
        <w:spacing w:before="0" w:after="0" w:line="360" w:lineRule="auto"/>
        <w:ind w:firstLine="709"/>
        <w:jc w:val="both"/>
        <w:rPr>
          <w:b w:val="0"/>
        </w:rPr>
      </w:pPr>
      <w:r w:rsidRPr="00D961C6">
        <w:rPr>
          <w:b w:val="0"/>
        </w:rPr>
        <w:lastRenderedPageBreak/>
        <w:t>- у</w:t>
      </w:r>
      <w:r w:rsidR="0095075D" w:rsidRPr="00D961C6">
        <w:rPr>
          <w:b w:val="0"/>
        </w:rPr>
        <w:t>довлетворенность населения медицинской помощью - 9</w:t>
      </w:r>
      <w:r w:rsidR="00D152FA" w:rsidRPr="00D961C6">
        <w:rPr>
          <w:b w:val="0"/>
        </w:rPr>
        <w:t>5</w:t>
      </w:r>
      <w:r w:rsidR="0095075D" w:rsidRPr="00D961C6">
        <w:rPr>
          <w:b w:val="0"/>
        </w:rPr>
        <w:t>%</w:t>
      </w:r>
      <w:r w:rsidR="00C7121E" w:rsidRPr="00D961C6">
        <w:rPr>
          <w:b w:val="0"/>
        </w:rPr>
        <w:t xml:space="preserve"> к 2030 году</w:t>
      </w:r>
      <w:r w:rsidRPr="00D961C6">
        <w:rPr>
          <w:b w:val="0"/>
        </w:rPr>
        <w:t>;</w:t>
      </w:r>
    </w:p>
    <w:p w:rsidR="0095075D" w:rsidRPr="00D961C6" w:rsidRDefault="00B2219A" w:rsidP="0095075D">
      <w:pPr>
        <w:pStyle w:val="42"/>
        <w:shd w:val="clear" w:color="auto" w:fill="auto"/>
        <w:spacing w:before="0" w:after="0" w:line="360" w:lineRule="auto"/>
        <w:ind w:firstLine="709"/>
        <w:jc w:val="both"/>
        <w:rPr>
          <w:b w:val="0"/>
        </w:rPr>
      </w:pPr>
      <w:r w:rsidRPr="00D961C6">
        <w:rPr>
          <w:b w:val="0"/>
        </w:rPr>
        <w:t>- с</w:t>
      </w:r>
      <w:r w:rsidR="0095075D" w:rsidRPr="00D961C6">
        <w:rPr>
          <w:b w:val="0"/>
        </w:rPr>
        <w:t>нижение показателей смертности населения трудоспособного во</w:t>
      </w:r>
      <w:r w:rsidR="0095075D" w:rsidRPr="00D961C6">
        <w:rPr>
          <w:b w:val="0"/>
        </w:rPr>
        <w:t>з</w:t>
      </w:r>
      <w:r w:rsidR="0095075D" w:rsidRPr="00D961C6">
        <w:rPr>
          <w:b w:val="0"/>
        </w:rPr>
        <w:t>раста (до 350 случаев на 100 тыс. населения), смертности от болезней сист</w:t>
      </w:r>
      <w:r w:rsidR="0095075D" w:rsidRPr="00D961C6">
        <w:rPr>
          <w:b w:val="0"/>
        </w:rPr>
        <w:t>е</w:t>
      </w:r>
      <w:r w:rsidR="0095075D" w:rsidRPr="00D961C6">
        <w:rPr>
          <w:b w:val="0"/>
        </w:rPr>
        <w:t>мы кровообращения (до 450 случаев на 100 тыс. населения), смертности от новообразований, в том числе от злокачественных (до 185 случаев на 100 тыс. населения), младенческой смертности (</w:t>
      </w:r>
      <w:proofErr w:type="gramStart"/>
      <w:r w:rsidR="0095075D" w:rsidRPr="00D961C6">
        <w:rPr>
          <w:b w:val="0"/>
        </w:rPr>
        <w:t>до</w:t>
      </w:r>
      <w:proofErr w:type="gramEnd"/>
      <w:r w:rsidR="0095075D" w:rsidRPr="00D961C6">
        <w:rPr>
          <w:b w:val="0"/>
        </w:rPr>
        <w:t xml:space="preserve"> </w:t>
      </w:r>
      <w:r w:rsidR="007A4C3D" w:rsidRPr="00D961C6">
        <w:rPr>
          <w:b w:val="0"/>
        </w:rPr>
        <w:t>3</w:t>
      </w:r>
      <w:r w:rsidR="0095075D" w:rsidRPr="00D961C6">
        <w:rPr>
          <w:b w:val="0"/>
        </w:rPr>
        <w:t>,</w:t>
      </w:r>
      <w:r w:rsidR="007A4C3D" w:rsidRPr="00D961C6">
        <w:rPr>
          <w:b w:val="0"/>
        </w:rPr>
        <w:t>7%</w:t>
      </w:r>
      <w:r w:rsidRPr="00D961C6">
        <w:rPr>
          <w:b w:val="0"/>
        </w:rPr>
        <w:t>);</w:t>
      </w:r>
    </w:p>
    <w:p w:rsidR="0095075D" w:rsidRPr="00D961C6" w:rsidRDefault="00B2219A" w:rsidP="005857FA">
      <w:pPr>
        <w:pStyle w:val="42"/>
        <w:shd w:val="clear" w:color="auto" w:fill="auto"/>
        <w:spacing w:before="0" w:after="0" w:line="360" w:lineRule="auto"/>
        <w:ind w:firstLine="709"/>
        <w:jc w:val="both"/>
        <w:rPr>
          <w:b w:val="0"/>
        </w:rPr>
      </w:pPr>
      <w:r w:rsidRPr="00D961C6">
        <w:rPr>
          <w:b w:val="0"/>
        </w:rPr>
        <w:t>- о</w:t>
      </w:r>
      <w:r w:rsidR="0095075D" w:rsidRPr="00D961C6">
        <w:rPr>
          <w:b w:val="0"/>
        </w:rPr>
        <w:t>хват 90% населения диспансеризацией к 20</w:t>
      </w:r>
      <w:r w:rsidR="00611872" w:rsidRPr="00D961C6">
        <w:rPr>
          <w:b w:val="0"/>
        </w:rPr>
        <w:t>30</w:t>
      </w:r>
      <w:r w:rsidR="0095075D" w:rsidRPr="00D961C6">
        <w:rPr>
          <w:b w:val="0"/>
        </w:rPr>
        <w:t xml:space="preserve"> году</w:t>
      </w:r>
      <w:r w:rsidR="00E63EE1" w:rsidRPr="00D961C6">
        <w:rPr>
          <w:b w:val="0"/>
        </w:rPr>
        <w:t>;</w:t>
      </w:r>
    </w:p>
    <w:p w:rsidR="00E63EE1" w:rsidRPr="00D961C6" w:rsidRDefault="00E63EE1" w:rsidP="005857FA">
      <w:pPr>
        <w:pStyle w:val="42"/>
        <w:shd w:val="clear" w:color="auto" w:fill="auto"/>
        <w:spacing w:before="0" w:after="0" w:line="360" w:lineRule="auto"/>
        <w:ind w:firstLine="709"/>
        <w:jc w:val="both"/>
        <w:rPr>
          <w:b w:val="0"/>
        </w:rPr>
      </w:pPr>
      <w:r w:rsidRPr="00D961C6">
        <w:rPr>
          <w:b w:val="0"/>
        </w:rPr>
        <w:t>- рост средней численности населения в г.о</w:t>
      </w:r>
      <w:proofErr w:type="gramStart"/>
      <w:r w:rsidRPr="00D961C6">
        <w:rPr>
          <w:b w:val="0"/>
        </w:rPr>
        <w:t>.П</w:t>
      </w:r>
      <w:proofErr w:type="gramEnd"/>
      <w:r w:rsidRPr="00D961C6">
        <w:rPr>
          <w:b w:val="0"/>
        </w:rPr>
        <w:t>охвистнево, 28,0 тыс.чел. к 2026году;</w:t>
      </w:r>
    </w:p>
    <w:p w:rsidR="00E63EE1" w:rsidRPr="00D961C6" w:rsidRDefault="00E63EE1" w:rsidP="005857FA">
      <w:pPr>
        <w:pStyle w:val="42"/>
        <w:shd w:val="clear" w:color="auto" w:fill="auto"/>
        <w:spacing w:before="0" w:after="0" w:line="360" w:lineRule="auto"/>
        <w:ind w:firstLine="709"/>
        <w:jc w:val="both"/>
        <w:rPr>
          <w:b w:val="0"/>
        </w:rPr>
      </w:pPr>
      <w:r w:rsidRPr="00D961C6">
        <w:rPr>
          <w:b w:val="0"/>
        </w:rPr>
        <w:t>-  увеличение доли граждан, систематически занимающихся физич</w:t>
      </w:r>
      <w:r w:rsidRPr="00D961C6">
        <w:rPr>
          <w:b w:val="0"/>
        </w:rPr>
        <w:t>е</w:t>
      </w:r>
      <w:r w:rsidRPr="00D961C6">
        <w:rPr>
          <w:b w:val="0"/>
        </w:rPr>
        <w:t>ской культурой и спортом, до 70% к 2030 году.</w:t>
      </w:r>
    </w:p>
    <w:p w:rsidR="0095075D" w:rsidRPr="00D961C6" w:rsidRDefault="005E063B" w:rsidP="005857FA">
      <w:pPr>
        <w:spacing w:after="0" w:line="360" w:lineRule="auto"/>
        <w:ind w:firstLine="709"/>
        <w:jc w:val="both"/>
        <w:rPr>
          <w:rFonts w:eastAsia="Times New Roman"/>
          <w:b/>
          <w:bCs/>
        </w:rPr>
      </w:pPr>
      <w:r w:rsidRPr="00D961C6">
        <w:rPr>
          <w:rFonts w:eastAsia="Times New Roman"/>
          <w:b/>
          <w:bCs/>
        </w:rPr>
        <w:t>Муниципальные и государственные программы:</w:t>
      </w:r>
    </w:p>
    <w:p w:rsidR="005E063B" w:rsidRPr="00D961C6" w:rsidRDefault="005E063B" w:rsidP="002F0DE6">
      <w:pPr>
        <w:pStyle w:val="42"/>
        <w:numPr>
          <w:ilvl w:val="0"/>
          <w:numId w:val="34"/>
        </w:numPr>
        <w:shd w:val="clear" w:color="auto" w:fill="auto"/>
        <w:spacing w:before="0" w:after="0" w:line="360" w:lineRule="auto"/>
        <w:ind w:left="0" w:firstLine="709"/>
        <w:jc w:val="both"/>
        <w:rPr>
          <w:b w:val="0"/>
        </w:rPr>
      </w:pPr>
      <w:r w:rsidRPr="00D961C6">
        <w:rPr>
          <w:b w:val="0"/>
        </w:rPr>
        <w:t xml:space="preserve">Муниципальная программа </w:t>
      </w:r>
      <w:hyperlink r:id="rId78" w:history="1">
        <w:r w:rsidRPr="00D961C6">
          <w:rPr>
            <w:b w:val="0"/>
          </w:rPr>
          <w:t>«Поддержка здравоохранения на те</w:t>
        </w:r>
        <w:r w:rsidRPr="00D961C6">
          <w:rPr>
            <w:b w:val="0"/>
          </w:rPr>
          <w:t>р</w:t>
        </w:r>
        <w:r w:rsidRPr="00D961C6">
          <w:rPr>
            <w:b w:val="0"/>
          </w:rPr>
          <w:t>ритории городского округа Похвистнево Самарской области на 2018-2020 годы»</w:t>
        </w:r>
      </w:hyperlink>
      <w:r w:rsidRPr="00D961C6">
        <w:rPr>
          <w:b w:val="0"/>
        </w:rPr>
        <w:t>.</w:t>
      </w:r>
    </w:p>
    <w:p w:rsidR="005E063B" w:rsidRPr="00D961C6" w:rsidRDefault="005E063B" w:rsidP="002F0DE6">
      <w:pPr>
        <w:pStyle w:val="42"/>
        <w:numPr>
          <w:ilvl w:val="0"/>
          <w:numId w:val="34"/>
        </w:numPr>
        <w:shd w:val="clear" w:color="auto" w:fill="auto"/>
        <w:spacing w:before="0" w:after="0" w:line="360" w:lineRule="auto"/>
        <w:ind w:left="0" w:firstLine="709"/>
        <w:jc w:val="both"/>
        <w:rPr>
          <w:b w:val="0"/>
        </w:rPr>
      </w:pPr>
      <w:r w:rsidRPr="00D961C6">
        <w:rPr>
          <w:b w:val="0"/>
          <w:color w:val="000000"/>
          <w:shd w:val="clear" w:color="auto" w:fill="FFFFFF"/>
        </w:rPr>
        <w:t>Разработка м</w:t>
      </w:r>
      <w:r w:rsidRPr="00D961C6">
        <w:rPr>
          <w:b w:val="0"/>
        </w:rPr>
        <w:t>униципальной программы «Создание благоприя</w:t>
      </w:r>
      <w:r w:rsidRPr="00D961C6">
        <w:rPr>
          <w:b w:val="0"/>
        </w:rPr>
        <w:t>т</w:t>
      </w:r>
      <w:r w:rsidRPr="00D961C6">
        <w:rPr>
          <w:b w:val="0"/>
        </w:rPr>
        <w:t xml:space="preserve">ных условий для привлечения медицинских работников на территорию </w:t>
      </w:r>
      <w:proofErr w:type="gramStart"/>
      <w:r w:rsidRPr="00D961C6">
        <w:rPr>
          <w:b w:val="0"/>
        </w:rPr>
        <w:t>г</w:t>
      </w:r>
      <w:proofErr w:type="gramEnd"/>
      <w:r w:rsidRPr="00D961C6">
        <w:rPr>
          <w:b w:val="0"/>
        </w:rPr>
        <w:t>.о. Похвистнево до 2024 года».</w:t>
      </w:r>
    </w:p>
    <w:p w:rsidR="005E063B" w:rsidRPr="00D961C6" w:rsidRDefault="005E063B" w:rsidP="002F0DE6">
      <w:pPr>
        <w:pStyle w:val="42"/>
        <w:numPr>
          <w:ilvl w:val="0"/>
          <w:numId w:val="34"/>
        </w:numPr>
        <w:shd w:val="clear" w:color="auto" w:fill="auto"/>
        <w:spacing w:before="0" w:after="0" w:line="360" w:lineRule="auto"/>
        <w:ind w:left="0" w:firstLine="709"/>
        <w:jc w:val="both"/>
        <w:rPr>
          <w:b w:val="0"/>
        </w:rPr>
      </w:pPr>
      <w:proofErr w:type="gramStart"/>
      <w:r w:rsidRPr="00D961C6">
        <w:rPr>
          <w:b w:val="0"/>
        </w:rPr>
        <w:t>Реализация на территории г.о. Похвистнево программ Самарской области «Земский фельдшер» и «Земский доктор» - предоставление един</w:t>
      </w:r>
      <w:r w:rsidRPr="00D961C6">
        <w:rPr>
          <w:b w:val="0"/>
        </w:rPr>
        <w:t>о</w:t>
      </w:r>
      <w:r w:rsidRPr="00D961C6">
        <w:rPr>
          <w:b w:val="0"/>
        </w:rPr>
        <w:t>временных компенсационных выплат медицинским работникам (фельдшерам - 500 тыс. рублей, врачам – 1 млн. рублей,) в возрасте до 50 лет, прибывшим (переехавшим) на работу в города с населением менее 50 тыс. человек.</w:t>
      </w:r>
      <w:proofErr w:type="gramEnd"/>
      <w:r w:rsidRPr="00D961C6">
        <w:rPr>
          <w:b w:val="0"/>
        </w:rPr>
        <w:t xml:space="preserve"> Пр</w:t>
      </w:r>
      <w:r w:rsidRPr="00D961C6">
        <w:rPr>
          <w:b w:val="0"/>
        </w:rPr>
        <w:t>о</w:t>
      </w:r>
      <w:r w:rsidRPr="00D961C6">
        <w:rPr>
          <w:b w:val="0"/>
        </w:rPr>
        <w:t>грамма реализуется с целью усиления кадрового состава медработников.</w:t>
      </w:r>
    </w:p>
    <w:p w:rsidR="005E063B" w:rsidRPr="00D961C6" w:rsidRDefault="005E063B" w:rsidP="002F0DE6">
      <w:pPr>
        <w:pStyle w:val="42"/>
        <w:numPr>
          <w:ilvl w:val="0"/>
          <w:numId w:val="34"/>
        </w:numPr>
        <w:shd w:val="clear" w:color="auto" w:fill="auto"/>
        <w:spacing w:before="0" w:after="0" w:line="360" w:lineRule="auto"/>
        <w:ind w:left="0" w:firstLine="709"/>
        <w:jc w:val="both"/>
        <w:rPr>
          <w:rFonts w:eastAsia="Calibri"/>
          <w:b w:val="0"/>
        </w:rPr>
      </w:pPr>
      <w:r w:rsidRPr="00D961C6">
        <w:rPr>
          <w:b w:val="0"/>
        </w:rPr>
        <w:t>Реализация Т</w:t>
      </w:r>
      <w:r w:rsidRPr="00D961C6">
        <w:rPr>
          <w:rFonts w:eastAsia="Calibri"/>
          <w:b w:val="0"/>
        </w:rPr>
        <w:t>ерриториальной программы государственных гара</w:t>
      </w:r>
      <w:r w:rsidRPr="00D961C6">
        <w:rPr>
          <w:rFonts w:eastAsia="Calibri"/>
          <w:b w:val="0"/>
        </w:rPr>
        <w:t>н</w:t>
      </w:r>
      <w:r w:rsidRPr="00D961C6">
        <w:rPr>
          <w:rFonts w:eastAsia="Calibri"/>
          <w:b w:val="0"/>
        </w:rPr>
        <w:t>тий бесплатного оказания гражданам медицинской помощи в Самарской о</w:t>
      </w:r>
      <w:r w:rsidRPr="00D961C6">
        <w:rPr>
          <w:rFonts w:eastAsia="Calibri"/>
          <w:b w:val="0"/>
        </w:rPr>
        <w:t>б</w:t>
      </w:r>
      <w:r w:rsidRPr="00D961C6">
        <w:rPr>
          <w:rFonts w:eastAsia="Calibri"/>
          <w:b w:val="0"/>
        </w:rPr>
        <w:t>ласти на 2018 год и на плановый период 2019 и 2020 годов.</w:t>
      </w:r>
    </w:p>
    <w:p w:rsidR="005E063B" w:rsidRPr="00D961C6" w:rsidRDefault="005E063B" w:rsidP="002F0DE6">
      <w:pPr>
        <w:pStyle w:val="a5"/>
        <w:numPr>
          <w:ilvl w:val="0"/>
          <w:numId w:val="34"/>
        </w:numPr>
        <w:spacing w:after="0" w:line="360" w:lineRule="auto"/>
        <w:ind w:left="0" w:firstLine="709"/>
        <w:jc w:val="both"/>
      </w:pPr>
      <w:r w:rsidRPr="00D961C6">
        <w:t>Реализация государственной программы «Развитие здравоохр</w:t>
      </w:r>
      <w:r w:rsidRPr="00D961C6">
        <w:t>а</w:t>
      </w:r>
      <w:r w:rsidRPr="00D961C6">
        <w:t>нения в Самарской области» на 2014 – 2019 годы.</w:t>
      </w:r>
    </w:p>
    <w:p w:rsidR="00880F08" w:rsidRPr="00D961C6" w:rsidRDefault="00880F08" w:rsidP="002F0DE6">
      <w:pPr>
        <w:pStyle w:val="a5"/>
        <w:numPr>
          <w:ilvl w:val="0"/>
          <w:numId w:val="34"/>
        </w:numPr>
        <w:spacing w:after="0" w:line="360" w:lineRule="auto"/>
        <w:jc w:val="both"/>
      </w:pPr>
      <w:r w:rsidRPr="00D961C6">
        <w:lastRenderedPageBreak/>
        <w:t>Национальный проект «Демография».</w:t>
      </w:r>
    </w:p>
    <w:p w:rsidR="00E80C7D" w:rsidRPr="00D961C6" w:rsidRDefault="00880F08" w:rsidP="002F0DE6">
      <w:pPr>
        <w:pStyle w:val="a5"/>
        <w:numPr>
          <w:ilvl w:val="0"/>
          <w:numId w:val="34"/>
        </w:numPr>
        <w:spacing w:after="0" w:line="360" w:lineRule="auto"/>
        <w:jc w:val="both"/>
      </w:pPr>
      <w:r w:rsidRPr="00D961C6">
        <w:t>Национальный проект «Здравоохранение».</w:t>
      </w:r>
    </w:p>
    <w:p w:rsidR="00880F08" w:rsidRPr="00D961C6" w:rsidRDefault="007010CF" w:rsidP="00880F08">
      <w:pPr>
        <w:spacing w:after="0" w:line="360" w:lineRule="auto"/>
        <w:ind w:firstLine="708"/>
        <w:jc w:val="both"/>
        <w:rPr>
          <w:rFonts w:eastAsia="Times New Roman"/>
          <w:bCs/>
        </w:rPr>
      </w:pPr>
      <w:r w:rsidRPr="00D961C6">
        <w:rPr>
          <w:rFonts w:eastAsia="Times New Roman"/>
          <w:bCs/>
        </w:rPr>
        <w:t xml:space="preserve">8. </w:t>
      </w:r>
      <w:r w:rsidR="00676677" w:rsidRPr="00D961C6">
        <w:rPr>
          <w:rFonts w:eastAsia="Times New Roman"/>
          <w:bCs/>
        </w:rPr>
        <w:t xml:space="preserve">Указ Президента РФ от </w:t>
      </w:r>
      <w:r w:rsidR="00710D21" w:rsidRPr="00D961C6">
        <w:rPr>
          <w:rFonts w:eastAsia="Times New Roman"/>
          <w:bCs/>
        </w:rPr>
        <w:t>07</w:t>
      </w:r>
      <w:r w:rsidR="00676677" w:rsidRPr="00D961C6">
        <w:rPr>
          <w:rFonts w:eastAsia="Times New Roman"/>
          <w:bCs/>
        </w:rPr>
        <w:t>.0</w:t>
      </w:r>
      <w:r w:rsidR="00710D21" w:rsidRPr="00D961C6">
        <w:rPr>
          <w:rFonts w:eastAsia="Times New Roman"/>
          <w:bCs/>
        </w:rPr>
        <w:t>5</w:t>
      </w:r>
      <w:r w:rsidR="00676677" w:rsidRPr="00D961C6">
        <w:rPr>
          <w:rFonts w:eastAsia="Times New Roman"/>
          <w:bCs/>
        </w:rPr>
        <w:t>.202</w:t>
      </w:r>
      <w:r w:rsidR="00710D21" w:rsidRPr="00D961C6">
        <w:rPr>
          <w:rFonts w:eastAsia="Times New Roman"/>
          <w:bCs/>
        </w:rPr>
        <w:t>4</w:t>
      </w:r>
      <w:r w:rsidR="00676677" w:rsidRPr="00D961C6">
        <w:rPr>
          <w:rFonts w:eastAsia="Times New Roman"/>
          <w:bCs/>
        </w:rPr>
        <w:t xml:space="preserve"> № </w:t>
      </w:r>
      <w:r w:rsidR="00710D21" w:rsidRPr="00D961C6">
        <w:rPr>
          <w:rFonts w:eastAsia="Times New Roman"/>
          <w:bCs/>
        </w:rPr>
        <w:t>309</w:t>
      </w:r>
      <w:r w:rsidR="00676677" w:rsidRPr="00D961C6">
        <w:rPr>
          <w:rFonts w:eastAsia="Times New Roman"/>
          <w:bCs/>
        </w:rPr>
        <w:t xml:space="preserve"> «О национальных целях РФ на период до 2030 года</w:t>
      </w:r>
      <w:r w:rsidR="00710D21" w:rsidRPr="00D961C6">
        <w:rPr>
          <w:rFonts w:eastAsia="Times New Roman"/>
          <w:bCs/>
        </w:rPr>
        <w:t xml:space="preserve"> и на перспективу до 2036 года</w:t>
      </w:r>
      <w:r w:rsidR="00676677" w:rsidRPr="00D961C6">
        <w:rPr>
          <w:rFonts w:eastAsia="Times New Roman"/>
          <w:bCs/>
        </w:rPr>
        <w:t>»</w:t>
      </w:r>
      <w:r w:rsidR="00710D21" w:rsidRPr="00D961C6">
        <w:rPr>
          <w:rFonts w:eastAsia="Times New Roman"/>
          <w:bCs/>
        </w:rPr>
        <w:t>.</w:t>
      </w:r>
    </w:p>
    <w:p w:rsidR="00160ECE" w:rsidRPr="00D961C6" w:rsidRDefault="00160ECE" w:rsidP="0095075D">
      <w:pPr>
        <w:spacing w:after="0" w:line="360" w:lineRule="auto"/>
        <w:ind w:firstLine="709"/>
        <w:jc w:val="both"/>
        <w:rPr>
          <w:rFonts w:eastAsia="Times New Roman"/>
          <w:b/>
          <w:bCs/>
        </w:rPr>
      </w:pPr>
      <w:r w:rsidRPr="00D961C6">
        <w:rPr>
          <w:rFonts w:eastAsia="Times New Roman"/>
          <w:b/>
          <w:bCs/>
        </w:rPr>
        <w:t>Стратегические задачи</w:t>
      </w:r>
      <w:r w:rsidR="005E063B" w:rsidRPr="00D961C6">
        <w:rPr>
          <w:rFonts w:eastAsia="Times New Roman"/>
          <w:b/>
          <w:bCs/>
        </w:rPr>
        <w:t>:</w:t>
      </w:r>
    </w:p>
    <w:p w:rsidR="00160ECE" w:rsidRPr="00D961C6" w:rsidRDefault="00160ECE" w:rsidP="0095075D">
      <w:pPr>
        <w:pStyle w:val="42"/>
        <w:shd w:val="clear" w:color="auto" w:fill="auto"/>
        <w:spacing w:before="0" w:after="0" w:line="360" w:lineRule="auto"/>
        <w:ind w:firstLine="709"/>
        <w:jc w:val="both"/>
      </w:pPr>
      <w:r w:rsidRPr="00D961C6">
        <w:t>СЗ-1.1 Совершенствование и развитие материально-технической базы учреждений здравоохранения.</w:t>
      </w:r>
    </w:p>
    <w:p w:rsidR="00160ECE" w:rsidRPr="00D961C6" w:rsidRDefault="00160ECE" w:rsidP="0095075D">
      <w:pPr>
        <w:pStyle w:val="42"/>
        <w:shd w:val="clear" w:color="auto" w:fill="auto"/>
        <w:spacing w:before="0" w:after="0" w:line="360" w:lineRule="auto"/>
        <w:ind w:firstLine="709"/>
        <w:jc w:val="both"/>
      </w:pPr>
      <w:r w:rsidRPr="00D961C6">
        <w:t xml:space="preserve">Проекты </w:t>
      </w:r>
    </w:p>
    <w:p w:rsidR="00160ECE" w:rsidRPr="00D961C6" w:rsidRDefault="00160ECE" w:rsidP="0095075D">
      <w:pPr>
        <w:pStyle w:val="42"/>
        <w:shd w:val="clear" w:color="auto" w:fill="auto"/>
        <w:spacing w:before="0" w:after="0" w:line="360" w:lineRule="auto"/>
        <w:ind w:firstLine="709"/>
        <w:jc w:val="both"/>
        <w:rPr>
          <w:b w:val="0"/>
        </w:rPr>
      </w:pPr>
      <w:r w:rsidRPr="00D961C6">
        <w:rPr>
          <w:b w:val="0"/>
        </w:rPr>
        <w:t>1.</w:t>
      </w:r>
      <w:r w:rsidR="00EA4DB0" w:rsidRPr="00D961C6">
        <w:rPr>
          <w:b w:val="0"/>
        </w:rPr>
        <w:t xml:space="preserve"> </w:t>
      </w:r>
      <w:r w:rsidRPr="00D961C6">
        <w:rPr>
          <w:b w:val="0"/>
        </w:rPr>
        <w:t>Проект «Строительство нового лечебно-</w:t>
      </w:r>
      <w:r w:rsidR="00C042A4" w:rsidRPr="00D961C6">
        <w:rPr>
          <w:b w:val="0"/>
        </w:rPr>
        <w:t>диагностического</w:t>
      </w:r>
      <w:r w:rsidRPr="00D961C6">
        <w:rPr>
          <w:b w:val="0"/>
        </w:rPr>
        <w:t xml:space="preserve"> корпуса».</w:t>
      </w:r>
      <w:r w:rsidR="00711C6B" w:rsidRPr="00D961C6">
        <w:rPr>
          <w:b w:val="0"/>
        </w:rPr>
        <w:t xml:space="preserve"> </w:t>
      </w:r>
      <w:r w:rsidRPr="00D961C6">
        <w:rPr>
          <w:b w:val="0"/>
        </w:rPr>
        <w:t xml:space="preserve">Цель проекта: повышение доступности </w:t>
      </w:r>
      <w:r w:rsidR="001C2220" w:rsidRPr="00D961C6">
        <w:rPr>
          <w:b w:val="0"/>
        </w:rPr>
        <w:t>и качества медицинской помощи</w:t>
      </w:r>
      <w:r w:rsidRPr="00D961C6">
        <w:rPr>
          <w:b w:val="0"/>
        </w:rPr>
        <w:t xml:space="preserve">. </w:t>
      </w:r>
      <w:r w:rsidRPr="00D961C6">
        <w:rPr>
          <w:b w:val="0"/>
          <w:lang w:val="en-US"/>
        </w:rPr>
        <w:t>C</w:t>
      </w:r>
      <w:r w:rsidRPr="00D961C6">
        <w:rPr>
          <w:b w:val="0"/>
        </w:rPr>
        <w:t>роки реализации проекта</w:t>
      </w:r>
      <w:r w:rsidR="00EA4DB0" w:rsidRPr="00D961C6">
        <w:rPr>
          <w:b w:val="0"/>
        </w:rPr>
        <w:t>:</w:t>
      </w:r>
      <w:r w:rsidR="00231566" w:rsidRPr="00D961C6">
        <w:rPr>
          <w:b w:val="0"/>
        </w:rPr>
        <w:t xml:space="preserve"> </w:t>
      </w:r>
      <w:r w:rsidRPr="00D961C6">
        <w:rPr>
          <w:b w:val="0"/>
        </w:rPr>
        <w:t>2019-2021</w:t>
      </w:r>
      <w:r w:rsidR="00EA4DB0" w:rsidRPr="00D961C6">
        <w:rPr>
          <w:b w:val="0"/>
        </w:rPr>
        <w:t xml:space="preserve"> </w:t>
      </w:r>
      <w:r w:rsidRPr="00D961C6">
        <w:rPr>
          <w:b w:val="0"/>
        </w:rPr>
        <w:t>г</w:t>
      </w:r>
      <w:r w:rsidR="00EA4DB0" w:rsidRPr="00D961C6">
        <w:rPr>
          <w:b w:val="0"/>
        </w:rPr>
        <w:t>г</w:t>
      </w:r>
      <w:r w:rsidRPr="00D961C6">
        <w:rPr>
          <w:b w:val="0"/>
        </w:rPr>
        <w:t>.</w:t>
      </w:r>
    </w:p>
    <w:p w:rsidR="00160ECE" w:rsidRPr="00D961C6" w:rsidRDefault="00160ECE" w:rsidP="0095075D">
      <w:pPr>
        <w:pStyle w:val="42"/>
        <w:shd w:val="clear" w:color="auto" w:fill="auto"/>
        <w:spacing w:before="0" w:after="0" w:line="360" w:lineRule="auto"/>
        <w:ind w:firstLine="709"/>
        <w:jc w:val="both"/>
        <w:rPr>
          <w:b w:val="0"/>
        </w:rPr>
      </w:pPr>
      <w:r w:rsidRPr="00D961C6">
        <w:rPr>
          <w:b w:val="0"/>
        </w:rPr>
        <w:t>2.</w:t>
      </w:r>
      <w:r w:rsidR="00EA4DB0" w:rsidRPr="00D961C6">
        <w:rPr>
          <w:b w:val="0"/>
        </w:rPr>
        <w:t xml:space="preserve"> </w:t>
      </w:r>
      <w:r w:rsidRPr="00D961C6">
        <w:rPr>
          <w:b w:val="0"/>
        </w:rPr>
        <w:t xml:space="preserve">Проект «Строительство </w:t>
      </w:r>
      <w:proofErr w:type="spellStart"/>
      <w:r w:rsidRPr="00D961C6">
        <w:rPr>
          <w:b w:val="0"/>
        </w:rPr>
        <w:t>пристроя</w:t>
      </w:r>
      <w:proofErr w:type="spellEnd"/>
      <w:r w:rsidRPr="00D961C6">
        <w:rPr>
          <w:b w:val="0"/>
        </w:rPr>
        <w:t xml:space="preserve"> к поликлинике». Цель проекта: увеличение объема медицинской помощи населению, </w:t>
      </w:r>
      <w:r w:rsidR="00142E5E" w:rsidRPr="00D961C6">
        <w:rPr>
          <w:b w:val="0"/>
        </w:rPr>
        <w:t>создание принципов бережливости</w:t>
      </w:r>
      <w:r w:rsidRPr="00D961C6">
        <w:rPr>
          <w:b w:val="0"/>
        </w:rPr>
        <w:t>. С</w:t>
      </w:r>
      <w:r w:rsidR="00EA4DB0" w:rsidRPr="00D961C6">
        <w:rPr>
          <w:b w:val="0"/>
        </w:rPr>
        <w:t xml:space="preserve">роки реализации проекта: </w:t>
      </w:r>
      <w:r w:rsidRPr="00D961C6">
        <w:rPr>
          <w:b w:val="0"/>
        </w:rPr>
        <w:t>2021</w:t>
      </w:r>
      <w:r w:rsidR="00C042A4" w:rsidRPr="00D961C6">
        <w:rPr>
          <w:b w:val="0"/>
        </w:rPr>
        <w:t xml:space="preserve">-2024 </w:t>
      </w:r>
      <w:r w:rsidRPr="00D961C6">
        <w:rPr>
          <w:b w:val="0"/>
        </w:rPr>
        <w:t>г</w:t>
      </w:r>
      <w:r w:rsidR="00EA4DB0" w:rsidRPr="00D961C6">
        <w:rPr>
          <w:b w:val="0"/>
        </w:rPr>
        <w:t>г</w:t>
      </w:r>
      <w:r w:rsidRPr="00D961C6">
        <w:rPr>
          <w:b w:val="0"/>
        </w:rPr>
        <w:t>.</w:t>
      </w:r>
    </w:p>
    <w:p w:rsidR="009913BA" w:rsidRPr="00D961C6" w:rsidRDefault="009913BA" w:rsidP="0095075D">
      <w:pPr>
        <w:pStyle w:val="42"/>
        <w:shd w:val="clear" w:color="auto" w:fill="auto"/>
        <w:spacing w:before="0" w:after="0" w:line="360" w:lineRule="auto"/>
        <w:ind w:firstLine="709"/>
        <w:jc w:val="both"/>
        <w:rPr>
          <w:b w:val="0"/>
        </w:rPr>
      </w:pPr>
      <w:r w:rsidRPr="00D961C6">
        <w:rPr>
          <w:b w:val="0"/>
        </w:rPr>
        <w:t>3. Проект «Частный пансионат для пожилых и инвалидов в п</w:t>
      </w:r>
      <w:r w:rsidR="0018069E" w:rsidRPr="00D961C6">
        <w:rPr>
          <w:b w:val="0"/>
        </w:rPr>
        <w:t>ос</w:t>
      </w:r>
      <w:r w:rsidRPr="00D961C6">
        <w:rPr>
          <w:b w:val="0"/>
        </w:rPr>
        <w:t xml:space="preserve">. </w:t>
      </w:r>
      <w:r w:rsidR="00B81635" w:rsidRPr="00D961C6">
        <w:rPr>
          <w:b w:val="0"/>
        </w:rPr>
        <w:t>О</w:t>
      </w:r>
      <w:r w:rsidR="00B81635" w:rsidRPr="00D961C6">
        <w:rPr>
          <w:b w:val="0"/>
        </w:rPr>
        <w:t>к</w:t>
      </w:r>
      <w:r w:rsidR="00B81635" w:rsidRPr="00D961C6">
        <w:rPr>
          <w:b w:val="0"/>
        </w:rPr>
        <w:t>тябрьский</w:t>
      </w:r>
      <w:r w:rsidRPr="00D961C6">
        <w:rPr>
          <w:b w:val="0"/>
        </w:rPr>
        <w:t>», в том числе на условиях концессионного соглашения</w:t>
      </w:r>
      <w:r w:rsidR="006870EB" w:rsidRPr="00D961C6">
        <w:rPr>
          <w:b w:val="0"/>
        </w:rPr>
        <w:t xml:space="preserve"> в рамках муниципально-частного партнерства (далее МЧП)</w:t>
      </w:r>
      <w:r w:rsidRPr="00D961C6">
        <w:rPr>
          <w:b w:val="0"/>
        </w:rPr>
        <w:t>. Проект предполагает по</w:t>
      </w:r>
      <w:r w:rsidRPr="00D961C6">
        <w:rPr>
          <w:b w:val="0"/>
        </w:rPr>
        <w:t>д</w:t>
      </w:r>
      <w:r w:rsidRPr="00D961C6">
        <w:rPr>
          <w:b w:val="0"/>
        </w:rPr>
        <w:t>держку социальных инициа</w:t>
      </w:r>
      <w:r w:rsidR="006870EB" w:rsidRPr="00D961C6">
        <w:rPr>
          <w:b w:val="0"/>
        </w:rPr>
        <w:t xml:space="preserve">тив </w:t>
      </w:r>
      <w:r w:rsidRPr="00D961C6">
        <w:rPr>
          <w:b w:val="0"/>
        </w:rPr>
        <w:t>организаций,</w:t>
      </w:r>
      <w:r w:rsidR="006870EB" w:rsidRPr="00D961C6">
        <w:rPr>
          <w:b w:val="0"/>
        </w:rPr>
        <w:t xml:space="preserve"> частных лиц</w:t>
      </w:r>
      <w:r w:rsidRPr="00D961C6">
        <w:rPr>
          <w:b w:val="0"/>
        </w:rPr>
        <w:t xml:space="preserve"> работающих с п</w:t>
      </w:r>
      <w:r w:rsidRPr="00D961C6">
        <w:rPr>
          <w:b w:val="0"/>
        </w:rPr>
        <w:t>о</w:t>
      </w:r>
      <w:r w:rsidRPr="00D961C6">
        <w:rPr>
          <w:b w:val="0"/>
        </w:rPr>
        <w:t>жилыми людьми и инвалидами, а</w:t>
      </w:r>
      <w:r w:rsidR="006870EB" w:rsidRPr="00D961C6">
        <w:rPr>
          <w:b w:val="0"/>
        </w:rPr>
        <w:t xml:space="preserve"> также</w:t>
      </w:r>
      <w:r w:rsidRPr="00D961C6">
        <w:rPr>
          <w:b w:val="0"/>
        </w:rPr>
        <w:t xml:space="preserve"> комплекса услуг «пансион», «сере</w:t>
      </w:r>
      <w:r w:rsidRPr="00D961C6">
        <w:rPr>
          <w:b w:val="0"/>
        </w:rPr>
        <w:t>б</w:t>
      </w:r>
      <w:r w:rsidRPr="00D961C6">
        <w:rPr>
          <w:b w:val="0"/>
        </w:rPr>
        <w:t xml:space="preserve">ряное» добровольчество и т.д. на территории </w:t>
      </w:r>
      <w:proofErr w:type="gramStart"/>
      <w:r w:rsidRPr="00D961C6">
        <w:rPr>
          <w:b w:val="0"/>
        </w:rPr>
        <w:t>г</w:t>
      </w:r>
      <w:proofErr w:type="gramEnd"/>
      <w:r w:rsidRPr="00D961C6">
        <w:rPr>
          <w:b w:val="0"/>
        </w:rPr>
        <w:t>.о. Похвистнево. Сроки реал</w:t>
      </w:r>
      <w:r w:rsidRPr="00D961C6">
        <w:rPr>
          <w:b w:val="0"/>
        </w:rPr>
        <w:t>и</w:t>
      </w:r>
      <w:r w:rsidRPr="00D961C6">
        <w:rPr>
          <w:b w:val="0"/>
        </w:rPr>
        <w:t>зации проекта: 2020-2024 гг.</w:t>
      </w:r>
    </w:p>
    <w:p w:rsidR="00160ECE" w:rsidRPr="00D961C6" w:rsidRDefault="00160ECE" w:rsidP="0095075D">
      <w:pPr>
        <w:pStyle w:val="42"/>
        <w:shd w:val="clear" w:color="auto" w:fill="auto"/>
        <w:spacing w:before="0" w:after="0" w:line="360" w:lineRule="auto"/>
        <w:ind w:firstLine="709"/>
        <w:jc w:val="both"/>
      </w:pPr>
      <w:r w:rsidRPr="00D961C6">
        <w:t>Основные мероприятия</w:t>
      </w:r>
    </w:p>
    <w:p w:rsidR="00160ECE" w:rsidRPr="00D961C6" w:rsidRDefault="00160ECE" w:rsidP="00C7121E">
      <w:pPr>
        <w:pStyle w:val="42"/>
        <w:shd w:val="clear" w:color="auto" w:fill="auto"/>
        <w:spacing w:before="0" w:after="0" w:line="360" w:lineRule="auto"/>
        <w:ind w:firstLine="709"/>
        <w:jc w:val="both"/>
        <w:rPr>
          <w:b w:val="0"/>
        </w:rPr>
      </w:pPr>
      <w:r w:rsidRPr="00D961C6">
        <w:rPr>
          <w:b w:val="0"/>
        </w:rPr>
        <w:t>-</w:t>
      </w:r>
      <w:r w:rsidR="00EA4DB0" w:rsidRPr="00D961C6">
        <w:rPr>
          <w:b w:val="0"/>
        </w:rPr>
        <w:t xml:space="preserve"> </w:t>
      </w:r>
      <w:r w:rsidRPr="00D961C6">
        <w:rPr>
          <w:b w:val="0"/>
        </w:rPr>
        <w:t>модернизация и обеспечение новым оборудованием учреждений здравоохранения для повышени</w:t>
      </w:r>
      <w:r w:rsidR="00EA4DB0" w:rsidRPr="00D961C6">
        <w:rPr>
          <w:b w:val="0"/>
        </w:rPr>
        <w:t>я</w:t>
      </w:r>
      <w:r w:rsidRPr="00D961C6">
        <w:rPr>
          <w:b w:val="0"/>
        </w:rPr>
        <w:t xml:space="preserve"> качества оказания медицинских услуг за счет использования современного высокотехнологичного оборудования;</w:t>
      </w:r>
    </w:p>
    <w:p w:rsidR="00160ECE" w:rsidRPr="00D961C6" w:rsidRDefault="00160ECE" w:rsidP="00C7121E">
      <w:pPr>
        <w:pStyle w:val="42"/>
        <w:shd w:val="clear" w:color="auto" w:fill="auto"/>
        <w:spacing w:before="0" w:after="0" w:line="360" w:lineRule="auto"/>
        <w:ind w:firstLine="709"/>
        <w:jc w:val="both"/>
        <w:rPr>
          <w:b w:val="0"/>
        </w:rPr>
      </w:pPr>
      <w:r w:rsidRPr="00D961C6">
        <w:rPr>
          <w:b w:val="0"/>
        </w:rPr>
        <w:t>-</w:t>
      </w:r>
      <w:r w:rsidR="00EA4DB0" w:rsidRPr="00D961C6">
        <w:rPr>
          <w:b w:val="0"/>
        </w:rPr>
        <w:t xml:space="preserve"> </w:t>
      </w:r>
      <w:r w:rsidRPr="00D961C6">
        <w:rPr>
          <w:b w:val="0"/>
        </w:rPr>
        <w:t>формирование единого информационного пространства здравоохр</w:t>
      </w:r>
      <w:r w:rsidRPr="00D961C6">
        <w:rPr>
          <w:b w:val="0"/>
        </w:rPr>
        <w:t>а</w:t>
      </w:r>
      <w:r w:rsidRPr="00D961C6">
        <w:rPr>
          <w:b w:val="0"/>
        </w:rPr>
        <w:t>нения города, переход на облачные технологии</w:t>
      </w:r>
      <w:r w:rsidR="00EA4DB0" w:rsidRPr="00D961C6">
        <w:rPr>
          <w:b w:val="0"/>
        </w:rPr>
        <w:t xml:space="preserve"> и</w:t>
      </w:r>
      <w:r w:rsidRPr="00D961C6">
        <w:rPr>
          <w:b w:val="0"/>
        </w:rPr>
        <w:t xml:space="preserve"> электронный документ</w:t>
      </w:r>
      <w:r w:rsidRPr="00D961C6">
        <w:rPr>
          <w:b w:val="0"/>
        </w:rPr>
        <w:t>о</w:t>
      </w:r>
      <w:r w:rsidRPr="00D961C6">
        <w:rPr>
          <w:b w:val="0"/>
        </w:rPr>
        <w:t>оборот;</w:t>
      </w:r>
    </w:p>
    <w:p w:rsidR="00160ECE" w:rsidRPr="00D961C6" w:rsidRDefault="00160ECE" w:rsidP="00C7121E">
      <w:pPr>
        <w:pStyle w:val="42"/>
        <w:shd w:val="clear" w:color="auto" w:fill="auto"/>
        <w:spacing w:before="0" w:after="0" w:line="360" w:lineRule="auto"/>
        <w:ind w:firstLine="709"/>
        <w:jc w:val="both"/>
        <w:rPr>
          <w:b w:val="0"/>
        </w:rPr>
      </w:pPr>
      <w:r w:rsidRPr="00D961C6">
        <w:rPr>
          <w:b w:val="0"/>
        </w:rPr>
        <w:t>-</w:t>
      </w:r>
      <w:r w:rsidR="00EA4DB0" w:rsidRPr="00D961C6">
        <w:rPr>
          <w:b w:val="0"/>
        </w:rPr>
        <w:t xml:space="preserve"> </w:t>
      </w:r>
      <w:r w:rsidRPr="00D961C6">
        <w:rPr>
          <w:b w:val="0"/>
        </w:rPr>
        <w:t xml:space="preserve">развитие </w:t>
      </w:r>
      <w:proofErr w:type="spellStart"/>
      <w:r w:rsidRPr="00D961C6">
        <w:rPr>
          <w:b w:val="0"/>
        </w:rPr>
        <w:t>телемедицинских</w:t>
      </w:r>
      <w:proofErr w:type="spellEnd"/>
      <w:r w:rsidRPr="00D961C6">
        <w:rPr>
          <w:b w:val="0"/>
        </w:rPr>
        <w:t xml:space="preserve"> технологий направления «врач-врач», в том числе с применением технологии удаленного присутствия</w:t>
      </w:r>
      <w:r w:rsidR="00EA4DB0" w:rsidRPr="00D961C6">
        <w:rPr>
          <w:b w:val="0"/>
        </w:rPr>
        <w:t>;</w:t>
      </w:r>
      <w:r w:rsidRPr="00D961C6">
        <w:rPr>
          <w:b w:val="0"/>
        </w:rPr>
        <w:t xml:space="preserve"> </w:t>
      </w:r>
    </w:p>
    <w:p w:rsidR="00E34DF3" w:rsidRPr="00D961C6" w:rsidRDefault="00160ECE" w:rsidP="00C7121E">
      <w:pPr>
        <w:spacing w:after="0" w:line="360" w:lineRule="auto"/>
        <w:ind w:firstLine="709"/>
        <w:jc w:val="both"/>
      </w:pPr>
      <w:r w:rsidRPr="00D961C6">
        <w:lastRenderedPageBreak/>
        <w:t>-</w:t>
      </w:r>
      <w:r w:rsidR="00EA4DB0" w:rsidRPr="00D961C6">
        <w:t xml:space="preserve"> </w:t>
      </w:r>
      <w:r w:rsidRPr="00D961C6">
        <w:t xml:space="preserve">развитие </w:t>
      </w:r>
      <w:proofErr w:type="spellStart"/>
      <w:r w:rsidRPr="00D961C6">
        <w:t>телемедицинских</w:t>
      </w:r>
      <w:proofErr w:type="spellEnd"/>
      <w:r w:rsidRPr="00D961C6">
        <w:t xml:space="preserve"> технологий направления «врач-пациент» с использованием диагностических </w:t>
      </w:r>
      <w:proofErr w:type="spellStart"/>
      <w:r w:rsidRPr="00D961C6">
        <w:t>микробиодатчиков</w:t>
      </w:r>
      <w:proofErr w:type="spellEnd"/>
      <w:r w:rsidRPr="00D961C6">
        <w:t xml:space="preserve"> и мобильных </w:t>
      </w:r>
      <w:proofErr w:type="spellStart"/>
      <w:r w:rsidRPr="00D961C6">
        <w:t>телеус</w:t>
      </w:r>
      <w:r w:rsidRPr="00D961C6">
        <w:t>т</w:t>
      </w:r>
      <w:r w:rsidRPr="00D961C6">
        <w:t>ройств</w:t>
      </w:r>
      <w:proofErr w:type="spellEnd"/>
      <w:r w:rsidR="00E34DF3" w:rsidRPr="00D961C6">
        <w:t>;</w:t>
      </w:r>
    </w:p>
    <w:p w:rsidR="00E34DF3" w:rsidRPr="00D961C6" w:rsidRDefault="0095075D" w:rsidP="00C7121E">
      <w:pPr>
        <w:spacing w:after="0" w:line="360" w:lineRule="auto"/>
        <w:ind w:firstLine="709"/>
        <w:jc w:val="both"/>
      </w:pPr>
      <w:r w:rsidRPr="00D961C6">
        <w:t xml:space="preserve">- </w:t>
      </w:r>
      <w:r w:rsidR="00E34DF3" w:rsidRPr="00D961C6">
        <w:t>укрепление материально - технической базы медицинских организ</w:t>
      </w:r>
      <w:r w:rsidR="00E34DF3" w:rsidRPr="00D961C6">
        <w:t>а</w:t>
      </w:r>
      <w:r w:rsidR="00E34DF3" w:rsidRPr="00D961C6">
        <w:t>ций;</w:t>
      </w:r>
    </w:p>
    <w:p w:rsidR="006870EB" w:rsidRPr="00D961C6" w:rsidRDefault="0095075D" w:rsidP="006870EB">
      <w:pPr>
        <w:spacing w:after="0" w:line="360" w:lineRule="auto"/>
        <w:ind w:firstLine="709"/>
        <w:jc w:val="both"/>
      </w:pPr>
      <w:r w:rsidRPr="00D961C6">
        <w:t xml:space="preserve">- </w:t>
      </w:r>
      <w:r w:rsidR="00E34DF3" w:rsidRPr="00D961C6">
        <w:t>повышение доступности лекарственного обеспечения населения, в т.ч. для льготных категорий граждан</w:t>
      </w:r>
      <w:r w:rsidR="006870EB" w:rsidRPr="00D961C6">
        <w:t>.</w:t>
      </w:r>
    </w:p>
    <w:p w:rsidR="00160ECE" w:rsidRPr="00D961C6" w:rsidRDefault="00160ECE" w:rsidP="0095075D">
      <w:pPr>
        <w:pStyle w:val="42"/>
        <w:shd w:val="clear" w:color="auto" w:fill="auto"/>
        <w:spacing w:before="0" w:after="0" w:line="360" w:lineRule="auto"/>
        <w:ind w:firstLine="709"/>
        <w:jc w:val="both"/>
        <w:rPr>
          <w:b w:val="0"/>
        </w:rPr>
      </w:pPr>
    </w:p>
    <w:p w:rsidR="00160ECE" w:rsidRPr="00D961C6" w:rsidRDefault="00160ECE" w:rsidP="0095075D">
      <w:pPr>
        <w:pStyle w:val="42"/>
        <w:shd w:val="clear" w:color="auto" w:fill="auto"/>
        <w:spacing w:before="0" w:after="0" w:line="360" w:lineRule="auto"/>
        <w:ind w:firstLine="709"/>
        <w:jc w:val="both"/>
      </w:pPr>
      <w:r w:rsidRPr="00D961C6">
        <w:t>СЗ-1.2 Обеспечение учреждений здравоохранения высок</w:t>
      </w:r>
      <w:r w:rsidR="00C9417A" w:rsidRPr="00D961C6">
        <w:t>ок</w:t>
      </w:r>
      <w:r w:rsidRPr="00D961C6">
        <w:t>валиф</w:t>
      </w:r>
      <w:r w:rsidRPr="00D961C6">
        <w:t>и</w:t>
      </w:r>
      <w:r w:rsidRPr="00D961C6">
        <w:t>цированным кадровым составом</w:t>
      </w:r>
    </w:p>
    <w:p w:rsidR="00160ECE" w:rsidRPr="00D961C6" w:rsidRDefault="00160ECE" w:rsidP="00CD6CE2">
      <w:pPr>
        <w:pStyle w:val="42"/>
        <w:shd w:val="clear" w:color="auto" w:fill="auto"/>
        <w:spacing w:before="0" w:after="0" w:line="360" w:lineRule="auto"/>
        <w:ind w:firstLine="709"/>
        <w:jc w:val="both"/>
      </w:pPr>
      <w:r w:rsidRPr="00D961C6">
        <w:t xml:space="preserve">Проекты </w:t>
      </w:r>
    </w:p>
    <w:p w:rsidR="00C7121E" w:rsidRPr="00D961C6" w:rsidRDefault="00160ECE" w:rsidP="00CD6CE2">
      <w:pPr>
        <w:spacing w:after="0" w:line="360" w:lineRule="auto"/>
        <w:ind w:firstLine="709"/>
        <w:jc w:val="both"/>
      </w:pPr>
      <w:r w:rsidRPr="00D961C6">
        <w:t>1.</w:t>
      </w:r>
      <w:r w:rsidR="00DD1384" w:rsidRPr="00D961C6">
        <w:t xml:space="preserve"> </w:t>
      </w:r>
      <w:r w:rsidR="00C7121E" w:rsidRPr="00D961C6">
        <w:t xml:space="preserve">Проект «Развитие кадрового потенциала </w:t>
      </w:r>
      <w:proofErr w:type="gramStart"/>
      <w:r w:rsidR="00CD6CE2" w:rsidRPr="00D961C6">
        <w:t>г</w:t>
      </w:r>
      <w:proofErr w:type="gramEnd"/>
      <w:r w:rsidR="00CD6CE2" w:rsidRPr="00D961C6">
        <w:t>.о. Похвистнево</w:t>
      </w:r>
      <w:r w:rsidR="00C7121E" w:rsidRPr="00D961C6">
        <w:t>»</w:t>
      </w:r>
      <w:r w:rsidR="00CD6CE2" w:rsidRPr="00D961C6">
        <w:t>.</w:t>
      </w:r>
      <w:r w:rsidR="00CD6CE2" w:rsidRPr="00D961C6">
        <w:rPr>
          <w:b/>
        </w:rPr>
        <w:t xml:space="preserve"> </w:t>
      </w:r>
      <w:r w:rsidR="00C7121E" w:rsidRPr="00D961C6">
        <w:t xml:space="preserve">Цель проекта: профессиональная ориентация школьников и их обучение нужным </w:t>
      </w:r>
      <w:r w:rsidR="007A7FBA" w:rsidRPr="00D961C6">
        <w:t>город</w:t>
      </w:r>
      <w:r w:rsidR="00C7121E" w:rsidRPr="00D961C6">
        <w:t>у профессиям на условиях муниципального заказа; развитие системы дуального образования. Срок реализации проекта: 2019-2024 гг.</w:t>
      </w:r>
    </w:p>
    <w:p w:rsidR="00DD1384" w:rsidRPr="00D961C6" w:rsidRDefault="00CD6CE2" w:rsidP="00CD6CE2">
      <w:pPr>
        <w:pStyle w:val="42"/>
        <w:shd w:val="clear" w:color="auto" w:fill="auto"/>
        <w:spacing w:before="0" w:after="0" w:line="360" w:lineRule="auto"/>
        <w:ind w:firstLine="709"/>
        <w:jc w:val="both"/>
        <w:rPr>
          <w:b w:val="0"/>
          <w:color w:val="000000"/>
          <w:shd w:val="clear" w:color="auto" w:fill="FFFFFF"/>
        </w:rPr>
      </w:pPr>
      <w:r w:rsidRPr="00D961C6">
        <w:rPr>
          <w:b w:val="0"/>
        </w:rPr>
        <w:t xml:space="preserve">2. </w:t>
      </w:r>
      <w:r w:rsidR="00C7121E" w:rsidRPr="00D961C6">
        <w:rPr>
          <w:b w:val="0"/>
        </w:rPr>
        <w:t>«</w:t>
      </w:r>
      <w:r w:rsidR="00160ECE" w:rsidRPr="00D961C6">
        <w:rPr>
          <w:b w:val="0"/>
        </w:rPr>
        <w:t>Постоянно-действующий профессиональный конкурс</w:t>
      </w:r>
      <w:r w:rsidR="00DD1384" w:rsidRPr="00D961C6">
        <w:rPr>
          <w:b w:val="0"/>
        </w:rPr>
        <w:t xml:space="preserve"> </w:t>
      </w:r>
      <w:r w:rsidR="00160ECE" w:rsidRPr="00D961C6">
        <w:rPr>
          <w:b w:val="0"/>
        </w:rPr>
        <w:t>«Лучший м</w:t>
      </w:r>
      <w:r w:rsidR="00160ECE" w:rsidRPr="00D961C6">
        <w:rPr>
          <w:b w:val="0"/>
        </w:rPr>
        <w:t>е</w:t>
      </w:r>
      <w:r w:rsidR="00160ECE" w:rsidRPr="00D961C6">
        <w:rPr>
          <w:b w:val="0"/>
        </w:rPr>
        <w:t xml:space="preserve">дицинский работник </w:t>
      </w:r>
      <w:proofErr w:type="gramStart"/>
      <w:r w:rsidR="00160ECE" w:rsidRPr="00D961C6">
        <w:rPr>
          <w:b w:val="0"/>
        </w:rPr>
        <w:t>г</w:t>
      </w:r>
      <w:proofErr w:type="gramEnd"/>
      <w:r w:rsidR="00160ECE" w:rsidRPr="00D961C6">
        <w:rPr>
          <w:b w:val="0"/>
        </w:rPr>
        <w:t>.о.</w:t>
      </w:r>
      <w:r w:rsidR="00DD1384" w:rsidRPr="00D961C6">
        <w:rPr>
          <w:b w:val="0"/>
        </w:rPr>
        <w:t xml:space="preserve"> </w:t>
      </w:r>
      <w:r w:rsidR="00160ECE" w:rsidRPr="00D961C6">
        <w:rPr>
          <w:b w:val="0"/>
        </w:rPr>
        <w:t>Похвистнево»»</w:t>
      </w:r>
      <w:r w:rsidR="00DD1384" w:rsidRPr="00D961C6">
        <w:rPr>
          <w:b w:val="0"/>
        </w:rPr>
        <w:t>.</w:t>
      </w:r>
      <w:r w:rsidR="00160ECE" w:rsidRPr="00D961C6">
        <w:rPr>
          <w:b w:val="0"/>
        </w:rPr>
        <w:t xml:space="preserve"> Цель проекта: </w:t>
      </w:r>
      <w:r w:rsidR="00160ECE" w:rsidRPr="00D961C6">
        <w:rPr>
          <w:b w:val="0"/>
          <w:color w:val="000000"/>
          <w:shd w:val="clear" w:color="auto" w:fill="FFFFFF"/>
        </w:rPr>
        <w:t>повышени</w:t>
      </w:r>
      <w:r w:rsidR="00966E74" w:rsidRPr="00D961C6">
        <w:rPr>
          <w:b w:val="0"/>
          <w:color w:val="000000"/>
          <w:shd w:val="clear" w:color="auto" w:fill="FFFFFF"/>
        </w:rPr>
        <w:t>е</w:t>
      </w:r>
      <w:r w:rsidR="00160ECE" w:rsidRPr="00D961C6">
        <w:rPr>
          <w:b w:val="0"/>
          <w:color w:val="000000"/>
          <w:shd w:val="clear" w:color="auto" w:fill="FFFFFF"/>
        </w:rPr>
        <w:t xml:space="preserve"> престижа медицинских профессий. Сроки</w:t>
      </w:r>
      <w:r w:rsidR="00160ECE" w:rsidRPr="00D961C6">
        <w:rPr>
          <w:b w:val="0"/>
        </w:rPr>
        <w:t xml:space="preserve"> реализации проекта</w:t>
      </w:r>
      <w:r w:rsidR="00160ECE" w:rsidRPr="00D961C6">
        <w:rPr>
          <w:b w:val="0"/>
          <w:color w:val="000000"/>
          <w:shd w:val="clear" w:color="auto" w:fill="FFFFFF"/>
        </w:rPr>
        <w:t xml:space="preserve">: 2021-2030 гг. </w:t>
      </w:r>
    </w:p>
    <w:p w:rsidR="00160ECE" w:rsidRPr="00D961C6" w:rsidRDefault="00160ECE" w:rsidP="0095075D">
      <w:pPr>
        <w:pStyle w:val="42"/>
        <w:shd w:val="clear" w:color="auto" w:fill="auto"/>
        <w:spacing w:before="0" w:after="0" w:line="360" w:lineRule="auto"/>
        <w:ind w:firstLine="709"/>
        <w:jc w:val="both"/>
      </w:pPr>
      <w:r w:rsidRPr="00D961C6">
        <w:t>Основные мероприятия</w:t>
      </w:r>
    </w:p>
    <w:p w:rsidR="00160ECE" w:rsidRPr="00D961C6" w:rsidRDefault="00160ECE" w:rsidP="0095075D">
      <w:pPr>
        <w:pStyle w:val="42"/>
        <w:shd w:val="clear" w:color="auto" w:fill="auto"/>
        <w:spacing w:before="0" w:after="0" w:line="360" w:lineRule="auto"/>
        <w:ind w:firstLine="709"/>
        <w:jc w:val="both"/>
        <w:rPr>
          <w:b w:val="0"/>
        </w:rPr>
      </w:pPr>
      <w:r w:rsidRPr="00D961C6">
        <w:rPr>
          <w:b w:val="0"/>
        </w:rPr>
        <w:t>-</w:t>
      </w:r>
      <w:r w:rsidR="00DD1384" w:rsidRPr="00D961C6">
        <w:rPr>
          <w:b w:val="0"/>
        </w:rPr>
        <w:t xml:space="preserve"> </w:t>
      </w:r>
      <w:r w:rsidRPr="00D961C6">
        <w:rPr>
          <w:b w:val="0"/>
        </w:rPr>
        <w:t xml:space="preserve">устранение дефицита обеспеченности медицинским персоналом, в том числе со средним профессиональным (медицинским) образованием и врачей на основе целевой подготовки для </w:t>
      </w:r>
      <w:proofErr w:type="gramStart"/>
      <w:r w:rsidRPr="00D961C6">
        <w:rPr>
          <w:b w:val="0"/>
        </w:rPr>
        <w:t>г</w:t>
      </w:r>
      <w:proofErr w:type="gramEnd"/>
      <w:r w:rsidRPr="00D961C6">
        <w:rPr>
          <w:b w:val="0"/>
        </w:rPr>
        <w:t>.о. Похвистнево</w:t>
      </w:r>
      <w:r w:rsidR="00DD1384" w:rsidRPr="00D961C6">
        <w:rPr>
          <w:b w:val="0"/>
        </w:rPr>
        <w:t>;</w:t>
      </w:r>
    </w:p>
    <w:p w:rsidR="00160ECE" w:rsidRPr="00D961C6" w:rsidRDefault="00160ECE" w:rsidP="0095075D">
      <w:pPr>
        <w:pStyle w:val="42"/>
        <w:shd w:val="clear" w:color="auto" w:fill="auto"/>
        <w:spacing w:before="0" w:after="0" w:line="360" w:lineRule="auto"/>
        <w:ind w:firstLine="709"/>
        <w:jc w:val="both"/>
        <w:rPr>
          <w:b w:val="0"/>
        </w:rPr>
      </w:pPr>
      <w:r w:rsidRPr="00D961C6">
        <w:rPr>
          <w:b w:val="0"/>
        </w:rPr>
        <w:t>-</w:t>
      </w:r>
      <w:r w:rsidR="00DD1384" w:rsidRPr="00D961C6">
        <w:rPr>
          <w:b w:val="0"/>
        </w:rPr>
        <w:t xml:space="preserve"> </w:t>
      </w:r>
      <w:r w:rsidRPr="00D961C6">
        <w:rPr>
          <w:b w:val="0"/>
        </w:rPr>
        <w:t>внедрение системы непрерывного медицинского образования - пов</w:t>
      </w:r>
      <w:r w:rsidRPr="00D961C6">
        <w:rPr>
          <w:b w:val="0"/>
        </w:rPr>
        <w:t>ы</w:t>
      </w:r>
      <w:r w:rsidRPr="00D961C6">
        <w:rPr>
          <w:b w:val="0"/>
        </w:rPr>
        <w:t>шение квалификации медицинских работников, в том числе цифровое ди</w:t>
      </w:r>
      <w:r w:rsidRPr="00D961C6">
        <w:rPr>
          <w:b w:val="0"/>
        </w:rPr>
        <w:t>с</w:t>
      </w:r>
      <w:r w:rsidRPr="00D961C6">
        <w:rPr>
          <w:b w:val="0"/>
        </w:rPr>
        <w:t>танционное обучение;</w:t>
      </w:r>
    </w:p>
    <w:p w:rsidR="00DD1384" w:rsidRPr="00D961C6" w:rsidRDefault="00160ECE" w:rsidP="0095075D">
      <w:pPr>
        <w:pStyle w:val="42"/>
        <w:shd w:val="clear" w:color="auto" w:fill="auto"/>
        <w:spacing w:before="0" w:after="0" w:line="360" w:lineRule="auto"/>
        <w:ind w:firstLine="709"/>
        <w:jc w:val="both"/>
        <w:rPr>
          <w:b w:val="0"/>
        </w:rPr>
      </w:pPr>
      <w:r w:rsidRPr="00D961C6">
        <w:rPr>
          <w:b w:val="0"/>
        </w:rPr>
        <w:t>-</w:t>
      </w:r>
      <w:r w:rsidR="00DD1384" w:rsidRPr="00D961C6">
        <w:rPr>
          <w:b w:val="0"/>
        </w:rPr>
        <w:t xml:space="preserve"> </w:t>
      </w:r>
      <w:r w:rsidRPr="00D961C6">
        <w:rPr>
          <w:b w:val="0"/>
        </w:rPr>
        <w:t>повышение престижа медицинских специальностей;</w:t>
      </w:r>
    </w:p>
    <w:p w:rsidR="00DD1384" w:rsidRPr="00D961C6" w:rsidRDefault="00DD1384" w:rsidP="009307D6">
      <w:pPr>
        <w:pStyle w:val="42"/>
        <w:shd w:val="clear" w:color="auto" w:fill="auto"/>
        <w:spacing w:before="0" w:after="0" w:line="360" w:lineRule="auto"/>
        <w:ind w:firstLine="709"/>
        <w:jc w:val="both"/>
      </w:pPr>
      <w:r w:rsidRPr="00D961C6">
        <w:rPr>
          <w:b w:val="0"/>
        </w:rPr>
        <w:t>- привлечение высококвалифицированных медицинских кадров в пол</w:t>
      </w:r>
      <w:r w:rsidRPr="00D961C6">
        <w:rPr>
          <w:b w:val="0"/>
        </w:rPr>
        <w:t>и</w:t>
      </w:r>
      <w:r w:rsidRPr="00D961C6">
        <w:rPr>
          <w:b w:val="0"/>
        </w:rPr>
        <w:t>клиники города</w:t>
      </w:r>
      <w:r w:rsidR="006870EB" w:rsidRPr="00D961C6">
        <w:rPr>
          <w:b w:val="0"/>
        </w:rPr>
        <w:t>,</w:t>
      </w:r>
      <w:r w:rsidRPr="00D961C6">
        <w:rPr>
          <w:b w:val="0"/>
        </w:rPr>
        <w:t xml:space="preserve"> за счет </w:t>
      </w:r>
      <w:proofErr w:type="gramStart"/>
      <w:r w:rsidRPr="00D961C6">
        <w:rPr>
          <w:b w:val="0"/>
        </w:rPr>
        <w:t>расширения целевого приема абитуриентов-выпускников школ</w:t>
      </w:r>
      <w:r w:rsidR="006870EB" w:rsidRPr="00D961C6">
        <w:rPr>
          <w:b w:val="0"/>
        </w:rPr>
        <w:t xml:space="preserve"> города</w:t>
      </w:r>
      <w:proofErr w:type="gramEnd"/>
      <w:r w:rsidRPr="00D961C6">
        <w:rPr>
          <w:b w:val="0"/>
        </w:rPr>
        <w:t xml:space="preserve"> в Самарский государственный медицинский ун</w:t>
      </w:r>
      <w:r w:rsidRPr="00D961C6">
        <w:rPr>
          <w:b w:val="0"/>
        </w:rPr>
        <w:t>и</w:t>
      </w:r>
      <w:r w:rsidRPr="00D961C6">
        <w:rPr>
          <w:b w:val="0"/>
        </w:rPr>
        <w:t>верситет</w:t>
      </w:r>
      <w:r w:rsidR="009307D6" w:rsidRPr="00D961C6">
        <w:rPr>
          <w:b w:val="0"/>
        </w:rPr>
        <w:t>;</w:t>
      </w:r>
    </w:p>
    <w:p w:rsidR="009307D6" w:rsidRPr="00D961C6" w:rsidRDefault="009307D6" w:rsidP="002F0DE6">
      <w:pPr>
        <w:pStyle w:val="42"/>
        <w:numPr>
          <w:ilvl w:val="0"/>
          <w:numId w:val="19"/>
        </w:numPr>
        <w:shd w:val="clear" w:color="auto" w:fill="auto"/>
        <w:tabs>
          <w:tab w:val="left" w:pos="993"/>
        </w:tabs>
        <w:spacing w:before="0" w:after="0" w:line="360" w:lineRule="auto"/>
        <w:ind w:left="0" w:firstLine="709"/>
        <w:jc w:val="both"/>
        <w:rPr>
          <w:b w:val="0"/>
        </w:rPr>
      </w:pPr>
      <w:r w:rsidRPr="00D961C6">
        <w:rPr>
          <w:b w:val="0"/>
        </w:rPr>
        <w:lastRenderedPageBreak/>
        <w:t>увеличение укомплектованности врачебными кадрами за счет пр</w:t>
      </w:r>
      <w:r w:rsidRPr="00D961C6">
        <w:rPr>
          <w:b w:val="0"/>
        </w:rPr>
        <w:t>и</w:t>
      </w:r>
      <w:r w:rsidRPr="00D961C6">
        <w:rPr>
          <w:b w:val="0"/>
        </w:rPr>
        <w:t>влечения молодых специалистов, предоставления социальных льгот, един</w:t>
      </w:r>
      <w:r w:rsidRPr="00D961C6">
        <w:rPr>
          <w:b w:val="0"/>
        </w:rPr>
        <w:t>о</w:t>
      </w:r>
      <w:r w:rsidRPr="00D961C6">
        <w:rPr>
          <w:b w:val="0"/>
        </w:rPr>
        <w:t>временных выплат, предоставления служебного жилья или полная оплата (компенсация) стоимости аренды жилья, компенсация расходов на стро</w:t>
      </w:r>
      <w:r w:rsidRPr="00D961C6">
        <w:rPr>
          <w:b w:val="0"/>
        </w:rPr>
        <w:t>и</w:t>
      </w:r>
      <w:r w:rsidRPr="00D961C6">
        <w:rPr>
          <w:b w:val="0"/>
        </w:rPr>
        <w:t xml:space="preserve">тельство и приобретение жилья. </w:t>
      </w:r>
    </w:p>
    <w:p w:rsidR="00160ECE" w:rsidRPr="00D961C6" w:rsidRDefault="00160ECE" w:rsidP="009307D6">
      <w:pPr>
        <w:pStyle w:val="42"/>
        <w:shd w:val="clear" w:color="auto" w:fill="auto"/>
        <w:spacing w:before="0" w:after="0" w:line="360" w:lineRule="auto"/>
        <w:ind w:firstLine="709"/>
        <w:jc w:val="both"/>
        <w:rPr>
          <w:b w:val="0"/>
        </w:rPr>
      </w:pPr>
    </w:p>
    <w:p w:rsidR="00160ECE" w:rsidRPr="00D961C6" w:rsidRDefault="00160ECE" w:rsidP="0095075D">
      <w:pPr>
        <w:pStyle w:val="42"/>
        <w:shd w:val="clear" w:color="auto" w:fill="auto"/>
        <w:spacing w:before="0" w:after="0" w:line="360" w:lineRule="auto"/>
        <w:ind w:firstLine="709"/>
        <w:jc w:val="both"/>
      </w:pPr>
      <w:r w:rsidRPr="00D961C6">
        <w:t xml:space="preserve">СЗ-1.3 Повышение доступности и качества медицинской помощи, эффективность предоставления медицинских услуг, в том числе </w:t>
      </w:r>
      <w:r w:rsidR="00966E74" w:rsidRPr="00D961C6">
        <w:t>перви</w:t>
      </w:r>
      <w:r w:rsidR="00966E74" w:rsidRPr="00D961C6">
        <w:t>ч</w:t>
      </w:r>
      <w:r w:rsidR="00966E74" w:rsidRPr="00D961C6">
        <w:t>ной</w:t>
      </w:r>
      <w:r w:rsidRPr="00D961C6">
        <w:t xml:space="preserve"> медицинской помощи</w:t>
      </w:r>
    </w:p>
    <w:p w:rsidR="00160ECE" w:rsidRPr="00D961C6" w:rsidRDefault="00160ECE" w:rsidP="0095075D">
      <w:pPr>
        <w:pStyle w:val="42"/>
        <w:shd w:val="clear" w:color="auto" w:fill="auto"/>
        <w:spacing w:before="0" w:after="0" w:line="360" w:lineRule="auto"/>
        <w:ind w:firstLine="709"/>
        <w:jc w:val="both"/>
      </w:pPr>
      <w:r w:rsidRPr="00D961C6">
        <w:t xml:space="preserve">Проекты </w:t>
      </w:r>
    </w:p>
    <w:p w:rsidR="00160ECE" w:rsidRPr="00D961C6" w:rsidRDefault="00160ECE" w:rsidP="0095075D">
      <w:pPr>
        <w:pStyle w:val="42"/>
        <w:shd w:val="clear" w:color="auto" w:fill="auto"/>
        <w:spacing w:before="0" w:after="0" w:line="360" w:lineRule="auto"/>
        <w:ind w:firstLine="709"/>
        <w:jc w:val="both"/>
        <w:rPr>
          <w:b w:val="0"/>
        </w:rPr>
      </w:pPr>
      <w:r w:rsidRPr="00D961C6">
        <w:rPr>
          <w:b w:val="0"/>
        </w:rPr>
        <w:t>1.</w:t>
      </w:r>
      <w:r w:rsidR="00364D4C" w:rsidRPr="00D961C6">
        <w:rPr>
          <w:b w:val="0"/>
        </w:rPr>
        <w:t xml:space="preserve"> </w:t>
      </w:r>
      <w:r w:rsidRPr="00D961C6">
        <w:rPr>
          <w:b w:val="0"/>
        </w:rPr>
        <w:t>Проект «</w:t>
      </w:r>
      <w:r w:rsidR="008D4B19" w:rsidRPr="00D961C6">
        <w:rPr>
          <w:b w:val="0"/>
        </w:rPr>
        <w:t>Бережливая поликлиника</w:t>
      </w:r>
      <w:r w:rsidRPr="00D961C6">
        <w:rPr>
          <w:b w:val="0"/>
        </w:rPr>
        <w:t xml:space="preserve">». Цель проекта: </w:t>
      </w:r>
      <w:r w:rsidR="008D4B19" w:rsidRPr="00D961C6">
        <w:rPr>
          <w:b w:val="0"/>
        </w:rPr>
        <w:t>внедрение сист</w:t>
      </w:r>
      <w:r w:rsidR="008D4B19" w:rsidRPr="00D961C6">
        <w:rPr>
          <w:b w:val="0"/>
        </w:rPr>
        <w:t>е</w:t>
      </w:r>
      <w:r w:rsidR="008D4B19" w:rsidRPr="00D961C6">
        <w:rPr>
          <w:b w:val="0"/>
        </w:rPr>
        <w:t>мы «Бережливая поликлиника» в медучреждениях первичного звена с целью оптимизации работы врачей, сокращения очередей, упрощения записи на прием и повышения качества лечения</w:t>
      </w:r>
      <w:r w:rsidRPr="00D961C6">
        <w:rPr>
          <w:b w:val="0"/>
        </w:rPr>
        <w:t>. Срок реализации проекта</w:t>
      </w:r>
      <w:r w:rsidR="00364D4C" w:rsidRPr="00D961C6">
        <w:rPr>
          <w:b w:val="0"/>
        </w:rPr>
        <w:t>:</w:t>
      </w:r>
      <w:r w:rsidRPr="00D961C6">
        <w:rPr>
          <w:b w:val="0"/>
        </w:rPr>
        <w:t xml:space="preserve"> 20</w:t>
      </w:r>
      <w:r w:rsidR="008D4B19" w:rsidRPr="00D961C6">
        <w:rPr>
          <w:b w:val="0"/>
        </w:rPr>
        <w:t>19</w:t>
      </w:r>
      <w:r w:rsidRPr="00D961C6">
        <w:rPr>
          <w:b w:val="0"/>
        </w:rPr>
        <w:t>-202</w:t>
      </w:r>
      <w:r w:rsidR="008D4B19" w:rsidRPr="00D961C6">
        <w:rPr>
          <w:b w:val="0"/>
        </w:rPr>
        <w:t>1</w:t>
      </w:r>
      <w:r w:rsidRPr="00D961C6">
        <w:rPr>
          <w:b w:val="0"/>
        </w:rPr>
        <w:t xml:space="preserve"> гг</w:t>
      </w:r>
      <w:r w:rsidR="00364D4C" w:rsidRPr="00D961C6">
        <w:rPr>
          <w:b w:val="0"/>
        </w:rPr>
        <w:t>.</w:t>
      </w:r>
    </w:p>
    <w:p w:rsidR="00160ECE" w:rsidRPr="00D961C6" w:rsidRDefault="00160ECE" w:rsidP="0095075D">
      <w:pPr>
        <w:pStyle w:val="42"/>
        <w:shd w:val="clear" w:color="auto" w:fill="auto"/>
        <w:spacing w:before="0" w:after="0" w:line="360" w:lineRule="auto"/>
        <w:ind w:firstLine="709"/>
        <w:jc w:val="both"/>
      </w:pPr>
      <w:r w:rsidRPr="00D961C6">
        <w:t>Основные мероприятия</w:t>
      </w:r>
    </w:p>
    <w:p w:rsidR="00160ECE" w:rsidRPr="00D961C6" w:rsidRDefault="00160ECE" w:rsidP="002F0DE6">
      <w:pPr>
        <w:widowControl w:val="0"/>
        <w:numPr>
          <w:ilvl w:val="0"/>
          <w:numId w:val="6"/>
        </w:numPr>
        <w:tabs>
          <w:tab w:val="left" w:pos="964"/>
        </w:tabs>
        <w:spacing w:after="0" w:line="360" w:lineRule="auto"/>
        <w:ind w:firstLine="709"/>
        <w:jc w:val="both"/>
      </w:pPr>
      <w:r w:rsidRPr="00D961C6">
        <w:t xml:space="preserve">создание и внедрение </w:t>
      </w:r>
      <w:r w:rsidRPr="00D961C6">
        <w:rPr>
          <w:iCs/>
        </w:rPr>
        <w:t>стандарта поликлиники,</w:t>
      </w:r>
      <w:r w:rsidRPr="00D961C6">
        <w:t xml:space="preserve"> устанавливающего требования к порядку и условиям организации предоставления качественных меди</w:t>
      </w:r>
      <w:r w:rsidRPr="00D961C6">
        <w:rPr>
          <w:rStyle w:val="24"/>
          <w:rFonts w:eastAsiaTheme="minorHAnsi"/>
          <w:u w:val="none"/>
        </w:rPr>
        <w:t>ц</w:t>
      </w:r>
      <w:r w:rsidRPr="00D961C6">
        <w:t>инских услуг;</w:t>
      </w:r>
    </w:p>
    <w:p w:rsidR="009307D6" w:rsidRPr="00D961C6" w:rsidRDefault="009307D6" w:rsidP="002F0DE6">
      <w:pPr>
        <w:pStyle w:val="a5"/>
        <w:numPr>
          <w:ilvl w:val="0"/>
          <w:numId w:val="6"/>
        </w:numPr>
        <w:tabs>
          <w:tab w:val="left" w:pos="993"/>
        </w:tabs>
        <w:spacing w:after="0" w:line="360" w:lineRule="auto"/>
        <w:ind w:left="0" w:firstLine="709"/>
        <w:contextualSpacing w:val="0"/>
        <w:jc w:val="both"/>
      </w:pPr>
      <w:r w:rsidRPr="00D961C6">
        <w:t>совершенствование работы службы скорой медицинской помощи, развитие первичной медико-санитарной помощи;</w:t>
      </w:r>
    </w:p>
    <w:p w:rsidR="009307D6" w:rsidRPr="00D961C6" w:rsidRDefault="009307D6" w:rsidP="002F0DE6">
      <w:pPr>
        <w:pStyle w:val="a5"/>
        <w:numPr>
          <w:ilvl w:val="0"/>
          <w:numId w:val="6"/>
        </w:numPr>
        <w:tabs>
          <w:tab w:val="left" w:pos="993"/>
        </w:tabs>
        <w:spacing w:after="0" w:line="360" w:lineRule="auto"/>
        <w:ind w:left="0" w:firstLine="709"/>
        <w:contextualSpacing w:val="0"/>
        <w:jc w:val="both"/>
      </w:pPr>
      <w:r w:rsidRPr="00D961C6">
        <w:t>развитие медицинской реабилитации;</w:t>
      </w:r>
    </w:p>
    <w:p w:rsidR="00160ECE" w:rsidRPr="00D961C6" w:rsidRDefault="00160ECE" w:rsidP="002F0DE6">
      <w:pPr>
        <w:widowControl w:val="0"/>
        <w:numPr>
          <w:ilvl w:val="0"/>
          <w:numId w:val="6"/>
        </w:numPr>
        <w:tabs>
          <w:tab w:val="left" w:pos="964"/>
        </w:tabs>
        <w:spacing w:after="0" w:line="360" w:lineRule="auto"/>
        <w:ind w:firstLine="709"/>
        <w:jc w:val="both"/>
      </w:pPr>
      <w:r w:rsidRPr="00D961C6">
        <w:t>развитие специализированной экстренной медицинской помощи и медицинской эвакуации.</w:t>
      </w:r>
    </w:p>
    <w:p w:rsidR="0095075D" w:rsidRPr="00D961C6" w:rsidRDefault="0095075D" w:rsidP="0095075D">
      <w:pPr>
        <w:pStyle w:val="42"/>
        <w:shd w:val="clear" w:color="auto" w:fill="auto"/>
        <w:spacing w:before="0" w:after="0" w:line="360" w:lineRule="auto"/>
        <w:ind w:firstLine="709"/>
        <w:jc w:val="both"/>
      </w:pPr>
    </w:p>
    <w:p w:rsidR="00160ECE" w:rsidRPr="00D961C6" w:rsidRDefault="00160ECE" w:rsidP="0095075D">
      <w:pPr>
        <w:pStyle w:val="42"/>
        <w:shd w:val="clear" w:color="auto" w:fill="auto"/>
        <w:spacing w:before="0" w:after="0" w:line="360" w:lineRule="auto"/>
        <w:ind w:firstLine="709"/>
        <w:jc w:val="both"/>
      </w:pPr>
      <w:r w:rsidRPr="00D961C6">
        <w:t xml:space="preserve">СЗ-1.4 </w:t>
      </w:r>
      <w:r w:rsidR="00966E74" w:rsidRPr="00D961C6">
        <w:t xml:space="preserve">Обеспечение </w:t>
      </w:r>
      <w:r w:rsidRPr="00D961C6">
        <w:t>приоритета профилактики в сфере охраны здоровья населения.</w:t>
      </w:r>
    </w:p>
    <w:p w:rsidR="00160ECE" w:rsidRPr="00D961C6" w:rsidRDefault="00160ECE" w:rsidP="0095075D">
      <w:pPr>
        <w:pStyle w:val="42"/>
        <w:shd w:val="clear" w:color="auto" w:fill="auto"/>
        <w:spacing w:before="0" w:after="0" w:line="360" w:lineRule="auto"/>
        <w:ind w:firstLine="709"/>
        <w:jc w:val="both"/>
      </w:pPr>
      <w:r w:rsidRPr="00D961C6">
        <w:t xml:space="preserve">Проекты </w:t>
      </w:r>
    </w:p>
    <w:p w:rsidR="00160ECE" w:rsidRPr="00D961C6" w:rsidRDefault="00160ECE" w:rsidP="0095075D">
      <w:pPr>
        <w:pStyle w:val="aa"/>
        <w:shd w:val="clear" w:color="auto" w:fill="FFFFFF"/>
        <w:spacing w:before="0" w:beforeAutospacing="0" w:after="0" w:afterAutospacing="0" w:line="360" w:lineRule="auto"/>
        <w:ind w:firstLine="709"/>
        <w:jc w:val="both"/>
        <w:rPr>
          <w:sz w:val="28"/>
          <w:szCs w:val="28"/>
        </w:rPr>
      </w:pPr>
      <w:r w:rsidRPr="00D961C6">
        <w:rPr>
          <w:sz w:val="28"/>
          <w:szCs w:val="28"/>
        </w:rPr>
        <w:t>1.</w:t>
      </w:r>
      <w:r w:rsidR="00364D4C" w:rsidRPr="00D961C6">
        <w:rPr>
          <w:sz w:val="28"/>
          <w:szCs w:val="28"/>
        </w:rPr>
        <w:t xml:space="preserve"> </w:t>
      </w:r>
      <w:r w:rsidRPr="00D961C6">
        <w:rPr>
          <w:sz w:val="28"/>
          <w:szCs w:val="28"/>
        </w:rPr>
        <w:t xml:space="preserve">Проект «Развитие профилактического направления». </w:t>
      </w:r>
      <w:proofErr w:type="gramStart"/>
      <w:r w:rsidRPr="00D961C6">
        <w:rPr>
          <w:sz w:val="28"/>
          <w:szCs w:val="28"/>
        </w:rPr>
        <w:t>Цель проект</w:t>
      </w:r>
      <w:r w:rsidR="00364D4C" w:rsidRPr="00D961C6">
        <w:rPr>
          <w:sz w:val="28"/>
          <w:szCs w:val="28"/>
        </w:rPr>
        <w:t>а</w:t>
      </w:r>
      <w:r w:rsidRPr="00D961C6">
        <w:rPr>
          <w:sz w:val="28"/>
          <w:szCs w:val="28"/>
        </w:rPr>
        <w:t>: внедрение и реализация новых методов ранней диагностики заболеваний</w:t>
      </w:r>
      <w:r w:rsidR="00196032" w:rsidRPr="00D961C6">
        <w:rPr>
          <w:sz w:val="28"/>
          <w:szCs w:val="28"/>
        </w:rPr>
        <w:t xml:space="preserve">, </w:t>
      </w:r>
      <w:r w:rsidR="00196032" w:rsidRPr="00D961C6">
        <w:rPr>
          <w:sz w:val="28"/>
          <w:szCs w:val="28"/>
        </w:rPr>
        <w:lastRenderedPageBreak/>
        <w:t>включая активную реализацию проектов профилактической направленности «Здоровая молодежь – здоровая Россия», «Поселение без алкоголя», «Здор</w:t>
      </w:r>
      <w:r w:rsidR="00196032" w:rsidRPr="00D961C6">
        <w:rPr>
          <w:sz w:val="28"/>
          <w:szCs w:val="28"/>
        </w:rPr>
        <w:t>о</w:t>
      </w:r>
      <w:r w:rsidR="00196032" w:rsidRPr="00D961C6">
        <w:rPr>
          <w:sz w:val="28"/>
          <w:szCs w:val="28"/>
        </w:rPr>
        <w:t>вые поселки», «Поселение без табака», «Здоровая суббота» в рамках Плана мероприятий по реализации Стратегии Самарской области на 2018 – 2020 гг. и реализации Концепции демографической политики РФ на период до 2025 г.</w:t>
      </w:r>
      <w:r w:rsidRPr="00D961C6">
        <w:rPr>
          <w:sz w:val="28"/>
          <w:szCs w:val="28"/>
        </w:rPr>
        <w:t xml:space="preserve"> Сроки реализации проекта</w:t>
      </w:r>
      <w:r w:rsidR="00196032" w:rsidRPr="00D961C6">
        <w:rPr>
          <w:sz w:val="28"/>
          <w:szCs w:val="28"/>
        </w:rPr>
        <w:t>:</w:t>
      </w:r>
      <w:r w:rsidR="00231566" w:rsidRPr="00D961C6">
        <w:rPr>
          <w:sz w:val="28"/>
          <w:szCs w:val="28"/>
        </w:rPr>
        <w:t xml:space="preserve"> </w:t>
      </w:r>
      <w:r w:rsidR="00364D4C" w:rsidRPr="00D961C6">
        <w:rPr>
          <w:sz w:val="28"/>
          <w:szCs w:val="28"/>
        </w:rPr>
        <w:t>20</w:t>
      </w:r>
      <w:r w:rsidR="00196032" w:rsidRPr="00D961C6">
        <w:rPr>
          <w:sz w:val="28"/>
          <w:szCs w:val="28"/>
        </w:rPr>
        <w:t>19</w:t>
      </w:r>
      <w:r w:rsidR="00364D4C" w:rsidRPr="00D961C6">
        <w:rPr>
          <w:sz w:val="28"/>
          <w:szCs w:val="28"/>
        </w:rPr>
        <w:t>-2024</w:t>
      </w:r>
      <w:r w:rsidRPr="00D961C6">
        <w:rPr>
          <w:sz w:val="28"/>
          <w:szCs w:val="28"/>
        </w:rPr>
        <w:t xml:space="preserve"> гг.</w:t>
      </w:r>
      <w:proofErr w:type="gramEnd"/>
    </w:p>
    <w:p w:rsidR="009307D6" w:rsidRPr="00D961C6" w:rsidRDefault="009307D6" w:rsidP="009307D6">
      <w:pPr>
        <w:pStyle w:val="aa"/>
        <w:shd w:val="clear" w:color="auto" w:fill="FFFFFF"/>
        <w:spacing w:before="0" w:beforeAutospacing="0" w:after="0" w:afterAutospacing="0" w:line="360" w:lineRule="auto"/>
        <w:ind w:firstLine="709"/>
        <w:jc w:val="both"/>
        <w:rPr>
          <w:sz w:val="28"/>
          <w:szCs w:val="28"/>
        </w:rPr>
      </w:pPr>
      <w:r w:rsidRPr="00D961C6">
        <w:rPr>
          <w:sz w:val="28"/>
          <w:szCs w:val="28"/>
        </w:rPr>
        <w:t xml:space="preserve">2. Проект </w:t>
      </w:r>
      <w:r w:rsidR="00966E74" w:rsidRPr="00D961C6">
        <w:rPr>
          <w:sz w:val="28"/>
          <w:szCs w:val="28"/>
        </w:rPr>
        <w:t>«Здоровый образ жизни и диспансеризация»</w:t>
      </w:r>
      <w:r w:rsidRPr="00D961C6">
        <w:t xml:space="preserve">. </w:t>
      </w:r>
      <w:r w:rsidR="00966E74" w:rsidRPr="00D961C6">
        <w:rPr>
          <w:sz w:val="28"/>
          <w:szCs w:val="28"/>
        </w:rPr>
        <w:t>Цель проекта: обеспечение охвата всех граждан профилактическими медицинскими осмо</w:t>
      </w:r>
      <w:r w:rsidR="00966E74" w:rsidRPr="00D961C6">
        <w:rPr>
          <w:sz w:val="28"/>
          <w:szCs w:val="28"/>
        </w:rPr>
        <w:t>т</w:t>
      </w:r>
      <w:r w:rsidR="00966E74" w:rsidRPr="00D961C6">
        <w:rPr>
          <w:sz w:val="28"/>
          <w:szCs w:val="28"/>
        </w:rPr>
        <w:t>рами не реже одного раза в год.</w:t>
      </w:r>
      <w:r w:rsidRPr="00D961C6">
        <w:rPr>
          <w:sz w:val="28"/>
          <w:szCs w:val="28"/>
        </w:rPr>
        <w:t xml:space="preserve"> Сроки реализации проекта: 2019-2024 гг.</w:t>
      </w:r>
    </w:p>
    <w:p w:rsidR="00966E74" w:rsidRPr="00D961C6" w:rsidRDefault="00F50456" w:rsidP="0095075D">
      <w:pPr>
        <w:shd w:val="clear" w:color="auto" w:fill="FFFFFF"/>
        <w:spacing w:after="0" w:line="360" w:lineRule="auto"/>
        <w:ind w:firstLine="709"/>
        <w:jc w:val="both"/>
      </w:pPr>
      <w:r w:rsidRPr="00D961C6">
        <w:t xml:space="preserve">3. </w:t>
      </w:r>
      <w:r w:rsidR="00E34DF3" w:rsidRPr="00D961C6">
        <w:t>П</w:t>
      </w:r>
      <w:r w:rsidR="002D4409" w:rsidRPr="00D961C6">
        <w:t>роект «Дворовый тренер</w:t>
      </w:r>
      <w:r w:rsidR="00966E74" w:rsidRPr="00D961C6">
        <w:t xml:space="preserve"> (инструктор)</w:t>
      </w:r>
      <w:r w:rsidR="002D4409" w:rsidRPr="00D961C6">
        <w:t>»</w:t>
      </w:r>
      <w:r w:rsidR="00E34DF3" w:rsidRPr="00D961C6">
        <w:t xml:space="preserve">. Реализация </w:t>
      </w:r>
      <w:r w:rsidR="002D4409" w:rsidRPr="00D961C6">
        <w:t>успешн</w:t>
      </w:r>
      <w:r w:rsidR="00E34DF3" w:rsidRPr="00D961C6">
        <w:t>ой</w:t>
      </w:r>
      <w:r w:rsidR="002D4409" w:rsidRPr="00D961C6">
        <w:t xml:space="preserve"> практик</w:t>
      </w:r>
      <w:r w:rsidR="00E34DF3" w:rsidRPr="00D961C6">
        <w:t>и</w:t>
      </w:r>
      <w:r w:rsidR="002D4409" w:rsidRPr="00D961C6">
        <w:t xml:space="preserve"> </w:t>
      </w:r>
      <w:proofErr w:type="gramStart"/>
      <w:r w:rsidR="002D4409" w:rsidRPr="00D961C6">
        <w:t>г</w:t>
      </w:r>
      <w:proofErr w:type="gramEnd"/>
      <w:r w:rsidR="002D4409" w:rsidRPr="00D961C6">
        <w:t>.о. Самара на территории г.о. П</w:t>
      </w:r>
      <w:r w:rsidR="00A911B1" w:rsidRPr="00D961C6">
        <w:t>о</w:t>
      </w:r>
      <w:r w:rsidR="002D4409" w:rsidRPr="00D961C6">
        <w:t>хвистнево</w:t>
      </w:r>
      <w:r w:rsidR="00E34DF3" w:rsidRPr="00D961C6">
        <w:t xml:space="preserve">. </w:t>
      </w:r>
      <w:r w:rsidR="00966E74" w:rsidRPr="00D961C6">
        <w:t>Цель проекта: орган</w:t>
      </w:r>
      <w:r w:rsidR="00966E74" w:rsidRPr="00D961C6">
        <w:t>и</w:t>
      </w:r>
      <w:r w:rsidR="00966E74" w:rsidRPr="00D961C6">
        <w:t>зация спортивного досуга молодежи во внеурочное и каникулярное время, привлечение к занятиям тренеров-инструкторов, с целью снижения детской и подростковой преступности.</w:t>
      </w:r>
      <w:r w:rsidR="00966E74" w:rsidRPr="00D961C6">
        <w:rPr>
          <w:i/>
        </w:rPr>
        <w:t xml:space="preserve"> </w:t>
      </w:r>
      <w:r w:rsidR="00966E74" w:rsidRPr="00D961C6">
        <w:t>Приобщение детей, молодежи и взрослого нас</w:t>
      </w:r>
      <w:r w:rsidR="00966E74" w:rsidRPr="00D961C6">
        <w:t>е</w:t>
      </w:r>
      <w:r w:rsidR="00966E74" w:rsidRPr="00D961C6">
        <w:t xml:space="preserve">ления </w:t>
      </w:r>
      <w:r w:rsidR="005400D1" w:rsidRPr="00D961C6">
        <w:t>Города</w:t>
      </w:r>
      <w:r w:rsidR="00966E74" w:rsidRPr="00D961C6">
        <w:t xml:space="preserve"> к регулярным занятиям физической культуры и сортом. Сроки реализации проекта: 2019-2030 гг.</w:t>
      </w:r>
    </w:p>
    <w:p w:rsidR="00160ECE" w:rsidRPr="00D961C6" w:rsidRDefault="00160ECE" w:rsidP="0095075D">
      <w:pPr>
        <w:pStyle w:val="42"/>
        <w:shd w:val="clear" w:color="auto" w:fill="auto"/>
        <w:spacing w:before="0" w:after="0" w:line="360" w:lineRule="auto"/>
        <w:ind w:firstLine="709"/>
        <w:jc w:val="both"/>
      </w:pPr>
      <w:r w:rsidRPr="00D961C6">
        <w:t>Основные мероприятия</w:t>
      </w:r>
    </w:p>
    <w:p w:rsidR="00A93C4F" w:rsidRPr="00D961C6" w:rsidRDefault="00CD6CE2" w:rsidP="002F0DE6">
      <w:pPr>
        <w:pStyle w:val="aa"/>
        <w:numPr>
          <w:ilvl w:val="0"/>
          <w:numId w:val="6"/>
        </w:numPr>
        <w:shd w:val="clear" w:color="auto" w:fill="FFFFFF"/>
        <w:tabs>
          <w:tab w:val="left" w:pos="284"/>
          <w:tab w:val="left" w:pos="1134"/>
        </w:tabs>
        <w:spacing w:before="0" w:beforeAutospacing="0" w:after="0" w:afterAutospacing="0" w:line="360" w:lineRule="auto"/>
        <w:ind w:firstLine="709"/>
        <w:jc w:val="both"/>
        <w:rPr>
          <w:sz w:val="28"/>
          <w:szCs w:val="28"/>
          <w:shd w:val="clear" w:color="auto" w:fill="FFFFFF"/>
        </w:rPr>
      </w:pPr>
      <w:r w:rsidRPr="00D961C6">
        <w:rPr>
          <w:sz w:val="28"/>
          <w:szCs w:val="28"/>
        </w:rPr>
        <w:t>с</w:t>
      </w:r>
      <w:r w:rsidR="00A93C4F" w:rsidRPr="00D961C6">
        <w:rPr>
          <w:sz w:val="28"/>
          <w:szCs w:val="28"/>
        </w:rPr>
        <w:t xml:space="preserve">овершенствование профилактического направления, в т.ч. </w:t>
      </w:r>
      <w:r w:rsidR="002D4409" w:rsidRPr="00D961C6">
        <w:rPr>
          <w:sz w:val="28"/>
          <w:szCs w:val="28"/>
        </w:rPr>
        <w:t>созд</w:t>
      </w:r>
      <w:r w:rsidR="002D4409" w:rsidRPr="00D961C6">
        <w:rPr>
          <w:sz w:val="28"/>
          <w:szCs w:val="28"/>
        </w:rPr>
        <w:t>а</w:t>
      </w:r>
      <w:r w:rsidR="002D4409" w:rsidRPr="00D961C6">
        <w:rPr>
          <w:sz w:val="28"/>
          <w:szCs w:val="28"/>
        </w:rPr>
        <w:t xml:space="preserve">ние условий и пропаганда </w:t>
      </w:r>
      <w:r w:rsidR="00A93C4F" w:rsidRPr="00D961C6">
        <w:rPr>
          <w:sz w:val="28"/>
          <w:szCs w:val="28"/>
          <w:shd w:val="clear" w:color="auto" w:fill="FFFFFF"/>
        </w:rPr>
        <w:t>здорового образа жизни, укреплени</w:t>
      </w:r>
      <w:r w:rsidR="002D4409" w:rsidRPr="00D961C6">
        <w:rPr>
          <w:sz w:val="28"/>
          <w:szCs w:val="28"/>
          <w:shd w:val="clear" w:color="auto" w:fill="FFFFFF"/>
        </w:rPr>
        <w:t>я</w:t>
      </w:r>
      <w:r w:rsidR="00A93C4F" w:rsidRPr="00D961C6">
        <w:rPr>
          <w:sz w:val="28"/>
          <w:szCs w:val="28"/>
          <w:shd w:val="clear" w:color="auto" w:fill="FFFFFF"/>
        </w:rPr>
        <w:t xml:space="preserve"> здоровья и профилак</w:t>
      </w:r>
      <w:r w:rsidR="002D4409" w:rsidRPr="00D961C6">
        <w:rPr>
          <w:sz w:val="28"/>
          <w:szCs w:val="28"/>
          <w:shd w:val="clear" w:color="auto" w:fill="FFFFFF"/>
        </w:rPr>
        <w:t>тика</w:t>
      </w:r>
      <w:r w:rsidR="00A93C4F" w:rsidRPr="00D961C6">
        <w:rPr>
          <w:sz w:val="28"/>
          <w:szCs w:val="28"/>
          <w:shd w:val="clear" w:color="auto" w:fill="FFFFFF"/>
        </w:rPr>
        <w:t xml:space="preserve"> неинфекционных заболеваний</w:t>
      </w:r>
      <w:r w:rsidR="002D4409" w:rsidRPr="00D961C6">
        <w:rPr>
          <w:sz w:val="28"/>
          <w:szCs w:val="28"/>
          <w:shd w:val="clear" w:color="auto" w:fill="FFFFFF"/>
        </w:rPr>
        <w:t>, как ответственности населения за собственное здоровье</w:t>
      </w:r>
      <w:r w:rsidR="00A93C4F" w:rsidRPr="00D961C6">
        <w:rPr>
          <w:sz w:val="28"/>
          <w:szCs w:val="28"/>
          <w:shd w:val="clear" w:color="auto" w:fill="FFFFFF"/>
        </w:rPr>
        <w:t>.</w:t>
      </w:r>
    </w:p>
    <w:p w:rsidR="00160ECE" w:rsidRPr="00D961C6" w:rsidRDefault="00160ECE" w:rsidP="002F0DE6">
      <w:pPr>
        <w:widowControl w:val="0"/>
        <w:numPr>
          <w:ilvl w:val="0"/>
          <w:numId w:val="6"/>
        </w:numPr>
        <w:tabs>
          <w:tab w:val="left" w:pos="964"/>
        </w:tabs>
        <w:spacing w:after="0" w:line="360" w:lineRule="auto"/>
        <w:ind w:firstLine="709"/>
        <w:jc w:val="both"/>
      </w:pPr>
      <w:r w:rsidRPr="00D961C6">
        <w:t xml:space="preserve">внедрение </w:t>
      </w:r>
      <w:r w:rsidRPr="00D961C6">
        <w:rPr>
          <w:rStyle w:val="26"/>
          <w:rFonts w:eastAsiaTheme="minorHAnsi"/>
        </w:rPr>
        <w:t>иммунизации населения</w:t>
      </w:r>
      <w:r w:rsidRPr="00D961C6">
        <w:t xml:space="preserve"> в рамках календаря профилакт</w:t>
      </w:r>
      <w:r w:rsidRPr="00D961C6">
        <w:t>и</w:t>
      </w:r>
      <w:r w:rsidRPr="00D961C6">
        <w:t>ческих прививок;</w:t>
      </w:r>
    </w:p>
    <w:p w:rsidR="00160ECE" w:rsidRPr="00D961C6" w:rsidRDefault="00160ECE" w:rsidP="002F0DE6">
      <w:pPr>
        <w:widowControl w:val="0"/>
        <w:numPr>
          <w:ilvl w:val="0"/>
          <w:numId w:val="6"/>
        </w:numPr>
        <w:tabs>
          <w:tab w:val="left" w:pos="964"/>
        </w:tabs>
        <w:spacing w:after="0" w:line="360" w:lineRule="auto"/>
        <w:ind w:firstLine="709"/>
        <w:jc w:val="both"/>
      </w:pPr>
      <w:r w:rsidRPr="00D961C6">
        <w:t>проведение выездной лечебно-профилактической помощи и диагн</w:t>
      </w:r>
      <w:r w:rsidRPr="00D961C6">
        <w:t>о</w:t>
      </w:r>
      <w:r w:rsidRPr="00D961C6">
        <w:t xml:space="preserve">стики по принципу </w:t>
      </w:r>
      <w:r w:rsidRPr="00D961C6">
        <w:rPr>
          <w:iCs/>
        </w:rPr>
        <w:t>«одного дня» для ранней диагностики заболеваний;</w:t>
      </w:r>
    </w:p>
    <w:p w:rsidR="00160ECE" w:rsidRPr="00D961C6" w:rsidRDefault="00160ECE" w:rsidP="002F0DE6">
      <w:pPr>
        <w:widowControl w:val="0"/>
        <w:numPr>
          <w:ilvl w:val="0"/>
          <w:numId w:val="6"/>
        </w:numPr>
        <w:tabs>
          <w:tab w:val="left" w:pos="964"/>
        </w:tabs>
        <w:spacing w:after="0" w:line="360" w:lineRule="auto"/>
        <w:ind w:firstLine="709"/>
        <w:jc w:val="both"/>
      </w:pPr>
      <w:r w:rsidRPr="00D961C6">
        <w:rPr>
          <w:iCs/>
        </w:rPr>
        <w:t xml:space="preserve"> ранняя диагностика онкологических заболеваний,</w:t>
      </w:r>
      <w:r w:rsidRPr="00D961C6">
        <w:tab/>
      </w:r>
      <w:r w:rsidR="00364D4C" w:rsidRPr="00D961C6">
        <w:t xml:space="preserve"> </w:t>
      </w:r>
      <w:r w:rsidRPr="00D961C6">
        <w:t>создание эффе</w:t>
      </w:r>
      <w:r w:rsidRPr="00D961C6">
        <w:t>к</w:t>
      </w:r>
      <w:r w:rsidRPr="00D961C6">
        <w:t>тивной системы с расширением использования возможностей поликлинич</w:t>
      </w:r>
      <w:r w:rsidRPr="00D961C6">
        <w:t>е</w:t>
      </w:r>
      <w:r w:rsidRPr="00D961C6">
        <w:t>ских подразделений</w:t>
      </w:r>
      <w:r w:rsidR="00CD6CE2" w:rsidRPr="00D961C6">
        <w:t>;</w:t>
      </w:r>
    </w:p>
    <w:p w:rsidR="00CD6CE2" w:rsidRPr="00D961C6" w:rsidRDefault="00CD6CE2" w:rsidP="002F0DE6">
      <w:pPr>
        <w:pStyle w:val="a5"/>
        <w:widowControl w:val="0"/>
        <w:numPr>
          <w:ilvl w:val="0"/>
          <w:numId w:val="6"/>
        </w:numPr>
        <w:tabs>
          <w:tab w:val="left" w:pos="964"/>
        </w:tabs>
        <w:spacing w:after="0" w:line="360" w:lineRule="auto"/>
        <w:ind w:left="0" w:firstLine="709"/>
        <w:contextualSpacing w:val="0"/>
        <w:jc w:val="both"/>
      </w:pPr>
      <w:r w:rsidRPr="00D961C6">
        <w:t xml:space="preserve">информационная кампания по </w:t>
      </w:r>
      <w:proofErr w:type="spellStart"/>
      <w:r w:rsidRPr="00D961C6">
        <w:t>здоровьесбережению</w:t>
      </w:r>
      <w:proofErr w:type="spellEnd"/>
      <w:r w:rsidRPr="00D961C6">
        <w:t>, включая озд</w:t>
      </w:r>
      <w:r w:rsidRPr="00D961C6">
        <w:t>о</w:t>
      </w:r>
      <w:r w:rsidRPr="00D961C6">
        <w:t xml:space="preserve">ровительно-просветительные программы </w:t>
      </w:r>
      <w:proofErr w:type="spellStart"/>
      <w:r w:rsidRPr="00D961C6">
        <w:t>валеологи</w:t>
      </w:r>
      <w:r w:rsidRPr="00D961C6">
        <w:softHyphen/>
        <w:t>ческой</w:t>
      </w:r>
      <w:proofErr w:type="spellEnd"/>
      <w:r w:rsidRPr="00D961C6">
        <w:t xml:space="preserve"> грамотности, пр</w:t>
      </w:r>
      <w:r w:rsidRPr="00D961C6">
        <w:t>о</w:t>
      </w:r>
      <w:r w:rsidRPr="00D961C6">
        <w:lastRenderedPageBreak/>
        <w:t>движение здорового образа жизни и ответственного отношения к своему зд</w:t>
      </w:r>
      <w:r w:rsidRPr="00D961C6">
        <w:t>о</w:t>
      </w:r>
      <w:r w:rsidRPr="00D961C6">
        <w:t>ровью.</w:t>
      </w:r>
    </w:p>
    <w:p w:rsidR="00880F08" w:rsidRPr="00D961C6" w:rsidRDefault="00880F08" w:rsidP="0095075D">
      <w:pPr>
        <w:pStyle w:val="42"/>
        <w:shd w:val="clear" w:color="auto" w:fill="auto"/>
        <w:spacing w:before="0" w:after="0" w:line="360" w:lineRule="auto"/>
        <w:ind w:firstLine="709"/>
        <w:jc w:val="both"/>
      </w:pPr>
    </w:p>
    <w:p w:rsidR="00160ECE" w:rsidRPr="00D961C6" w:rsidRDefault="00160ECE" w:rsidP="0095075D">
      <w:pPr>
        <w:pStyle w:val="42"/>
        <w:shd w:val="clear" w:color="auto" w:fill="auto"/>
        <w:spacing w:before="0" w:after="0" w:line="360" w:lineRule="auto"/>
        <w:ind w:firstLine="709"/>
        <w:jc w:val="both"/>
      </w:pPr>
      <w:r w:rsidRPr="00D961C6">
        <w:t>СЗ-1.5 Совершенствова</w:t>
      </w:r>
      <w:r w:rsidR="00966E74" w:rsidRPr="00D961C6">
        <w:t>ние</w:t>
      </w:r>
      <w:r w:rsidRPr="00D961C6">
        <w:t xml:space="preserve"> мер по оказанию специализированной медицинской помощи, увелич</w:t>
      </w:r>
      <w:r w:rsidR="00966E74" w:rsidRPr="00D961C6">
        <w:t>ение</w:t>
      </w:r>
      <w:r w:rsidRPr="00D961C6">
        <w:t xml:space="preserve"> дол</w:t>
      </w:r>
      <w:r w:rsidR="00966E74" w:rsidRPr="00D961C6">
        <w:t>и</w:t>
      </w:r>
      <w:r w:rsidRPr="00D961C6">
        <w:t xml:space="preserve"> оказания высокотехнологичной медицинской помощи, внедр</w:t>
      </w:r>
      <w:r w:rsidR="00966E74" w:rsidRPr="00D961C6">
        <w:t>ение инновационных</w:t>
      </w:r>
      <w:r w:rsidRPr="00D961C6">
        <w:t xml:space="preserve"> метод</w:t>
      </w:r>
      <w:r w:rsidR="00966E74" w:rsidRPr="00D961C6">
        <w:t>ов</w:t>
      </w:r>
    </w:p>
    <w:p w:rsidR="00160ECE" w:rsidRPr="00D961C6" w:rsidRDefault="00160ECE" w:rsidP="0095075D">
      <w:pPr>
        <w:pStyle w:val="42"/>
        <w:shd w:val="clear" w:color="auto" w:fill="auto"/>
        <w:spacing w:before="0" w:after="0" w:line="360" w:lineRule="auto"/>
        <w:ind w:firstLine="709"/>
        <w:jc w:val="both"/>
      </w:pPr>
      <w:r w:rsidRPr="00D961C6">
        <w:t xml:space="preserve">Проекты </w:t>
      </w:r>
    </w:p>
    <w:p w:rsidR="00160ECE" w:rsidRPr="00D961C6" w:rsidRDefault="00160ECE" w:rsidP="0095075D">
      <w:pPr>
        <w:pStyle w:val="42"/>
        <w:shd w:val="clear" w:color="auto" w:fill="auto"/>
        <w:spacing w:before="0" w:after="0" w:line="360" w:lineRule="auto"/>
        <w:ind w:firstLine="709"/>
        <w:jc w:val="both"/>
        <w:rPr>
          <w:b w:val="0"/>
        </w:rPr>
      </w:pPr>
      <w:r w:rsidRPr="00D961C6">
        <w:rPr>
          <w:b w:val="0"/>
        </w:rPr>
        <w:t>1.</w:t>
      </w:r>
      <w:r w:rsidR="00364D4C" w:rsidRPr="00D961C6">
        <w:rPr>
          <w:b w:val="0"/>
        </w:rPr>
        <w:t xml:space="preserve"> </w:t>
      </w:r>
      <w:r w:rsidRPr="00D961C6">
        <w:rPr>
          <w:b w:val="0"/>
        </w:rPr>
        <w:t>Проект «Создание медико-реабилитационной модели горожан» Цель проекта:</w:t>
      </w:r>
      <w:r w:rsidR="00364D4C" w:rsidRPr="00D961C6">
        <w:rPr>
          <w:b w:val="0"/>
        </w:rPr>
        <w:t xml:space="preserve"> </w:t>
      </w:r>
      <w:r w:rsidRPr="00D961C6">
        <w:rPr>
          <w:b w:val="0"/>
        </w:rPr>
        <w:t>улучшение качества жизни пациентов с хроническими заболевани</w:t>
      </w:r>
      <w:r w:rsidRPr="00D961C6">
        <w:rPr>
          <w:b w:val="0"/>
        </w:rPr>
        <w:t>я</w:t>
      </w:r>
      <w:r w:rsidRPr="00D961C6">
        <w:rPr>
          <w:b w:val="0"/>
        </w:rPr>
        <w:t>ми на основе инновационных методик. Сроки реализации проекта</w:t>
      </w:r>
      <w:r w:rsidR="00231566" w:rsidRPr="00D961C6">
        <w:rPr>
          <w:b w:val="0"/>
        </w:rPr>
        <w:t xml:space="preserve"> </w:t>
      </w:r>
      <w:r w:rsidRPr="00D961C6">
        <w:rPr>
          <w:b w:val="0"/>
        </w:rPr>
        <w:t>2022-202</w:t>
      </w:r>
      <w:r w:rsidR="00364D4C" w:rsidRPr="00D961C6">
        <w:rPr>
          <w:b w:val="0"/>
        </w:rPr>
        <w:t>4</w:t>
      </w:r>
      <w:r w:rsidRPr="00D961C6">
        <w:rPr>
          <w:b w:val="0"/>
        </w:rPr>
        <w:t xml:space="preserve"> гг</w:t>
      </w:r>
      <w:r w:rsidR="00364D4C" w:rsidRPr="00D961C6">
        <w:rPr>
          <w:b w:val="0"/>
        </w:rPr>
        <w:t>.</w:t>
      </w:r>
    </w:p>
    <w:p w:rsidR="00160ECE" w:rsidRPr="00D961C6" w:rsidRDefault="00160ECE" w:rsidP="0095075D">
      <w:pPr>
        <w:pStyle w:val="42"/>
        <w:shd w:val="clear" w:color="auto" w:fill="auto"/>
        <w:spacing w:before="0" w:after="0" w:line="360" w:lineRule="auto"/>
        <w:ind w:firstLine="709"/>
        <w:jc w:val="both"/>
      </w:pPr>
      <w:r w:rsidRPr="00D961C6">
        <w:t>Основные мероприятия</w:t>
      </w:r>
    </w:p>
    <w:p w:rsidR="00160ECE" w:rsidRPr="00D961C6" w:rsidRDefault="00160ECE" w:rsidP="002F0DE6">
      <w:pPr>
        <w:widowControl w:val="0"/>
        <w:numPr>
          <w:ilvl w:val="0"/>
          <w:numId w:val="6"/>
        </w:numPr>
        <w:tabs>
          <w:tab w:val="left" w:pos="964"/>
        </w:tabs>
        <w:spacing w:after="0" w:line="360" w:lineRule="auto"/>
        <w:ind w:firstLine="709"/>
        <w:jc w:val="both"/>
        <w:rPr>
          <w:iCs/>
        </w:rPr>
      </w:pPr>
      <w:r w:rsidRPr="00D961C6">
        <w:rPr>
          <w:iCs/>
        </w:rPr>
        <w:t xml:space="preserve">разработка и внедрение новых </w:t>
      </w:r>
      <w:proofErr w:type="spellStart"/>
      <w:r w:rsidRPr="00D961C6">
        <w:rPr>
          <w:iCs/>
        </w:rPr>
        <w:t>гериатрических</w:t>
      </w:r>
      <w:proofErr w:type="spellEnd"/>
      <w:r w:rsidRPr="00D961C6">
        <w:rPr>
          <w:iCs/>
        </w:rPr>
        <w:t xml:space="preserve"> моделей для обесп</w:t>
      </w:r>
      <w:r w:rsidRPr="00D961C6">
        <w:rPr>
          <w:iCs/>
        </w:rPr>
        <w:t>е</w:t>
      </w:r>
      <w:r w:rsidRPr="00D961C6">
        <w:rPr>
          <w:iCs/>
        </w:rPr>
        <w:t xml:space="preserve">чения комплексности, доступности и эффективности оказания медицинской помощи </w:t>
      </w:r>
      <w:r w:rsidRPr="00D961C6">
        <w:t>пожилому населению для активного долголетия</w:t>
      </w:r>
      <w:r w:rsidRPr="00D961C6">
        <w:rPr>
          <w:i/>
        </w:rPr>
        <w:t>;</w:t>
      </w:r>
    </w:p>
    <w:p w:rsidR="00160ECE" w:rsidRPr="00D961C6" w:rsidRDefault="00160ECE" w:rsidP="002F0DE6">
      <w:pPr>
        <w:widowControl w:val="0"/>
        <w:numPr>
          <w:ilvl w:val="0"/>
          <w:numId w:val="6"/>
        </w:numPr>
        <w:tabs>
          <w:tab w:val="left" w:pos="964"/>
        </w:tabs>
        <w:spacing w:after="0" w:line="360" w:lineRule="auto"/>
        <w:ind w:firstLine="709"/>
        <w:jc w:val="both"/>
        <w:rPr>
          <w:iCs/>
        </w:rPr>
      </w:pPr>
      <w:r w:rsidRPr="00D961C6">
        <w:rPr>
          <w:iCs/>
        </w:rPr>
        <w:t xml:space="preserve">повышение доступности и качества </w:t>
      </w:r>
      <w:r w:rsidRPr="00D961C6">
        <w:t>детской специализированной п</w:t>
      </w:r>
      <w:r w:rsidRPr="00D961C6">
        <w:t>о</w:t>
      </w:r>
      <w:r w:rsidRPr="00D961C6">
        <w:t>мощи</w:t>
      </w:r>
      <w:r w:rsidRPr="00D961C6">
        <w:rPr>
          <w:iCs/>
        </w:rPr>
        <w:t>;</w:t>
      </w:r>
    </w:p>
    <w:p w:rsidR="00160ECE" w:rsidRPr="00D961C6" w:rsidRDefault="00160ECE" w:rsidP="002F0DE6">
      <w:pPr>
        <w:widowControl w:val="0"/>
        <w:numPr>
          <w:ilvl w:val="0"/>
          <w:numId w:val="6"/>
        </w:numPr>
        <w:tabs>
          <w:tab w:val="left" w:pos="969"/>
        </w:tabs>
        <w:spacing w:after="0" w:line="360" w:lineRule="auto"/>
        <w:ind w:firstLine="709"/>
        <w:jc w:val="both"/>
        <w:rPr>
          <w:iCs/>
        </w:rPr>
      </w:pPr>
      <w:r w:rsidRPr="00D961C6">
        <w:rPr>
          <w:iCs/>
        </w:rPr>
        <w:t>развитие паллиативной медицины, призванной улучшить качество жизни пациентов с различными нозологическими формами хронических з</w:t>
      </w:r>
      <w:r w:rsidRPr="00D961C6">
        <w:rPr>
          <w:iCs/>
        </w:rPr>
        <w:t>а</w:t>
      </w:r>
      <w:r w:rsidRPr="00D961C6">
        <w:rPr>
          <w:iCs/>
        </w:rPr>
        <w:t>болеваний, преимущественно в терминальной стадии развития ситуации, к</w:t>
      </w:r>
      <w:r w:rsidRPr="00D961C6">
        <w:rPr>
          <w:iCs/>
        </w:rPr>
        <w:t>о</w:t>
      </w:r>
      <w:r w:rsidRPr="00D961C6">
        <w:rPr>
          <w:iCs/>
        </w:rPr>
        <w:t>гда возможности специализированного лечения ограничены или исчерпаны;</w:t>
      </w:r>
    </w:p>
    <w:p w:rsidR="005E063B" w:rsidRPr="00D961C6" w:rsidRDefault="00160ECE" w:rsidP="002F0DE6">
      <w:pPr>
        <w:widowControl w:val="0"/>
        <w:numPr>
          <w:ilvl w:val="0"/>
          <w:numId w:val="6"/>
        </w:numPr>
        <w:tabs>
          <w:tab w:val="left" w:pos="969"/>
        </w:tabs>
        <w:spacing w:after="0" w:line="360" w:lineRule="auto"/>
        <w:ind w:firstLine="709"/>
        <w:jc w:val="both"/>
      </w:pPr>
      <w:r w:rsidRPr="00D961C6">
        <w:rPr>
          <w:iCs/>
        </w:rPr>
        <w:t>развитие специализированной помощи (внедрение современных м</w:t>
      </w:r>
      <w:r w:rsidRPr="00D961C6">
        <w:rPr>
          <w:iCs/>
        </w:rPr>
        <w:t>е</w:t>
      </w:r>
      <w:r w:rsidR="00E31088" w:rsidRPr="00D961C6">
        <w:rPr>
          <w:iCs/>
        </w:rPr>
        <w:t>тодов лечения пациентов</w:t>
      </w:r>
      <w:r w:rsidR="006E6ACB" w:rsidRPr="00D961C6">
        <w:rPr>
          <w:iCs/>
        </w:rPr>
        <w:t xml:space="preserve"> с травмой, хирургической патологией, заболев</w:t>
      </w:r>
      <w:r w:rsidR="006E6ACB" w:rsidRPr="00D961C6">
        <w:rPr>
          <w:iCs/>
        </w:rPr>
        <w:t>а</w:t>
      </w:r>
      <w:r w:rsidR="006E6ACB" w:rsidRPr="00D961C6">
        <w:rPr>
          <w:iCs/>
        </w:rPr>
        <w:t xml:space="preserve">ниями </w:t>
      </w:r>
      <w:proofErr w:type="spellStart"/>
      <w:proofErr w:type="gramStart"/>
      <w:r w:rsidR="006E6ACB" w:rsidRPr="00D961C6">
        <w:rPr>
          <w:iCs/>
        </w:rPr>
        <w:t>сердечно-сосудистой</w:t>
      </w:r>
      <w:proofErr w:type="spellEnd"/>
      <w:proofErr w:type="gramEnd"/>
      <w:r w:rsidR="006E6ACB" w:rsidRPr="00D961C6">
        <w:rPr>
          <w:iCs/>
        </w:rPr>
        <w:t xml:space="preserve"> системы и др.)</w:t>
      </w:r>
      <w:r w:rsidR="003D120D" w:rsidRPr="00D961C6">
        <w:rPr>
          <w:iCs/>
        </w:rPr>
        <w:t>;</w:t>
      </w:r>
    </w:p>
    <w:p w:rsidR="00880F08" w:rsidRPr="00D961C6" w:rsidRDefault="003D120D" w:rsidP="002F0DE6">
      <w:pPr>
        <w:widowControl w:val="0"/>
        <w:numPr>
          <w:ilvl w:val="0"/>
          <w:numId w:val="6"/>
        </w:numPr>
        <w:tabs>
          <w:tab w:val="left" w:pos="969"/>
        </w:tabs>
        <w:spacing w:after="0" w:line="360" w:lineRule="auto"/>
        <w:ind w:firstLine="709"/>
        <w:jc w:val="both"/>
        <w:rPr>
          <w:rFonts w:eastAsia="Times New Roman"/>
          <w:b/>
          <w:bCs/>
          <w:color w:val="365F91"/>
        </w:rPr>
      </w:pPr>
      <w:r w:rsidRPr="00D961C6">
        <w:t xml:space="preserve">развитие цифровой медицины, расширение спектра электронных сервисов, использование возможности </w:t>
      </w:r>
      <w:proofErr w:type="spellStart"/>
      <w:r w:rsidRPr="00D961C6">
        <w:t>телемедицины</w:t>
      </w:r>
      <w:proofErr w:type="spellEnd"/>
      <w:r w:rsidRPr="00D961C6">
        <w:t xml:space="preserve"> и других инновацио</w:t>
      </w:r>
      <w:r w:rsidRPr="00D961C6">
        <w:t>н</w:t>
      </w:r>
      <w:r w:rsidRPr="00D961C6">
        <w:t xml:space="preserve">ных технологий </w:t>
      </w:r>
      <w:r w:rsidR="005E063B" w:rsidRPr="00D961C6">
        <w:t>в лечебных учреждениях.</w:t>
      </w:r>
    </w:p>
    <w:p w:rsidR="00880F08" w:rsidRPr="00D961C6" w:rsidRDefault="00880F08" w:rsidP="00880F08">
      <w:pPr>
        <w:widowControl w:val="0"/>
        <w:tabs>
          <w:tab w:val="left" w:pos="969"/>
        </w:tabs>
        <w:spacing w:after="0" w:line="360" w:lineRule="auto"/>
        <w:ind w:left="709"/>
        <w:jc w:val="both"/>
        <w:rPr>
          <w:rFonts w:eastAsia="Times New Roman"/>
          <w:b/>
          <w:bCs/>
          <w:color w:val="365F91"/>
        </w:rPr>
      </w:pPr>
    </w:p>
    <w:p w:rsidR="00AF78C2" w:rsidRPr="00D961C6" w:rsidRDefault="00AF78C2" w:rsidP="006870EB">
      <w:pPr>
        <w:widowControl w:val="0"/>
        <w:tabs>
          <w:tab w:val="left" w:pos="969"/>
        </w:tabs>
        <w:spacing w:after="0" w:line="360" w:lineRule="auto"/>
        <w:ind w:firstLine="709"/>
        <w:jc w:val="center"/>
        <w:rPr>
          <w:rFonts w:eastAsia="Times New Roman"/>
          <w:b/>
          <w:bCs/>
          <w:color w:val="365F91"/>
        </w:rPr>
      </w:pPr>
    </w:p>
    <w:p w:rsidR="00AF78C2" w:rsidRPr="00D961C6" w:rsidRDefault="00AF78C2" w:rsidP="006870EB">
      <w:pPr>
        <w:widowControl w:val="0"/>
        <w:tabs>
          <w:tab w:val="left" w:pos="969"/>
        </w:tabs>
        <w:spacing w:after="0" w:line="360" w:lineRule="auto"/>
        <w:ind w:firstLine="709"/>
        <w:jc w:val="center"/>
        <w:rPr>
          <w:rFonts w:eastAsia="Times New Roman"/>
          <w:b/>
          <w:bCs/>
          <w:color w:val="365F91"/>
        </w:rPr>
      </w:pPr>
    </w:p>
    <w:p w:rsidR="00364D4C" w:rsidRPr="00D961C6" w:rsidRDefault="00883DF1" w:rsidP="006870EB">
      <w:pPr>
        <w:widowControl w:val="0"/>
        <w:tabs>
          <w:tab w:val="left" w:pos="969"/>
        </w:tabs>
        <w:spacing w:after="0" w:line="360" w:lineRule="auto"/>
        <w:ind w:firstLine="709"/>
        <w:jc w:val="center"/>
        <w:rPr>
          <w:rFonts w:eastAsia="Times New Roman"/>
          <w:b/>
          <w:bCs/>
          <w:color w:val="365F91"/>
        </w:rPr>
      </w:pPr>
      <w:r w:rsidRPr="00D961C6">
        <w:rPr>
          <w:rFonts w:eastAsia="Times New Roman"/>
          <w:b/>
          <w:bCs/>
          <w:color w:val="365F91"/>
        </w:rPr>
        <w:lastRenderedPageBreak/>
        <w:t>6.2.2</w:t>
      </w:r>
      <w:r w:rsidR="00364D4C" w:rsidRPr="00D961C6">
        <w:rPr>
          <w:rFonts w:eastAsia="Times New Roman"/>
          <w:b/>
          <w:bCs/>
          <w:color w:val="365F91"/>
        </w:rPr>
        <w:t xml:space="preserve"> Похвистнево 2030 – город открытого инновационного образ</w:t>
      </w:r>
      <w:r w:rsidR="00364D4C" w:rsidRPr="00D961C6">
        <w:rPr>
          <w:rFonts w:eastAsia="Times New Roman"/>
          <w:b/>
          <w:bCs/>
          <w:color w:val="365F91"/>
        </w:rPr>
        <w:t>о</w:t>
      </w:r>
      <w:r w:rsidR="00364D4C" w:rsidRPr="00D961C6">
        <w:rPr>
          <w:rFonts w:eastAsia="Times New Roman"/>
          <w:b/>
          <w:bCs/>
          <w:color w:val="365F91"/>
        </w:rPr>
        <w:t>вания</w:t>
      </w:r>
    </w:p>
    <w:p w:rsidR="00364D4C" w:rsidRPr="00D961C6" w:rsidRDefault="00364D4C" w:rsidP="00364D4C">
      <w:pPr>
        <w:pStyle w:val="42"/>
        <w:shd w:val="clear" w:color="auto" w:fill="auto"/>
        <w:spacing w:before="0" w:after="0" w:line="360" w:lineRule="auto"/>
        <w:ind w:firstLine="709"/>
        <w:jc w:val="both"/>
      </w:pPr>
    </w:p>
    <w:p w:rsidR="00160ECE" w:rsidRPr="00D961C6" w:rsidRDefault="00364D4C" w:rsidP="00364D4C">
      <w:pPr>
        <w:pStyle w:val="42"/>
        <w:shd w:val="clear" w:color="auto" w:fill="auto"/>
        <w:spacing w:before="0" w:after="0" w:line="360" w:lineRule="auto"/>
        <w:ind w:firstLine="709"/>
        <w:jc w:val="both"/>
        <w:rPr>
          <w:b w:val="0"/>
        </w:rPr>
      </w:pPr>
      <w:r w:rsidRPr="00D961C6">
        <w:t>Стратегическая ц</w:t>
      </w:r>
      <w:r w:rsidR="00160ECE" w:rsidRPr="00D961C6">
        <w:t>ель СЦ-2</w:t>
      </w:r>
      <w:r w:rsidR="00160ECE" w:rsidRPr="00D961C6">
        <w:rPr>
          <w:b w:val="0"/>
        </w:rPr>
        <w:t xml:space="preserve"> </w:t>
      </w:r>
      <w:r w:rsidR="00880F08" w:rsidRPr="00D961C6">
        <w:rPr>
          <w:b w:val="0"/>
        </w:rPr>
        <w:t>Повышение уровня образованности, кач</w:t>
      </w:r>
      <w:r w:rsidR="00880F08" w:rsidRPr="00D961C6">
        <w:rPr>
          <w:b w:val="0"/>
        </w:rPr>
        <w:t>е</w:t>
      </w:r>
      <w:r w:rsidR="00880F08" w:rsidRPr="00D961C6">
        <w:rPr>
          <w:b w:val="0"/>
        </w:rPr>
        <w:t>ства и доступности инновационного образования для всех слоев населения</w:t>
      </w:r>
      <w:r w:rsidRPr="00D961C6">
        <w:rPr>
          <w:b w:val="0"/>
        </w:rPr>
        <w:t>.</w:t>
      </w:r>
    </w:p>
    <w:p w:rsidR="00FD5326" w:rsidRPr="00D961C6" w:rsidRDefault="00FD5326" w:rsidP="00FD5326">
      <w:pPr>
        <w:widowControl w:val="0"/>
        <w:tabs>
          <w:tab w:val="left" w:pos="1100"/>
        </w:tabs>
        <w:spacing w:after="0" w:line="360" w:lineRule="auto"/>
        <w:ind w:firstLine="709"/>
        <w:jc w:val="both"/>
        <w:rPr>
          <w:b/>
        </w:rPr>
      </w:pPr>
      <w:r w:rsidRPr="00D961C6">
        <w:rPr>
          <w:rStyle w:val="24"/>
          <w:rFonts w:eastAsiaTheme="minorHAnsi"/>
          <w:b/>
          <w:u w:val="none"/>
        </w:rPr>
        <w:t>Ожидаемые результаты:</w:t>
      </w:r>
      <w:r w:rsidRPr="00D961C6">
        <w:rPr>
          <w:rStyle w:val="24"/>
          <w:rFonts w:eastAsiaTheme="minorHAnsi"/>
          <w:b/>
          <w:u w:val="none"/>
        </w:rPr>
        <w:tab/>
      </w:r>
    </w:p>
    <w:p w:rsidR="00FD5326" w:rsidRPr="00D961C6" w:rsidRDefault="00573E63" w:rsidP="00FD5326">
      <w:pPr>
        <w:pStyle w:val="Default"/>
        <w:spacing w:line="360" w:lineRule="auto"/>
        <w:ind w:firstLine="709"/>
        <w:jc w:val="both"/>
        <w:rPr>
          <w:sz w:val="28"/>
          <w:szCs w:val="28"/>
        </w:rPr>
      </w:pPr>
      <w:r w:rsidRPr="00D961C6">
        <w:rPr>
          <w:sz w:val="28"/>
          <w:szCs w:val="28"/>
        </w:rPr>
        <w:t>Д</w:t>
      </w:r>
      <w:r w:rsidR="00FD5326" w:rsidRPr="00D961C6">
        <w:rPr>
          <w:sz w:val="28"/>
          <w:szCs w:val="28"/>
        </w:rPr>
        <w:t xml:space="preserve">оля обучающихся, занимающихся в первую смену, в общей </w:t>
      </w:r>
      <w:proofErr w:type="gramStart"/>
      <w:r w:rsidR="00FD5326" w:rsidRPr="00D961C6">
        <w:rPr>
          <w:sz w:val="28"/>
          <w:szCs w:val="28"/>
        </w:rPr>
        <w:t>числе</w:t>
      </w:r>
      <w:r w:rsidR="00FD5326" w:rsidRPr="00D961C6">
        <w:rPr>
          <w:sz w:val="28"/>
          <w:szCs w:val="28"/>
        </w:rPr>
        <w:t>н</w:t>
      </w:r>
      <w:r w:rsidR="00FD5326" w:rsidRPr="00D961C6">
        <w:rPr>
          <w:sz w:val="28"/>
          <w:szCs w:val="28"/>
        </w:rPr>
        <w:t>ности</w:t>
      </w:r>
      <w:proofErr w:type="gramEnd"/>
      <w:r w:rsidR="00FD5326" w:rsidRPr="00D961C6">
        <w:rPr>
          <w:sz w:val="28"/>
          <w:szCs w:val="28"/>
        </w:rPr>
        <w:t xml:space="preserve"> обучающихся в учреждениях, реализующих основные общеобразов</w:t>
      </w:r>
      <w:r w:rsidR="00FD5326" w:rsidRPr="00D961C6">
        <w:rPr>
          <w:sz w:val="28"/>
          <w:szCs w:val="28"/>
        </w:rPr>
        <w:t>а</w:t>
      </w:r>
      <w:r w:rsidR="00FD5326" w:rsidRPr="00D961C6">
        <w:rPr>
          <w:sz w:val="28"/>
          <w:szCs w:val="28"/>
        </w:rPr>
        <w:t xml:space="preserve">тельные программы </w:t>
      </w:r>
      <w:r w:rsidR="00FD5326" w:rsidRPr="00D961C6">
        <w:rPr>
          <w:color w:val="auto"/>
          <w:sz w:val="28"/>
          <w:szCs w:val="28"/>
        </w:rPr>
        <w:t>общего образования - 100%</w:t>
      </w:r>
      <w:r w:rsidR="00AF7745" w:rsidRPr="00D961C6">
        <w:rPr>
          <w:sz w:val="28"/>
          <w:szCs w:val="28"/>
        </w:rPr>
        <w:t xml:space="preserve"> к 20</w:t>
      </w:r>
      <w:r w:rsidR="008E779A" w:rsidRPr="00D961C6">
        <w:rPr>
          <w:sz w:val="28"/>
          <w:szCs w:val="28"/>
        </w:rPr>
        <w:t>30</w:t>
      </w:r>
      <w:r w:rsidR="00AF7745" w:rsidRPr="00D961C6">
        <w:rPr>
          <w:sz w:val="28"/>
          <w:szCs w:val="28"/>
        </w:rPr>
        <w:t xml:space="preserve"> году.</w:t>
      </w:r>
    </w:p>
    <w:p w:rsidR="00604892" w:rsidRPr="00D961C6" w:rsidRDefault="00573E63" w:rsidP="00604892">
      <w:pPr>
        <w:pStyle w:val="Default"/>
        <w:spacing w:line="360" w:lineRule="auto"/>
        <w:ind w:firstLine="709"/>
        <w:jc w:val="both"/>
        <w:rPr>
          <w:sz w:val="28"/>
          <w:szCs w:val="28"/>
        </w:rPr>
      </w:pPr>
      <w:r w:rsidRPr="00D961C6">
        <w:rPr>
          <w:sz w:val="28"/>
          <w:szCs w:val="28"/>
        </w:rPr>
        <w:t>Д</w:t>
      </w:r>
      <w:r w:rsidR="00604892" w:rsidRPr="00D961C6">
        <w:rPr>
          <w:sz w:val="28"/>
          <w:szCs w:val="28"/>
        </w:rPr>
        <w:t>оля выпускников общеобразовательных организаций, сдавших ед</w:t>
      </w:r>
      <w:r w:rsidR="00604892" w:rsidRPr="00D961C6">
        <w:rPr>
          <w:sz w:val="28"/>
          <w:szCs w:val="28"/>
        </w:rPr>
        <w:t>и</w:t>
      </w:r>
      <w:r w:rsidR="00604892" w:rsidRPr="00D961C6">
        <w:rPr>
          <w:sz w:val="28"/>
          <w:szCs w:val="28"/>
        </w:rPr>
        <w:t xml:space="preserve">ный государственный </w:t>
      </w:r>
      <w:r w:rsidR="00604892" w:rsidRPr="00D961C6">
        <w:rPr>
          <w:color w:val="auto"/>
          <w:sz w:val="28"/>
          <w:szCs w:val="28"/>
        </w:rPr>
        <w:t xml:space="preserve">экзамен </w:t>
      </w:r>
      <w:r w:rsidR="00131E93" w:rsidRPr="00D961C6">
        <w:rPr>
          <w:color w:val="auto"/>
          <w:sz w:val="28"/>
          <w:szCs w:val="28"/>
        </w:rPr>
        <w:t>–</w:t>
      </w:r>
      <w:r w:rsidR="00604892" w:rsidRPr="00D961C6">
        <w:rPr>
          <w:color w:val="auto"/>
          <w:sz w:val="28"/>
          <w:szCs w:val="28"/>
        </w:rPr>
        <w:t xml:space="preserve"> </w:t>
      </w:r>
      <w:r w:rsidR="008E779A" w:rsidRPr="00D961C6">
        <w:rPr>
          <w:color w:val="auto"/>
          <w:sz w:val="28"/>
          <w:szCs w:val="28"/>
        </w:rPr>
        <w:t xml:space="preserve">100 </w:t>
      </w:r>
      <w:r w:rsidR="00604892" w:rsidRPr="00D961C6">
        <w:rPr>
          <w:color w:val="auto"/>
          <w:sz w:val="28"/>
          <w:szCs w:val="28"/>
        </w:rPr>
        <w:t>%</w:t>
      </w:r>
      <w:r w:rsidR="00131E93" w:rsidRPr="00D961C6">
        <w:rPr>
          <w:sz w:val="28"/>
          <w:szCs w:val="28"/>
        </w:rPr>
        <w:t xml:space="preserve"> к 20</w:t>
      </w:r>
      <w:r w:rsidR="008E779A" w:rsidRPr="00D961C6">
        <w:rPr>
          <w:sz w:val="28"/>
          <w:szCs w:val="28"/>
        </w:rPr>
        <w:t>30</w:t>
      </w:r>
      <w:r w:rsidR="00131E93" w:rsidRPr="00D961C6">
        <w:rPr>
          <w:sz w:val="28"/>
          <w:szCs w:val="28"/>
        </w:rPr>
        <w:t xml:space="preserve"> г.</w:t>
      </w:r>
      <w:r w:rsidR="00604892" w:rsidRPr="00D961C6">
        <w:rPr>
          <w:sz w:val="28"/>
          <w:szCs w:val="28"/>
        </w:rPr>
        <w:t xml:space="preserve"> </w:t>
      </w:r>
    </w:p>
    <w:p w:rsidR="00573E63" w:rsidRPr="00D961C6" w:rsidRDefault="00573E63" w:rsidP="00604892">
      <w:pPr>
        <w:pStyle w:val="Default"/>
        <w:spacing w:line="360" w:lineRule="auto"/>
        <w:ind w:firstLine="709"/>
        <w:jc w:val="both"/>
        <w:rPr>
          <w:sz w:val="28"/>
          <w:szCs w:val="28"/>
        </w:rPr>
      </w:pPr>
      <w:r w:rsidRPr="00D961C6">
        <w:rPr>
          <w:sz w:val="28"/>
          <w:szCs w:val="28"/>
        </w:rPr>
        <w:t xml:space="preserve">Доля детей, охваченных программами дошкольного образования детей в возрасте 1-7 лет - к 2020 </w:t>
      </w:r>
      <w:r w:rsidRPr="00D961C6">
        <w:rPr>
          <w:color w:val="auto"/>
          <w:sz w:val="28"/>
          <w:szCs w:val="28"/>
        </w:rPr>
        <w:t>г. не менее 70%</w:t>
      </w:r>
      <w:r w:rsidRPr="00D961C6">
        <w:rPr>
          <w:sz w:val="28"/>
          <w:szCs w:val="28"/>
        </w:rPr>
        <w:t xml:space="preserve"> от общего числа детей данного возраста.</w:t>
      </w:r>
    </w:p>
    <w:p w:rsidR="00B3094B" w:rsidRPr="00D961C6" w:rsidRDefault="00B3094B" w:rsidP="00604892">
      <w:pPr>
        <w:pStyle w:val="Default"/>
        <w:spacing w:line="360" w:lineRule="auto"/>
        <w:ind w:firstLine="709"/>
        <w:jc w:val="both"/>
        <w:rPr>
          <w:color w:val="auto"/>
          <w:sz w:val="28"/>
          <w:szCs w:val="28"/>
        </w:rPr>
      </w:pPr>
      <w:r w:rsidRPr="00D961C6">
        <w:rPr>
          <w:color w:val="auto"/>
          <w:sz w:val="28"/>
          <w:szCs w:val="28"/>
        </w:rPr>
        <w:t xml:space="preserve">Доля детей, охваченных программами </w:t>
      </w:r>
      <w:proofErr w:type="gramStart"/>
      <w:r w:rsidRPr="00D961C6">
        <w:rPr>
          <w:color w:val="auto"/>
          <w:sz w:val="28"/>
          <w:szCs w:val="28"/>
        </w:rPr>
        <w:t>технической</w:t>
      </w:r>
      <w:proofErr w:type="gramEnd"/>
      <w:r w:rsidRPr="00D961C6">
        <w:rPr>
          <w:color w:val="auto"/>
          <w:sz w:val="28"/>
          <w:szCs w:val="28"/>
        </w:rPr>
        <w:t xml:space="preserve"> и </w:t>
      </w:r>
      <w:proofErr w:type="spellStart"/>
      <w:r w:rsidRPr="00D961C6">
        <w:rPr>
          <w:color w:val="auto"/>
          <w:sz w:val="28"/>
          <w:szCs w:val="28"/>
        </w:rPr>
        <w:t>естественно-научной</w:t>
      </w:r>
      <w:proofErr w:type="spellEnd"/>
      <w:r w:rsidRPr="00D961C6">
        <w:rPr>
          <w:color w:val="auto"/>
          <w:sz w:val="28"/>
          <w:szCs w:val="28"/>
        </w:rPr>
        <w:t xml:space="preserve"> направленностей – 25% к 2024 году.</w:t>
      </w:r>
    </w:p>
    <w:p w:rsidR="00AF7745" w:rsidRPr="00D961C6" w:rsidRDefault="00AF7745" w:rsidP="00604892">
      <w:pPr>
        <w:pStyle w:val="Default"/>
        <w:spacing w:line="360" w:lineRule="auto"/>
        <w:ind w:firstLine="709"/>
        <w:jc w:val="both"/>
        <w:rPr>
          <w:sz w:val="28"/>
          <w:szCs w:val="28"/>
        </w:rPr>
      </w:pPr>
      <w:r w:rsidRPr="00D961C6">
        <w:rPr>
          <w:color w:val="auto"/>
          <w:sz w:val="28"/>
          <w:szCs w:val="28"/>
        </w:rPr>
        <w:t>Обеспечение 100-процентной</w:t>
      </w:r>
      <w:r w:rsidRPr="00D961C6">
        <w:rPr>
          <w:sz w:val="28"/>
          <w:szCs w:val="28"/>
        </w:rPr>
        <w:t xml:space="preserve"> доступности дошкольного образования для детей до 3 лет к 20</w:t>
      </w:r>
      <w:r w:rsidR="008E779A" w:rsidRPr="00D961C6">
        <w:rPr>
          <w:sz w:val="28"/>
          <w:szCs w:val="28"/>
        </w:rPr>
        <w:t>30</w:t>
      </w:r>
      <w:r w:rsidRPr="00D961C6">
        <w:rPr>
          <w:sz w:val="28"/>
          <w:szCs w:val="28"/>
        </w:rPr>
        <w:t xml:space="preserve"> году.</w:t>
      </w:r>
    </w:p>
    <w:p w:rsidR="00AF7745" w:rsidRPr="00D961C6" w:rsidRDefault="00AF7745" w:rsidP="00AF7745">
      <w:pPr>
        <w:pStyle w:val="Default"/>
        <w:spacing w:line="360" w:lineRule="auto"/>
        <w:ind w:firstLine="709"/>
        <w:jc w:val="both"/>
        <w:rPr>
          <w:sz w:val="28"/>
          <w:szCs w:val="28"/>
        </w:rPr>
      </w:pPr>
      <w:r w:rsidRPr="00D961C6">
        <w:rPr>
          <w:color w:val="auto"/>
          <w:sz w:val="28"/>
          <w:szCs w:val="28"/>
        </w:rPr>
        <w:t>Обеспечение 100-процентного</w:t>
      </w:r>
      <w:r w:rsidRPr="00D961C6">
        <w:rPr>
          <w:sz w:val="28"/>
          <w:szCs w:val="28"/>
        </w:rPr>
        <w:t xml:space="preserve"> подключения школ к сети Интернет на скорости не менее 20 Мбит/</w:t>
      </w:r>
      <w:proofErr w:type="gramStart"/>
      <w:r w:rsidRPr="00D961C6">
        <w:rPr>
          <w:sz w:val="28"/>
          <w:szCs w:val="28"/>
        </w:rPr>
        <w:t>с</w:t>
      </w:r>
      <w:proofErr w:type="gramEnd"/>
      <w:r w:rsidRPr="00D961C6">
        <w:rPr>
          <w:sz w:val="28"/>
          <w:szCs w:val="28"/>
        </w:rPr>
        <w:t>.</w:t>
      </w:r>
    </w:p>
    <w:p w:rsidR="00CB054C" w:rsidRPr="00D961C6" w:rsidRDefault="00CB054C" w:rsidP="00AF7745">
      <w:pPr>
        <w:pStyle w:val="Default"/>
        <w:spacing w:line="360" w:lineRule="auto"/>
        <w:ind w:firstLine="709"/>
        <w:jc w:val="both"/>
        <w:rPr>
          <w:sz w:val="28"/>
          <w:szCs w:val="28"/>
        </w:rPr>
      </w:pPr>
      <w:r w:rsidRPr="00D961C6">
        <w:rPr>
          <w:sz w:val="28"/>
          <w:szCs w:val="28"/>
        </w:rPr>
        <w:t>Доля педагогов, имеющих базовое образование – 100%.</w:t>
      </w:r>
    </w:p>
    <w:p w:rsidR="00CB054C" w:rsidRPr="00D961C6" w:rsidRDefault="00CB054C" w:rsidP="00AF7745">
      <w:pPr>
        <w:pStyle w:val="Default"/>
        <w:spacing w:line="360" w:lineRule="auto"/>
        <w:ind w:firstLine="709"/>
        <w:jc w:val="both"/>
        <w:rPr>
          <w:sz w:val="28"/>
          <w:szCs w:val="28"/>
        </w:rPr>
      </w:pPr>
      <w:r w:rsidRPr="00D961C6">
        <w:rPr>
          <w:sz w:val="28"/>
          <w:szCs w:val="28"/>
        </w:rPr>
        <w:t>Внедрение муниципальной системы профессионального роста (пов</w:t>
      </w:r>
      <w:r w:rsidRPr="00D961C6">
        <w:rPr>
          <w:sz w:val="28"/>
          <w:szCs w:val="28"/>
        </w:rPr>
        <w:t>ы</w:t>
      </w:r>
      <w:r w:rsidRPr="00D961C6">
        <w:rPr>
          <w:sz w:val="28"/>
          <w:szCs w:val="28"/>
        </w:rPr>
        <w:t xml:space="preserve">шения квалификации) работников, охватывающих не менее 50% сотрудников </w:t>
      </w:r>
      <w:r w:rsidR="00FB3912" w:rsidRPr="00D961C6">
        <w:rPr>
          <w:sz w:val="28"/>
          <w:szCs w:val="28"/>
        </w:rPr>
        <w:t>о</w:t>
      </w:r>
      <w:r w:rsidRPr="00D961C6">
        <w:rPr>
          <w:sz w:val="28"/>
          <w:szCs w:val="28"/>
        </w:rPr>
        <w:t>рганизаций.</w:t>
      </w:r>
    </w:p>
    <w:p w:rsidR="00CB054C" w:rsidRPr="00D961C6" w:rsidRDefault="00CB054C" w:rsidP="00AF7745">
      <w:pPr>
        <w:pStyle w:val="Default"/>
        <w:spacing w:line="360" w:lineRule="auto"/>
        <w:ind w:firstLine="709"/>
        <w:jc w:val="both"/>
        <w:rPr>
          <w:sz w:val="28"/>
          <w:szCs w:val="28"/>
        </w:rPr>
      </w:pPr>
    </w:p>
    <w:p w:rsidR="00364D4C" w:rsidRPr="00D961C6" w:rsidRDefault="00FD5326" w:rsidP="00364D4C">
      <w:pPr>
        <w:pStyle w:val="42"/>
        <w:shd w:val="clear" w:color="auto" w:fill="auto"/>
        <w:spacing w:before="0" w:after="0" w:line="360" w:lineRule="auto"/>
        <w:ind w:firstLine="709"/>
        <w:jc w:val="both"/>
      </w:pPr>
      <w:r w:rsidRPr="00D961C6">
        <w:t>Муниципальные и государственные программы</w:t>
      </w:r>
      <w:r w:rsidR="00880F08" w:rsidRPr="00D961C6">
        <w:t>, национальные проекты</w:t>
      </w:r>
      <w:r w:rsidRPr="00D961C6">
        <w:t>:</w:t>
      </w:r>
    </w:p>
    <w:p w:rsidR="00FD5326" w:rsidRPr="00D961C6" w:rsidRDefault="00FC7D57" w:rsidP="002F0DE6">
      <w:pPr>
        <w:pStyle w:val="42"/>
        <w:numPr>
          <w:ilvl w:val="0"/>
          <w:numId w:val="35"/>
        </w:numPr>
        <w:shd w:val="clear" w:color="auto" w:fill="auto"/>
        <w:spacing w:before="0" w:after="0" w:line="360" w:lineRule="auto"/>
        <w:ind w:left="0" w:firstLine="709"/>
        <w:jc w:val="both"/>
        <w:rPr>
          <w:b w:val="0"/>
        </w:rPr>
      </w:pPr>
      <w:r w:rsidRPr="00D961C6">
        <w:rPr>
          <w:b w:val="0"/>
        </w:rPr>
        <w:t xml:space="preserve">Муниципальная программа </w:t>
      </w:r>
      <w:hyperlink r:id="rId79" w:history="1">
        <w:r w:rsidRPr="00D961C6">
          <w:rPr>
            <w:b w:val="0"/>
          </w:rPr>
          <w:t>«Строительство, реконструкция и к</w:t>
        </w:r>
        <w:r w:rsidRPr="00D961C6">
          <w:rPr>
            <w:b w:val="0"/>
          </w:rPr>
          <w:t>а</w:t>
        </w:r>
        <w:r w:rsidRPr="00D961C6">
          <w:rPr>
            <w:b w:val="0"/>
          </w:rPr>
          <w:t>питальный ремонт образовательных учреждений городского округа Похв</w:t>
        </w:r>
        <w:r w:rsidRPr="00D961C6">
          <w:rPr>
            <w:b w:val="0"/>
          </w:rPr>
          <w:t>и</w:t>
        </w:r>
        <w:r w:rsidRPr="00D961C6">
          <w:rPr>
            <w:b w:val="0"/>
          </w:rPr>
          <w:t>стнево до 2020 года»</w:t>
        </w:r>
      </w:hyperlink>
    </w:p>
    <w:p w:rsidR="00FC7D57" w:rsidRPr="00D961C6" w:rsidRDefault="00044364" w:rsidP="002F0DE6">
      <w:pPr>
        <w:pStyle w:val="42"/>
        <w:numPr>
          <w:ilvl w:val="0"/>
          <w:numId w:val="35"/>
        </w:numPr>
        <w:shd w:val="clear" w:color="auto" w:fill="auto"/>
        <w:spacing w:before="0" w:after="0" w:line="360" w:lineRule="auto"/>
        <w:ind w:left="0" w:firstLine="709"/>
        <w:jc w:val="both"/>
        <w:rPr>
          <w:b w:val="0"/>
        </w:rPr>
      </w:pPr>
      <w:hyperlink r:id="rId80" w:history="1">
        <w:r w:rsidR="00FC7D57" w:rsidRPr="00D961C6">
          <w:rPr>
            <w:b w:val="0"/>
          </w:rPr>
          <w:t>«Организация отдыха, оздоровления и занятости детей и подр</w:t>
        </w:r>
        <w:r w:rsidR="00FC7D57" w:rsidRPr="00D961C6">
          <w:rPr>
            <w:b w:val="0"/>
          </w:rPr>
          <w:t>о</w:t>
        </w:r>
        <w:r w:rsidR="00FC7D57" w:rsidRPr="00D961C6">
          <w:rPr>
            <w:b w:val="0"/>
          </w:rPr>
          <w:t>стков на территории городского округа Похвистнево на 2017-2019 гг.»</w:t>
        </w:r>
      </w:hyperlink>
    </w:p>
    <w:p w:rsidR="00131E93" w:rsidRPr="00D961C6" w:rsidRDefault="00131E93" w:rsidP="002F0DE6">
      <w:pPr>
        <w:pStyle w:val="a5"/>
        <w:numPr>
          <w:ilvl w:val="0"/>
          <w:numId w:val="35"/>
        </w:numPr>
        <w:spacing w:after="0" w:line="360" w:lineRule="auto"/>
        <w:ind w:left="0" w:firstLine="709"/>
        <w:jc w:val="both"/>
      </w:pPr>
      <w:r w:rsidRPr="00D961C6">
        <w:t>Государственная программа «Строительство, реконструкция и капитальный ремонт образовательных учреждений Самарской области»</w:t>
      </w:r>
      <w:r w:rsidR="00711C6B" w:rsidRPr="00D961C6">
        <w:t xml:space="preserve"> </w:t>
      </w:r>
      <w:r w:rsidRPr="00D961C6">
        <w:t>до 2025 года (постановление Правительства Самарской области от 11.02.2015 № 56)</w:t>
      </w:r>
    </w:p>
    <w:p w:rsidR="00031AAB" w:rsidRPr="00D961C6" w:rsidRDefault="00031AAB" w:rsidP="002F0DE6">
      <w:pPr>
        <w:pStyle w:val="a5"/>
        <w:numPr>
          <w:ilvl w:val="0"/>
          <w:numId w:val="35"/>
        </w:numPr>
        <w:spacing w:after="0" w:line="360" w:lineRule="auto"/>
        <w:ind w:left="0" w:firstLine="709"/>
        <w:jc w:val="both"/>
      </w:pPr>
      <w:r w:rsidRPr="00D961C6">
        <w:t>Государственная программа «Развитие образования и повышение эффективности реализации молодежной политики в Самарской области»</w:t>
      </w:r>
      <w:r w:rsidR="00711C6B" w:rsidRPr="00D961C6">
        <w:t xml:space="preserve"> </w:t>
      </w:r>
      <w:r w:rsidRPr="00D961C6">
        <w:t>на 2015 – 2020 годы (постановление Правительства Самарской области от 21.01.2015 № 6)</w:t>
      </w:r>
    </w:p>
    <w:p w:rsidR="00880F08" w:rsidRPr="00D961C6" w:rsidRDefault="00880F08" w:rsidP="002F0DE6">
      <w:pPr>
        <w:pStyle w:val="a5"/>
        <w:numPr>
          <w:ilvl w:val="0"/>
          <w:numId w:val="35"/>
        </w:numPr>
        <w:spacing w:after="0" w:line="360" w:lineRule="auto"/>
        <w:jc w:val="both"/>
      </w:pPr>
      <w:r w:rsidRPr="00D961C6">
        <w:t>Национальный проект «Образование».</w:t>
      </w:r>
    </w:p>
    <w:p w:rsidR="00702B09" w:rsidRPr="00D961C6" w:rsidRDefault="00702B09" w:rsidP="002F0DE6">
      <w:pPr>
        <w:pStyle w:val="a5"/>
        <w:numPr>
          <w:ilvl w:val="0"/>
          <w:numId w:val="35"/>
        </w:numPr>
        <w:spacing w:after="0" w:line="360" w:lineRule="auto"/>
        <w:jc w:val="both"/>
      </w:pPr>
      <w:r w:rsidRPr="00D961C6">
        <w:t>Национальный проект «Наука».</w:t>
      </w:r>
    </w:p>
    <w:p w:rsidR="00131E93" w:rsidRPr="00D961C6" w:rsidRDefault="00131E93" w:rsidP="00364D4C">
      <w:pPr>
        <w:spacing w:after="0" w:line="360" w:lineRule="auto"/>
        <w:ind w:firstLine="709"/>
        <w:jc w:val="both"/>
        <w:rPr>
          <w:rFonts w:eastAsia="Times New Roman"/>
          <w:b/>
          <w:bCs/>
        </w:rPr>
      </w:pPr>
    </w:p>
    <w:p w:rsidR="00160ECE" w:rsidRPr="00D961C6" w:rsidRDefault="00364D4C" w:rsidP="00364D4C">
      <w:pPr>
        <w:spacing w:after="0" w:line="360" w:lineRule="auto"/>
        <w:ind w:firstLine="709"/>
        <w:jc w:val="both"/>
        <w:rPr>
          <w:rFonts w:eastAsia="Times New Roman"/>
          <w:b/>
          <w:bCs/>
        </w:rPr>
      </w:pPr>
      <w:r w:rsidRPr="00D961C6">
        <w:rPr>
          <w:rFonts w:eastAsia="Times New Roman"/>
          <w:b/>
          <w:bCs/>
        </w:rPr>
        <w:t>Стратегические задачи</w:t>
      </w:r>
    </w:p>
    <w:p w:rsidR="00160ECE" w:rsidRPr="00D961C6" w:rsidRDefault="00160ECE" w:rsidP="00364D4C">
      <w:pPr>
        <w:pStyle w:val="42"/>
        <w:shd w:val="clear" w:color="auto" w:fill="auto"/>
        <w:spacing w:before="0" w:after="0" w:line="360" w:lineRule="auto"/>
        <w:ind w:firstLine="709"/>
        <w:jc w:val="both"/>
      </w:pPr>
      <w:r w:rsidRPr="00D961C6">
        <w:t>СЗ-2.1 Создание</w:t>
      </w:r>
      <w:r w:rsidR="00231566" w:rsidRPr="00D961C6">
        <w:t xml:space="preserve"> </w:t>
      </w:r>
      <w:r w:rsidRPr="00D961C6">
        <w:t>инфраструктуры сферы образования, соответс</w:t>
      </w:r>
      <w:r w:rsidRPr="00D961C6">
        <w:t>т</w:t>
      </w:r>
      <w:r w:rsidRPr="00D961C6">
        <w:t>вующей современным мировым стандартам, совершенствование и ра</w:t>
      </w:r>
      <w:r w:rsidRPr="00D961C6">
        <w:t>з</w:t>
      </w:r>
      <w:r w:rsidRPr="00D961C6">
        <w:t>витие материально-технической базы учреждений образования</w:t>
      </w:r>
      <w:r w:rsidR="00364D4C" w:rsidRPr="00D961C6">
        <w:t>.</w:t>
      </w:r>
    </w:p>
    <w:p w:rsidR="00160ECE" w:rsidRPr="00D961C6" w:rsidRDefault="00160ECE" w:rsidP="00364D4C">
      <w:pPr>
        <w:pStyle w:val="42"/>
        <w:shd w:val="clear" w:color="auto" w:fill="auto"/>
        <w:spacing w:before="0" w:after="0" w:line="360" w:lineRule="auto"/>
        <w:ind w:firstLine="709"/>
        <w:jc w:val="both"/>
      </w:pPr>
      <w:r w:rsidRPr="00D961C6">
        <w:t>Проекты</w:t>
      </w:r>
      <w:r w:rsidR="00231566" w:rsidRPr="00D961C6">
        <w:t xml:space="preserve"> </w:t>
      </w:r>
    </w:p>
    <w:p w:rsidR="00160ECE" w:rsidRPr="00D961C6" w:rsidRDefault="00160ECE" w:rsidP="00364D4C">
      <w:pPr>
        <w:spacing w:after="0" w:line="360" w:lineRule="auto"/>
        <w:ind w:firstLine="709"/>
        <w:jc w:val="both"/>
        <w:rPr>
          <w:color w:val="000000"/>
          <w:u w:val="single"/>
          <w:lang w:eastAsia="ru-RU" w:bidi="ru-RU"/>
        </w:rPr>
      </w:pPr>
      <w:r w:rsidRPr="00D961C6">
        <w:t>1.</w:t>
      </w:r>
      <w:r w:rsidR="00883DF1" w:rsidRPr="00D961C6">
        <w:t xml:space="preserve"> </w:t>
      </w:r>
      <w:r w:rsidRPr="00D961C6">
        <w:t xml:space="preserve">Проект «Строительство Специализированного центра компетенций, аккредитованного по требованиям </w:t>
      </w:r>
      <w:proofErr w:type="spellStart"/>
      <w:r w:rsidRPr="00D961C6">
        <w:rPr>
          <w:lang w:val="en-US" w:bidi="en-US"/>
        </w:rPr>
        <w:t>WorldSkills</w:t>
      </w:r>
      <w:proofErr w:type="spellEnd"/>
      <w:r w:rsidRPr="00D961C6">
        <w:rPr>
          <w:lang w:bidi="en-US"/>
        </w:rPr>
        <w:t xml:space="preserve"> </w:t>
      </w:r>
      <w:r w:rsidR="00AF7745" w:rsidRPr="00D961C6">
        <w:rPr>
          <w:lang w:val="en-US" w:bidi="en-US"/>
        </w:rPr>
        <w:t>Russia</w:t>
      </w:r>
      <w:r w:rsidRPr="00D961C6">
        <w:rPr>
          <w:lang w:bidi="en-US"/>
        </w:rPr>
        <w:t xml:space="preserve">» Цель проекта: </w:t>
      </w:r>
      <w:r w:rsidR="00FD5326" w:rsidRPr="00D961C6">
        <w:rPr>
          <w:lang w:bidi="en-US"/>
        </w:rPr>
        <w:t>вовл</w:t>
      </w:r>
      <w:r w:rsidR="00FD5326" w:rsidRPr="00D961C6">
        <w:rPr>
          <w:lang w:bidi="en-US"/>
        </w:rPr>
        <w:t>е</w:t>
      </w:r>
      <w:r w:rsidR="00FD5326" w:rsidRPr="00D961C6">
        <w:rPr>
          <w:lang w:bidi="en-US"/>
        </w:rPr>
        <w:t xml:space="preserve">чение учащейся и студенческой молодежи </w:t>
      </w:r>
      <w:proofErr w:type="gramStart"/>
      <w:r w:rsidR="00FD5326" w:rsidRPr="00D961C6">
        <w:rPr>
          <w:lang w:bidi="en-US"/>
        </w:rPr>
        <w:t>г</w:t>
      </w:r>
      <w:proofErr w:type="gramEnd"/>
      <w:r w:rsidR="00FD5326" w:rsidRPr="00D961C6">
        <w:rPr>
          <w:lang w:bidi="en-US"/>
        </w:rPr>
        <w:t>.о. Похвистнево в движение «Молодые профессионалы» (</w:t>
      </w:r>
      <w:proofErr w:type="spellStart"/>
      <w:r w:rsidR="00FD5326" w:rsidRPr="00D961C6">
        <w:rPr>
          <w:lang w:val="en-US" w:bidi="en-US"/>
        </w:rPr>
        <w:t>WorldSkills</w:t>
      </w:r>
      <w:proofErr w:type="spellEnd"/>
      <w:r w:rsidR="00711C6B" w:rsidRPr="00D961C6">
        <w:rPr>
          <w:lang w:bidi="en-US"/>
        </w:rPr>
        <w:t xml:space="preserve"> </w:t>
      </w:r>
      <w:r w:rsidR="00FD5326" w:rsidRPr="00D961C6">
        <w:rPr>
          <w:lang w:val="en-US" w:bidi="en-US"/>
        </w:rPr>
        <w:t>Russia</w:t>
      </w:r>
      <w:r w:rsidR="00FD5326" w:rsidRPr="00D961C6">
        <w:rPr>
          <w:lang w:bidi="en-US"/>
        </w:rPr>
        <w:t xml:space="preserve">), </w:t>
      </w:r>
      <w:r w:rsidRPr="00D961C6">
        <w:rPr>
          <w:lang w:bidi="en-US"/>
        </w:rPr>
        <w:t>повышение престижности рабочих и технических профессий</w:t>
      </w:r>
      <w:r w:rsidR="00AF7745" w:rsidRPr="00D961C6">
        <w:rPr>
          <w:lang w:bidi="en-US"/>
        </w:rPr>
        <w:t xml:space="preserve">, увеличение количества выпускников профессиональных образовательных организаций, продемонстрировавших уровень подготовки, соответствующий стандартам </w:t>
      </w:r>
      <w:proofErr w:type="spellStart"/>
      <w:r w:rsidR="00AF7745" w:rsidRPr="00D961C6">
        <w:rPr>
          <w:lang w:val="en-US" w:bidi="en-US"/>
        </w:rPr>
        <w:t>WorldSkills</w:t>
      </w:r>
      <w:proofErr w:type="spellEnd"/>
      <w:r w:rsidR="00AF7745" w:rsidRPr="00D961C6">
        <w:rPr>
          <w:lang w:bidi="en-US"/>
        </w:rPr>
        <w:t xml:space="preserve"> </w:t>
      </w:r>
      <w:r w:rsidR="00AF7745" w:rsidRPr="00D961C6">
        <w:rPr>
          <w:lang w:val="en-US" w:bidi="en-US"/>
        </w:rPr>
        <w:t>Russia</w:t>
      </w:r>
      <w:r w:rsidR="00883DF1" w:rsidRPr="00D961C6">
        <w:rPr>
          <w:lang w:bidi="en-US"/>
        </w:rPr>
        <w:t>.</w:t>
      </w:r>
      <w:r w:rsidRPr="00D961C6">
        <w:rPr>
          <w:lang w:bidi="en-US"/>
        </w:rPr>
        <w:t xml:space="preserve"> </w:t>
      </w:r>
      <w:r w:rsidR="00883DF1" w:rsidRPr="00D961C6">
        <w:rPr>
          <w:lang w:bidi="en-US"/>
        </w:rPr>
        <w:t>С</w:t>
      </w:r>
      <w:r w:rsidRPr="00D961C6">
        <w:rPr>
          <w:lang w:bidi="en-US"/>
        </w:rPr>
        <w:t xml:space="preserve">роки </w:t>
      </w:r>
      <w:r w:rsidRPr="00D961C6">
        <w:t>реализации проекта</w:t>
      </w:r>
      <w:r w:rsidR="00883DF1" w:rsidRPr="00D961C6">
        <w:rPr>
          <w:b/>
        </w:rPr>
        <w:t>:</w:t>
      </w:r>
      <w:r w:rsidRPr="00D961C6">
        <w:rPr>
          <w:b/>
        </w:rPr>
        <w:t xml:space="preserve"> </w:t>
      </w:r>
      <w:r w:rsidRPr="00D961C6">
        <w:rPr>
          <w:lang w:bidi="en-US"/>
        </w:rPr>
        <w:t>2021-20</w:t>
      </w:r>
      <w:r w:rsidR="00FC7D57" w:rsidRPr="00D961C6">
        <w:rPr>
          <w:lang w:bidi="en-US"/>
        </w:rPr>
        <w:t>24</w:t>
      </w:r>
      <w:r w:rsidR="00883DF1" w:rsidRPr="00D961C6">
        <w:rPr>
          <w:lang w:bidi="en-US"/>
        </w:rPr>
        <w:t xml:space="preserve"> гг.</w:t>
      </w:r>
      <w:r w:rsidRPr="00D961C6">
        <w:rPr>
          <w:lang w:bidi="en-US"/>
        </w:rPr>
        <w:t xml:space="preserve"> </w:t>
      </w:r>
    </w:p>
    <w:p w:rsidR="00FC7D57" w:rsidRPr="00D961C6" w:rsidRDefault="00FC7D57" w:rsidP="00FC7D57">
      <w:pPr>
        <w:spacing w:after="0" w:line="360" w:lineRule="auto"/>
        <w:ind w:firstLine="709"/>
        <w:jc w:val="both"/>
      </w:pPr>
      <w:r w:rsidRPr="00D961C6">
        <w:t xml:space="preserve">2. Проект «Строительство </w:t>
      </w:r>
      <w:proofErr w:type="spellStart"/>
      <w:proofErr w:type="gramStart"/>
      <w:r w:rsidRPr="00D961C6">
        <w:t>школ</w:t>
      </w:r>
      <w:r w:rsidR="00AF7745" w:rsidRPr="00D961C6">
        <w:t>ы</w:t>
      </w:r>
      <w:r w:rsidRPr="00D961C6">
        <w:t>-детск</w:t>
      </w:r>
      <w:r w:rsidR="00AF7745" w:rsidRPr="00D961C6">
        <w:t>ого</w:t>
      </w:r>
      <w:proofErr w:type="spellEnd"/>
      <w:proofErr w:type="gramEnd"/>
      <w:r w:rsidRPr="00D961C6">
        <w:t xml:space="preserve"> сад</w:t>
      </w:r>
      <w:r w:rsidR="00AF7745" w:rsidRPr="00D961C6">
        <w:t>а</w:t>
      </w:r>
      <w:r w:rsidRPr="00D961C6">
        <w:t xml:space="preserve"> в </w:t>
      </w:r>
      <w:r w:rsidR="00BF3AEA" w:rsidRPr="00D961C6">
        <w:t>части города</w:t>
      </w:r>
      <w:r w:rsidRPr="00D961C6">
        <w:t xml:space="preserve"> Вен</w:t>
      </w:r>
      <w:r w:rsidRPr="00D961C6">
        <w:t>е</w:t>
      </w:r>
      <w:r w:rsidRPr="00D961C6">
        <w:t>ра».</w:t>
      </w:r>
    </w:p>
    <w:p w:rsidR="00637FEE" w:rsidRPr="00D961C6" w:rsidRDefault="00C5617E" w:rsidP="00FC7D57">
      <w:pPr>
        <w:spacing w:after="0" w:line="360" w:lineRule="auto"/>
        <w:ind w:firstLine="709"/>
        <w:jc w:val="both"/>
        <w:rPr>
          <w:rStyle w:val="24"/>
          <w:rFonts w:eastAsiaTheme="minorHAnsi"/>
          <w:u w:val="none"/>
        </w:rPr>
      </w:pPr>
      <w:r w:rsidRPr="00D961C6">
        <w:t>3</w:t>
      </w:r>
      <w:r w:rsidR="00637FEE" w:rsidRPr="00D961C6">
        <w:t>. Проектирование и строительство детского сада на 150 мест по адр</w:t>
      </w:r>
      <w:r w:rsidR="00637FEE" w:rsidRPr="00D961C6">
        <w:t>е</w:t>
      </w:r>
      <w:r w:rsidR="00637FEE" w:rsidRPr="00D961C6">
        <w:t>су: ул. Губкина, д.25.</w:t>
      </w:r>
    </w:p>
    <w:p w:rsidR="00637FEE" w:rsidRPr="00D961C6" w:rsidRDefault="00C5617E" w:rsidP="00637FEE">
      <w:pPr>
        <w:spacing w:after="0" w:line="360" w:lineRule="auto"/>
        <w:ind w:firstLine="709"/>
        <w:jc w:val="both"/>
        <w:rPr>
          <w:rStyle w:val="24"/>
          <w:rFonts w:eastAsiaTheme="minorHAnsi"/>
          <w:u w:val="none"/>
        </w:rPr>
      </w:pPr>
      <w:r w:rsidRPr="00D961C6">
        <w:rPr>
          <w:rStyle w:val="24"/>
          <w:rFonts w:eastAsiaTheme="minorHAnsi"/>
          <w:u w:val="none"/>
        </w:rPr>
        <w:lastRenderedPageBreak/>
        <w:t>4</w:t>
      </w:r>
      <w:r w:rsidR="00AF7745" w:rsidRPr="00D961C6">
        <w:rPr>
          <w:rStyle w:val="24"/>
          <w:rFonts w:eastAsiaTheme="minorHAnsi"/>
          <w:u w:val="none"/>
        </w:rPr>
        <w:t xml:space="preserve">. Проектирование и </w:t>
      </w:r>
      <w:r w:rsidR="00637FEE" w:rsidRPr="00D961C6">
        <w:rPr>
          <w:rStyle w:val="24"/>
          <w:rFonts w:eastAsiaTheme="minorHAnsi"/>
          <w:u w:val="none"/>
        </w:rPr>
        <w:t xml:space="preserve">реконструкция </w:t>
      </w:r>
      <w:r w:rsidR="00AF7745" w:rsidRPr="00D961C6">
        <w:rPr>
          <w:rStyle w:val="24"/>
          <w:rFonts w:eastAsiaTheme="minorHAnsi"/>
          <w:u w:val="none"/>
        </w:rPr>
        <w:t xml:space="preserve">ГБОУ Гимназия им. С.В. </w:t>
      </w:r>
      <w:proofErr w:type="spellStart"/>
      <w:r w:rsidR="00AF7745" w:rsidRPr="00D961C6">
        <w:rPr>
          <w:rStyle w:val="24"/>
          <w:rFonts w:eastAsiaTheme="minorHAnsi"/>
          <w:u w:val="none"/>
        </w:rPr>
        <w:t>Баймен</w:t>
      </w:r>
      <w:r w:rsidR="00AF7745" w:rsidRPr="00D961C6">
        <w:rPr>
          <w:rStyle w:val="24"/>
          <w:rFonts w:eastAsiaTheme="minorHAnsi"/>
          <w:u w:val="none"/>
        </w:rPr>
        <w:t>о</w:t>
      </w:r>
      <w:r w:rsidR="00AF7745" w:rsidRPr="00D961C6">
        <w:rPr>
          <w:rStyle w:val="24"/>
          <w:rFonts w:eastAsiaTheme="minorHAnsi"/>
          <w:u w:val="none"/>
        </w:rPr>
        <w:t>ва</w:t>
      </w:r>
      <w:proofErr w:type="spellEnd"/>
      <w:r w:rsidR="00637FEE" w:rsidRPr="00D961C6">
        <w:rPr>
          <w:rStyle w:val="24"/>
          <w:rFonts w:eastAsiaTheme="minorHAnsi"/>
          <w:u w:val="none"/>
        </w:rPr>
        <w:t>.</w:t>
      </w:r>
    </w:p>
    <w:p w:rsidR="00C5617E" w:rsidRPr="00BF0418" w:rsidRDefault="00C5617E" w:rsidP="00637FEE">
      <w:pPr>
        <w:spacing w:after="0" w:line="360" w:lineRule="auto"/>
        <w:ind w:firstLine="709"/>
        <w:jc w:val="both"/>
        <w:rPr>
          <w:sz w:val="27"/>
          <w:szCs w:val="27"/>
        </w:rPr>
      </w:pPr>
      <w:r w:rsidRPr="00BF0418">
        <w:rPr>
          <w:rStyle w:val="24"/>
          <w:rFonts w:eastAsiaTheme="minorHAnsi"/>
          <w:color w:val="auto"/>
          <w:u w:val="none"/>
        </w:rPr>
        <w:t xml:space="preserve">5. </w:t>
      </w:r>
      <w:r w:rsidRPr="00BF0418">
        <w:rPr>
          <w:sz w:val="27"/>
          <w:szCs w:val="27"/>
        </w:rPr>
        <w:t>Реконструкция здания муниципального учреждения дополнительного образования «Детская школа искусств».</w:t>
      </w:r>
    </w:p>
    <w:p w:rsidR="00160ECE" w:rsidRPr="00BF0418" w:rsidRDefault="00CE0A19" w:rsidP="00364D4C">
      <w:pPr>
        <w:spacing w:after="0" w:line="360" w:lineRule="auto"/>
        <w:ind w:firstLine="709"/>
        <w:jc w:val="both"/>
        <w:rPr>
          <w:rStyle w:val="24"/>
          <w:rFonts w:eastAsiaTheme="minorHAnsi"/>
          <w:b/>
          <w:color w:val="auto"/>
          <w:u w:val="none"/>
        </w:rPr>
      </w:pPr>
      <w:r w:rsidRPr="00BF0418">
        <w:rPr>
          <w:rStyle w:val="24"/>
          <w:rFonts w:eastAsiaTheme="minorHAnsi"/>
          <w:b/>
          <w:color w:val="auto"/>
          <w:u w:val="none"/>
        </w:rPr>
        <w:t xml:space="preserve"> </w:t>
      </w:r>
      <w:r w:rsidR="00160ECE" w:rsidRPr="00BF0418">
        <w:rPr>
          <w:rStyle w:val="24"/>
          <w:rFonts w:eastAsiaTheme="minorHAnsi"/>
          <w:b/>
          <w:color w:val="auto"/>
          <w:u w:val="none"/>
        </w:rPr>
        <w:t>Основные мероприятия</w:t>
      </w:r>
    </w:p>
    <w:p w:rsidR="00160ECE" w:rsidRPr="00BF0418" w:rsidRDefault="00160ECE" w:rsidP="00364D4C">
      <w:pPr>
        <w:spacing w:after="0" w:line="360" w:lineRule="auto"/>
        <w:ind w:firstLine="709"/>
        <w:jc w:val="both"/>
        <w:rPr>
          <w:rStyle w:val="24"/>
          <w:rFonts w:eastAsiaTheme="minorHAnsi"/>
          <w:color w:val="auto"/>
          <w:u w:val="none"/>
        </w:rPr>
      </w:pPr>
      <w:r w:rsidRPr="00BF0418">
        <w:rPr>
          <w:rStyle w:val="24"/>
          <w:rFonts w:eastAsiaTheme="minorHAnsi"/>
          <w:color w:val="auto"/>
          <w:u w:val="none"/>
        </w:rPr>
        <w:t>-</w:t>
      </w:r>
      <w:r w:rsidR="00883DF1" w:rsidRPr="00BF0418">
        <w:rPr>
          <w:rStyle w:val="24"/>
          <w:rFonts w:eastAsiaTheme="minorHAnsi"/>
          <w:color w:val="auto"/>
          <w:u w:val="none"/>
        </w:rPr>
        <w:t xml:space="preserve"> </w:t>
      </w:r>
      <w:r w:rsidRPr="00BF0418">
        <w:rPr>
          <w:rStyle w:val="24"/>
          <w:rFonts w:eastAsiaTheme="minorHAnsi"/>
          <w:color w:val="auto"/>
          <w:u w:val="none"/>
        </w:rPr>
        <w:t>капитальный ремонт губернского колледжа;</w:t>
      </w:r>
    </w:p>
    <w:p w:rsidR="00160ECE" w:rsidRPr="00BF0418" w:rsidRDefault="00160ECE" w:rsidP="00364D4C">
      <w:pPr>
        <w:spacing w:after="0" w:line="360" w:lineRule="auto"/>
        <w:ind w:firstLine="709"/>
        <w:jc w:val="both"/>
        <w:rPr>
          <w:rStyle w:val="24"/>
          <w:rFonts w:eastAsiaTheme="minorHAnsi"/>
          <w:color w:val="auto"/>
        </w:rPr>
      </w:pPr>
      <w:r w:rsidRPr="00BF0418">
        <w:rPr>
          <w:rStyle w:val="24"/>
          <w:rFonts w:eastAsiaTheme="minorHAnsi"/>
          <w:color w:val="auto"/>
          <w:u w:val="none"/>
        </w:rPr>
        <w:t>-</w:t>
      </w:r>
      <w:r w:rsidR="00883DF1" w:rsidRPr="00BF0418">
        <w:rPr>
          <w:rStyle w:val="24"/>
          <w:rFonts w:eastAsiaTheme="minorHAnsi"/>
          <w:color w:val="auto"/>
          <w:u w:val="none"/>
        </w:rPr>
        <w:t xml:space="preserve"> </w:t>
      </w:r>
      <w:r w:rsidRPr="00BF0418">
        <w:rPr>
          <w:rStyle w:val="24"/>
          <w:rFonts w:eastAsiaTheme="minorHAnsi"/>
          <w:color w:val="auto"/>
          <w:u w:val="none"/>
        </w:rPr>
        <w:t xml:space="preserve">открытие на территории колледжа автодрома, </w:t>
      </w:r>
      <w:proofErr w:type="spellStart"/>
      <w:r w:rsidRPr="00BF0418">
        <w:rPr>
          <w:rStyle w:val="24"/>
          <w:rFonts w:eastAsiaTheme="minorHAnsi"/>
          <w:color w:val="auto"/>
          <w:u w:val="none"/>
        </w:rPr>
        <w:t>трактодрома</w:t>
      </w:r>
      <w:proofErr w:type="spellEnd"/>
      <w:r w:rsidRPr="00BF0418">
        <w:rPr>
          <w:rStyle w:val="24"/>
          <w:rFonts w:eastAsiaTheme="minorHAnsi"/>
          <w:color w:val="auto"/>
        </w:rPr>
        <w:t>;</w:t>
      </w:r>
    </w:p>
    <w:p w:rsidR="00160ECE" w:rsidRPr="00BF0418" w:rsidRDefault="00160ECE" w:rsidP="00364D4C">
      <w:pPr>
        <w:spacing w:after="0" w:line="360" w:lineRule="auto"/>
        <w:ind w:firstLine="709"/>
        <w:jc w:val="both"/>
        <w:rPr>
          <w:rStyle w:val="24"/>
          <w:rFonts w:eastAsiaTheme="minorHAnsi"/>
          <w:color w:val="auto"/>
          <w:u w:val="none"/>
        </w:rPr>
      </w:pPr>
      <w:r w:rsidRPr="00BF0418">
        <w:rPr>
          <w:rStyle w:val="24"/>
          <w:rFonts w:eastAsiaTheme="minorHAnsi"/>
          <w:color w:val="auto"/>
          <w:u w:val="none"/>
        </w:rPr>
        <w:t>-</w:t>
      </w:r>
      <w:r w:rsidR="00883DF1" w:rsidRPr="00BF0418">
        <w:rPr>
          <w:rStyle w:val="24"/>
          <w:rFonts w:eastAsiaTheme="minorHAnsi"/>
          <w:color w:val="auto"/>
          <w:u w:val="none"/>
        </w:rPr>
        <w:t xml:space="preserve"> </w:t>
      </w:r>
      <w:r w:rsidRPr="00BF0418">
        <w:rPr>
          <w:rStyle w:val="24"/>
          <w:rFonts w:eastAsiaTheme="minorHAnsi"/>
          <w:color w:val="auto"/>
          <w:u w:val="none"/>
        </w:rPr>
        <w:t>строительство объектов сферы образования, соответствующих совр</w:t>
      </w:r>
      <w:r w:rsidRPr="00BF0418">
        <w:rPr>
          <w:rStyle w:val="24"/>
          <w:rFonts w:eastAsiaTheme="minorHAnsi"/>
          <w:color w:val="auto"/>
          <w:u w:val="none"/>
        </w:rPr>
        <w:t>е</w:t>
      </w:r>
      <w:r w:rsidRPr="00BF0418">
        <w:rPr>
          <w:rStyle w:val="24"/>
          <w:rFonts w:eastAsiaTheme="minorHAnsi"/>
          <w:color w:val="auto"/>
          <w:u w:val="none"/>
        </w:rPr>
        <w:t>менным стандартам</w:t>
      </w:r>
      <w:r w:rsidR="00883DF1" w:rsidRPr="00BF0418">
        <w:rPr>
          <w:rStyle w:val="24"/>
          <w:rFonts w:eastAsiaTheme="minorHAnsi"/>
          <w:color w:val="auto"/>
          <w:u w:val="none"/>
        </w:rPr>
        <w:t>;</w:t>
      </w:r>
    </w:p>
    <w:p w:rsidR="00160ECE" w:rsidRPr="00BF0418" w:rsidRDefault="00160ECE" w:rsidP="00364D4C">
      <w:pPr>
        <w:spacing w:after="0" w:line="360" w:lineRule="auto"/>
        <w:ind w:firstLine="709"/>
        <w:jc w:val="both"/>
        <w:rPr>
          <w:rStyle w:val="24"/>
          <w:rFonts w:eastAsiaTheme="minorHAnsi"/>
          <w:color w:val="auto"/>
          <w:u w:val="none"/>
        </w:rPr>
      </w:pPr>
      <w:r w:rsidRPr="00BF0418">
        <w:rPr>
          <w:rStyle w:val="24"/>
          <w:rFonts w:eastAsiaTheme="minorHAnsi"/>
          <w:color w:val="auto"/>
          <w:u w:val="none"/>
        </w:rPr>
        <w:t>-</w:t>
      </w:r>
      <w:r w:rsidR="00883DF1" w:rsidRPr="00BF0418">
        <w:rPr>
          <w:rStyle w:val="24"/>
          <w:rFonts w:eastAsiaTheme="minorHAnsi"/>
          <w:color w:val="auto"/>
          <w:u w:val="none"/>
        </w:rPr>
        <w:t xml:space="preserve"> </w:t>
      </w:r>
      <w:r w:rsidRPr="00BF0418">
        <w:rPr>
          <w:rStyle w:val="24"/>
          <w:rFonts w:eastAsiaTheme="minorHAnsi"/>
          <w:color w:val="auto"/>
          <w:u w:val="none"/>
        </w:rPr>
        <w:t>капитальный ремонт школы № 3</w:t>
      </w:r>
      <w:r w:rsidR="00883DF1" w:rsidRPr="00BF0418">
        <w:rPr>
          <w:rStyle w:val="24"/>
          <w:rFonts w:eastAsiaTheme="minorHAnsi"/>
          <w:color w:val="auto"/>
          <w:u w:val="none"/>
        </w:rPr>
        <w:t>;</w:t>
      </w:r>
    </w:p>
    <w:p w:rsidR="00637FEE" w:rsidRPr="00BF0418" w:rsidRDefault="00160ECE" w:rsidP="00637FEE">
      <w:pPr>
        <w:spacing w:after="0" w:line="360" w:lineRule="auto"/>
        <w:ind w:firstLine="709"/>
        <w:jc w:val="both"/>
      </w:pPr>
      <w:r w:rsidRPr="00BF0418">
        <w:t>-</w:t>
      </w:r>
      <w:r w:rsidR="00883DF1" w:rsidRPr="00BF0418">
        <w:t xml:space="preserve"> </w:t>
      </w:r>
      <w:r w:rsidRPr="00BF0418">
        <w:t xml:space="preserve">реконструкция детской школы искусств </w:t>
      </w:r>
      <w:proofErr w:type="gramStart"/>
      <w:r w:rsidRPr="00BF0418">
        <w:t>г</w:t>
      </w:r>
      <w:proofErr w:type="gramEnd"/>
      <w:r w:rsidRPr="00BF0418">
        <w:t>.о.</w:t>
      </w:r>
      <w:r w:rsidR="00CA2204" w:rsidRPr="00BF0418">
        <w:t xml:space="preserve"> </w:t>
      </w:r>
      <w:r w:rsidRPr="00BF0418">
        <w:t xml:space="preserve">Похвистнево (с </w:t>
      </w:r>
      <w:proofErr w:type="spellStart"/>
      <w:r w:rsidR="00637FEE" w:rsidRPr="00BF0418">
        <w:t>пристр</w:t>
      </w:r>
      <w:r w:rsidR="00637FEE" w:rsidRPr="00BF0418">
        <w:t>о</w:t>
      </w:r>
      <w:r w:rsidR="00637FEE" w:rsidRPr="00BF0418">
        <w:t>ем</w:t>
      </w:r>
      <w:proofErr w:type="spellEnd"/>
      <w:r w:rsidRPr="00BF0418">
        <w:t xml:space="preserve"> для создания хореографического отделения</w:t>
      </w:r>
      <w:r w:rsidR="00883DF1" w:rsidRPr="00BF0418">
        <w:t>)</w:t>
      </w:r>
      <w:r w:rsidR="00C5617E" w:rsidRPr="00BF0418">
        <w:t>;</w:t>
      </w:r>
    </w:p>
    <w:p w:rsidR="00C5617E" w:rsidRPr="00BF0418" w:rsidRDefault="00C5617E" w:rsidP="00637FEE">
      <w:pPr>
        <w:spacing w:after="0" w:line="360" w:lineRule="auto"/>
        <w:ind w:firstLine="709"/>
        <w:jc w:val="both"/>
        <w:rPr>
          <w:rStyle w:val="24"/>
          <w:rFonts w:eastAsiaTheme="minorHAnsi"/>
          <w:color w:val="auto"/>
          <w:sz w:val="27"/>
          <w:szCs w:val="27"/>
          <w:u w:val="none"/>
        </w:rPr>
      </w:pPr>
      <w:r w:rsidRPr="00BF0418">
        <w:rPr>
          <w:rStyle w:val="24"/>
          <w:rFonts w:eastAsiaTheme="minorHAnsi"/>
          <w:color w:val="auto"/>
          <w:sz w:val="27"/>
          <w:szCs w:val="27"/>
          <w:u w:val="none"/>
        </w:rPr>
        <w:t>- капитальный ремонт школы № 4</w:t>
      </w:r>
      <w:r w:rsidR="003E2916" w:rsidRPr="00BF0418">
        <w:rPr>
          <w:rStyle w:val="24"/>
          <w:rFonts w:eastAsiaTheme="minorHAnsi"/>
          <w:color w:val="auto"/>
          <w:sz w:val="27"/>
          <w:szCs w:val="27"/>
          <w:u w:val="none"/>
        </w:rPr>
        <w:t>;</w:t>
      </w:r>
    </w:p>
    <w:p w:rsidR="003E2916" w:rsidRPr="00BF0418" w:rsidRDefault="003E2916" w:rsidP="00637FEE">
      <w:pPr>
        <w:spacing w:after="0" w:line="360" w:lineRule="auto"/>
        <w:ind w:firstLine="709"/>
        <w:jc w:val="both"/>
        <w:rPr>
          <w:sz w:val="27"/>
          <w:szCs w:val="27"/>
        </w:rPr>
      </w:pPr>
      <w:r w:rsidRPr="00BF0418">
        <w:rPr>
          <w:sz w:val="27"/>
          <w:szCs w:val="27"/>
        </w:rPr>
        <w:t xml:space="preserve">- капитальный ремонт двух корпусов гимназии им. </w:t>
      </w:r>
      <w:proofErr w:type="spellStart"/>
      <w:r w:rsidRPr="00BF0418">
        <w:rPr>
          <w:sz w:val="27"/>
          <w:szCs w:val="27"/>
        </w:rPr>
        <w:t>С.В.Байменова</w:t>
      </w:r>
      <w:proofErr w:type="spellEnd"/>
      <w:r w:rsidRPr="00BF0418">
        <w:rPr>
          <w:sz w:val="27"/>
          <w:szCs w:val="27"/>
        </w:rPr>
        <w:t xml:space="preserve">. </w:t>
      </w:r>
    </w:p>
    <w:p w:rsidR="008B442C" w:rsidRPr="00BF0418" w:rsidRDefault="008B442C" w:rsidP="00637FEE">
      <w:pPr>
        <w:spacing w:after="0" w:line="360" w:lineRule="auto"/>
        <w:ind w:firstLine="709"/>
        <w:jc w:val="both"/>
      </w:pPr>
      <w:r w:rsidRPr="00BF0418">
        <w:t>Приведенные выше проекты и основные мероприятия (капитальный ремонт, реконструкция) позволят сократить количество зданий муниципал</w:t>
      </w:r>
      <w:r w:rsidRPr="00BF0418">
        <w:t>ь</w:t>
      </w:r>
      <w:r w:rsidRPr="00BF0418">
        <w:t>ных общеобразовательных учреждений, находящихся в аварийном состоянии или требующих капитального ремонта</w:t>
      </w:r>
      <w:r w:rsidR="007A6674" w:rsidRPr="00BF0418">
        <w:t xml:space="preserve"> (в редакции с учетом изменений, у</w:t>
      </w:r>
      <w:r w:rsidR="007A6674" w:rsidRPr="00BF0418">
        <w:t>т</w:t>
      </w:r>
      <w:r w:rsidR="007A6674" w:rsidRPr="00BF0418">
        <w:t>вержденных решением Думы городского округа Похвистнево от 24.04.2019 № 52-318).</w:t>
      </w:r>
    </w:p>
    <w:p w:rsidR="00160ECE" w:rsidRPr="00D961C6" w:rsidRDefault="0049530D" w:rsidP="00160ECE">
      <w:pPr>
        <w:spacing w:after="0" w:line="360" w:lineRule="auto"/>
        <w:ind w:firstLine="709"/>
        <w:jc w:val="both"/>
        <w:rPr>
          <w:rStyle w:val="24"/>
          <w:rFonts w:eastAsiaTheme="minorHAnsi"/>
          <w:b/>
          <w:u w:val="none"/>
        </w:rPr>
      </w:pPr>
      <w:r w:rsidRPr="00D961C6">
        <w:rPr>
          <w:rStyle w:val="24"/>
          <w:rFonts w:eastAsiaTheme="minorHAnsi"/>
          <w:b/>
          <w:u w:val="none"/>
        </w:rPr>
        <w:t>СЗ</w:t>
      </w:r>
      <w:r w:rsidR="00160ECE" w:rsidRPr="00D961C6">
        <w:rPr>
          <w:rStyle w:val="24"/>
          <w:rFonts w:eastAsiaTheme="minorHAnsi"/>
          <w:b/>
          <w:u w:val="none"/>
        </w:rPr>
        <w:t xml:space="preserve">-2.2 Совершенствование </w:t>
      </w:r>
      <w:r w:rsidR="00160ECE" w:rsidRPr="00D961C6">
        <w:rPr>
          <w:b/>
        </w:rPr>
        <w:t>содержания образования, образов</w:t>
      </w:r>
      <w:r w:rsidR="00160ECE" w:rsidRPr="00D961C6">
        <w:rPr>
          <w:b/>
        </w:rPr>
        <w:t>а</w:t>
      </w:r>
      <w:r w:rsidR="00160ECE" w:rsidRPr="00D961C6">
        <w:rPr>
          <w:b/>
        </w:rPr>
        <w:t>тельных программ дошкольного, общего и дополнительного образов</w:t>
      </w:r>
      <w:r w:rsidR="00160ECE" w:rsidRPr="00D961C6">
        <w:rPr>
          <w:b/>
        </w:rPr>
        <w:t>а</w:t>
      </w:r>
      <w:r w:rsidR="00160ECE" w:rsidRPr="00D961C6">
        <w:rPr>
          <w:b/>
        </w:rPr>
        <w:t>ния, направленных на достижение современного качества учебных р</w:t>
      </w:r>
      <w:r w:rsidR="00160ECE" w:rsidRPr="00D961C6">
        <w:rPr>
          <w:b/>
        </w:rPr>
        <w:t>е</w:t>
      </w:r>
      <w:r w:rsidR="00160ECE" w:rsidRPr="00D961C6">
        <w:rPr>
          <w:b/>
        </w:rPr>
        <w:t>зультатов и результатов социализации</w:t>
      </w:r>
      <w:r w:rsidR="00B3094B" w:rsidRPr="00D961C6">
        <w:rPr>
          <w:b/>
        </w:rPr>
        <w:t>,</w:t>
      </w:r>
      <w:r w:rsidR="00711C6B" w:rsidRPr="00D961C6">
        <w:rPr>
          <w:b/>
        </w:rPr>
        <w:t xml:space="preserve"> </w:t>
      </w:r>
      <w:r w:rsidR="00EB7914" w:rsidRPr="00D961C6">
        <w:rPr>
          <w:b/>
        </w:rPr>
        <w:t xml:space="preserve">выявление и </w:t>
      </w:r>
      <w:r w:rsidR="00B3094B" w:rsidRPr="00D961C6">
        <w:rPr>
          <w:b/>
        </w:rPr>
        <w:t>поддержка одаре</w:t>
      </w:r>
      <w:r w:rsidR="00B3094B" w:rsidRPr="00D961C6">
        <w:rPr>
          <w:b/>
        </w:rPr>
        <w:t>н</w:t>
      </w:r>
      <w:r w:rsidR="00B3094B" w:rsidRPr="00D961C6">
        <w:rPr>
          <w:b/>
        </w:rPr>
        <w:t>ных детей</w:t>
      </w:r>
      <w:r w:rsidRPr="00D961C6">
        <w:rPr>
          <w:b/>
        </w:rPr>
        <w:t>.</w:t>
      </w:r>
    </w:p>
    <w:p w:rsidR="00637FEE" w:rsidRPr="00D961C6" w:rsidRDefault="00160ECE" w:rsidP="00637FEE">
      <w:pPr>
        <w:spacing w:after="0" w:line="360" w:lineRule="auto"/>
        <w:ind w:firstLine="709"/>
        <w:jc w:val="both"/>
        <w:rPr>
          <w:rStyle w:val="24"/>
          <w:rFonts w:eastAsiaTheme="minorHAnsi"/>
          <w:b/>
          <w:u w:val="none"/>
        </w:rPr>
      </w:pPr>
      <w:r w:rsidRPr="00D961C6">
        <w:rPr>
          <w:rStyle w:val="24"/>
          <w:rFonts w:eastAsiaTheme="minorHAnsi"/>
          <w:b/>
          <w:u w:val="none"/>
        </w:rPr>
        <w:t xml:space="preserve">Проекты </w:t>
      </w:r>
    </w:p>
    <w:p w:rsidR="00423BB3" w:rsidRPr="00D961C6" w:rsidRDefault="00423BB3" w:rsidP="00637FEE">
      <w:pPr>
        <w:spacing w:after="0" w:line="360" w:lineRule="auto"/>
        <w:ind w:firstLine="709"/>
        <w:jc w:val="both"/>
        <w:rPr>
          <w:b/>
          <w:color w:val="000000"/>
          <w:lang w:eastAsia="ru-RU" w:bidi="ru-RU"/>
        </w:rPr>
      </w:pPr>
      <w:r w:rsidRPr="00D961C6">
        <w:t>1. Проект «Детский технопарк и специализированная лаборатория по обучению старшеклассников робототехнике». Сроки реализации проекта: 2020-2024 гг.</w:t>
      </w:r>
    </w:p>
    <w:p w:rsidR="00160ECE" w:rsidRPr="00D961C6" w:rsidRDefault="00423BB3" w:rsidP="00160ECE">
      <w:pPr>
        <w:pStyle w:val="Default"/>
        <w:spacing w:line="360" w:lineRule="auto"/>
        <w:ind w:firstLine="709"/>
        <w:jc w:val="both"/>
        <w:rPr>
          <w:sz w:val="28"/>
          <w:szCs w:val="28"/>
        </w:rPr>
      </w:pPr>
      <w:r w:rsidRPr="00D961C6">
        <w:rPr>
          <w:sz w:val="28"/>
          <w:szCs w:val="28"/>
        </w:rPr>
        <w:lastRenderedPageBreak/>
        <w:t>2</w:t>
      </w:r>
      <w:r w:rsidR="00160ECE" w:rsidRPr="00D961C6">
        <w:rPr>
          <w:sz w:val="28"/>
          <w:szCs w:val="28"/>
        </w:rPr>
        <w:t>.</w:t>
      </w:r>
      <w:r w:rsidR="0049530D" w:rsidRPr="00D961C6">
        <w:rPr>
          <w:sz w:val="28"/>
          <w:szCs w:val="28"/>
        </w:rPr>
        <w:t xml:space="preserve"> </w:t>
      </w:r>
      <w:r w:rsidR="00160ECE" w:rsidRPr="00D961C6">
        <w:rPr>
          <w:sz w:val="28"/>
          <w:szCs w:val="28"/>
        </w:rPr>
        <w:t xml:space="preserve">Проект «Создание интегратора образовательных программ </w:t>
      </w:r>
      <w:proofErr w:type="gramStart"/>
      <w:r w:rsidR="00160ECE" w:rsidRPr="00D961C6">
        <w:rPr>
          <w:sz w:val="28"/>
          <w:szCs w:val="28"/>
        </w:rPr>
        <w:t>г</w:t>
      </w:r>
      <w:proofErr w:type="gramEnd"/>
      <w:r w:rsidR="00160ECE" w:rsidRPr="00D961C6">
        <w:rPr>
          <w:sz w:val="28"/>
          <w:szCs w:val="28"/>
        </w:rPr>
        <w:t>.о.</w:t>
      </w:r>
      <w:r w:rsidR="0049530D" w:rsidRPr="00D961C6">
        <w:rPr>
          <w:sz w:val="28"/>
          <w:szCs w:val="28"/>
        </w:rPr>
        <w:t xml:space="preserve"> </w:t>
      </w:r>
      <w:r w:rsidR="00160ECE" w:rsidRPr="00D961C6">
        <w:rPr>
          <w:sz w:val="28"/>
          <w:szCs w:val="28"/>
        </w:rPr>
        <w:t>П</w:t>
      </w:r>
      <w:r w:rsidR="00160ECE" w:rsidRPr="00D961C6">
        <w:rPr>
          <w:sz w:val="28"/>
          <w:szCs w:val="28"/>
        </w:rPr>
        <w:t>о</w:t>
      </w:r>
      <w:r w:rsidR="00160ECE" w:rsidRPr="00D961C6">
        <w:rPr>
          <w:sz w:val="28"/>
          <w:szCs w:val="28"/>
        </w:rPr>
        <w:t>хвистнево</w:t>
      </w:r>
      <w:r w:rsidR="0049530D" w:rsidRPr="00D961C6">
        <w:rPr>
          <w:sz w:val="28"/>
          <w:szCs w:val="28"/>
        </w:rPr>
        <w:t>»</w:t>
      </w:r>
      <w:r w:rsidR="00160ECE" w:rsidRPr="00D961C6">
        <w:rPr>
          <w:sz w:val="28"/>
          <w:szCs w:val="28"/>
        </w:rPr>
        <w:t xml:space="preserve">. Цель проекта: создание, мониторинг и научно-методическая поддержка образовательных программ, реализуемых в </w:t>
      </w:r>
      <w:proofErr w:type="gramStart"/>
      <w:r w:rsidR="00160ECE" w:rsidRPr="00D961C6">
        <w:rPr>
          <w:sz w:val="28"/>
          <w:szCs w:val="28"/>
        </w:rPr>
        <w:t>г</w:t>
      </w:r>
      <w:proofErr w:type="gramEnd"/>
      <w:r w:rsidR="00160ECE" w:rsidRPr="00D961C6">
        <w:rPr>
          <w:sz w:val="28"/>
          <w:szCs w:val="28"/>
        </w:rPr>
        <w:t>.о.</w:t>
      </w:r>
      <w:r w:rsidR="0049530D" w:rsidRPr="00D961C6">
        <w:rPr>
          <w:sz w:val="28"/>
          <w:szCs w:val="28"/>
        </w:rPr>
        <w:t xml:space="preserve"> </w:t>
      </w:r>
      <w:r w:rsidR="00160ECE" w:rsidRPr="00D961C6">
        <w:rPr>
          <w:sz w:val="28"/>
          <w:szCs w:val="28"/>
        </w:rPr>
        <w:t>Похвистнево. Сроки реализации проекта</w:t>
      </w:r>
      <w:r w:rsidR="0049530D" w:rsidRPr="00D961C6">
        <w:rPr>
          <w:sz w:val="28"/>
          <w:szCs w:val="28"/>
        </w:rPr>
        <w:t>:</w:t>
      </w:r>
      <w:r w:rsidR="00231566" w:rsidRPr="00D961C6">
        <w:rPr>
          <w:b/>
          <w:sz w:val="28"/>
          <w:szCs w:val="28"/>
        </w:rPr>
        <w:t xml:space="preserve"> </w:t>
      </w:r>
      <w:r w:rsidR="00FC7D57" w:rsidRPr="00D961C6">
        <w:rPr>
          <w:sz w:val="28"/>
          <w:szCs w:val="28"/>
        </w:rPr>
        <w:t>202</w:t>
      </w:r>
      <w:r w:rsidR="00604892" w:rsidRPr="00D961C6">
        <w:rPr>
          <w:sz w:val="28"/>
          <w:szCs w:val="28"/>
        </w:rPr>
        <w:t>1</w:t>
      </w:r>
      <w:r w:rsidR="00FC7D57" w:rsidRPr="00D961C6">
        <w:rPr>
          <w:sz w:val="28"/>
          <w:szCs w:val="28"/>
        </w:rPr>
        <w:t>-20</w:t>
      </w:r>
      <w:r w:rsidR="00160ECE" w:rsidRPr="00D961C6">
        <w:rPr>
          <w:sz w:val="28"/>
          <w:szCs w:val="28"/>
        </w:rPr>
        <w:t>2</w:t>
      </w:r>
      <w:r w:rsidR="00FC7D57" w:rsidRPr="00D961C6">
        <w:rPr>
          <w:sz w:val="28"/>
          <w:szCs w:val="28"/>
        </w:rPr>
        <w:t>4</w:t>
      </w:r>
      <w:r w:rsidR="00160ECE" w:rsidRPr="00D961C6">
        <w:rPr>
          <w:sz w:val="28"/>
          <w:szCs w:val="28"/>
        </w:rPr>
        <w:t xml:space="preserve"> гг</w:t>
      </w:r>
      <w:r w:rsidR="0049530D" w:rsidRPr="00D961C6">
        <w:rPr>
          <w:sz w:val="28"/>
          <w:szCs w:val="28"/>
        </w:rPr>
        <w:t>.</w:t>
      </w:r>
    </w:p>
    <w:p w:rsidR="00160ECE" w:rsidRPr="00D961C6" w:rsidRDefault="00160ECE" w:rsidP="00160ECE">
      <w:pPr>
        <w:spacing w:after="0" w:line="360" w:lineRule="auto"/>
        <w:ind w:firstLine="709"/>
        <w:jc w:val="both"/>
        <w:rPr>
          <w:rStyle w:val="24"/>
          <w:rFonts w:eastAsiaTheme="minorHAnsi"/>
          <w:b/>
          <w:u w:val="none"/>
        </w:rPr>
      </w:pPr>
      <w:r w:rsidRPr="00D961C6">
        <w:rPr>
          <w:rStyle w:val="24"/>
          <w:rFonts w:eastAsiaTheme="minorHAnsi"/>
          <w:b/>
          <w:u w:val="none"/>
        </w:rPr>
        <w:t>Основные мероприятия</w:t>
      </w:r>
    </w:p>
    <w:p w:rsidR="00436426" w:rsidRPr="00D961C6" w:rsidRDefault="00436426" w:rsidP="00160ECE">
      <w:pPr>
        <w:pStyle w:val="Default"/>
        <w:spacing w:line="360" w:lineRule="auto"/>
        <w:ind w:firstLine="709"/>
        <w:jc w:val="both"/>
        <w:rPr>
          <w:sz w:val="28"/>
          <w:szCs w:val="28"/>
        </w:rPr>
      </w:pPr>
      <w:r w:rsidRPr="00D961C6">
        <w:rPr>
          <w:sz w:val="28"/>
          <w:szCs w:val="28"/>
        </w:rPr>
        <w:t>- совершенствование муниципальной системы поддержки детской од</w:t>
      </w:r>
      <w:r w:rsidRPr="00D961C6">
        <w:rPr>
          <w:sz w:val="28"/>
          <w:szCs w:val="28"/>
        </w:rPr>
        <w:t>а</w:t>
      </w:r>
      <w:r w:rsidRPr="00D961C6">
        <w:rPr>
          <w:sz w:val="28"/>
          <w:szCs w:val="28"/>
        </w:rPr>
        <w:t>ренности;</w:t>
      </w:r>
    </w:p>
    <w:p w:rsidR="00423BB3" w:rsidRPr="00D961C6" w:rsidRDefault="00423BB3" w:rsidP="00160ECE">
      <w:pPr>
        <w:pStyle w:val="Default"/>
        <w:spacing w:line="360" w:lineRule="auto"/>
        <w:ind w:firstLine="709"/>
        <w:jc w:val="both"/>
        <w:rPr>
          <w:sz w:val="28"/>
          <w:szCs w:val="28"/>
        </w:rPr>
      </w:pPr>
      <w:r w:rsidRPr="00D961C6">
        <w:rPr>
          <w:sz w:val="28"/>
          <w:szCs w:val="28"/>
        </w:rPr>
        <w:t xml:space="preserve">- поддержка одаренных детей и рост числа школьников </w:t>
      </w:r>
      <w:proofErr w:type="gramStart"/>
      <w:r w:rsidRPr="00D961C6">
        <w:rPr>
          <w:sz w:val="28"/>
          <w:szCs w:val="28"/>
        </w:rPr>
        <w:t>г</w:t>
      </w:r>
      <w:proofErr w:type="gramEnd"/>
      <w:r w:rsidRPr="00D961C6">
        <w:rPr>
          <w:sz w:val="28"/>
          <w:szCs w:val="28"/>
        </w:rPr>
        <w:t>.о. Похвистн</w:t>
      </w:r>
      <w:r w:rsidRPr="00D961C6">
        <w:rPr>
          <w:sz w:val="28"/>
          <w:szCs w:val="28"/>
        </w:rPr>
        <w:t>е</w:t>
      </w:r>
      <w:r w:rsidRPr="00D961C6">
        <w:rPr>
          <w:sz w:val="28"/>
          <w:szCs w:val="28"/>
        </w:rPr>
        <w:t>во в профильных сменах и направлениях подготовки областного центра для одаренных детей (в перспективе – модель федерального центра «Сириус»), имеющих склонности к интеллектуальному труду, талантливых в спорте и искусстве;</w:t>
      </w:r>
    </w:p>
    <w:p w:rsidR="00160ECE" w:rsidRPr="00D961C6" w:rsidRDefault="00160ECE" w:rsidP="00160ECE">
      <w:pPr>
        <w:pStyle w:val="Default"/>
        <w:spacing w:line="360" w:lineRule="auto"/>
        <w:ind w:firstLine="709"/>
        <w:jc w:val="both"/>
        <w:rPr>
          <w:sz w:val="28"/>
          <w:szCs w:val="28"/>
        </w:rPr>
      </w:pPr>
      <w:r w:rsidRPr="00D961C6">
        <w:rPr>
          <w:sz w:val="28"/>
          <w:szCs w:val="28"/>
        </w:rPr>
        <w:t>-</w:t>
      </w:r>
      <w:r w:rsidR="0049530D" w:rsidRPr="00D961C6">
        <w:rPr>
          <w:sz w:val="28"/>
          <w:szCs w:val="28"/>
        </w:rPr>
        <w:t xml:space="preserve"> </w:t>
      </w:r>
      <w:r w:rsidRPr="00D961C6">
        <w:rPr>
          <w:sz w:val="28"/>
          <w:szCs w:val="28"/>
        </w:rPr>
        <w:t xml:space="preserve">разработка и апробация вариативных и уровневых образовательных программ в соответствии с запросами обучающихся, потребностей </w:t>
      </w:r>
      <w:proofErr w:type="spellStart"/>
      <w:r w:rsidRPr="00D961C6">
        <w:rPr>
          <w:sz w:val="28"/>
          <w:szCs w:val="28"/>
        </w:rPr>
        <w:t>соци</w:t>
      </w:r>
      <w:r w:rsidRPr="00D961C6">
        <w:rPr>
          <w:sz w:val="28"/>
          <w:szCs w:val="28"/>
        </w:rPr>
        <w:t>о</w:t>
      </w:r>
      <w:r w:rsidRPr="00D961C6">
        <w:rPr>
          <w:sz w:val="28"/>
          <w:szCs w:val="28"/>
        </w:rPr>
        <w:t>культурной</w:t>
      </w:r>
      <w:proofErr w:type="spellEnd"/>
      <w:r w:rsidRPr="00D961C6">
        <w:rPr>
          <w:sz w:val="28"/>
          <w:szCs w:val="28"/>
        </w:rPr>
        <w:t xml:space="preserve"> среды и инфраструктуры производства;</w:t>
      </w:r>
    </w:p>
    <w:p w:rsidR="00160ECE" w:rsidRPr="00D961C6" w:rsidRDefault="00160ECE" w:rsidP="00160ECE">
      <w:pPr>
        <w:pStyle w:val="Default"/>
        <w:spacing w:line="360" w:lineRule="auto"/>
        <w:ind w:firstLine="709"/>
        <w:jc w:val="both"/>
        <w:rPr>
          <w:sz w:val="28"/>
          <w:szCs w:val="28"/>
        </w:rPr>
      </w:pPr>
      <w:r w:rsidRPr="00D961C6">
        <w:rPr>
          <w:sz w:val="28"/>
          <w:szCs w:val="28"/>
        </w:rPr>
        <w:t>-</w:t>
      </w:r>
      <w:r w:rsidR="0049530D" w:rsidRPr="00D961C6">
        <w:rPr>
          <w:sz w:val="28"/>
          <w:szCs w:val="28"/>
        </w:rPr>
        <w:t xml:space="preserve"> </w:t>
      </w:r>
      <w:r w:rsidRPr="00D961C6">
        <w:rPr>
          <w:sz w:val="28"/>
          <w:szCs w:val="28"/>
        </w:rPr>
        <w:t>внедрение индивидуальных образовательных программ обучающи</w:t>
      </w:r>
      <w:r w:rsidRPr="00D961C6">
        <w:rPr>
          <w:sz w:val="28"/>
          <w:szCs w:val="28"/>
        </w:rPr>
        <w:t>х</w:t>
      </w:r>
      <w:r w:rsidRPr="00D961C6">
        <w:rPr>
          <w:sz w:val="28"/>
          <w:szCs w:val="28"/>
        </w:rPr>
        <w:t>ся;</w:t>
      </w:r>
    </w:p>
    <w:p w:rsidR="00160ECE" w:rsidRPr="00D961C6" w:rsidRDefault="00160ECE" w:rsidP="00160ECE">
      <w:pPr>
        <w:pStyle w:val="Default"/>
        <w:spacing w:line="360" w:lineRule="auto"/>
        <w:ind w:firstLine="709"/>
        <w:jc w:val="both"/>
        <w:rPr>
          <w:sz w:val="28"/>
          <w:szCs w:val="28"/>
        </w:rPr>
      </w:pPr>
      <w:r w:rsidRPr="00D961C6">
        <w:rPr>
          <w:sz w:val="28"/>
          <w:szCs w:val="28"/>
        </w:rPr>
        <w:t>-</w:t>
      </w:r>
      <w:r w:rsidR="0049530D" w:rsidRPr="00D961C6">
        <w:rPr>
          <w:sz w:val="28"/>
          <w:szCs w:val="28"/>
        </w:rPr>
        <w:t xml:space="preserve"> </w:t>
      </w:r>
      <w:r w:rsidRPr="00D961C6">
        <w:rPr>
          <w:sz w:val="28"/>
          <w:szCs w:val="28"/>
        </w:rPr>
        <w:t xml:space="preserve">разработка и внедрение моделей эффективной образовательной сети с учетом потребностей </w:t>
      </w:r>
      <w:proofErr w:type="spellStart"/>
      <w:r w:rsidRPr="00D961C6">
        <w:rPr>
          <w:sz w:val="28"/>
          <w:szCs w:val="28"/>
        </w:rPr>
        <w:t>социокультурной</w:t>
      </w:r>
      <w:proofErr w:type="spellEnd"/>
      <w:r w:rsidRPr="00D961C6">
        <w:rPr>
          <w:sz w:val="28"/>
          <w:szCs w:val="28"/>
        </w:rPr>
        <w:t xml:space="preserve"> среды и инфраструктуры произ</w:t>
      </w:r>
      <w:r w:rsidR="0049530D" w:rsidRPr="00D961C6">
        <w:rPr>
          <w:sz w:val="28"/>
          <w:szCs w:val="28"/>
        </w:rPr>
        <w:t>водс</w:t>
      </w:r>
      <w:r w:rsidR="0049530D" w:rsidRPr="00D961C6">
        <w:rPr>
          <w:sz w:val="28"/>
          <w:szCs w:val="28"/>
        </w:rPr>
        <w:t>т</w:t>
      </w:r>
      <w:r w:rsidR="0049530D" w:rsidRPr="00D961C6">
        <w:rPr>
          <w:sz w:val="28"/>
          <w:szCs w:val="28"/>
        </w:rPr>
        <w:t>ва;</w:t>
      </w:r>
    </w:p>
    <w:p w:rsidR="00160ECE" w:rsidRPr="00D961C6" w:rsidRDefault="00160ECE" w:rsidP="00160ECE">
      <w:pPr>
        <w:pStyle w:val="Default"/>
        <w:spacing w:line="360" w:lineRule="auto"/>
        <w:ind w:firstLine="709"/>
        <w:jc w:val="both"/>
        <w:rPr>
          <w:sz w:val="28"/>
          <w:szCs w:val="28"/>
        </w:rPr>
      </w:pPr>
      <w:r w:rsidRPr="00D961C6">
        <w:rPr>
          <w:sz w:val="28"/>
          <w:szCs w:val="28"/>
        </w:rPr>
        <w:t>-</w:t>
      </w:r>
      <w:r w:rsidR="0049530D" w:rsidRPr="00D961C6">
        <w:rPr>
          <w:sz w:val="28"/>
          <w:szCs w:val="28"/>
        </w:rPr>
        <w:t xml:space="preserve"> </w:t>
      </w:r>
      <w:r w:rsidRPr="00D961C6">
        <w:rPr>
          <w:sz w:val="28"/>
          <w:szCs w:val="28"/>
        </w:rPr>
        <w:t>создание аналитического центра в сфере образования с системой а</w:t>
      </w:r>
      <w:r w:rsidRPr="00D961C6">
        <w:rPr>
          <w:sz w:val="28"/>
          <w:szCs w:val="28"/>
        </w:rPr>
        <w:t>в</w:t>
      </w:r>
      <w:r w:rsidRPr="00D961C6">
        <w:rPr>
          <w:sz w:val="28"/>
          <w:szCs w:val="28"/>
        </w:rPr>
        <w:t>томатизированного сбора и обработки информации, отчетности;</w:t>
      </w:r>
    </w:p>
    <w:p w:rsidR="00160ECE" w:rsidRPr="00D961C6" w:rsidRDefault="00160ECE" w:rsidP="00160ECE">
      <w:pPr>
        <w:pStyle w:val="Default"/>
        <w:spacing w:line="360" w:lineRule="auto"/>
        <w:ind w:firstLine="709"/>
        <w:jc w:val="both"/>
        <w:rPr>
          <w:sz w:val="28"/>
          <w:szCs w:val="28"/>
        </w:rPr>
      </w:pPr>
      <w:r w:rsidRPr="00D961C6">
        <w:rPr>
          <w:sz w:val="28"/>
          <w:szCs w:val="28"/>
        </w:rPr>
        <w:t>-</w:t>
      </w:r>
      <w:r w:rsidR="0049530D" w:rsidRPr="00D961C6">
        <w:rPr>
          <w:sz w:val="28"/>
          <w:szCs w:val="28"/>
        </w:rPr>
        <w:t xml:space="preserve"> </w:t>
      </w:r>
      <w:r w:rsidRPr="00D961C6">
        <w:rPr>
          <w:sz w:val="28"/>
          <w:szCs w:val="28"/>
        </w:rPr>
        <w:t>осуществление систематического мониторинга качества образования (образовательных организаций и индивидуальных образовательных дост</w:t>
      </w:r>
      <w:r w:rsidRPr="00D961C6">
        <w:rPr>
          <w:sz w:val="28"/>
          <w:szCs w:val="28"/>
        </w:rPr>
        <w:t>и</w:t>
      </w:r>
      <w:r w:rsidRPr="00D961C6">
        <w:rPr>
          <w:sz w:val="28"/>
          <w:szCs w:val="28"/>
        </w:rPr>
        <w:t>жений обучающихся);</w:t>
      </w:r>
    </w:p>
    <w:p w:rsidR="00160ECE" w:rsidRPr="00D961C6" w:rsidRDefault="00160ECE" w:rsidP="00160ECE">
      <w:pPr>
        <w:spacing w:after="0" w:line="360" w:lineRule="auto"/>
        <w:ind w:firstLine="709"/>
        <w:jc w:val="both"/>
      </w:pPr>
      <w:r w:rsidRPr="00D961C6">
        <w:t xml:space="preserve"> -</w:t>
      </w:r>
      <w:r w:rsidR="0049530D" w:rsidRPr="00D961C6">
        <w:t xml:space="preserve"> </w:t>
      </w:r>
      <w:r w:rsidRPr="00D961C6">
        <w:t xml:space="preserve">развитие системы </w:t>
      </w:r>
      <w:proofErr w:type="spellStart"/>
      <w:r w:rsidRPr="00D961C6">
        <w:t>средне-специального</w:t>
      </w:r>
      <w:proofErr w:type="spellEnd"/>
      <w:r w:rsidRPr="00D961C6">
        <w:t xml:space="preserve"> образования с использован</w:t>
      </w:r>
      <w:r w:rsidRPr="00D961C6">
        <w:t>и</w:t>
      </w:r>
      <w:r w:rsidRPr="00D961C6">
        <w:t>ем цифровых технологий на базе губернского колледжа</w:t>
      </w:r>
      <w:r w:rsidR="0049530D" w:rsidRPr="00D961C6">
        <w:t>;</w:t>
      </w:r>
    </w:p>
    <w:p w:rsidR="00423BB3" w:rsidRPr="00D961C6" w:rsidRDefault="00423BB3" w:rsidP="00160ECE">
      <w:pPr>
        <w:spacing w:after="0" w:line="360" w:lineRule="auto"/>
        <w:ind w:firstLine="709"/>
        <w:jc w:val="both"/>
      </w:pPr>
      <w:r w:rsidRPr="00D961C6">
        <w:t xml:space="preserve">- оснащение образовательных организаций </w:t>
      </w:r>
      <w:proofErr w:type="gramStart"/>
      <w:r w:rsidRPr="00D961C6">
        <w:t>г</w:t>
      </w:r>
      <w:proofErr w:type="gramEnd"/>
      <w:r w:rsidRPr="00D961C6">
        <w:t>.о. Похвистнево компле</w:t>
      </w:r>
      <w:r w:rsidRPr="00D961C6">
        <w:t>к</w:t>
      </w:r>
      <w:r w:rsidRPr="00D961C6">
        <w:t>тами оборудования для занятий техническим творчеством и необходимым методическим сопровождением;</w:t>
      </w:r>
    </w:p>
    <w:p w:rsidR="00423BB3" w:rsidRPr="00D961C6" w:rsidRDefault="00423BB3" w:rsidP="00160ECE">
      <w:pPr>
        <w:spacing w:after="0" w:line="360" w:lineRule="auto"/>
        <w:ind w:firstLine="709"/>
        <w:jc w:val="both"/>
      </w:pPr>
      <w:r w:rsidRPr="00D961C6">
        <w:lastRenderedPageBreak/>
        <w:t>- привлечение в систему дополнительного образования молодых и пе</w:t>
      </w:r>
      <w:r w:rsidRPr="00D961C6">
        <w:t>р</w:t>
      </w:r>
      <w:r w:rsidRPr="00D961C6">
        <w:t>спективных педагогов технического профиля;</w:t>
      </w:r>
    </w:p>
    <w:p w:rsidR="005A10F7" w:rsidRPr="00D961C6" w:rsidRDefault="005A10F7" w:rsidP="00160ECE">
      <w:pPr>
        <w:spacing w:after="0" w:line="360" w:lineRule="auto"/>
        <w:ind w:firstLine="709"/>
        <w:jc w:val="both"/>
      </w:pPr>
      <w:r w:rsidRPr="00D961C6">
        <w:t xml:space="preserve">- увеличение количества участников из </w:t>
      </w:r>
      <w:proofErr w:type="gramStart"/>
      <w:r w:rsidRPr="00D961C6">
        <w:t>г</w:t>
      </w:r>
      <w:proofErr w:type="gramEnd"/>
      <w:r w:rsidRPr="00D961C6">
        <w:t>.о. Похвистнево областной системы мер поддержки талантливой молодежи на платформах научно-образовательных программ</w:t>
      </w:r>
      <w:r w:rsidR="00711C6B" w:rsidRPr="00D961C6">
        <w:t xml:space="preserve"> </w:t>
      </w:r>
      <w:r w:rsidRPr="00D961C6">
        <w:t>«Взлет», «Полет», «Орбита»; развитие прикла</w:t>
      </w:r>
      <w:r w:rsidRPr="00D961C6">
        <w:t>д</w:t>
      </w:r>
      <w:r w:rsidRPr="00D961C6">
        <w:t>ных проектов, имеющих</w:t>
      </w:r>
      <w:r w:rsidR="00711C6B" w:rsidRPr="00D961C6">
        <w:t xml:space="preserve"> </w:t>
      </w:r>
      <w:r w:rsidRPr="00D961C6">
        <w:t>в т.ч. коммерческий потенциал;</w:t>
      </w:r>
    </w:p>
    <w:p w:rsidR="005A10F7" w:rsidRPr="00D961C6" w:rsidRDefault="005A10F7" w:rsidP="00160ECE">
      <w:pPr>
        <w:spacing w:after="0" w:line="360" w:lineRule="auto"/>
        <w:ind w:firstLine="709"/>
        <w:jc w:val="both"/>
      </w:pPr>
      <w:r w:rsidRPr="00D961C6">
        <w:t>- активное участие школьников Похвистнево в проекте ранней про</w:t>
      </w:r>
      <w:r w:rsidRPr="00D961C6">
        <w:t>ф</w:t>
      </w:r>
      <w:r w:rsidRPr="00D961C6">
        <w:t>ориентации «Билет в будущее»;</w:t>
      </w:r>
    </w:p>
    <w:p w:rsidR="00160ECE" w:rsidRPr="00D961C6" w:rsidRDefault="00160ECE" w:rsidP="00160ECE">
      <w:pPr>
        <w:spacing w:after="0" w:line="360" w:lineRule="auto"/>
        <w:ind w:firstLine="709"/>
        <w:jc w:val="both"/>
      </w:pPr>
      <w:r w:rsidRPr="00D961C6">
        <w:t>-</w:t>
      </w:r>
      <w:r w:rsidR="0049530D" w:rsidRPr="00D961C6">
        <w:t xml:space="preserve"> </w:t>
      </w:r>
      <w:r w:rsidRPr="00D961C6">
        <w:t>создание условий для приобретения и повышения горожанами общих, профессиональных компетенций в течение всей жизни, в том числе форм</w:t>
      </w:r>
      <w:r w:rsidRPr="00D961C6">
        <w:t>и</w:t>
      </w:r>
      <w:r w:rsidRPr="00D961C6">
        <w:t>рование портфеля компетенций по информационным коммуникациям,</w:t>
      </w:r>
      <w:r w:rsidR="0049530D" w:rsidRPr="00D961C6">
        <w:t xml:space="preserve"> </w:t>
      </w:r>
      <w:r w:rsidRPr="00D961C6">
        <w:t>ин</w:t>
      </w:r>
      <w:r w:rsidRPr="00D961C6">
        <w:t>о</w:t>
      </w:r>
      <w:r w:rsidRPr="00D961C6">
        <w:t>странным</w:t>
      </w:r>
      <w:r w:rsidRPr="00D961C6">
        <w:tab/>
        <w:t>языкам,</w:t>
      </w:r>
      <w:r w:rsidR="00231566" w:rsidRPr="00D961C6">
        <w:t xml:space="preserve"> </w:t>
      </w:r>
      <w:r w:rsidRPr="00D961C6">
        <w:t>предпринимательству;</w:t>
      </w:r>
    </w:p>
    <w:p w:rsidR="00160ECE" w:rsidRPr="00D961C6" w:rsidRDefault="00160ECE" w:rsidP="00160ECE">
      <w:pPr>
        <w:spacing w:after="0" w:line="360" w:lineRule="auto"/>
        <w:ind w:firstLine="709"/>
        <w:jc w:val="both"/>
      </w:pPr>
      <w:r w:rsidRPr="00D961C6">
        <w:t>-</w:t>
      </w:r>
      <w:r w:rsidR="0049530D" w:rsidRPr="00D961C6">
        <w:t xml:space="preserve"> </w:t>
      </w:r>
      <w:r w:rsidRPr="00D961C6">
        <w:t>развитие системы инклюзивного образования.</w:t>
      </w:r>
    </w:p>
    <w:p w:rsidR="00E1215D" w:rsidRPr="00D961C6" w:rsidRDefault="00E1215D" w:rsidP="00160ECE">
      <w:pPr>
        <w:pStyle w:val="Default"/>
        <w:spacing w:line="360" w:lineRule="auto"/>
        <w:ind w:firstLine="709"/>
        <w:jc w:val="both"/>
        <w:rPr>
          <w:sz w:val="28"/>
          <w:szCs w:val="28"/>
        </w:rPr>
      </w:pPr>
    </w:p>
    <w:p w:rsidR="00160ECE" w:rsidRPr="00D961C6" w:rsidRDefault="00160ECE" w:rsidP="00160ECE">
      <w:pPr>
        <w:pStyle w:val="42"/>
        <w:shd w:val="clear" w:color="auto" w:fill="auto"/>
        <w:spacing w:before="0" w:after="0" w:line="360" w:lineRule="auto"/>
        <w:ind w:firstLine="709"/>
        <w:jc w:val="both"/>
      </w:pPr>
      <w:r w:rsidRPr="00D961C6">
        <w:rPr>
          <w:rStyle w:val="24"/>
          <w:rFonts w:eastAsiaTheme="minorHAnsi"/>
          <w:u w:val="none"/>
        </w:rPr>
        <w:t>С</w:t>
      </w:r>
      <w:r w:rsidR="0049530D" w:rsidRPr="00D961C6">
        <w:rPr>
          <w:rStyle w:val="24"/>
          <w:rFonts w:eastAsiaTheme="minorHAnsi"/>
          <w:u w:val="none"/>
        </w:rPr>
        <w:t>З</w:t>
      </w:r>
      <w:r w:rsidRPr="00D961C6">
        <w:rPr>
          <w:rStyle w:val="24"/>
          <w:rFonts w:eastAsiaTheme="minorHAnsi"/>
          <w:u w:val="none"/>
        </w:rPr>
        <w:t>-2.3</w:t>
      </w:r>
      <w:r w:rsidR="00C5429B" w:rsidRPr="00D961C6">
        <w:rPr>
          <w:rStyle w:val="24"/>
          <w:rFonts w:eastAsiaTheme="minorHAnsi"/>
          <w:u w:val="none"/>
        </w:rPr>
        <w:t xml:space="preserve"> </w:t>
      </w:r>
      <w:r w:rsidR="00604892" w:rsidRPr="00D961C6">
        <w:t>Создание современной</w:t>
      </w:r>
      <w:r w:rsidRPr="00D961C6">
        <w:t xml:space="preserve"> цифров</w:t>
      </w:r>
      <w:r w:rsidR="00604892" w:rsidRPr="00D961C6">
        <w:t>ой</w:t>
      </w:r>
      <w:r w:rsidRPr="00D961C6">
        <w:t xml:space="preserve"> образовательн</w:t>
      </w:r>
      <w:r w:rsidR="00604892" w:rsidRPr="00D961C6">
        <w:t>ой</w:t>
      </w:r>
      <w:r w:rsidRPr="00D961C6">
        <w:t xml:space="preserve"> сред</w:t>
      </w:r>
      <w:r w:rsidR="00604892" w:rsidRPr="00D961C6">
        <w:t>ы</w:t>
      </w:r>
    </w:p>
    <w:p w:rsidR="00160ECE" w:rsidRPr="00D961C6" w:rsidRDefault="00160ECE" w:rsidP="00160ECE">
      <w:pPr>
        <w:pStyle w:val="42"/>
        <w:shd w:val="clear" w:color="auto" w:fill="auto"/>
        <w:spacing w:before="0" w:after="0" w:line="360" w:lineRule="auto"/>
        <w:ind w:firstLine="709"/>
        <w:jc w:val="both"/>
      </w:pPr>
      <w:r w:rsidRPr="00D961C6">
        <w:t xml:space="preserve">Проекты </w:t>
      </w:r>
    </w:p>
    <w:p w:rsidR="00160ECE" w:rsidRPr="00D961C6" w:rsidRDefault="00160ECE" w:rsidP="00160ECE">
      <w:pPr>
        <w:pStyle w:val="Default"/>
        <w:spacing w:line="360" w:lineRule="auto"/>
        <w:ind w:firstLine="709"/>
        <w:jc w:val="both"/>
        <w:rPr>
          <w:sz w:val="28"/>
          <w:szCs w:val="28"/>
        </w:rPr>
      </w:pPr>
      <w:r w:rsidRPr="00D961C6">
        <w:rPr>
          <w:sz w:val="28"/>
          <w:szCs w:val="28"/>
        </w:rPr>
        <w:t>1.</w:t>
      </w:r>
      <w:r w:rsidR="0049530D" w:rsidRPr="00D961C6">
        <w:rPr>
          <w:sz w:val="28"/>
          <w:szCs w:val="28"/>
        </w:rPr>
        <w:t xml:space="preserve"> </w:t>
      </w:r>
      <w:r w:rsidRPr="00D961C6">
        <w:rPr>
          <w:sz w:val="28"/>
          <w:szCs w:val="28"/>
        </w:rPr>
        <w:t>Проект «Платформа</w:t>
      </w:r>
      <w:r w:rsidR="00231566" w:rsidRPr="00D961C6">
        <w:rPr>
          <w:sz w:val="28"/>
          <w:szCs w:val="28"/>
        </w:rPr>
        <w:t xml:space="preserve"> </w:t>
      </w:r>
      <w:r w:rsidRPr="00D961C6">
        <w:rPr>
          <w:sz w:val="28"/>
          <w:szCs w:val="28"/>
        </w:rPr>
        <w:t xml:space="preserve">цифрового обучения для учащихся средних профессиональных учебных заведений </w:t>
      </w:r>
      <w:proofErr w:type="gramStart"/>
      <w:r w:rsidRPr="00D961C6">
        <w:rPr>
          <w:sz w:val="28"/>
          <w:szCs w:val="28"/>
        </w:rPr>
        <w:t>г</w:t>
      </w:r>
      <w:proofErr w:type="gramEnd"/>
      <w:r w:rsidRPr="00D961C6">
        <w:rPr>
          <w:sz w:val="28"/>
          <w:szCs w:val="28"/>
        </w:rPr>
        <w:t>.о.</w:t>
      </w:r>
      <w:r w:rsidR="0049530D" w:rsidRPr="00D961C6">
        <w:rPr>
          <w:sz w:val="28"/>
          <w:szCs w:val="28"/>
        </w:rPr>
        <w:t xml:space="preserve"> </w:t>
      </w:r>
      <w:r w:rsidRPr="00D961C6">
        <w:rPr>
          <w:sz w:val="28"/>
          <w:szCs w:val="28"/>
        </w:rPr>
        <w:t>Похвистнево». Цель</w:t>
      </w:r>
      <w:r w:rsidR="0049530D" w:rsidRPr="00D961C6">
        <w:rPr>
          <w:sz w:val="28"/>
          <w:szCs w:val="28"/>
        </w:rPr>
        <w:t xml:space="preserve"> проекта:</w:t>
      </w:r>
      <w:r w:rsidR="00231566" w:rsidRPr="00D961C6">
        <w:rPr>
          <w:sz w:val="28"/>
          <w:szCs w:val="28"/>
        </w:rPr>
        <w:t xml:space="preserve"> </w:t>
      </w:r>
      <w:r w:rsidRPr="00D961C6">
        <w:rPr>
          <w:sz w:val="28"/>
          <w:szCs w:val="28"/>
        </w:rPr>
        <w:t>со</w:t>
      </w:r>
      <w:r w:rsidRPr="00D961C6">
        <w:rPr>
          <w:sz w:val="28"/>
          <w:szCs w:val="28"/>
        </w:rPr>
        <w:t>з</w:t>
      </w:r>
      <w:r w:rsidRPr="00D961C6">
        <w:rPr>
          <w:sz w:val="28"/>
          <w:szCs w:val="28"/>
        </w:rPr>
        <w:t>дание единого информационно-образовательного пространства системы среднего профессионального образования, направленного на ресурсное обе</w:t>
      </w:r>
      <w:r w:rsidRPr="00D961C6">
        <w:rPr>
          <w:sz w:val="28"/>
          <w:szCs w:val="28"/>
        </w:rPr>
        <w:t>с</w:t>
      </w:r>
      <w:r w:rsidRPr="00D961C6">
        <w:rPr>
          <w:sz w:val="28"/>
          <w:szCs w:val="28"/>
        </w:rPr>
        <w:t>печение сетевого взаимодействия профессиональных образовательных орг</w:t>
      </w:r>
      <w:r w:rsidRPr="00D961C6">
        <w:rPr>
          <w:sz w:val="28"/>
          <w:szCs w:val="28"/>
        </w:rPr>
        <w:t>а</w:t>
      </w:r>
      <w:r w:rsidRPr="00D961C6">
        <w:rPr>
          <w:sz w:val="28"/>
          <w:szCs w:val="28"/>
        </w:rPr>
        <w:t xml:space="preserve">низаций и поддержание высокой скорости профессионально-ориентированного информационного </w:t>
      </w:r>
      <w:proofErr w:type="spellStart"/>
      <w:r w:rsidRPr="00D961C6">
        <w:rPr>
          <w:sz w:val="28"/>
          <w:szCs w:val="28"/>
        </w:rPr>
        <w:t>трансфера</w:t>
      </w:r>
      <w:proofErr w:type="spellEnd"/>
      <w:r w:rsidRPr="00D961C6">
        <w:rPr>
          <w:sz w:val="28"/>
          <w:szCs w:val="28"/>
        </w:rPr>
        <w:t xml:space="preserve"> образовательных услуг</w:t>
      </w:r>
      <w:r w:rsidR="0049530D" w:rsidRPr="00D961C6">
        <w:rPr>
          <w:sz w:val="28"/>
          <w:szCs w:val="28"/>
        </w:rPr>
        <w:t>.</w:t>
      </w:r>
      <w:r w:rsidRPr="00D961C6">
        <w:rPr>
          <w:sz w:val="28"/>
          <w:szCs w:val="28"/>
        </w:rPr>
        <w:t xml:space="preserve"> Сроки реализации проекта</w:t>
      </w:r>
      <w:r w:rsidR="00604892" w:rsidRPr="00D961C6">
        <w:rPr>
          <w:sz w:val="28"/>
          <w:szCs w:val="28"/>
        </w:rPr>
        <w:t>:</w:t>
      </w:r>
      <w:r w:rsidR="00231566" w:rsidRPr="00D961C6">
        <w:rPr>
          <w:sz w:val="28"/>
          <w:szCs w:val="28"/>
        </w:rPr>
        <w:t xml:space="preserve"> </w:t>
      </w:r>
      <w:r w:rsidR="00604892" w:rsidRPr="00D961C6">
        <w:rPr>
          <w:sz w:val="28"/>
          <w:szCs w:val="28"/>
        </w:rPr>
        <w:t>2021</w:t>
      </w:r>
      <w:r w:rsidRPr="00D961C6">
        <w:rPr>
          <w:sz w:val="28"/>
          <w:szCs w:val="28"/>
        </w:rPr>
        <w:t>-202</w:t>
      </w:r>
      <w:r w:rsidR="0049530D" w:rsidRPr="00D961C6">
        <w:rPr>
          <w:sz w:val="28"/>
          <w:szCs w:val="28"/>
        </w:rPr>
        <w:t>4</w:t>
      </w:r>
      <w:r w:rsidRPr="00D961C6">
        <w:rPr>
          <w:sz w:val="28"/>
          <w:szCs w:val="28"/>
        </w:rPr>
        <w:t xml:space="preserve"> гг</w:t>
      </w:r>
      <w:r w:rsidR="0049530D" w:rsidRPr="00D961C6">
        <w:rPr>
          <w:sz w:val="28"/>
          <w:szCs w:val="28"/>
        </w:rPr>
        <w:t>.</w:t>
      </w:r>
    </w:p>
    <w:p w:rsidR="00E97BDB" w:rsidRPr="00D961C6" w:rsidRDefault="00E97BDB" w:rsidP="00160ECE">
      <w:pPr>
        <w:pStyle w:val="Default"/>
        <w:spacing w:line="360" w:lineRule="auto"/>
        <w:ind w:firstLine="709"/>
        <w:jc w:val="both"/>
        <w:rPr>
          <w:sz w:val="28"/>
          <w:szCs w:val="28"/>
        </w:rPr>
      </w:pPr>
      <w:r w:rsidRPr="00D961C6">
        <w:rPr>
          <w:sz w:val="28"/>
          <w:szCs w:val="28"/>
        </w:rPr>
        <w:t xml:space="preserve">2. Реализация на территории </w:t>
      </w:r>
      <w:proofErr w:type="gramStart"/>
      <w:r w:rsidRPr="00D961C6">
        <w:rPr>
          <w:sz w:val="28"/>
          <w:szCs w:val="28"/>
        </w:rPr>
        <w:t>г</w:t>
      </w:r>
      <w:proofErr w:type="gramEnd"/>
      <w:r w:rsidRPr="00D961C6">
        <w:rPr>
          <w:sz w:val="28"/>
          <w:szCs w:val="28"/>
        </w:rPr>
        <w:t>.о. Похвистнево проектов «</w:t>
      </w:r>
      <w:proofErr w:type="spellStart"/>
      <w:r w:rsidRPr="00D961C6">
        <w:rPr>
          <w:sz w:val="28"/>
          <w:szCs w:val="28"/>
        </w:rPr>
        <w:t>Яндекс-лицей</w:t>
      </w:r>
      <w:proofErr w:type="spellEnd"/>
      <w:r w:rsidRPr="00D961C6">
        <w:rPr>
          <w:sz w:val="28"/>
          <w:szCs w:val="28"/>
        </w:rPr>
        <w:t>»</w:t>
      </w:r>
      <w:r w:rsidR="00711C6B" w:rsidRPr="00D961C6">
        <w:rPr>
          <w:sz w:val="28"/>
          <w:szCs w:val="28"/>
        </w:rPr>
        <w:t xml:space="preserve"> </w:t>
      </w:r>
      <w:r w:rsidR="00D50728" w:rsidRPr="00D961C6">
        <w:rPr>
          <w:sz w:val="28"/>
          <w:szCs w:val="28"/>
        </w:rPr>
        <w:t xml:space="preserve">- </w:t>
      </w:r>
      <w:r w:rsidRPr="00D961C6">
        <w:rPr>
          <w:sz w:val="28"/>
          <w:szCs w:val="28"/>
        </w:rPr>
        <w:t xml:space="preserve">образовательный проект </w:t>
      </w:r>
      <w:proofErr w:type="spellStart"/>
      <w:r w:rsidRPr="00D961C6">
        <w:rPr>
          <w:sz w:val="28"/>
          <w:szCs w:val="28"/>
        </w:rPr>
        <w:t>Яндекса</w:t>
      </w:r>
      <w:proofErr w:type="spellEnd"/>
      <w:r w:rsidRPr="00D961C6">
        <w:rPr>
          <w:sz w:val="28"/>
          <w:szCs w:val="28"/>
        </w:rPr>
        <w:t xml:space="preserve"> по обучению школьников пр</w:t>
      </w:r>
      <w:r w:rsidRPr="00D961C6">
        <w:rPr>
          <w:sz w:val="28"/>
          <w:szCs w:val="28"/>
        </w:rPr>
        <w:t>о</w:t>
      </w:r>
      <w:r w:rsidRPr="00D961C6">
        <w:rPr>
          <w:sz w:val="28"/>
          <w:szCs w:val="28"/>
        </w:rPr>
        <w:t>граммированию</w:t>
      </w:r>
      <w:r w:rsidR="00D50728" w:rsidRPr="00D961C6">
        <w:rPr>
          <w:sz w:val="28"/>
          <w:szCs w:val="28"/>
        </w:rPr>
        <w:t xml:space="preserve"> (</w:t>
      </w:r>
      <w:hyperlink r:id="rId81" w:history="1">
        <w:r w:rsidR="00D50728" w:rsidRPr="00D961C6">
          <w:rPr>
            <w:rStyle w:val="ab"/>
            <w:sz w:val="28"/>
            <w:szCs w:val="28"/>
          </w:rPr>
          <w:t>https://yandexlyceum.ru/index</w:t>
        </w:r>
      </w:hyperlink>
      <w:r w:rsidR="00D50728" w:rsidRPr="00D961C6">
        <w:rPr>
          <w:sz w:val="28"/>
          <w:szCs w:val="28"/>
        </w:rPr>
        <w:t>)</w:t>
      </w:r>
      <w:r w:rsidR="00711C6B" w:rsidRPr="00D961C6">
        <w:rPr>
          <w:sz w:val="28"/>
          <w:szCs w:val="28"/>
        </w:rPr>
        <w:t xml:space="preserve"> </w:t>
      </w:r>
      <w:r w:rsidRPr="00D961C6">
        <w:rPr>
          <w:sz w:val="28"/>
          <w:szCs w:val="28"/>
        </w:rPr>
        <w:t xml:space="preserve">и «Подготовка </w:t>
      </w:r>
      <w:r w:rsidRPr="00D961C6">
        <w:rPr>
          <w:sz w:val="28"/>
          <w:szCs w:val="28"/>
          <w:lang w:val="en-US"/>
        </w:rPr>
        <w:t>IT</w:t>
      </w:r>
      <w:r w:rsidRPr="00D961C6">
        <w:rPr>
          <w:sz w:val="28"/>
          <w:szCs w:val="28"/>
        </w:rPr>
        <w:t>-будущего».</w:t>
      </w:r>
      <w:r w:rsidR="00D50728" w:rsidRPr="00D961C6">
        <w:rPr>
          <w:sz w:val="28"/>
          <w:szCs w:val="28"/>
        </w:rPr>
        <w:t xml:space="preserve"> Сроки реализации проекта: 2021-2030 гг.</w:t>
      </w:r>
    </w:p>
    <w:p w:rsidR="00160ECE" w:rsidRPr="00D961C6" w:rsidRDefault="00160ECE" w:rsidP="00160ECE">
      <w:pPr>
        <w:pStyle w:val="42"/>
        <w:shd w:val="clear" w:color="auto" w:fill="auto"/>
        <w:spacing w:before="0" w:after="0" w:line="360" w:lineRule="auto"/>
        <w:ind w:firstLine="709"/>
        <w:jc w:val="both"/>
      </w:pPr>
      <w:r w:rsidRPr="00D961C6">
        <w:t>Основные мероприятия</w:t>
      </w:r>
    </w:p>
    <w:p w:rsidR="00D50728" w:rsidRPr="00D961C6" w:rsidRDefault="00D50728" w:rsidP="002F0DE6">
      <w:pPr>
        <w:widowControl w:val="0"/>
        <w:numPr>
          <w:ilvl w:val="0"/>
          <w:numId w:val="6"/>
        </w:numPr>
        <w:tabs>
          <w:tab w:val="left" w:pos="1003"/>
        </w:tabs>
        <w:spacing w:after="0" w:line="360" w:lineRule="auto"/>
        <w:ind w:firstLine="709"/>
        <w:jc w:val="both"/>
      </w:pPr>
      <w:r w:rsidRPr="00D961C6">
        <w:t xml:space="preserve">поэтапный ввод обучения основам программирования и </w:t>
      </w:r>
      <w:proofErr w:type="spellStart"/>
      <w:r w:rsidRPr="00D961C6">
        <w:t>роботехн</w:t>
      </w:r>
      <w:r w:rsidRPr="00D961C6">
        <w:t>и</w:t>
      </w:r>
      <w:r w:rsidRPr="00D961C6">
        <w:lastRenderedPageBreak/>
        <w:t>ки</w:t>
      </w:r>
      <w:proofErr w:type="spellEnd"/>
      <w:r w:rsidRPr="00D961C6">
        <w:t>, начиная с начальной школы;</w:t>
      </w:r>
    </w:p>
    <w:p w:rsidR="00D50728" w:rsidRPr="00D961C6" w:rsidRDefault="00D50728" w:rsidP="002F0DE6">
      <w:pPr>
        <w:widowControl w:val="0"/>
        <w:numPr>
          <w:ilvl w:val="0"/>
          <w:numId w:val="6"/>
        </w:numPr>
        <w:tabs>
          <w:tab w:val="left" w:pos="1003"/>
        </w:tabs>
        <w:spacing w:after="0" w:line="360" w:lineRule="auto"/>
        <w:ind w:firstLine="709"/>
        <w:jc w:val="both"/>
      </w:pPr>
      <w:r w:rsidRPr="00D961C6">
        <w:t>включение оценки уровня владения школьниками цифровыми да</w:t>
      </w:r>
      <w:r w:rsidRPr="00D961C6">
        <w:t>н</w:t>
      </w:r>
      <w:r w:rsidRPr="00D961C6">
        <w:t>ными в показатели эффективности деятельности директоров школ;</w:t>
      </w:r>
    </w:p>
    <w:p w:rsidR="00D50728" w:rsidRPr="00D961C6" w:rsidRDefault="00D50728" w:rsidP="002F0DE6">
      <w:pPr>
        <w:widowControl w:val="0"/>
        <w:numPr>
          <w:ilvl w:val="0"/>
          <w:numId w:val="6"/>
        </w:numPr>
        <w:tabs>
          <w:tab w:val="left" w:pos="1003"/>
        </w:tabs>
        <w:spacing w:after="0" w:line="360" w:lineRule="auto"/>
        <w:ind w:firstLine="709"/>
        <w:jc w:val="both"/>
      </w:pPr>
      <w:r w:rsidRPr="00D961C6">
        <w:t>активное участие Похвистнево в реализации федерального проекта «Цифровая школа»;</w:t>
      </w:r>
    </w:p>
    <w:p w:rsidR="00D50728" w:rsidRPr="00D961C6" w:rsidRDefault="000B2409" w:rsidP="002F0DE6">
      <w:pPr>
        <w:widowControl w:val="0"/>
        <w:numPr>
          <w:ilvl w:val="0"/>
          <w:numId w:val="6"/>
        </w:numPr>
        <w:tabs>
          <w:tab w:val="left" w:pos="1003"/>
        </w:tabs>
        <w:spacing w:after="0" w:line="360" w:lineRule="auto"/>
        <w:ind w:firstLine="709"/>
        <w:jc w:val="both"/>
      </w:pPr>
      <w:r w:rsidRPr="00D961C6">
        <w:t>а</w:t>
      </w:r>
      <w:r w:rsidR="00D50728" w:rsidRPr="00D961C6">
        <w:t>ктивизация участия детей в конкурсных мероприятиях «</w:t>
      </w:r>
      <w:proofErr w:type="spellStart"/>
      <w:r w:rsidR="00D50728" w:rsidRPr="00D961C6">
        <w:t>Робофест-Приволжье</w:t>
      </w:r>
      <w:proofErr w:type="spellEnd"/>
      <w:r w:rsidR="00D50728" w:rsidRPr="00D961C6">
        <w:t xml:space="preserve">», Всероссийской </w:t>
      </w:r>
      <w:proofErr w:type="spellStart"/>
      <w:r w:rsidR="00D50728" w:rsidRPr="00D961C6">
        <w:t>роботехнической</w:t>
      </w:r>
      <w:proofErr w:type="spellEnd"/>
      <w:r w:rsidR="00D50728" w:rsidRPr="00D961C6">
        <w:t xml:space="preserve"> олимпиаде «</w:t>
      </w:r>
      <w:proofErr w:type="spellStart"/>
      <w:r w:rsidR="00D50728" w:rsidRPr="00D961C6">
        <w:t>Космофест</w:t>
      </w:r>
      <w:proofErr w:type="spellEnd"/>
      <w:r w:rsidR="00D50728" w:rsidRPr="00D961C6">
        <w:t xml:space="preserve">», </w:t>
      </w:r>
      <w:proofErr w:type="gramStart"/>
      <w:r w:rsidR="00D50728" w:rsidRPr="00D961C6">
        <w:t>школьный</w:t>
      </w:r>
      <w:proofErr w:type="gramEnd"/>
      <w:r w:rsidR="00D50728" w:rsidRPr="00D961C6">
        <w:t xml:space="preserve"> </w:t>
      </w:r>
      <w:proofErr w:type="spellStart"/>
      <w:r w:rsidR="00D50728" w:rsidRPr="00D961C6">
        <w:t>хакатон</w:t>
      </w:r>
      <w:proofErr w:type="spellEnd"/>
      <w:r w:rsidR="00D50728" w:rsidRPr="00D961C6">
        <w:t xml:space="preserve"> и др.;</w:t>
      </w:r>
    </w:p>
    <w:p w:rsidR="00D50728" w:rsidRPr="00D961C6" w:rsidRDefault="00D50728" w:rsidP="002F0DE6">
      <w:pPr>
        <w:widowControl w:val="0"/>
        <w:numPr>
          <w:ilvl w:val="0"/>
          <w:numId w:val="6"/>
        </w:numPr>
        <w:tabs>
          <w:tab w:val="left" w:pos="1003"/>
        </w:tabs>
        <w:spacing w:after="0" w:line="360" w:lineRule="auto"/>
        <w:ind w:firstLine="709"/>
        <w:jc w:val="both"/>
      </w:pPr>
      <w:r w:rsidRPr="00D961C6">
        <w:t>внедрение дистанционных форм поддержки школ;</w:t>
      </w:r>
    </w:p>
    <w:p w:rsidR="00D50728" w:rsidRPr="00D961C6" w:rsidRDefault="000B2409" w:rsidP="002F0DE6">
      <w:pPr>
        <w:widowControl w:val="0"/>
        <w:numPr>
          <w:ilvl w:val="0"/>
          <w:numId w:val="6"/>
        </w:numPr>
        <w:tabs>
          <w:tab w:val="left" w:pos="1003"/>
        </w:tabs>
        <w:spacing w:after="0" w:line="360" w:lineRule="auto"/>
        <w:ind w:firstLine="709"/>
        <w:jc w:val="both"/>
      </w:pPr>
      <w:r w:rsidRPr="00D961C6">
        <w:t>з</w:t>
      </w:r>
      <w:r w:rsidR="00D50728" w:rsidRPr="00D961C6">
        <w:t xml:space="preserve">авершение перехода школ Похвистнево от бумажных журналов к </w:t>
      </w:r>
      <w:proofErr w:type="gramStart"/>
      <w:r w:rsidR="00D50728" w:rsidRPr="00D961C6">
        <w:t>электронным</w:t>
      </w:r>
      <w:proofErr w:type="gramEnd"/>
      <w:r w:rsidR="00D50728" w:rsidRPr="00D961C6">
        <w:t>;</w:t>
      </w:r>
    </w:p>
    <w:p w:rsidR="00D50728" w:rsidRPr="00D961C6" w:rsidRDefault="00D50728" w:rsidP="002F0DE6">
      <w:pPr>
        <w:widowControl w:val="0"/>
        <w:numPr>
          <w:ilvl w:val="0"/>
          <w:numId w:val="6"/>
        </w:numPr>
        <w:tabs>
          <w:tab w:val="left" w:pos="1003"/>
        </w:tabs>
        <w:spacing w:after="0" w:line="360" w:lineRule="auto"/>
        <w:ind w:firstLine="709"/>
        <w:jc w:val="both"/>
      </w:pPr>
      <w:r w:rsidRPr="00D961C6">
        <w:t>обеспечение повсеместного использования цифровых электронных образовательных</w:t>
      </w:r>
      <w:r w:rsidR="00711C6B" w:rsidRPr="00D961C6">
        <w:t xml:space="preserve"> </w:t>
      </w:r>
      <w:r w:rsidRPr="00D961C6">
        <w:t>ресурсов;</w:t>
      </w:r>
    </w:p>
    <w:p w:rsidR="00160ECE" w:rsidRPr="00D961C6" w:rsidRDefault="00160ECE" w:rsidP="002F0DE6">
      <w:pPr>
        <w:widowControl w:val="0"/>
        <w:numPr>
          <w:ilvl w:val="0"/>
          <w:numId w:val="6"/>
        </w:numPr>
        <w:tabs>
          <w:tab w:val="left" w:pos="1003"/>
        </w:tabs>
        <w:spacing w:after="0" w:line="360" w:lineRule="auto"/>
        <w:ind w:firstLine="709"/>
        <w:jc w:val="both"/>
      </w:pPr>
      <w:r w:rsidRPr="00D961C6">
        <w:t>создание условий для системного повышения качества и расширения возможностей непрерывного образования для всех категорий граждан;</w:t>
      </w:r>
    </w:p>
    <w:p w:rsidR="00160ECE" w:rsidRPr="00D961C6" w:rsidRDefault="00160ECE" w:rsidP="002F0DE6">
      <w:pPr>
        <w:widowControl w:val="0"/>
        <w:numPr>
          <w:ilvl w:val="0"/>
          <w:numId w:val="6"/>
        </w:numPr>
        <w:tabs>
          <w:tab w:val="left" w:pos="1007"/>
        </w:tabs>
        <w:spacing w:after="0" w:line="360" w:lineRule="auto"/>
        <w:ind w:firstLine="709"/>
        <w:jc w:val="both"/>
      </w:pPr>
      <w:r w:rsidRPr="00D961C6">
        <w:t>создание специализированных сетевых ресурсов, встроенных в учебные программы, обеспечивающие открытый доступ к качественным о</w:t>
      </w:r>
      <w:r w:rsidRPr="00D961C6">
        <w:t>б</w:t>
      </w:r>
      <w:r w:rsidRPr="00D961C6">
        <w:t xml:space="preserve">разовательным платформам, погружённость </w:t>
      </w:r>
      <w:proofErr w:type="spellStart"/>
      <w:r w:rsidRPr="00D961C6">
        <w:t>онлайн-курса</w:t>
      </w:r>
      <w:proofErr w:type="spellEnd"/>
      <w:r w:rsidRPr="00D961C6">
        <w:t xml:space="preserve"> в формальный о</w:t>
      </w:r>
      <w:r w:rsidRPr="00D961C6">
        <w:t>б</w:t>
      </w:r>
      <w:r w:rsidRPr="00D961C6">
        <w:t>разовательный процесс;</w:t>
      </w:r>
    </w:p>
    <w:p w:rsidR="00160ECE" w:rsidRPr="00D961C6" w:rsidRDefault="00160ECE" w:rsidP="002F0DE6">
      <w:pPr>
        <w:widowControl w:val="0"/>
        <w:numPr>
          <w:ilvl w:val="0"/>
          <w:numId w:val="6"/>
        </w:numPr>
        <w:tabs>
          <w:tab w:val="left" w:pos="998"/>
        </w:tabs>
        <w:spacing w:after="0" w:line="360" w:lineRule="auto"/>
        <w:ind w:firstLine="709"/>
        <w:jc w:val="both"/>
      </w:pPr>
      <w:r w:rsidRPr="00D961C6">
        <w:t>создание единого информационно-образовательного пространства системы среднего профессионального образования.</w:t>
      </w:r>
    </w:p>
    <w:p w:rsidR="00131E93" w:rsidRPr="00D961C6" w:rsidRDefault="00131E93" w:rsidP="00160ECE">
      <w:pPr>
        <w:spacing w:after="0" w:line="360" w:lineRule="auto"/>
        <w:ind w:firstLine="709"/>
        <w:jc w:val="both"/>
        <w:rPr>
          <w:rStyle w:val="24"/>
          <w:rFonts w:eastAsiaTheme="minorHAnsi"/>
          <w:b/>
          <w:u w:val="none"/>
        </w:rPr>
      </w:pPr>
    </w:p>
    <w:p w:rsidR="00160ECE" w:rsidRPr="00D961C6" w:rsidRDefault="00160ECE" w:rsidP="00160ECE">
      <w:pPr>
        <w:spacing w:after="0" w:line="360" w:lineRule="auto"/>
        <w:ind w:firstLine="709"/>
        <w:jc w:val="both"/>
        <w:rPr>
          <w:rStyle w:val="24"/>
          <w:rFonts w:eastAsiaTheme="minorHAnsi"/>
          <w:b/>
          <w:u w:val="none"/>
        </w:rPr>
      </w:pPr>
      <w:r w:rsidRPr="00D961C6">
        <w:rPr>
          <w:rStyle w:val="24"/>
          <w:rFonts w:eastAsiaTheme="minorHAnsi"/>
          <w:b/>
          <w:u w:val="none"/>
        </w:rPr>
        <w:t>С</w:t>
      </w:r>
      <w:r w:rsidR="0049530D" w:rsidRPr="00D961C6">
        <w:rPr>
          <w:rStyle w:val="24"/>
          <w:rFonts w:eastAsiaTheme="minorHAnsi"/>
          <w:b/>
          <w:u w:val="none"/>
        </w:rPr>
        <w:t>З</w:t>
      </w:r>
      <w:r w:rsidRPr="00D961C6">
        <w:rPr>
          <w:rStyle w:val="24"/>
          <w:rFonts w:eastAsiaTheme="minorHAnsi"/>
          <w:b/>
          <w:u w:val="none"/>
        </w:rPr>
        <w:t>-2.4 Совершенствование дошкольного образовани</w:t>
      </w:r>
      <w:r w:rsidR="00231566" w:rsidRPr="00D961C6">
        <w:rPr>
          <w:rStyle w:val="24"/>
          <w:rFonts w:eastAsiaTheme="minorHAnsi"/>
          <w:b/>
          <w:u w:val="none"/>
        </w:rPr>
        <w:t>я</w:t>
      </w:r>
      <w:r w:rsidRPr="00D961C6">
        <w:rPr>
          <w:rStyle w:val="24"/>
          <w:rFonts w:eastAsiaTheme="minorHAnsi"/>
          <w:b/>
          <w:u w:val="none"/>
        </w:rPr>
        <w:t xml:space="preserve"> и воспит</w:t>
      </w:r>
      <w:r w:rsidRPr="00D961C6">
        <w:rPr>
          <w:rStyle w:val="24"/>
          <w:rFonts w:eastAsiaTheme="minorHAnsi"/>
          <w:b/>
          <w:u w:val="none"/>
        </w:rPr>
        <w:t>а</w:t>
      </w:r>
      <w:r w:rsidRPr="00D961C6">
        <w:rPr>
          <w:rStyle w:val="24"/>
          <w:rFonts w:eastAsiaTheme="minorHAnsi"/>
          <w:b/>
          <w:u w:val="none"/>
        </w:rPr>
        <w:t>ния</w:t>
      </w:r>
    </w:p>
    <w:p w:rsidR="00160ECE" w:rsidRPr="00D961C6" w:rsidRDefault="00160ECE" w:rsidP="00160ECE">
      <w:pPr>
        <w:pStyle w:val="Default"/>
        <w:spacing w:line="360" w:lineRule="auto"/>
        <w:ind w:firstLine="709"/>
        <w:jc w:val="both"/>
        <w:rPr>
          <w:b/>
          <w:sz w:val="28"/>
          <w:szCs w:val="28"/>
        </w:rPr>
      </w:pPr>
      <w:r w:rsidRPr="00D961C6">
        <w:rPr>
          <w:b/>
          <w:sz w:val="28"/>
          <w:szCs w:val="28"/>
        </w:rPr>
        <w:t xml:space="preserve">Проекты </w:t>
      </w:r>
    </w:p>
    <w:p w:rsidR="00160ECE" w:rsidRPr="00D961C6" w:rsidRDefault="00BE2FC5" w:rsidP="00160ECE">
      <w:pPr>
        <w:spacing w:after="0" w:line="360" w:lineRule="auto"/>
        <w:ind w:firstLine="709"/>
        <w:jc w:val="both"/>
      </w:pPr>
      <w:r w:rsidRPr="00D961C6">
        <w:t xml:space="preserve">1. </w:t>
      </w:r>
      <w:r w:rsidR="00160ECE" w:rsidRPr="00D961C6">
        <w:t>Проект «Детский сад без границ». Цель проекта: создание простра</w:t>
      </w:r>
      <w:r w:rsidR="00160ECE" w:rsidRPr="00D961C6">
        <w:t>н</w:t>
      </w:r>
      <w:r w:rsidR="00160ECE" w:rsidRPr="00D961C6">
        <w:t>ства для индивидуального образовательного маршрута ребенка с учетом склонностей, интересов детей, потребностей родителей. Сроки реализации проекта:</w:t>
      </w:r>
      <w:r w:rsidR="00231566" w:rsidRPr="00D961C6">
        <w:t xml:space="preserve"> </w:t>
      </w:r>
      <w:r w:rsidR="00160ECE" w:rsidRPr="00D961C6">
        <w:t>2019-20</w:t>
      </w:r>
      <w:r w:rsidR="00231566" w:rsidRPr="00D961C6">
        <w:t>3</w:t>
      </w:r>
      <w:r w:rsidR="00160ECE" w:rsidRPr="00D961C6">
        <w:t>0</w:t>
      </w:r>
      <w:r w:rsidR="00231566" w:rsidRPr="00D961C6">
        <w:t xml:space="preserve"> гг.</w:t>
      </w:r>
    </w:p>
    <w:p w:rsidR="00604892" w:rsidRPr="00D961C6" w:rsidRDefault="00BE2FC5" w:rsidP="00604892">
      <w:pPr>
        <w:spacing w:after="0" w:line="360" w:lineRule="auto"/>
        <w:ind w:firstLine="709"/>
        <w:jc w:val="both"/>
      </w:pPr>
      <w:r w:rsidRPr="00D961C6">
        <w:lastRenderedPageBreak/>
        <w:t xml:space="preserve">2. </w:t>
      </w:r>
      <w:r w:rsidR="00604892" w:rsidRPr="00D961C6">
        <w:t>Проектирование и строительство детского сада на 150 мест, ул. Гу</w:t>
      </w:r>
      <w:r w:rsidR="00604892" w:rsidRPr="00D961C6">
        <w:t>б</w:t>
      </w:r>
      <w:r w:rsidR="00604892" w:rsidRPr="00D961C6">
        <w:t>кина, 25</w:t>
      </w:r>
      <w:r w:rsidR="0097365D" w:rsidRPr="00D961C6">
        <w:t xml:space="preserve"> в городском округе Похвистнево</w:t>
      </w:r>
      <w:r w:rsidR="00604892" w:rsidRPr="00D961C6">
        <w:t>.</w:t>
      </w:r>
    </w:p>
    <w:p w:rsidR="00604892" w:rsidRPr="00D961C6" w:rsidRDefault="00BE2FC5" w:rsidP="00604892">
      <w:pPr>
        <w:spacing w:after="0" w:line="360" w:lineRule="auto"/>
        <w:ind w:firstLine="709"/>
        <w:jc w:val="both"/>
      </w:pPr>
      <w:r w:rsidRPr="00D961C6">
        <w:t xml:space="preserve">3. </w:t>
      </w:r>
      <w:r w:rsidR="00604892" w:rsidRPr="00D961C6">
        <w:t>Проектирование и строительство дополнительного корпуса детского сада «Солнышко», ул. Жуковского,18.</w:t>
      </w:r>
    </w:p>
    <w:p w:rsidR="002244BE" w:rsidRPr="00D961C6" w:rsidRDefault="00BE2FC5" w:rsidP="00604892">
      <w:pPr>
        <w:spacing w:after="0" w:line="360" w:lineRule="auto"/>
        <w:ind w:firstLine="709"/>
        <w:jc w:val="both"/>
      </w:pPr>
      <w:r w:rsidRPr="00D961C6">
        <w:t xml:space="preserve">4. </w:t>
      </w:r>
      <w:r w:rsidR="002244BE" w:rsidRPr="00D961C6">
        <w:t>Создание межмуниципального Центра формирования и развития р</w:t>
      </w:r>
      <w:r w:rsidR="002244BE" w:rsidRPr="00D961C6">
        <w:t>о</w:t>
      </w:r>
      <w:r w:rsidR="002244BE" w:rsidRPr="00D961C6">
        <w:t>дительских компетенций на северо-востоке области в рамках федерального проекта «Современные родители».</w:t>
      </w:r>
    </w:p>
    <w:p w:rsidR="00FC6129" w:rsidRPr="00D961C6" w:rsidRDefault="00BE2FC5" w:rsidP="00604892">
      <w:pPr>
        <w:spacing w:after="0" w:line="360" w:lineRule="auto"/>
        <w:ind w:firstLine="709"/>
        <w:jc w:val="both"/>
      </w:pPr>
      <w:r w:rsidRPr="00D961C6">
        <w:t xml:space="preserve">5. </w:t>
      </w:r>
      <w:r w:rsidR="00FC6129" w:rsidRPr="00D961C6">
        <w:t>Реализация проекта «</w:t>
      </w:r>
      <w:proofErr w:type="spellStart"/>
      <w:r w:rsidR="00FC6129" w:rsidRPr="00D961C6">
        <w:t>Билдинг-сад</w:t>
      </w:r>
      <w:proofErr w:type="spellEnd"/>
      <w:r w:rsidR="00FC6129" w:rsidRPr="00D961C6">
        <w:t xml:space="preserve">» (успешный опыт </w:t>
      </w:r>
      <w:proofErr w:type="gramStart"/>
      <w:r w:rsidR="00FC6129" w:rsidRPr="00D961C6">
        <w:t>г</w:t>
      </w:r>
      <w:proofErr w:type="gramEnd"/>
      <w:r w:rsidR="00FC6129" w:rsidRPr="00D961C6">
        <w:t>.о. Самара) на территории Похвистнево.</w:t>
      </w:r>
    </w:p>
    <w:p w:rsidR="00160ECE" w:rsidRPr="00D961C6" w:rsidRDefault="00160ECE" w:rsidP="00160ECE">
      <w:pPr>
        <w:spacing w:after="0" w:line="360" w:lineRule="auto"/>
        <w:ind w:firstLine="709"/>
        <w:jc w:val="both"/>
        <w:rPr>
          <w:b/>
        </w:rPr>
      </w:pPr>
      <w:r w:rsidRPr="00D961C6">
        <w:rPr>
          <w:b/>
        </w:rPr>
        <w:t>Основные мероприятия</w:t>
      </w:r>
    </w:p>
    <w:p w:rsidR="00883DF1" w:rsidRPr="00D961C6" w:rsidRDefault="00231566" w:rsidP="00231566">
      <w:pPr>
        <w:spacing w:after="0" w:line="360" w:lineRule="auto"/>
        <w:ind w:firstLine="709"/>
        <w:jc w:val="both"/>
      </w:pPr>
      <w:r w:rsidRPr="00D961C6">
        <w:t>- у</w:t>
      </w:r>
      <w:r w:rsidR="00883DF1" w:rsidRPr="00D961C6">
        <w:t>велич</w:t>
      </w:r>
      <w:r w:rsidRPr="00D961C6">
        <w:t>ение</w:t>
      </w:r>
      <w:r w:rsidR="00883DF1" w:rsidRPr="00D961C6">
        <w:t xml:space="preserve"> доступност</w:t>
      </w:r>
      <w:r w:rsidRPr="00D961C6">
        <w:t>и</w:t>
      </w:r>
      <w:r w:rsidR="00883DF1" w:rsidRPr="00D961C6">
        <w:t xml:space="preserve"> дошкольных учреждений для детей до 3-х лет за счет создания новых ясельных групп</w:t>
      </w:r>
      <w:r w:rsidRPr="00D961C6">
        <w:t>;</w:t>
      </w:r>
    </w:p>
    <w:p w:rsidR="00231566" w:rsidRPr="00D961C6" w:rsidRDefault="00160ECE" w:rsidP="00231566">
      <w:pPr>
        <w:spacing w:after="0" w:line="360" w:lineRule="auto"/>
        <w:ind w:firstLine="709"/>
        <w:jc w:val="both"/>
      </w:pPr>
      <w:r w:rsidRPr="00D961C6">
        <w:t>-</w:t>
      </w:r>
      <w:r w:rsidR="00231566" w:rsidRPr="00D961C6">
        <w:t xml:space="preserve"> </w:t>
      </w:r>
      <w:r w:rsidRPr="00D961C6">
        <w:t>реконструкция</w:t>
      </w:r>
      <w:r w:rsidR="00231566" w:rsidRPr="00D961C6">
        <w:t xml:space="preserve"> и</w:t>
      </w:r>
      <w:r w:rsidRPr="00D961C6">
        <w:t xml:space="preserve"> капитальный ремонт </w:t>
      </w:r>
      <w:r w:rsidR="00231566" w:rsidRPr="00D961C6">
        <w:t>детских площадок;</w:t>
      </w:r>
    </w:p>
    <w:p w:rsidR="00160ECE" w:rsidRPr="00D961C6" w:rsidRDefault="00231566" w:rsidP="00160ECE">
      <w:pPr>
        <w:spacing w:after="0" w:line="360" w:lineRule="auto"/>
        <w:ind w:firstLine="709"/>
        <w:jc w:val="both"/>
      </w:pPr>
      <w:r w:rsidRPr="00D961C6">
        <w:t>- благоустройство игровых площадок, расположенных на территориях детских садов</w:t>
      </w:r>
      <w:r w:rsidR="000B2409" w:rsidRPr="00D961C6">
        <w:t>;</w:t>
      </w:r>
    </w:p>
    <w:p w:rsidR="000B2409" w:rsidRPr="00D961C6" w:rsidRDefault="000B2409" w:rsidP="00160ECE">
      <w:pPr>
        <w:spacing w:after="0" w:line="360" w:lineRule="auto"/>
        <w:ind w:firstLine="709"/>
        <w:jc w:val="both"/>
      </w:pPr>
      <w:r w:rsidRPr="00D961C6">
        <w:t>- реконструкция действующих зданий детсадов;</w:t>
      </w:r>
    </w:p>
    <w:p w:rsidR="000B2409" w:rsidRPr="00D961C6" w:rsidRDefault="000B2409" w:rsidP="00160ECE">
      <w:pPr>
        <w:spacing w:after="0" w:line="360" w:lineRule="auto"/>
        <w:ind w:firstLine="709"/>
        <w:jc w:val="both"/>
      </w:pPr>
      <w:r w:rsidRPr="00D961C6">
        <w:t>- возврат зданий бывших детсадов, использующихся не по назначению;</w:t>
      </w:r>
    </w:p>
    <w:p w:rsidR="000B2409" w:rsidRPr="00D961C6" w:rsidRDefault="000B2409" w:rsidP="00160ECE">
      <w:pPr>
        <w:spacing w:after="0" w:line="360" w:lineRule="auto"/>
        <w:ind w:firstLine="709"/>
        <w:jc w:val="both"/>
      </w:pPr>
      <w:r w:rsidRPr="00D961C6">
        <w:t xml:space="preserve">- </w:t>
      </w:r>
      <w:r w:rsidR="00FC6129" w:rsidRPr="00D961C6">
        <w:t>активное участие города в реализации национального проекта «Дем</w:t>
      </w:r>
      <w:r w:rsidR="00FC6129" w:rsidRPr="00D961C6">
        <w:t>о</w:t>
      </w:r>
      <w:r w:rsidR="00FC6129" w:rsidRPr="00D961C6">
        <w:t>графия» в части строительства детсадов и создания новых ясельных групп;</w:t>
      </w:r>
    </w:p>
    <w:p w:rsidR="002244BE" w:rsidRPr="00D961C6" w:rsidRDefault="00FC6129" w:rsidP="00160ECE">
      <w:pPr>
        <w:spacing w:after="0" w:line="360" w:lineRule="auto"/>
        <w:ind w:firstLine="709"/>
        <w:jc w:val="both"/>
      </w:pPr>
      <w:r w:rsidRPr="00D961C6">
        <w:t>- внедрение областной системы мотивации педагогов и руководства детсадов, стимулирующей их к улучшению качества образовательного пр</w:t>
      </w:r>
      <w:r w:rsidRPr="00D961C6">
        <w:t>о</w:t>
      </w:r>
      <w:r w:rsidRPr="00D961C6">
        <w:t>цесса, выявлению способностей и талантов ребенка</w:t>
      </w:r>
      <w:r w:rsidR="002244BE" w:rsidRPr="00D961C6">
        <w:t>.</w:t>
      </w:r>
    </w:p>
    <w:p w:rsidR="006938C2" w:rsidRPr="00D961C6" w:rsidRDefault="00FC6129" w:rsidP="00184DD1">
      <w:pPr>
        <w:spacing w:after="0" w:line="360" w:lineRule="auto"/>
        <w:ind w:firstLine="709"/>
        <w:jc w:val="both"/>
      </w:pPr>
      <w:r w:rsidRPr="00D961C6">
        <w:t xml:space="preserve"> </w:t>
      </w:r>
    </w:p>
    <w:p w:rsidR="00BD4094" w:rsidRPr="00D961C6" w:rsidRDefault="00BD48A7" w:rsidP="00637FEE">
      <w:pPr>
        <w:pStyle w:val="Default"/>
        <w:spacing w:line="360" w:lineRule="auto"/>
        <w:ind w:firstLine="709"/>
        <w:jc w:val="center"/>
        <w:rPr>
          <w:rFonts w:eastAsia="Times New Roman"/>
          <w:b/>
          <w:bCs/>
          <w:color w:val="365F91"/>
          <w:sz w:val="28"/>
          <w:szCs w:val="28"/>
        </w:rPr>
      </w:pPr>
      <w:r w:rsidRPr="00D961C6">
        <w:rPr>
          <w:rFonts w:eastAsia="Times New Roman"/>
          <w:b/>
          <w:bCs/>
          <w:color w:val="365F91"/>
          <w:sz w:val="28"/>
          <w:szCs w:val="28"/>
        </w:rPr>
        <w:t>6.</w:t>
      </w:r>
      <w:r w:rsidR="00BD4094" w:rsidRPr="00D961C6">
        <w:rPr>
          <w:rFonts w:eastAsia="Times New Roman"/>
          <w:b/>
          <w:bCs/>
          <w:color w:val="365F91"/>
          <w:sz w:val="28"/>
          <w:szCs w:val="28"/>
        </w:rPr>
        <w:t>2.3 Похвистнево 2030 – город физической культуры и спорта, с</w:t>
      </w:r>
      <w:r w:rsidR="00BD4094" w:rsidRPr="00D961C6">
        <w:rPr>
          <w:rFonts w:eastAsia="Times New Roman"/>
          <w:b/>
          <w:bCs/>
          <w:color w:val="365F91"/>
          <w:sz w:val="28"/>
          <w:szCs w:val="28"/>
        </w:rPr>
        <w:t>о</w:t>
      </w:r>
      <w:r w:rsidR="00BD4094" w:rsidRPr="00D961C6">
        <w:rPr>
          <w:rFonts w:eastAsia="Times New Roman"/>
          <w:b/>
          <w:bCs/>
          <w:color w:val="365F91"/>
          <w:sz w:val="28"/>
          <w:szCs w:val="28"/>
        </w:rPr>
        <w:t>временных передовых стандартов качества жизни и активного долгол</w:t>
      </w:r>
      <w:r w:rsidR="00BD4094" w:rsidRPr="00D961C6">
        <w:rPr>
          <w:rFonts w:eastAsia="Times New Roman"/>
          <w:b/>
          <w:bCs/>
          <w:color w:val="365F91"/>
          <w:sz w:val="28"/>
          <w:szCs w:val="28"/>
        </w:rPr>
        <w:t>е</w:t>
      </w:r>
      <w:r w:rsidR="00BD4094" w:rsidRPr="00D961C6">
        <w:rPr>
          <w:rFonts w:eastAsia="Times New Roman"/>
          <w:b/>
          <w:bCs/>
          <w:color w:val="365F91"/>
          <w:sz w:val="28"/>
          <w:szCs w:val="28"/>
        </w:rPr>
        <w:t>тия</w:t>
      </w:r>
    </w:p>
    <w:p w:rsidR="00CA2204" w:rsidRPr="00D961C6" w:rsidRDefault="00CA2204" w:rsidP="005400D1">
      <w:pPr>
        <w:spacing w:after="0" w:line="360" w:lineRule="auto"/>
        <w:ind w:firstLine="709"/>
        <w:jc w:val="both"/>
        <w:rPr>
          <w:rStyle w:val="24"/>
          <w:rFonts w:eastAsiaTheme="minorHAnsi"/>
          <w:b/>
          <w:u w:val="none"/>
        </w:rPr>
      </w:pPr>
    </w:p>
    <w:p w:rsidR="005400D1" w:rsidRPr="00D961C6" w:rsidRDefault="00160ECE" w:rsidP="005400D1">
      <w:pPr>
        <w:autoSpaceDE w:val="0"/>
        <w:autoSpaceDN w:val="0"/>
        <w:adjustRightInd w:val="0"/>
        <w:spacing w:after="0" w:line="360" w:lineRule="auto"/>
        <w:ind w:firstLine="709"/>
        <w:jc w:val="both"/>
        <w:rPr>
          <w:rFonts w:eastAsiaTheme="minorEastAsia"/>
          <w:i/>
          <w:color w:val="000000" w:themeColor="text1"/>
          <w:lang w:eastAsia="zh-TW"/>
        </w:rPr>
      </w:pPr>
      <w:r w:rsidRPr="00D961C6">
        <w:rPr>
          <w:rStyle w:val="24"/>
          <w:rFonts w:eastAsiaTheme="minorHAnsi"/>
          <w:b/>
          <w:u w:val="none"/>
        </w:rPr>
        <w:t xml:space="preserve">Стратегическая цель СЦ-3 </w:t>
      </w:r>
      <w:r w:rsidR="005400D1" w:rsidRPr="00D961C6">
        <w:t>Повышение уровня физической культуры населения Похвистнево и развитие детского и юношеского спорта.</w:t>
      </w:r>
    </w:p>
    <w:p w:rsidR="00880F08" w:rsidRPr="00D961C6" w:rsidRDefault="00880F08" w:rsidP="005400D1">
      <w:pPr>
        <w:spacing w:after="0" w:line="360" w:lineRule="auto"/>
        <w:ind w:firstLine="709"/>
        <w:jc w:val="both"/>
        <w:rPr>
          <w:rStyle w:val="24"/>
          <w:rFonts w:eastAsiaTheme="minorHAnsi"/>
          <w:b/>
          <w:u w:val="none"/>
        </w:rPr>
      </w:pPr>
      <w:r w:rsidRPr="00D961C6">
        <w:rPr>
          <w:rStyle w:val="24"/>
          <w:rFonts w:eastAsiaTheme="minorHAnsi"/>
          <w:b/>
          <w:u w:val="none"/>
        </w:rPr>
        <w:t xml:space="preserve">Ожидаемые результаты </w:t>
      </w:r>
    </w:p>
    <w:p w:rsidR="00880F08" w:rsidRPr="00D961C6" w:rsidRDefault="00880F08" w:rsidP="005400D1">
      <w:pPr>
        <w:spacing w:after="0" w:line="360" w:lineRule="auto"/>
        <w:ind w:firstLine="709"/>
        <w:jc w:val="both"/>
      </w:pPr>
      <w:r w:rsidRPr="00D961C6">
        <w:lastRenderedPageBreak/>
        <w:t xml:space="preserve">Доля граждан, систематически занимающихся физической культурой и спортом - </w:t>
      </w:r>
      <w:r w:rsidR="00665FAC" w:rsidRPr="00D961C6">
        <w:t>55</w:t>
      </w:r>
      <w:r w:rsidRPr="00D961C6">
        <w:t>%</w:t>
      </w:r>
      <w:r w:rsidR="00CF48DA" w:rsidRPr="00D961C6">
        <w:t xml:space="preserve"> к 20</w:t>
      </w:r>
      <w:r w:rsidR="00B52B1A" w:rsidRPr="00D961C6">
        <w:t>24</w:t>
      </w:r>
      <w:r w:rsidR="00CF48DA" w:rsidRPr="00D961C6">
        <w:t xml:space="preserve"> году</w:t>
      </w:r>
      <w:r w:rsidRPr="00D961C6">
        <w:t>.</w:t>
      </w:r>
    </w:p>
    <w:p w:rsidR="002B1E4B" w:rsidRPr="00D961C6" w:rsidRDefault="002B1E4B" w:rsidP="002B1E4B">
      <w:pPr>
        <w:spacing w:after="0" w:line="360" w:lineRule="auto"/>
        <w:ind w:firstLine="782"/>
        <w:jc w:val="both"/>
      </w:pPr>
      <w:r w:rsidRPr="00D961C6">
        <w:t>Доля учащихся и студентов, систематически занимающихся физич</w:t>
      </w:r>
      <w:r w:rsidRPr="00D961C6">
        <w:t>е</w:t>
      </w:r>
      <w:r w:rsidRPr="00D961C6">
        <w:t>ской культурой и спортом - 90% к 20</w:t>
      </w:r>
      <w:r w:rsidR="008E779A" w:rsidRPr="00D961C6">
        <w:t>30</w:t>
      </w:r>
      <w:r w:rsidRPr="00D961C6">
        <w:t xml:space="preserve"> году. </w:t>
      </w:r>
    </w:p>
    <w:p w:rsidR="00880F08" w:rsidRPr="00D961C6" w:rsidRDefault="00880F08" w:rsidP="00CF48DA">
      <w:pPr>
        <w:spacing w:after="0" w:line="360" w:lineRule="auto"/>
        <w:ind w:firstLine="709"/>
        <w:jc w:val="both"/>
      </w:pPr>
      <w:r w:rsidRPr="00D961C6">
        <w:t>Доля лиц с ограниченными возможностями здоровья и инвалидов, си</w:t>
      </w:r>
      <w:r w:rsidRPr="00D961C6">
        <w:t>с</w:t>
      </w:r>
      <w:r w:rsidRPr="00D961C6">
        <w:t>тематически занимающихся физической культурой и спортом, в общей чи</w:t>
      </w:r>
      <w:r w:rsidRPr="00D961C6">
        <w:t>с</w:t>
      </w:r>
      <w:r w:rsidRPr="00D961C6">
        <w:t>ленности данной категории населения - 15%.</w:t>
      </w:r>
    </w:p>
    <w:p w:rsidR="00CF48DA" w:rsidRPr="00D961C6" w:rsidRDefault="00CF48DA" w:rsidP="00CF48DA">
      <w:pPr>
        <w:spacing w:after="0" w:line="360" w:lineRule="auto"/>
        <w:ind w:firstLine="709"/>
        <w:jc w:val="both"/>
      </w:pPr>
      <w:r w:rsidRPr="00D961C6">
        <w:t>Достижение уровня обеспеченности населения спортивными сооруж</w:t>
      </w:r>
      <w:r w:rsidRPr="00D961C6">
        <w:t>е</w:t>
      </w:r>
      <w:r w:rsidRPr="00D961C6">
        <w:t>ниями 70% от норматива в 2030 году</w:t>
      </w:r>
      <w:r w:rsidR="00041E18" w:rsidRPr="00D961C6">
        <w:t>.</w:t>
      </w:r>
    </w:p>
    <w:p w:rsidR="005400D1" w:rsidRPr="00D961C6" w:rsidRDefault="005400D1" w:rsidP="00880F08">
      <w:pPr>
        <w:spacing w:after="0" w:line="360" w:lineRule="auto"/>
        <w:ind w:firstLine="708"/>
        <w:jc w:val="both"/>
      </w:pPr>
      <w:r w:rsidRPr="00D961C6">
        <w:t>Доля населения, выполнившего нормативы испытаний (тестов) ВФСК «ГТО», в общей численности населения, принявшего участие в выполнении нормативов испытаний (тестов) ВФСК «ГТО» в 2030 году – 65%.</w:t>
      </w:r>
    </w:p>
    <w:p w:rsidR="00880F08" w:rsidRPr="00D961C6" w:rsidRDefault="00880F08" w:rsidP="00880F08">
      <w:pPr>
        <w:spacing w:after="0" w:line="360" w:lineRule="auto"/>
        <w:ind w:firstLine="708"/>
        <w:jc w:val="both"/>
        <w:rPr>
          <w:b/>
        </w:rPr>
      </w:pPr>
      <w:r w:rsidRPr="00D961C6">
        <w:rPr>
          <w:b/>
        </w:rPr>
        <w:t>Муниципальные и государственные программы, национальные проекты:</w:t>
      </w:r>
    </w:p>
    <w:p w:rsidR="00880F08" w:rsidRPr="00D961C6" w:rsidRDefault="00880F08" w:rsidP="002F0DE6">
      <w:pPr>
        <w:pStyle w:val="a5"/>
        <w:numPr>
          <w:ilvl w:val="0"/>
          <w:numId w:val="36"/>
        </w:numPr>
        <w:spacing w:after="0" w:line="360" w:lineRule="auto"/>
        <w:ind w:left="0" w:firstLine="709"/>
        <w:jc w:val="both"/>
      </w:pPr>
      <w:r w:rsidRPr="00D961C6">
        <w:t xml:space="preserve">Муниципальная программа </w:t>
      </w:r>
      <w:hyperlink r:id="rId82" w:history="1">
        <w:r w:rsidRPr="00D961C6">
          <w:t>«Развитие физической культуры и спорта в городском округе Похвистнево Самарской области на 2017-2024 гг.»</w:t>
        </w:r>
      </w:hyperlink>
    </w:p>
    <w:p w:rsidR="00880F08" w:rsidRPr="00D961C6" w:rsidRDefault="00880F08" w:rsidP="002F0DE6">
      <w:pPr>
        <w:pStyle w:val="a5"/>
        <w:numPr>
          <w:ilvl w:val="0"/>
          <w:numId w:val="36"/>
        </w:numPr>
        <w:spacing w:after="0" w:line="360" w:lineRule="auto"/>
        <w:ind w:left="0" w:firstLine="709"/>
        <w:jc w:val="both"/>
      </w:pPr>
      <w:r w:rsidRPr="00D961C6">
        <w:t xml:space="preserve">Муниципальная программа </w:t>
      </w:r>
      <w:hyperlink r:id="rId83" w:history="1">
        <w:r w:rsidRPr="00D961C6">
          <w:t>«Организация отдыха, оздоровления и занятости детей и подростков на территории городского округа Похвистн</w:t>
        </w:r>
        <w:r w:rsidRPr="00D961C6">
          <w:t>е</w:t>
        </w:r>
        <w:r w:rsidRPr="00D961C6">
          <w:t>во на 2017-2019 гг.»</w:t>
        </w:r>
      </w:hyperlink>
    </w:p>
    <w:p w:rsidR="00031AAB" w:rsidRPr="00D961C6" w:rsidRDefault="009C7AA9" w:rsidP="009C7AA9">
      <w:pPr>
        <w:spacing w:after="0" w:line="360" w:lineRule="auto"/>
        <w:ind w:firstLine="709"/>
        <w:jc w:val="both"/>
      </w:pPr>
      <w:r w:rsidRPr="00D961C6">
        <w:t xml:space="preserve">Муниципальная программа </w:t>
      </w:r>
      <w:hyperlink r:id="rId84" w:history="1">
        <w:r w:rsidR="00031AAB" w:rsidRPr="00D961C6">
          <w:t>«Доступная среда в городском округе П</w:t>
        </w:r>
        <w:r w:rsidR="00031AAB" w:rsidRPr="00D961C6">
          <w:t>о</w:t>
        </w:r>
        <w:r w:rsidR="00031AAB" w:rsidRPr="00D961C6">
          <w:t>хвистнево на 2016-2030 годы»</w:t>
        </w:r>
      </w:hyperlink>
    </w:p>
    <w:p w:rsidR="00031AAB" w:rsidRPr="00D961C6" w:rsidRDefault="00031AAB" w:rsidP="002F0DE6">
      <w:pPr>
        <w:pStyle w:val="a5"/>
        <w:numPr>
          <w:ilvl w:val="0"/>
          <w:numId w:val="36"/>
        </w:numPr>
        <w:spacing w:after="0" w:line="360" w:lineRule="auto"/>
        <w:ind w:left="0" w:firstLine="709"/>
        <w:jc w:val="both"/>
      </w:pPr>
      <w:r w:rsidRPr="00D961C6">
        <w:t>Государственная программа «Развитие физической культуры и спорта в Самарской области на 2014 – 2020 годы» (постановление Прав</w:t>
      </w:r>
      <w:r w:rsidRPr="00D961C6">
        <w:t>и</w:t>
      </w:r>
      <w:r w:rsidRPr="00D961C6">
        <w:t>тельства Самарской области от 27.11.2013 № 683)</w:t>
      </w:r>
    </w:p>
    <w:p w:rsidR="00031AAB" w:rsidRPr="00D961C6" w:rsidRDefault="00031AAB" w:rsidP="002F0DE6">
      <w:pPr>
        <w:pStyle w:val="a5"/>
        <w:numPr>
          <w:ilvl w:val="0"/>
          <w:numId w:val="36"/>
        </w:numPr>
        <w:spacing w:after="0" w:line="360" w:lineRule="auto"/>
        <w:ind w:left="0" w:firstLine="709"/>
        <w:jc w:val="both"/>
      </w:pPr>
      <w:r w:rsidRPr="00D961C6">
        <w:t>Государственная программа «Доступная среда в Самарской о</w:t>
      </w:r>
      <w:r w:rsidRPr="00D961C6">
        <w:t>б</w:t>
      </w:r>
      <w:r w:rsidRPr="00D961C6">
        <w:t>ласти»</w:t>
      </w:r>
      <w:r w:rsidR="00711C6B" w:rsidRPr="00D961C6">
        <w:t xml:space="preserve"> </w:t>
      </w:r>
      <w:r w:rsidRPr="00D961C6">
        <w:t>на 2014 – 202</w:t>
      </w:r>
      <w:r w:rsidR="00B17CA3" w:rsidRPr="00D961C6">
        <w:t>5</w:t>
      </w:r>
      <w:r w:rsidRPr="00D961C6">
        <w:t xml:space="preserve"> годы (постановление Правительства Самарской обла</w:t>
      </w:r>
      <w:r w:rsidRPr="00D961C6">
        <w:t>с</w:t>
      </w:r>
      <w:r w:rsidRPr="00D961C6">
        <w:t>ти от 27.11.2013 № 671)</w:t>
      </w:r>
    </w:p>
    <w:p w:rsidR="00880F08" w:rsidRPr="00D961C6" w:rsidRDefault="00880F08" w:rsidP="002F0DE6">
      <w:pPr>
        <w:pStyle w:val="a5"/>
        <w:numPr>
          <w:ilvl w:val="0"/>
          <w:numId w:val="36"/>
        </w:numPr>
        <w:spacing w:after="0" w:line="360" w:lineRule="auto"/>
        <w:jc w:val="both"/>
      </w:pPr>
      <w:r w:rsidRPr="00D961C6">
        <w:t>Национальный проект «Здравоохранение».</w:t>
      </w:r>
    </w:p>
    <w:p w:rsidR="00BD4094" w:rsidRPr="00D961C6" w:rsidRDefault="00BD4094" w:rsidP="00160ECE">
      <w:pPr>
        <w:spacing w:after="0" w:line="360" w:lineRule="auto"/>
        <w:ind w:firstLine="709"/>
        <w:jc w:val="both"/>
        <w:rPr>
          <w:rStyle w:val="24"/>
          <w:rFonts w:eastAsiaTheme="minorHAnsi"/>
          <w:u w:val="none"/>
        </w:rPr>
      </w:pPr>
    </w:p>
    <w:p w:rsidR="00160ECE" w:rsidRPr="00D961C6" w:rsidRDefault="00BD4094" w:rsidP="00160ECE">
      <w:pPr>
        <w:pStyle w:val="42"/>
        <w:shd w:val="clear" w:color="auto" w:fill="auto"/>
        <w:spacing w:before="0" w:after="0" w:line="360" w:lineRule="auto"/>
        <w:ind w:firstLine="709"/>
        <w:jc w:val="both"/>
        <w:rPr>
          <w:rStyle w:val="24"/>
          <w:rFonts w:eastAsiaTheme="minorHAnsi"/>
          <w:u w:val="none"/>
        </w:rPr>
      </w:pPr>
      <w:r w:rsidRPr="00D961C6">
        <w:rPr>
          <w:rStyle w:val="24"/>
          <w:rFonts w:eastAsiaTheme="minorHAnsi"/>
          <w:u w:val="none"/>
        </w:rPr>
        <w:t>Стратегические задачи</w:t>
      </w:r>
    </w:p>
    <w:p w:rsidR="00160ECE" w:rsidRPr="00D961C6" w:rsidRDefault="00160ECE" w:rsidP="00160ECE">
      <w:pPr>
        <w:spacing w:after="0" w:line="360" w:lineRule="auto"/>
        <w:ind w:firstLine="709"/>
        <w:jc w:val="both"/>
        <w:rPr>
          <w:rStyle w:val="24"/>
          <w:rFonts w:eastAsiaTheme="minorHAnsi"/>
          <w:u w:val="none"/>
        </w:rPr>
      </w:pPr>
      <w:r w:rsidRPr="00D961C6">
        <w:rPr>
          <w:rStyle w:val="24"/>
          <w:rFonts w:eastAsiaTheme="minorHAnsi"/>
          <w:b/>
          <w:u w:val="none"/>
        </w:rPr>
        <w:lastRenderedPageBreak/>
        <w:t xml:space="preserve">СЗ-3.1 </w:t>
      </w:r>
      <w:r w:rsidRPr="00D961C6">
        <w:rPr>
          <w:rStyle w:val="24"/>
          <w:rFonts w:eastAsiaTheme="minorHAnsi"/>
          <w:u w:val="none"/>
        </w:rPr>
        <w:t>Совершенствование и развитие спортивной инфраструктуры</w:t>
      </w:r>
    </w:p>
    <w:p w:rsidR="00593384" w:rsidRPr="00D961C6" w:rsidRDefault="00593384" w:rsidP="00593384">
      <w:pPr>
        <w:pStyle w:val="Default"/>
        <w:spacing w:line="360" w:lineRule="auto"/>
        <w:ind w:firstLine="709"/>
        <w:jc w:val="both"/>
        <w:rPr>
          <w:b/>
          <w:sz w:val="28"/>
          <w:szCs w:val="28"/>
        </w:rPr>
      </w:pPr>
      <w:r w:rsidRPr="00D961C6">
        <w:rPr>
          <w:b/>
          <w:sz w:val="28"/>
          <w:szCs w:val="28"/>
        </w:rPr>
        <w:t xml:space="preserve">Проекты </w:t>
      </w:r>
    </w:p>
    <w:p w:rsidR="00160ECE" w:rsidRPr="00D961C6" w:rsidRDefault="00BE2FC5" w:rsidP="00160ECE">
      <w:pPr>
        <w:spacing w:after="0" w:line="360" w:lineRule="auto"/>
        <w:ind w:firstLine="709"/>
        <w:jc w:val="both"/>
      </w:pPr>
      <w:r w:rsidRPr="00D961C6">
        <w:rPr>
          <w:rStyle w:val="24"/>
          <w:rFonts w:eastAsiaTheme="minorHAnsi"/>
          <w:u w:val="none"/>
        </w:rPr>
        <w:t xml:space="preserve">1. </w:t>
      </w:r>
      <w:r w:rsidR="00160ECE" w:rsidRPr="00D961C6">
        <w:rPr>
          <w:rStyle w:val="24"/>
          <w:rFonts w:eastAsiaTheme="minorHAnsi"/>
          <w:u w:val="none"/>
        </w:rPr>
        <w:t>Проект «Строительство крытого катка с искусственным льдом</w:t>
      </w:r>
      <w:r w:rsidR="00E96E71" w:rsidRPr="00D961C6">
        <w:rPr>
          <w:rStyle w:val="24"/>
          <w:rFonts w:eastAsiaTheme="minorHAnsi"/>
          <w:u w:val="none"/>
        </w:rPr>
        <w:t xml:space="preserve"> в г</w:t>
      </w:r>
      <w:r w:rsidR="00E96E71" w:rsidRPr="00D961C6">
        <w:rPr>
          <w:rStyle w:val="24"/>
          <w:rFonts w:eastAsiaTheme="minorHAnsi"/>
          <w:u w:val="none"/>
        </w:rPr>
        <w:t>о</w:t>
      </w:r>
      <w:r w:rsidR="00E96E71" w:rsidRPr="00D961C6">
        <w:rPr>
          <w:rStyle w:val="24"/>
          <w:rFonts w:eastAsiaTheme="minorHAnsi"/>
          <w:u w:val="none"/>
        </w:rPr>
        <w:t>родском округе Похвистнево</w:t>
      </w:r>
      <w:r w:rsidR="00160ECE" w:rsidRPr="00D961C6">
        <w:rPr>
          <w:rStyle w:val="24"/>
          <w:rFonts w:eastAsiaTheme="minorHAnsi"/>
          <w:u w:val="none"/>
        </w:rPr>
        <w:t>».</w:t>
      </w:r>
      <w:r w:rsidR="00C80E9A" w:rsidRPr="00D961C6">
        <w:rPr>
          <w:rStyle w:val="24"/>
          <w:rFonts w:eastAsiaTheme="minorHAnsi"/>
          <w:u w:val="none"/>
        </w:rPr>
        <w:t xml:space="preserve"> </w:t>
      </w:r>
      <w:r w:rsidR="00160ECE" w:rsidRPr="00D961C6">
        <w:rPr>
          <w:rStyle w:val="24"/>
          <w:rFonts w:eastAsiaTheme="minorHAnsi"/>
          <w:u w:val="none"/>
        </w:rPr>
        <w:t>Цель проекта: создание условий для занятий видами зимнего спорта жителей городского округа Похвистнево.</w:t>
      </w:r>
      <w:r w:rsidR="00C80E9A" w:rsidRPr="00D961C6">
        <w:rPr>
          <w:rStyle w:val="24"/>
          <w:rFonts w:eastAsiaTheme="minorHAnsi"/>
          <w:u w:val="none"/>
        </w:rPr>
        <w:t xml:space="preserve"> </w:t>
      </w:r>
      <w:r w:rsidR="00160ECE" w:rsidRPr="00D961C6">
        <w:rPr>
          <w:bCs/>
        </w:rPr>
        <w:t>Сроки р</w:t>
      </w:r>
      <w:r w:rsidR="00C80E9A" w:rsidRPr="00D961C6">
        <w:rPr>
          <w:bCs/>
        </w:rPr>
        <w:t>е</w:t>
      </w:r>
      <w:r w:rsidR="00C80E9A" w:rsidRPr="00D961C6">
        <w:rPr>
          <w:bCs/>
        </w:rPr>
        <w:t>а</w:t>
      </w:r>
      <w:r w:rsidR="00C80E9A" w:rsidRPr="00D961C6">
        <w:rPr>
          <w:bCs/>
        </w:rPr>
        <w:t>лизации проекта</w:t>
      </w:r>
      <w:r w:rsidR="00160ECE" w:rsidRPr="00D961C6">
        <w:rPr>
          <w:bCs/>
        </w:rPr>
        <w:t>:</w:t>
      </w:r>
      <w:r w:rsidR="00160ECE" w:rsidRPr="00D961C6">
        <w:rPr>
          <w:b/>
          <w:bCs/>
        </w:rPr>
        <w:t xml:space="preserve"> </w:t>
      </w:r>
      <w:r w:rsidR="00160ECE" w:rsidRPr="00D961C6">
        <w:t>2019</w:t>
      </w:r>
      <w:r w:rsidR="00C80E9A" w:rsidRPr="00D961C6">
        <w:t>-2020</w:t>
      </w:r>
      <w:r w:rsidR="00160ECE" w:rsidRPr="00D961C6">
        <w:t xml:space="preserve"> </w:t>
      </w:r>
      <w:r w:rsidR="00C80E9A" w:rsidRPr="00D961C6">
        <w:t>г</w:t>
      </w:r>
      <w:r w:rsidR="00160ECE" w:rsidRPr="00D961C6">
        <w:t>г.</w:t>
      </w:r>
    </w:p>
    <w:p w:rsidR="00160ECE" w:rsidRPr="00D961C6" w:rsidRDefault="00BE2FC5" w:rsidP="00160ECE">
      <w:pPr>
        <w:spacing w:after="0" w:line="360" w:lineRule="auto"/>
        <w:ind w:firstLine="709"/>
        <w:jc w:val="both"/>
      </w:pPr>
      <w:r w:rsidRPr="00D961C6">
        <w:t xml:space="preserve">2. </w:t>
      </w:r>
      <w:r w:rsidR="00160ECE" w:rsidRPr="00D961C6">
        <w:t xml:space="preserve">Проект «Проектирование и строительство физкультурно-спортивного комплекса с </w:t>
      </w:r>
      <w:r w:rsidR="00E96E71" w:rsidRPr="00D961C6">
        <w:t xml:space="preserve">универсальным игровым залом и </w:t>
      </w:r>
      <w:r w:rsidR="00160ECE" w:rsidRPr="00D961C6">
        <w:t xml:space="preserve">бассейном </w:t>
      </w:r>
      <w:r w:rsidR="00E96E71" w:rsidRPr="00D961C6">
        <w:t>в г</w:t>
      </w:r>
      <w:r w:rsidR="00E96E71" w:rsidRPr="00D961C6">
        <w:t>о</w:t>
      </w:r>
      <w:r w:rsidR="00E96E71" w:rsidRPr="00D961C6">
        <w:t>родском округе Похвистнево</w:t>
      </w:r>
      <w:r w:rsidR="00160ECE" w:rsidRPr="00D961C6">
        <w:t>».</w:t>
      </w:r>
      <w:r w:rsidR="00C80E9A" w:rsidRPr="00D961C6">
        <w:t xml:space="preserve"> </w:t>
      </w:r>
      <w:r w:rsidR="00160ECE" w:rsidRPr="00D961C6">
        <w:t xml:space="preserve">Цель проекта: создание условий для занятий физкультурой и спортом для жителей городского округа </w:t>
      </w:r>
      <w:r w:rsidR="00160ECE" w:rsidRPr="00D961C6">
        <w:rPr>
          <w:rStyle w:val="24"/>
          <w:rFonts w:eastAsiaTheme="minorHAnsi"/>
          <w:u w:val="none"/>
        </w:rPr>
        <w:t>Похвистнево.</w:t>
      </w:r>
      <w:r w:rsidR="00C80E9A" w:rsidRPr="00D961C6">
        <w:rPr>
          <w:rStyle w:val="24"/>
          <w:rFonts w:eastAsiaTheme="minorHAnsi"/>
          <w:u w:val="none"/>
        </w:rPr>
        <w:t xml:space="preserve"> </w:t>
      </w:r>
      <w:r w:rsidR="00160ECE" w:rsidRPr="00D961C6">
        <w:rPr>
          <w:bCs/>
        </w:rPr>
        <w:t>Сроки реализации проекта</w:t>
      </w:r>
      <w:r w:rsidR="00160ECE" w:rsidRPr="00D961C6">
        <w:rPr>
          <w:b/>
          <w:bCs/>
        </w:rPr>
        <w:t xml:space="preserve">: </w:t>
      </w:r>
      <w:r w:rsidR="00160ECE" w:rsidRPr="00D961C6">
        <w:t>2019</w:t>
      </w:r>
      <w:r w:rsidR="00C80E9A" w:rsidRPr="00D961C6">
        <w:t>-2020 г</w:t>
      </w:r>
      <w:r w:rsidR="00160ECE" w:rsidRPr="00D961C6">
        <w:t>г.</w:t>
      </w:r>
    </w:p>
    <w:p w:rsidR="00160ECE" w:rsidRPr="00D961C6" w:rsidRDefault="00160ECE" w:rsidP="00160ECE">
      <w:pPr>
        <w:spacing w:after="0" w:line="360" w:lineRule="auto"/>
        <w:ind w:firstLine="709"/>
        <w:jc w:val="both"/>
        <w:rPr>
          <w:b/>
        </w:rPr>
      </w:pPr>
      <w:r w:rsidRPr="00D961C6">
        <w:rPr>
          <w:b/>
        </w:rPr>
        <w:t>Основные мероприятия</w:t>
      </w:r>
    </w:p>
    <w:p w:rsidR="00160ECE" w:rsidRPr="00D961C6" w:rsidRDefault="00160ECE" w:rsidP="00160ECE">
      <w:pPr>
        <w:spacing w:after="0" w:line="360" w:lineRule="auto"/>
        <w:ind w:firstLine="709"/>
        <w:jc w:val="both"/>
      </w:pPr>
      <w:r w:rsidRPr="00D961C6">
        <w:rPr>
          <w:b/>
        </w:rPr>
        <w:t>-</w:t>
      </w:r>
      <w:r w:rsidR="00C80E9A" w:rsidRPr="00D961C6">
        <w:rPr>
          <w:b/>
        </w:rPr>
        <w:t xml:space="preserve"> </w:t>
      </w:r>
      <w:r w:rsidRPr="00D961C6">
        <w:t>укрепление имеющихся спортивных объектов</w:t>
      </w:r>
      <w:r w:rsidR="00C80E9A" w:rsidRPr="00D961C6">
        <w:t xml:space="preserve"> </w:t>
      </w:r>
      <w:r w:rsidRPr="00D961C6">
        <w:t>спортивным оборуд</w:t>
      </w:r>
      <w:r w:rsidRPr="00D961C6">
        <w:t>о</w:t>
      </w:r>
      <w:r w:rsidRPr="00D961C6">
        <w:t>ванием и инвентарем, строительство спортивных объектов</w:t>
      </w:r>
      <w:r w:rsidR="00CF48DA" w:rsidRPr="00D961C6">
        <w:t>;</w:t>
      </w:r>
    </w:p>
    <w:p w:rsidR="00BE2FC5" w:rsidRPr="00D961C6" w:rsidRDefault="00BE2FC5" w:rsidP="00160ECE">
      <w:pPr>
        <w:spacing w:after="0" w:line="360" w:lineRule="auto"/>
        <w:ind w:firstLine="709"/>
        <w:jc w:val="both"/>
      </w:pPr>
      <w:r w:rsidRPr="00D961C6">
        <w:t>- активное использование механизмов государственно / муниципально-частного партнерства для развития системы детских учреждений в сфере о</w:t>
      </w:r>
      <w:r w:rsidRPr="00D961C6">
        <w:t>т</w:t>
      </w:r>
      <w:r w:rsidRPr="00D961C6">
        <w:t>дыха и оздоровления;</w:t>
      </w:r>
    </w:p>
    <w:p w:rsidR="002B1E4B" w:rsidRPr="00D961C6" w:rsidRDefault="002B1E4B" w:rsidP="00160ECE">
      <w:pPr>
        <w:spacing w:after="0" w:line="360" w:lineRule="auto"/>
        <w:ind w:firstLine="709"/>
        <w:jc w:val="both"/>
      </w:pPr>
      <w:r w:rsidRPr="00D961C6">
        <w:t>- создание при каждой школе школах Похвистнево современных ун</w:t>
      </w:r>
      <w:r w:rsidRPr="00D961C6">
        <w:t>и</w:t>
      </w:r>
      <w:r w:rsidRPr="00D961C6">
        <w:t>версальных спортивных площадок для занятий различными видами спорта;</w:t>
      </w:r>
    </w:p>
    <w:p w:rsidR="00160ECE" w:rsidRPr="00D961C6" w:rsidRDefault="00160ECE" w:rsidP="00160ECE">
      <w:pPr>
        <w:spacing w:after="0" w:line="360" w:lineRule="auto"/>
        <w:ind w:firstLine="709"/>
        <w:jc w:val="both"/>
      </w:pPr>
      <w:r w:rsidRPr="00D961C6">
        <w:t>-</w:t>
      </w:r>
      <w:r w:rsidR="00C80E9A" w:rsidRPr="00D961C6">
        <w:t xml:space="preserve"> </w:t>
      </w:r>
      <w:r w:rsidRPr="00D961C6">
        <w:t>реконструкция</w:t>
      </w:r>
      <w:r w:rsidR="00231566" w:rsidRPr="00D961C6">
        <w:t xml:space="preserve"> </w:t>
      </w:r>
      <w:r w:rsidRPr="00D961C6">
        <w:t>стадиона «Нефтяник»</w:t>
      </w:r>
      <w:r w:rsidR="00CF48DA" w:rsidRPr="00D961C6">
        <w:t>;</w:t>
      </w:r>
    </w:p>
    <w:p w:rsidR="00C80E9A" w:rsidRPr="00D961C6" w:rsidRDefault="00160ECE" w:rsidP="00C80E9A">
      <w:pPr>
        <w:spacing w:after="0" w:line="360" w:lineRule="auto"/>
        <w:ind w:firstLine="708"/>
        <w:jc w:val="both"/>
      </w:pPr>
      <w:r w:rsidRPr="00D961C6">
        <w:t>-</w:t>
      </w:r>
      <w:r w:rsidR="00711C6B" w:rsidRPr="00D961C6">
        <w:t xml:space="preserve"> </w:t>
      </w:r>
      <w:r w:rsidRPr="00D961C6">
        <w:t xml:space="preserve">строительство спортивного зала в </w:t>
      </w:r>
      <w:r w:rsidR="00E96E71" w:rsidRPr="00D961C6">
        <w:t>части города</w:t>
      </w:r>
      <w:r w:rsidR="00A02712" w:rsidRPr="00D961C6">
        <w:t xml:space="preserve"> </w:t>
      </w:r>
      <w:r w:rsidRPr="00D961C6">
        <w:t>Красные пески</w:t>
      </w:r>
      <w:r w:rsidR="00CF48DA" w:rsidRPr="00D961C6">
        <w:t>;</w:t>
      </w:r>
    </w:p>
    <w:p w:rsidR="00160ECE" w:rsidRPr="00D961C6" w:rsidRDefault="00160ECE" w:rsidP="00160ECE">
      <w:pPr>
        <w:spacing w:after="0" w:line="360" w:lineRule="auto"/>
        <w:ind w:firstLine="708"/>
        <w:jc w:val="both"/>
      </w:pPr>
      <w:r w:rsidRPr="00D961C6">
        <w:t>-</w:t>
      </w:r>
      <w:r w:rsidR="00C80E9A" w:rsidRPr="00D961C6">
        <w:t xml:space="preserve"> </w:t>
      </w:r>
      <w:r w:rsidRPr="00D961C6">
        <w:t>строительство универсальной спортивной площадки в части города Венера</w:t>
      </w:r>
      <w:r w:rsidR="00CF48DA" w:rsidRPr="00D961C6">
        <w:t>;</w:t>
      </w:r>
    </w:p>
    <w:p w:rsidR="00160ECE" w:rsidRPr="00D961C6" w:rsidRDefault="00160ECE" w:rsidP="00160ECE">
      <w:pPr>
        <w:spacing w:after="0" w:line="360" w:lineRule="auto"/>
        <w:ind w:firstLine="708"/>
        <w:jc w:val="both"/>
      </w:pPr>
      <w:r w:rsidRPr="00D961C6">
        <w:t>-</w:t>
      </w:r>
      <w:r w:rsidR="00C80E9A" w:rsidRPr="00D961C6">
        <w:t xml:space="preserve"> </w:t>
      </w:r>
      <w:r w:rsidRPr="00D961C6">
        <w:t xml:space="preserve">строительство универсальной спортивной площадки в поселке </w:t>
      </w:r>
      <w:r w:rsidR="00B81635" w:rsidRPr="00D961C6">
        <w:t xml:space="preserve"> </w:t>
      </w:r>
      <w:proofErr w:type="gramStart"/>
      <w:r w:rsidR="00B81635" w:rsidRPr="00D961C6">
        <w:t>О</w:t>
      </w:r>
      <w:r w:rsidR="00B81635" w:rsidRPr="00D961C6">
        <w:t>к</w:t>
      </w:r>
      <w:r w:rsidR="00B81635" w:rsidRPr="00D961C6">
        <w:t>тябрьский</w:t>
      </w:r>
      <w:proofErr w:type="gramEnd"/>
      <w:r w:rsidR="00CF48DA" w:rsidRPr="00D961C6">
        <w:t>;</w:t>
      </w:r>
    </w:p>
    <w:p w:rsidR="00160ECE" w:rsidRPr="00D961C6" w:rsidRDefault="00160ECE" w:rsidP="00160ECE">
      <w:pPr>
        <w:spacing w:after="0" w:line="360" w:lineRule="auto"/>
        <w:ind w:firstLine="708"/>
        <w:jc w:val="both"/>
      </w:pPr>
      <w:r w:rsidRPr="00D961C6">
        <w:t>-</w:t>
      </w:r>
      <w:r w:rsidR="00C80E9A" w:rsidRPr="00D961C6">
        <w:t xml:space="preserve"> </w:t>
      </w:r>
      <w:r w:rsidRPr="00D961C6">
        <w:t>строительство универсальной спортивной площадки по адресу: ул.</w:t>
      </w:r>
      <w:r w:rsidR="00C80E9A" w:rsidRPr="00D961C6">
        <w:t xml:space="preserve"> </w:t>
      </w:r>
      <w:proofErr w:type="gramStart"/>
      <w:r w:rsidRPr="00D961C6">
        <w:t>Кооперативная</w:t>
      </w:r>
      <w:proofErr w:type="gramEnd"/>
      <w:r w:rsidRPr="00D961C6">
        <w:t xml:space="preserve"> 49/51</w:t>
      </w:r>
      <w:r w:rsidR="00CF48DA" w:rsidRPr="00D961C6">
        <w:t>;</w:t>
      </w:r>
    </w:p>
    <w:p w:rsidR="00CF48DA" w:rsidRPr="00D961C6" w:rsidRDefault="00C80E9A" w:rsidP="00160ECE">
      <w:pPr>
        <w:spacing w:after="0" w:line="360" w:lineRule="auto"/>
        <w:ind w:firstLine="708"/>
        <w:jc w:val="both"/>
      </w:pPr>
      <w:r w:rsidRPr="00D961C6">
        <w:t xml:space="preserve">- </w:t>
      </w:r>
      <w:r w:rsidR="00160ECE" w:rsidRPr="00D961C6">
        <w:t>строительство универсальной спортивной площадки по адресу: 119 квартал</w:t>
      </w:r>
      <w:r w:rsidR="00CF48DA" w:rsidRPr="00D961C6">
        <w:t>.</w:t>
      </w:r>
    </w:p>
    <w:p w:rsidR="00C80E9A" w:rsidRPr="00D961C6" w:rsidRDefault="00C80E9A" w:rsidP="00C80E9A">
      <w:pPr>
        <w:spacing w:after="0" w:line="360" w:lineRule="auto"/>
        <w:ind w:firstLine="782"/>
        <w:jc w:val="both"/>
      </w:pPr>
    </w:p>
    <w:p w:rsidR="00160ECE" w:rsidRPr="00D961C6" w:rsidRDefault="00C80E9A" w:rsidP="00160ECE">
      <w:pPr>
        <w:pStyle w:val="42"/>
        <w:shd w:val="clear" w:color="auto" w:fill="auto"/>
        <w:spacing w:before="0" w:after="0" w:line="360" w:lineRule="auto"/>
        <w:ind w:firstLine="709"/>
        <w:jc w:val="both"/>
      </w:pPr>
      <w:r w:rsidRPr="00D961C6">
        <w:rPr>
          <w:rStyle w:val="24"/>
          <w:rFonts w:eastAsiaTheme="minorHAnsi"/>
          <w:u w:val="none"/>
        </w:rPr>
        <w:lastRenderedPageBreak/>
        <w:t>СЗ-</w:t>
      </w:r>
      <w:r w:rsidR="00160ECE" w:rsidRPr="00D961C6">
        <w:rPr>
          <w:rStyle w:val="24"/>
          <w:rFonts w:eastAsiaTheme="minorHAnsi"/>
          <w:u w:val="none"/>
        </w:rPr>
        <w:t xml:space="preserve">3.2 </w:t>
      </w:r>
      <w:r w:rsidR="00160ECE" w:rsidRPr="00D961C6">
        <w:t>Мотивация горожан</w:t>
      </w:r>
      <w:r w:rsidR="00231566" w:rsidRPr="00D961C6">
        <w:t xml:space="preserve"> </w:t>
      </w:r>
      <w:r w:rsidR="00160ECE" w:rsidRPr="00D961C6">
        <w:t>на ведение здорового образа и прио</w:t>
      </w:r>
      <w:r w:rsidR="00160ECE" w:rsidRPr="00D961C6">
        <w:t>б</w:t>
      </w:r>
      <w:r w:rsidR="00160ECE" w:rsidRPr="00D961C6">
        <w:t>щение к регулярным занятиям физической культурой и спортом</w:t>
      </w:r>
      <w:r w:rsidR="00CF48DA" w:rsidRPr="00D961C6">
        <w:t xml:space="preserve"> лиц с ограниченными возможностями здоровья и инвалидов</w:t>
      </w:r>
    </w:p>
    <w:p w:rsidR="00C80E9A" w:rsidRPr="00D961C6" w:rsidRDefault="00C80E9A" w:rsidP="00C80E9A">
      <w:pPr>
        <w:pStyle w:val="Default"/>
        <w:spacing w:line="360" w:lineRule="auto"/>
        <w:ind w:firstLine="709"/>
        <w:jc w:val="both"/>
        <w:rPr>
          <w:b/>
          <w:sz w:val="28"/>
          <w:szCs w:val="28"/>
        </w:rPr>
      </w:pPr>
      <w:r w:rsidRPr="00D961C6">
        <w:rPr>
          <w:b/>
          <w:sz w:val="28"/>
          <w:szCs w:val="28"/>
        </w:rPr>
        <w:t>Проекты и программы</w:t>
      </w:r>
    </w:p>
    <w:p w:rsidR="005400D1" w:rsidRPr="00D961C6" w:rsidRDefault="000D4CE1" w:rsidP="005400D1">
      <w:pPr>
        <w:shd w:val="clear" w:color="auto" w:fill="FFFFFF"/>
        <w:spacing w:after="0" w:line="360" w:lineRule="auto"/>
        <w:ind w:firstLine="709"/>
        <w:jc w:val="both"/>
      </w:pPr>
      <w:r w:rsidRPr="00D961C6">
        <w:t xml:space="preserve">1. </w:t>
      </w:r>
      <w:r w:rsidR="005400D1" w:rsidRPr="00D961C6">
        <w:t xml:space="preserve">Проект «Дворовый тренер (инструктор)». Реализация успешной практики </w:t>
      </w:r>
      <w:proofErr w:type="gramStart"/>
      <w:r w:rsidR="005400D1" w:rsidRPr="00D961C6">
        <w:t>г</w:t>
      </w:r>
      <w:proofErr w:type="gramEnd"/>
      <w:r w:rsidR="005400D1" w:rsidRPr="00D961C6">
        <w:t>.о. Самара на территории г.о. Похвистнево. Цель проекта: орган</w:t>
      </w:r>
      <w:r w:rsidR="005400D1" w:rsidRPr="00D961C6">
        <w:t>и</w:t>
      </w:r>
      <w:r w:rsidR="005400D1" w:rsidRPr="00D961C6">
        <w:t>зация спортивного досуга молодежи во внеурочное и каникулярное время, привлечение к занятиям тренеров-инструкторов, с целью снижения детской и подростковой преступности.</w:t>
      </w:r>
      <w:r w:rsidR="005400D1" w:rsidRPr="00D961C6">
        <w:rPr>
          <w:i/>
        </w:rPr>
        <w:t xml:space="preserve"> </w:t>
      </w:r>
      <w:r w:rsidR="005400D1" w:rsidRPr="00D961C6">
        <w:t>Приобщение детей, молодежи и взрослого нас</w:t>
      </w:r>
      <w:r w:rsidR="005400D1" w:rsidRPr="00D961C6">
        <w:t>е</w:t>
      </w:r>
      <w:r w:rsidR="005400D1" w:rsidRPr="00D961C6">
        <w:t>ления города к регулярным занятиям физической культуры и сортом. Сроки реализации проекта: 2019-2030 гг.</w:t>
      </w:r>
    </w:p>
    <w:p w:rsidR="00160ECE" w:rsidRPr="00D961C6" w:rsidRDefault="000D4CE1" w:rsidP="00160ECE">
      <w:pPr>
        <w:spacing w:after="0" w:line="360" w:lineRule="auto"/>
        <w:ind w:firstLine="708"/>
        <w:jc w:val="both"/>
      </w:pPr>
      <w:r w:rsidRPr="00D961C6">
        <w:t xml:space="preserve">2. </w:t>
      </w:r>
      <w:r w:rsidR="00160ECE" w:rsidRPr="00D961C6">
        <w:t>Проект «Двор, в котором мы живем»</w:t>
      </w:r>
      <w:r w:rsidR="00A02712" w:rsidRPr="00D961C6">
        <w:t>.</w:t>
      </w:r>
      <w:r w:rsidR="00160ECE" w:rsidRPr="00D961C6">
        <w:t xml:space="preserve"> Цель проекта: </w:t>
      </w:r>
      <w:proofErr w:type="gramStart"/>
      <w:r w:rsidR="00160ECE" w:rsidRPr="00D961C6">
        <w:rPr>
          <w:lang w:val="en-US"/>
        </w:rPr>
        <w:t>c</w:t>
      </w:r>
      <w:proofErr w:type="spellStart"/>
      <w:proofErr w:type="gramEnd"/>
      <w:r w:rsidR="00A02712" w:rsidRPr="00D961C6">
        <w:t>оздание</w:t>
      </w:r>
      <w:proofErr w:type="spellEnd"/>
      <w:r w:rsidR="00160ECE" w:rsidRPr="00D961C6">
        <w:t xml:space="preserve"> мал</w:t>
      </w:r>
      <w:r w:rsidR="00160ECE" w:rsidRPr="00D961C6">
        <w:t>о</w:t>
      </w:r>
      <w:r w:rsidR="00160ECE" w:rsidRPr="00D961C6">
        <w:t xml:space="preserve">бюджетных спортивных площадок во дворах. </w:t>
      </w:r>
      <w:r w:rsidR="00160ECE" w:rsidRPr="00D961C6">
        <w:rPr>
          <w:bCs/>
        </w:rPr>
        <w:t>Сроки реализации проекта</w:t>
      </w:r>
      <w:r w:rsidR="00160ECE" w:rsidRPr="00D961C6">
        <w:rPr>
          <w:b/>
          <w:bCs/>
        </w:rPr>
        <w:t xml:space="preserve">: </w:t>
      </w:r>
      <w:r w:rsidR="00160ECE" w:rsidRPr="00D961C6">
        <w:t>2019</w:t>
      </w:r>
      <w:r w:rsidR="00A02712" w:rsidRPr="00D961C6">
        <w:t>-202</w:t>
      </w:r>
      <w:r w:rsidR="00160ECE" w:rsidRPr="00D961C6">
        <w:t>2</w:t>
      </w:r>
      <w:r w:rsidR="00A02712" w:rsidRPr="00D961C6">
        <w:t xml:space="preserve"> г</w:t>
      </w:r>
      <w:r w:rsidR="00160ECE" w:rsidRPr="00D961C6">
        <w:t>г.</w:t>
      </w:r>
    </w:p>
    <w:p w:rsidR="00160ECE" w:rsidRPr="00D961C6" w:rsidRDefault="000D4CE1" w:rsidP="00160ECE">
      <w:pPr>
        <w:spacing w:after="0" w:line="360" w:lineRule="auto"/>
        <w:ind w:firstLine="708"/>
        <w:jc w:val="both"/>
      </w:pPr>
      <w:r w:rsidRPr="00D961C6">
        <w:t xml:space="preserve">3. </w:t>
      </w:r>
      <w:r w:rsidR="00160ECE" w:rsidRPr="00D961C6">
        <w:t>Проект «Адаптивная физическая культура и спорт». Цель проекта:</w:t>
      </w:r>
      <w:r w:rsidR="00231566" w:rsidRPr="00D961C6">
        <w:t xml:space="preserve"> </w:t>
      </w:r>
      <w:r w:rsidR="00160ECE" w:rsidRPr="00D961C6">
        <w:t>интеграция инвалидов и лиц с ограниченными возможностями здоровья в систему физической культуры, физического воспитания и спорта.</w:t>
      </w:r>
      <w:r w:rsidR="00160ECE" w:rsidRPr="00D961C6">
        <w:rPr>
          <w:bCs/>
        </w:rPr>
        <w:t xml:space="preserve"> Сроки ре</w:t>
      </w:r>
      <w:r w:rsidR="00160ECE" w:rsidRPr="00D961C6">
        <w:rPr>
          <w:bCs/>
        </w:rPr>
        <w:t>а</w:t>
      </w:r>
      <w:r w:rsidR="00160ECE" w:rsidRPr="00D961C6">
        <w:rPr>
          <w:bCs/>
        </w:rPr>
        <w:t>лизации проекта</w:t>
      </w:r>
      <w:r w:rsidR="00160ECE" w:rsidRPr="00D961C6">
        <w:rPr>
          <w:b/>
          <w:bCs/>
        </w:rPr>
        <w:t xml:space="preserve">: </w:t>
      </w:r>
      <w:r w:rsidR="005400D1" w:rsidRPr="00D961C6">
        <w:t>2019-</w:t>
      </w:r>
      <w:r w:rsidR="00160ECE" w:rsidRPr="00D961C6">
        <w:t>2</w:t>
      </w:r>
      <w:r w:rsidR="005400D1" w:rsidRPr="00D961C6">
        <w:t>030</w:t>
      </w:r>
      <w:r w:rsidR="00A02712" w:rsidRPr="00D961C6">
        <w:t xml:space="preserve"> г</w:t>
      </w:r>
      <w:r w:rsidR="00160ECE" w:rsidRPr="00D961C6">
        <w:t>г.</w:t>
      </w:r>
    </w:p>
    <w:p w:rsidR="00160ECE" w:rsidRPr="00D961C6" w:rsidRDefault="00160ECE" w:rsidP="00041E18">
      <w:pPr>
        <w:spacing w:after="0" w:line="360" w:lineRule="auto"/>
        <w:ind w:firstLine="709"/>
        <w:jc w:val="both"/>
        <w:rPr>
          <w:b/>
        </w:rPr>
      </w:pPr>
      <w:r w:rsidRPr="00D961C6">
        <w:rPr>
          <w:b/>
        </w:rPr>
        <w:t>Основные мероприятия</w:t>
      </w:r>
    </w:p>
    <w:p w:rsidR="00CF48DA" w:rsidRPr="00D961C6" w:rsidRDefault="005400D1" w:rsidP="00041E18">
      <w:pPr>
        <w:spacing w:after="0" w:line="360" w:lineRule="auto"/>
        <w:ind w:firstLine="709"/>
        <w:jc w:val="both"/>
      </w:pPr>
      <w:r w:rsidRPr="00D961C6">
        <w:t>- с</w:t>
      </w:r>
      <w:r w:rsidR="00CF48DA" w:rsidRPr="00D961C6">
        <w:t>овершенствование системы физического воспитания детей и мол</w:t>
      </w:r>
      <w:r w:rsidR="00CF48DA" w:rsidRPr="00D961C6">
        <w:t>о</w:t>
      </w:r>
      <w:r w:rsidR="00CF48DA" w:rsidRPr="00D961C6">
        <w:t>дежи, взрослого населения, а также совершенствование физического восп</w:t>
      </w:r>
      <w:r w:rsidR="00CF48DA" w:rsidRPr="00D961C6">
        <w:t>и</w:t>
      </w:r>
      <w:r w:rsidR="00CF48DA" w:rsidRPr="00D961C6">
        <w:t>тания лиц с ограниченными возможностями здоровья и инвалидов;</w:t>
      </w:r>
    </w:p>
    <w:p w:rsidR="005400D1" w:rsidRPr="00D961C6" w:rsidRDefault="005400D1" w:rsidP="00041E18">
      <w:pPr>
        <w:spacing w:after="0" w:line="360" w:lineRule="auto"/>
        <w:ind w:firstLine="709"/>
        <w:jc w:val="both"/>
      </w:pPr>
      <w:r w:rsidRPr="00D961C6">
        <w:t>- реализация в Похвистнево областных проектов «Кожаный мяч», «З</w:t>
      </w:r>
      <w:r w:rsidRPr="00D961C6">
        <w:t>о</w:t>
      </w:r>
      <w:r w:rsidRPr="00D961C6">
        <w:t>лотая шайба», «Лето с футбольным мячом»;</w:t>
      </w:r>
    </w:p>
    <w:p w:rsidR="005400D1" w:rsidRPr="00D961C6" w:rsidRDefault="005400D1" w:rsidP="00041E18">
      <w:pPr>
        <w:spacing w:after="0" w:line="360" w:lineRule="auto"/>
        <w:ind w:firstLine="709"/>
        <w:jc w:val="both"/>
      </w:pPr>
      <w:r w:rsidRPr="00D961C6">
        <w:t>- подготовка и увеличение числа участников в ежегодном федеральном</w:t>
      </w:r>
      <w:r w:rsidR="00711C6B" w:rsidRPr="00D961C6">
        <w:t xml:space="preserve"> </w:t>
      </w:r>
      <w:r w:rsidRPr="00D961C6">
        <w:t>форуме на территории Самарской области, посвященном вопросам развития массового, детского и школьного спорта;</w:t>
      </w:r>
    </w:p>
    <w:p w:rsidR="00160ECE" w:rsidRPr="00D961C6" w:rsidRDefault="00160ECE" w:rsidP="00041E18">
      <w:pPr>
        <w:spacing w:after="0" w:line="360" w:lineRule="auto"/>
        <w:ind w:firstLine="709"/>
        <w:jc w:val="both"/>
      </w:pPr>
      <w:r w:rsidRPr="00D961C6">
        <w:t>-</w:t>
      </w:r>
      <w:r w:rsidR="00A02712" w:rsidRPr="00D961C6">
        <w:t xml:space="preserve"> </w:t>
      </w:r>
      <w:r w:rsidRPr="00D961C6">
        <w:t>применение передовых и новых технологий по реализации антиалк</w:t>
      </w:r>
      <w:r w:rsidRPr="00D961C6">
        <w:t>о</w:t>
      </w:r>
      <w:r w:rsidRPr="00D961C6">
        <w:t xml:space="preserve">гольной, </w:t>
      </w:r>
      <w:proofErr w:type="spellStart"/>
      <w:r w:rsidRPr="00D961C6">
        <w:t>антинарко</w:t>
      </w:r>
      <w:r w:rsidR="005400D1" w:rsidRPr="00D961C6">
        <w:t>тической</w:t>
      </w:r>
      <w:proofErr w:type="spellEnd"/>
      <w:r w:rsidR="005400D1" w:rsidRPr="00D961C6">
        <w:t>, антитабачной политики;</w:t>
      </w:r>
    </w:p>
    <w:p w:rsidR="00160ECE" w:rsidRPr="00D961C6" w:rsidRDefault="00160ECE" w:rsidP="00041E18">
      <w:pPr>
        <w:spacing w:after="0" w:line="360" w:lineRule="auto"/>
        <w:ind w:firstLine="709"/>
        <w:jc w:val="both"/>
      </w:pPr>
      <w:r w:rsidRPr="00D961C6">
        <w:t>-</w:t>
      </w:r>
      <w:r w:rsidR="00A02712" w:rsidRPr="00D961C6">
        <w:t xml:space="preserve"> </w:t>
      </w:r>
      <w:r w:rsidRPr="00D961C6">
        <w:t xml:space="preserve">обустройство </w:t>
      </w:r>
      <w:r w:rsidR="00A02712" w:rsidRPr="00D961C6">
        <w:t>территорий</w:t>
      </w:r>
      <w:r w:rsidRPr="00D961C6">
        <w:t xml:space="preserve"> для </w:t>
      </w:r>
      <w:proofErr w:type="spellStart"/>
      <w:r w:rsidRPr="00D961C6">
        <w:t>велопрогулок</w:t>
      </w:r>
      <w:proofErr w:type="spellEnd"/>
      <w:r w:rsidR="005400D1" w:rsidRPr="00D961C6">
        <w:t>;</w:t>
      </w:r>
    </w:p>
    <w:p w:rsidR="00160ECE" w:rsidRPr="00D961C6" w:rsidRDefault="00160ECE" w:rsidP="00041E18">
      <w:pPr>
        <w:spacing w:after="0" w:line="360" w:lineRule="auto"/>
        <w:ind w:firstLine="709"/>
        <w:jc w:val="both"/>
      </w:pPr>
      <w:r w:rsidRPr="00D961C6">
        <w:lastRenderedPageBreak/>
        <w:t>-</w:t>
      </w:r>
      <w:r w:rsidR="00A02712" w:rsidRPr="00D961C6">
        <w:t xml:space="preserve"> </w:t>
      </w:r>
      <w:r w:rsidRPr="00D961C6">
        <w:t>приобщение населения к массовому физкультурно-спортивному дв</w:t>
      </w:r>
      <w:r w:rsidRPr="00D961C6">
        <w:t>и</w:t>
      </w:r>
      <w:r w:rsidRPr="00D961C6">
        <w:t>жению;</w:t>
      </w:r>
    </w:p>
    <w:p w:rsidR="00160ECE" w:rsidRPr="00D961C6" w:rsidRDefault="00160ECE" w:rsidP="00041E18">
      <w:pPr>
        <w:spacing w:after="0" w:line="360" w:lineRule="auto"/>
        <w:ind w:firstLine="709"/>
        <w:jc w:val="both"/>
      </w:pPr>
      <w:r w:rsidRPr="00D961C6">
        <w:t>-</w:t>
      </w:r>
      <w:r w:rsidR="00A02712" w:rsidRPr="00D961C6">
        <w:t xml:space="preserve"> </w:t>
      </w:r>
      <w:r w:rsidRPr="00D961C6">
        <w:t>реализация Всероссийского физкультурно-спортивного комплекса</w:t>
      </w:r>
      <w:r w:rsidR="00231566" w:rsidRPr="00D961C6">
        <w:t xml:space="preserve"> </w:t>
      </w:r>
      <w:r w:rsidRPr="00D961C6">
        <w:t>«Готов к труду и обороне»;</w:t>
      </w:r>
    </w:p>
    <w:p w:rsidR="00CF48DA" w:rsidRPr="00D961C6" w:rsidRDefault="00160ECE" w:rsidP="005400D1">
      <w:pPr>
        <w:tabs>
          <w:tab w:val="left" w:pos="993"/>
        </w:tabs>
        <w:spacing w:after="0" w:line="360" w:lineRule="auto"/>
        <w:ind w:firstLine="709"/>
        <w:jc w:val="both"/>
      </w:pPr>
      <w:r w:rsidRPr="00D961C6">
        <w:t>-</w:t>
      </w:r>
      <w:r w:rsidR="00A02712" w:rsidRPr="00D961C6">
        <w:t xml:space="preserve"> </w:t>
      </w:r>
      <w:r w:rsidRPr="00D961C6">
        <w:t>реализация мер по привлечению к занятиям физической культурой и спортом населени</w:t>
      </w:r>
      <w:r w:rsidR="00A02712" w:rsidRPr="00D961C6">
        <w:t>я</w:t>
      </w:r>
      <w:r w:rsidRPr="00D961C6">
        <w:t>, в том числе лиц с ограниченными возможностями здор</w:t>
      </w:r>
      <w:r w:rsidRPr="00D961C6">
        <w:t>о</w:t>
      </w:r>
      <w:r w:rsidRPr="00D961C6">
        <w:t>вья</w:t>
      </w:r>
      <w:r w:rsidR="00637FEE" w:rsidRPr="00D961C6">
        <w:t>;</w:t>
      </w:r>
    </w:p>
    <w:p w:rsidR="00041E18" w:rsidRPr="00D961C6" w:rsidRDefault="00041E18" w:rsidP="002F0DE6">
      <w:pPr>
        <w:pStyle w:val="a5"/>
        <w:numPr>
          <w:ilvl w:val="0"/>
          <w:numId w:val="20"/>
        </w:numPr>
        <w:tabs>
          <w:tab w:val="left" w:pos="993"/>
        </w:tabs>
        <w:spacing w:after="0" w:line="360" w:lineRule="auto"/>
        <w:ind w:left="0" w:firstLine="709"/>
        <w:jc w:val="both"/>
        <w:rPr>
          <w:rFonts w:eastAsia="Times New Roman"/>
          <w:bCs/>
        </w:rPr>
      </w:pPr>
      <w:r w:rsidRPr="00D961C6">
        <w:rPr>
          <w:rFonts w:eastAsia="Times New Roman"/>
          <w:bCs/>
        </w:rPr>
        <w:t>повышение уровня качества жизни людей с ограниченными возмо</w:t>
      </w:r>
      <w:r w:rsidRPr="00D961C6">
        <w:rPr>
          <w:rFonts w:eastAsia="Times New Roman"/>
          <w:bCs/>
        </w:rPr>
        <w:t>ж</w:t>
      </w:r>
      <w:r w:rsidRPr="00D961C6">
        <w:rPr>
          <w:rFonts w:eastAsia="Times New Roman"/>
          <w:bCs/>
        </w:rPr>
        <w:t>ностями здоровья, нуждающихся в социальной поддержке в рамках реализ</w:t>
      </w:r>
      <w:r w:rsidRPr="00D961C6">
        <w:rPr>
          <w:rFonts w:eastAsia="Times New Roman"/>
          <w:bCs/>
        </w:rPr>
        <w:t>а</w:t>
      </w:r>
      <w:r w:rsidRPr="00D961C6">
        <w:rPr>
          <w:rFonts w:eastAsia="Times New Roman"/>
          <w:bCs/>
        </w:rPr>
        <w:t>ции муниципальной программы «Доступная среда»;</w:t>
      </w:r>
    </w:p>
    <w:p w:rsidR="00041E18" w:rsidRPr="00D961C6" w:rsidRDefault="00041E18" w:rsidP="002F0DE6">
      <w:pPr>
        <w:pStyle w:val="42"/>
        <w:numPr>
          <w:ilvl w:val="0"/>
          <w:numId w:val="20"/>
        </w:numPr>
        <w:shd w:val="clear" w:color="auto" w:fill="auto"/>
        <w:tabs>
          <w:tab w:val="left" w:pos="993"/>
        </w:tabs>
        <w:spacing w:before="0" w:after="0" w:line="360" w:lineRule="auto"/>
        <w:ind w:left="0" w:firstLine="709"/>
        <w:jc w:val="both"/>
        <w:rPr>
          <w:b w:val="0"/>
        </w:rPr>
      </w:pPr>
      <w:r w:rsidRPr="00D961C6">
        <w:rPr>
          <w:b w:val="0"/>
        </w:rPr>
        <w:t>поддержка общественных инициатив по проведению массовых м</w:t>
      </w:r>
      <w:r w:rsidRPr="00D961C6">
        <w:rPr>
          <w:b w:val="0"/>
        </w:rPr>
        <w:t>е</w:t>
      </w:r>
      <w:r w:rsidRPr="00D961C6">
        <w:rPr>
          <w:b w:val="0"/>
        </w:rPr>
        <w:t>роприятий, направленных на сохранение здоровья и ведения здорового о</w:t>
      </w:r>
      <w:r w:rsidRPr="00D961C6">
        <w:rPr>
          <w:b w:val="0"/>
        </w:rPr>
        <w:t>б</w:t>
      </w:r>
      <w:r w:rsidRPr="00D961C6">
        <w:rPr>
          <w:b w:val="0"/>
        </w:rPr>
        <w:t>раза жизни (марафоны, велопробеги, йога в парках и т.д.);</w:t>
      </w:r>
    </w:p>
    <w:p w:rsidR="00041E18" w:rsidRPr="00D961C6" w:rsidRDefault="00041E18" w:rsidP="002F0DE6">
      <w:pPr>
        <w:pStyle w:val="42"/>
        <w:numPr>
          <w:ilvl w:val="0"/>
          <w:numId w:val="20"/>
        </w:numPr>
        <w:shd w:val="clear" w:color="auto" w:fill="auto"/>
        <w:tabs>
          <w:tab w:val="left" w:pos="993"/>
        </w:tabs>
        <w:spacing w:before="0" w:after="0" w:line="360" w:lineRule="auto"/>
        <w:ind w:left="0" w:firstLine="709"/>
        <w:jc w:val="both"/>
        <w:rPr>
          <w:b w:val="0"/>
        </w:rPr>
      </w:pPr>
      <w:r w:rsidRPr="00D961C6">
        <w:rPr>
          <w:b w:val="0"/>
        </w:rPr>
        <w:t>повышение обеспеченности квалифицированными кадрами в обла</w:t>
      </w:r>
      <w:r w:rsidRPr="00D961C6">
        <w:rPr>
          <w:b w:val="0"/>
        </w:rPr>
        <w:t>с</w:t>
      </w:r>
      <w:r w:rsidRPr="00D961C6">
        <w:rPr>
          <w:b w:val="0"/>
        </w:rPr>
        <w:t>ти физической культуры и спорта на основе привлечения молодых специал</w:t>
      </w:r>
      <w:r w:rsidRPr="00D961C6">
        <w:rPr>
          <w:b w:val="0"/>
        </w:rPr>
        <w:t>и</w:t>
      </w:r>
      <w:r w:rsidRPr="00D961C6">
        <w:rPr>
          <w:b w:val="0"/>
        </w:rPr>
        <w:t>стов и повышени</w:t>
      </w:r>
      <w:r w:rsidR="00637FEE" w:rsidRPr="00D961C6">
        <w:rPr>
          <w:b w:val="0"/>
        </w:rPr>
        <w:t>я квалификации имеющихся кадров;</w:t>
      </w:r>
    </w:p>
    <w:p w:rsidR="00CF48DA" w:rsidRPr="00D961C6" w:rsidRDefault="00CF48DA" w:rsidP="005400D1">
      <w:pPr>
        <w:tabs>
          <w:tab w:val="left" w:pos="993"/>
        </w:tabs>
        <w:spacing w:after="0" w:line="360" w:lineRule="auto"/>
        <w:ind w:firstLine="709"/>
        <w:jc w:val="both"/>
      </w:pPr>
      <w:r w:rsidRPr="00D961C6">
        <w:t>- формирование системы подготовки спортивного резерва в</w:t>
      </w:r>
      <w:r w:rsidR="00041E18" w:rsidRPr="00D961C6">
        <w:t xml:space="preserve"> </w:t>
      </w:r>
      <w:proofErr w:type="gramStart"/>
      <w:r w:rsidR="00041E18" w:rsidRPr="00D961C6">
        <w:t>г</w:t>
      </w:r>
      <w:proofErr w:type="gramEnd"/>
      <w:r w:rsidR="00041E18" w:rsidRPr="00D961C6">
        <w:t>.о. Похв</w:t>
      </w:r>
      <w:r w:rsidR="00041E18" w:rsidRPr="00D961C6">
        <w:t>и</w:t>
      </w:r>
      <w:r w:rsidR="00041E18" w:rsidRPr="00D961C6">
        <w:t>стнево</w:t>
      </w:r>
      <w:r w:rsidRPr="00D961C6">
        <w:t>;</w:t>
      </w:r>
    </w:p>
    <w:p w:rsidR="00CF48DA" w:rsidRPr="00D961C6" w:rsidRDefault="00CF48DA" w:rsidP="00041E18">
      <w:pPr>
        <w:spacing w:after="0" w:line="360" w:lineRule="auto"/>
        <w:ind w:firstLine="709"/>
        <w:jc w:val="both"/>
      </w:pPr>
      <w:r w:rsidRPr="00D961C6">
        <w:t>- осуществление работы по привлечению спонсоров и инвесторов в ц</w:t>
      </w:r>
      <w:r w:rsidRPr="00D961C6">
        <w:t>е</w:t>
      </w:r>
      <w:r w:rsidRPr="00D961C6">
        <w:t>лях развития профессионального спорта;</w:t>
      </w:r>
    </w:p>
    <w:p w:rsidR="005400D1" w:rsidRPr="00D961C6" w:rsidRDefault="005400D1" w:rsidP="00041E18">
      <w:pPr>
        <w:spacing w:after="0" w:line="360" w:lineRule="auto"/>
        <w:ind w:firstLine="709"/>
        <w:jc w:val="both"/>
      </w:pPr>
      <w:r w:rsidRPr="00D961C6">
        <w:t>- разработка комплекса мер по реальному повышению оплаты труда тренеров и специалистов спортивного профиля</w:t>
      </w:r>
      <w:r w:rsidR="000D4CE1" w:rsidRPr="00D961C6">
        <w:t xml:space="preserve"> за счет средств </w:t>
      </w:r>
      <w:r w:rsidR="0062281D" w:rsidRPr="00D961C6">
        <w:t>областного</w:t>
      </w:r>
      <w:r w:rsidR="000D4CE1" w:rsidRPr="00D961C6">
        <w:t xml:space="preserve"> и </w:t>
      </w:r>
      <w:r w:rsidR="0062281D" w:rsidRPr="00D961C6">
        <w:t>мес</w:t>
      </w:r>
      <w:r w:rsidR="000D4CE1" w:rsidRPr="00D961C6">
        <w:t>тного бюджетов.</w:t>
      </w:r>
    </w:p>
    <w:p w:rsidR="00A02712" w:rsidRPr="00D961C6" w:rsidRDefault="00A02712" w:rsidP="00A02712">
      <w:pPr>
        <w:tabs>
          <w:tab w:val="left" w:pos="709"/>
          <w:tab w:val="left" w:pos="1418"/>
        </w:tabs>
        <w:spacing w:after="0" w:line="360" w:lineRule="auto"/>
        <w:ind w:firstLine="709"/>
        <w:jc w:val="both"/>
        <w:rPr>
          <w:rFonts w:eastAsia="Times New Roman"/>
          <w:b/>
          <w:bCs/>
          <w:color w:val="365F91"/>
        </w:rPr>
      </w:pPr>
    </w:p>
    <w:p w:rsidR="00A02712" w:rsidRPr="00D961C6" w:rsidRDefault="00A02712" w:rsidP="00A02712">
      <w:pPr>
        <w:pStyle w:val="14"/>
        <w:keepNext/>
        <w:keepLines/>
        <w:shd w:val="clear" w:color="auto" w:fill="auto"/>
        <w:spacing w:after="0" w:line="360" w:lineRule="auto"/>
        <w:ind w:firstLine="709"/>
        <w:jc w:val="both"/>
        <w:rPr>
          <w:bCs w:val="0"/>
          <w:color w:val="365F91"/>
        </w:rPr>
      </w:pPr>
      <w:r w:rsidRPr="00D961C6">
        <w:rPr>
          <w:bCs w:val="0"/>
          <w:color w:val="365F91"/>
        </w:rPr>
        <w:t>6.2.4 Похвистнево 2030 – город высокого уровня духовного и кул</w:t>
      </w:r>
      <w:r w:rsidRPr="00D961C6">
        <w:rPr>
          <w:bCs w:val="0"/>
          <w:color w:val="365F91"/>
        </w:rPr>
        <w:t>ь</w:t>
      </w:r>
      <w:r w:rsidRPr="00D961C6">
        <w:rPr>
          <w:bCs w:val="0"/>
          <w:color w:val="365F91"/>
        </w:rPr>
        <w:t>турного развития каждого горожанина</w:t>
      </w:r>
    </w:p>
    <w:p w:rsidR="00160ECE" w:rsidRPr="00D961C6" w:rsidRDefault="00160ECE" w:rsidP="00160ECE">
      <w:pPr>
        <w:pStyle w:val="14"/>
        <w:keepNext/>
        <w:keepLines/>
        <w:shd w:val="clear" w:color="auto" w:fill="auto"/>
        <w:spacing w:after="0" w:line="360" w:lineRule="auto"/>
        <w:ind w:firstLine="709"/>
        <w:jc w:val="both"/>
      </w:pPr>
    </w:p>
    <w:p w:rsidR="00A02712" w:rsidRPr="00D961C6" w:rsidRDefault="00160ECE" w:rsidP="00326F56">
      <w:pPr>
        <w:pStyle w:val="14"/>
        <w:keepNext/>
        <w:keepLines/>
        <w:shd w:val="clear" w:color="auto" w:fill="auto"/>
        <w:spacing w:after="0" w:line="360" w:lineRule="auto"/>
        <w:ind w:firstLine="709"/>
        <w:jc w:val="both"/>
        <w:rPr>
          <w:b w:val="0"/>
        </w:rPr>
      </w:pPr>
      <w:r w:rsidRPr="00D961C6">
        <w:t>Стратегическая цель</w:t>
      </w:r>
      <w:r w:rsidR="00231566" w:rsidRPr="00D961C6">
        <w:t xml:space="preserve"> </w:t>
      </w:r>
      <w:r w:rsidRPr="00D961C6">
        <w:t xml:space="preserve">СЦ-4 </w:t>
      </w:r>
      <w:bookmarkEnd w:id="3"/>
      <w:r w:rsidR="002B1E4B" w:rsidRPr="00D961C6">
        <w:rPr>
          <w:b w:val="0"/>
        </w:rPr>
        <w:t>Обеспечение гармоничного развития ли</w:t>
      </w:r>
      <w:r w:rsidR="002B1E4B" w:rsidRPr="00D961C6">
        <w:rPr>
          <w:b w:val="0"/>
        </w:rPr>
        <w:t>ч</w:t>
      </w:r>
      <w:r w:rsidR="002B1E4B" w:rsidRPr="00D961C6">
        <w:rPr>
          <w:b w:val="0"/>
        </w:rPr>
        <w:t>ности на основе культурного и исторического наследия Похвистнево.</w:t>
      </w:r>
    </w:p>
    <w:p w:rsidR="002B1E4B" w:rsidRPr="00D961C6" w:rsidRDefault="002B1E4B" w:rsidP="00326F56">
      <w:pPr>
        <w:pStyle w:val="a5"/>
        <w:spacing w:after="0" w:line="360" w:lineRule="auto"/>
        <w:ind w:left="0" w:firstLine="709"/>
        <w:contextualSpacing w:val="0"/>
        <w:jc w:val="both"/>
        <w:rPr>
          <w:b/>
          <w:bCs/>
          <w:color w:val="000000"/>
          <w:lang w:bidi="ru-RU"/>
        </w:rPr>
      </w:pPr>
      <w:r w:rsidRPr="00D961C6">
        <w:rPr>
          <w:b/>
          <w:bCs/>
          <w:color w:val="000000"/>
          <w:lang w:bidi="ru-RU"/>
        </w:rPr>
        <w:t>Ожидаемые результаты</w:t>
      </w:r>
    </w:p>
    <w:p w:rsidR="002B1E4B" w:rsidRPr="00D961C6" w:rsidRDefault="00C6030B" w:rsidP="00326F56">
      <w:pPr>
        <w:pStyle w:val="42"/>
        <w:spacing w:before="0" w:after="0" w:line="360" w:lineRule="auto"/>
        <w:ind w:firstLine="709"/>
        <w:jc w:val="both"/>
        <w:rPr>
          <w:b w:val="0"/>
        </w:rPr>
      </w:pPr>
      <w:r w:rsidRPr="00D961C6">
        <w:rPr>
          <w:b w:val="0"/>
        </w:rPr>
        <w:lastRenderedPageBreak/>
        <w:t>Д</w:t>
      </w:r>
      <w:r w:rsidR="002B1E4B" w:rsidRPr="00D961C6">
        <w:rPr>
          <w:b w:val="0"/>
        </w:rPr>
        <w:t xml:space="preserve">оля объектов сферы культуры, находящихся в удовлетворительном состоянии - </w:t>
      </w:r>
      <w:r w:rsidR="008E779A" w:rsidRPr="00D961C6">
        <w:rPr>
          <w:b w:val="0"/>
        </w:rPr>
        <w:t>100</w:t>
      </w:r>
      <w:r w:rsidR="002B1E4B" w:rsidRPr="00D961C6">
        <w:rPr>
          <w:b w:val="0"/>
        </w:rPr>
        <w:t>%</w:t>
      </w:r>
      <w:r w:rsidR="00326F56" w:rsidRPr="00D961C6">
        <w:rPr>
          <w:b w:val="0"/>
        </w:rPr>
        <w:t xml:space="preserve"> к 2030 г.</w:t>
      </w:r>
    </w:p>
    <w:p w:rsidR="00541D91" w:rsidRPr="00D961C6" w:rsidRDefault="00541D91" w:rsidP="00326F56">
      <w:pPr>
        <w:spacing w:after="0" w:line="360" w:lineRule="auto"/>
        <w:ind w:firstLine="709"/>
        <w:jc w:val="both"/>
        <w:rPr>
          <w:rFonts w:eastAsia="Times New Roman"/>
          <w:bCs/>
        </w:rPr>
      </w:pPr>
      <w:r w:rsidRPr="00D961C6">
        <w:rPr>
          <w:rFonts w:eastAsia="Times New Roman"/>
          <w:bCs/>
        </w:rPr>
        <w:t xml:space="preserve">Рост уровня посещаемости </w:t>
      </w:r>
      <w:proofErr w:type="spellStart"/>
      <w:r w:rsidRPr="00D961C6">
        <w:rPr>
          <w:rFonts w:eastAsia="Times New Roman"/>
          <w:bCs/>
        </w:rPr>
        <w:t>культурно-досуговых</w:t>
      </w:r>
      <w:proofErr w:type="spellEnd"/>
      <w:r w:rsidRPr="00D961C6">
        <w:rPr>
          <w:rFonts w:eastAsia="Times New Roman"/>
          <w:bCs/>
        </w:rPr>
        <w:t xml:space="preserve"> учреждений г</w:t>
      </w:r>
      <w:proofErr w:type="gramStart"/>
      <w:r w:rsidRPr="00D961C6">
        <w:rPr>
          <w:rFonts w:eastAsia="Times New Roman"/>
          <w:bCs/>
        </w:rPr>
        <w:t>.о</w:t>
      </w:r>
      <w:proofErr w:type="gramEnd"/>
      <w:r w:rsidRPr="00D961C6">
        <w:rPr>
          <w:rFonts w:eastAsia="Times New Roman"/>
          <w:bCs/>
        </w:rPr>
        <w:t xml:space="preserve"> П</w:t>
      </w:r>
      <w:r w:rsidRPr="00D961C6">
        <w:rPr>
          <w:rFonts w:eastAsia="Times New Roman"/>
          <w:bCs/>
        </w:rPr>
        <w:t>о</w:t>
      </w:r>
      <w:r w:rsidRPr="00D961C6">
        <w:rPr>
          <w:rFonts w:eastAsia="Times New Roman"/>
          <w:bCs/>
        </w:rPr>
        <w:t>хвистнево</w:t>
      </w:r>
      <w:r w:rsidR="009320F0" w:rsidRPr="00D961C6">
        <w:rPr>
          <w:rFonts w:eastAsia="Times New Roman"/>
          <w:bCs/>
        </w:rPr>
        <w:t xml:space="preserve"> на 1 тыс. жителей</w:t>
      </w:r>
      <w:r w:rsidRPr="00D961C6">
        <w:rPr>
          <w:rFonts w:eastAsia="Times New Roman"/>
          <w:bCs/>
        </w:rPr>
        <w:t xml:space="preserve"> - 3,65 раз к 2030 году. </w:t>
      </w:r>
    </w:p>
    <w:p w:rsidR="00326F56" w:rsidRPr="00D961C6" w:rsidRDefault="00326F56" w:rsidP="00326F56">
      <w:pPr>
        <w:spacing w:after="0" w:line="360" w:lineRule="auto"/>
        <w:ind w:firstLine="709"/>
        <w:jc w:val="both"/>
        <w:rPr>
          <w:rFonts w:eastAsia="Times New Roman"/>
          <w:bCs/>
        </w:rPr>
      </w:pPr>
      <w:r w:rsidRPr="00D961C6">
        <w:rPr>
          <w:rFonts w:eastAsia="Times New Roman"/>
          <w:bCs/>
        </w:rPr>
        <w:t xml:space="preserve">Выполнение норматива обеспеченности населения </w:t>
      </w:r>
      <w:proofErr w:type="gramStart"/>
      <w:r w:rsidR="00C6030B" w:rsidRPr="00D961C6">
        <w:rPr>
          <w:rFonts w:eastAsia="Times New Roman"/>
          <w:bCs/>
        </w:rPr>
        <w:t>г</w:t>
      </w:r>
      <w:proofErr w:type="gramEnd"/>
      <w:r w:rsidR="00C6030B" w:rsidRPr="00D961C6">
        <w:rPr>
          <w:rFonts w:eastAsia="Times New Roman"/>
          <w:bCs/>
        </w:rPr>
        <w:t>.о. Похвистнево</w:t>
      </w:r>
      <w:r w:rsidRPr="00D961C6">
        <w:rPr>
          <w:rFonts w:eastAsia="Times New Roman"/>
          <w:bCs/>
        </w:rPr>
        <w:t xml:space="preserve"> услугам</w:t>
      </w:r>
      <w:r w:rsidR="00C6030B" w:rsidRPr="00D961C6">
        <w:rPr>
          <w:rFonts w:eastAsia="Times New Roman"/>
          <w:bCs/>
        </w:rPr>
        <w:t>и библиотек к 20</w:t>
      </w:r>
      <w:r w:rsidR="00D75624" w:rsidRPr="00D961C6">
        <w:rPr>
          <w:rFonts w:eastAsia="Times New Roman"/>
          <w:bCs/>
        </w:rPr>
        <w:t>3</w:t>
      </w:r>
      <w:r w:rsidR="00C6030B" w:rsidRPr="00D961C6">
        <w:rPr>
          <w:rFonts w:eastAsia="Times New Roman"/>
          <w:bCs/>
        </w:rPr>
        <w:t>0 году до 100%.</w:t>
      </w:r>
    </w:p>
    <w:p w:rsidR="00C6030B" w:rsidRPr="00D961C6" w:rsidRDefault="00C6030B" w:rsidP="00C6030B">
      <w:pPr>
        <w:spacing w:after="0" w:line="360" w:lineRule="auto"/>
        <w:ind w:firstLine="708"/>
        <w:jc w:val="both"/>
        <w:rPr>
          <w:b/>
        </w:rPr>
      </w:pPr>
      <w:r w:rsidRPr="00D961C6">
        <w:rPr>
          <w:b/>
        </w:rPr>
        <w:t>Муниципальные и государственные программы, национальные проекты:</w:t>
      </w:r>
    </w:p>
    <w:p w:rsidR="00C6030B" w:rsidRPr="00D961C6" w:rsidRDefault="00C6030B" w:rsidP="002F0DE6">
      <w:pPr>
        <w:pStyle w:val="a5"/>
        <w:numPr>
          <w:ilvl w:val="0"/>
          <w:numId w:val="37"/>
        </w:numPr>
        <w:tabs>
          <w:tab w:val="left" w:pos="709"/>
        </w:tabs>
        <w:spacing w:after="0" w:line="360" w:lineRule="auto"/>
        <w:ind w:left="0" w:firstLine="709"/>
        <w:jc w:val="both"/>
      </w:pPr>
      <w:r w:rsidRPr="00D961C6">
        <w:t xml:space="preserve">Муниципальная программа </w:t>
      </w:r>
      <w:hyperlink r:id="rId85" w:history="1">
        <w:r w:rsidRPr="00D961C6">
          <w:t>«Сохранение и развитие сферы кул</w:t>
        </w:r>
        <w:r w:rsidRPr="00D961C6">
          <w:t>ь</w:t>
        </w:r>
        <w:r w:rsidRPr="00D961C6">
          <w:t>туры и искусства в городском округе Похвистнево Самарской области на 2015-2018 годы»</w:t>
        </w:r>
      </w:hyperlink>
    </w:p>
    <w:p w:rsidR="00C6030B" w:rsidRPr="00D961C6" w:rsidRDefault="00C6030B" w:rsidP="002F0DE6">
      <w:pPr>
        <w:pStyle w:val="a5"/>
        <w:numPr>
          <w:ilvl w:val="0"/>
          <w:numId w:val="37"/>
        </w:numPr>
        <w:spacing w:after="0" w:line="360" w:lineRule="auto"/>
        <w:ind w:left="0" w:firstLine="709"/>
        <w:jc w:val="both"/>
      </w:pPr>
      <w:r w:rsidRPr="00D961C6">
        <w:t>Государственная программа «Развитие культуры в Самарской области на период до 2020 года» (постановление Правительства Самарской области от 27.11.2013 № 682)</w:t>
      </w:r>
    </w:p>
    <w:p w:rsidR="00C6030B" w:rsidRPr="00D961C6" w:rsidRDefault="00C6030B" w:rsidP="002F0DE6">
      <w:pPr>
        <w:pStyle w:val="a5"/>
        <w:numPr>
          <w:ilvl w:val="0"/>
          <w:numId w:val="37"/>
        </w:numPr>
        <w:spacing w:after="0" w:line="360" w:lineRule="auto"/>
        <w:jc w:val="both"/>
      </w:pPr>
      <w:r w:rsidRPr="00D961C6">
        <w:t>Национальный проект «Культура».</w:t>
      </w:r>
    </w:p>
    <w:p w:rsidR="00160ECE" w:rsidRPr="00D961C6" w:rsidRDefault="00A02712" w:rsidP="00326F56">
      <w:pPr>
        <w:spacing w:after="0" w:line="360" w:lineRule="auto"/>
        <w:ind w:firstLine="709"/>
        <w:jc w:val="both"/>
        <w:rPr>
          <w:rFonts w:eastAsia="Times New Roman"/>
          <w:b/>
          <w:bCs/>
        </w:rPr>
      </w:pPr>
      <w:r w:rsidRPr="00D961C6">
        <w:rPr>
          <w:rFonts w:eastAsia="Times New Roman"/>
          <w:b/>
          <w:bCs/>
        </w:rPr>
        <w:t xml:space="preserve">Стратегические задачи </w:t>
      </w:r>
    </w:p>
    <w:p w:rsidR="00160ECE" w:rsidRPr="00D961C6" w:rsidRDefault="00160ECE" w:rsidP="00326F56">
      <w:pPr>
        <w:pStyle w:val="42"/>
        <w:shd w:val="clear" w:color="auto" w:fill="auto"/>
        <w:spacing w:before="0" w:after="0" w:line="360" w:lineRule="auto"/>
        <w:ind w:firstLine="709"/>
        <w:jc w:val="both"/>
      </w:pPr>
      <w:r w:rsidRPr="00D961C6">
        <w:t>СЗ-4.1 Совершенствование материально-технической</w:t>
      </w:r>
      <w:r w:rsidR="00231566" w:rsidRPr="00D961C6">
        <w:t xml:space="preserve"> </w:t>
      </w:r>
      <w:r w:rsidRPr="00D961C6">
        <w:t>базы учре</w:t>
      </w:r>
      <w:r w:rsidRPr="00D961C6">
        <w:t>ж</w:t>
      </w:r>
      <w:r w:rsidRPr="00D961C6">
        <w:t>де</w:t>
      </w:r>
      <w:r w:rsidR="00A02712" w:rsidRPr="00D961C6">
        <w:t>ний культуры</w:t>
      </w:r>
    </w:p>
    <w:p w:rsidR="00160ECE" w:rsidRPr="00D961C6" w:rsidRDefault="00160ECE" w:rsidP="00326F56">
      <w:pPr>
        <w:pStyle w:val="42"/>
        <w:shd w:val="clear" w:color="auto" w:fill="auto"/>
        <w:spacing w:before="0" w:after="0" w:line="360" w:lineRule="auto"/>
        <w:ind w:firstLine="709"/>
        <w:jc w:val="both"/>
      </w:pPr>
      <w:r w:rsidRPr="00D961C6">
        <w:t>Проекты и программы</w:t>
      </w:r>
    </w:p>
    <w:p w:rsidR="00160ECE" w:rsidRPr="00D961C6" w:rsidRDefault="00F63BFF" w:rsidP="00326F56">
      <w:pPr>
        <w:pStyle w:val="42"/>
        <w:spacing w:before="0" w:after="0" w:line="360" w:lineRule="auto"/>
        <w:ind w:firstLine="709"/>
        <w:jc w:val="both"/>
        <w:rPr>
          <w:b w:val="0"/>
        </w:rPr>
      </w:pPr>
      <w:r w:rsidRPr="00D961C6">
        <w:rPr>
          <w:b w:val="0"/>
        </w:rPr>
        <w:t xml:space="preserve">1. </w:t>
      </w:r>
      <w:r w:rsidR="00160ECE" w:rsidRPr="00D961C6">
        <w:rPr>
          <w:b w:val="0"/>
        </w:rPr>
        <w:t>Проект «</w:t>
      </w:r>
      <w:r w:rsidR="00160ECE" w:rsidRPr="00D961C6">
        <w:rPr>
          <w:b w:val="0"/>
          <w:color w:val="000000"/>
          <w:lang w:bidi="ru-RU"/>
        </w:rPr>
        <w:t>Кап</w:t>
      </w:r>
      <w:r w:rsidR="00160ECE" w:rsidRPr="00D961C6">
        <w:rPr>
          <w:b w:val="0"/>
        </w:rPr>
        <w:t>итальный ремонт Дворца культуры». Цель проекта</w:t>
      </w:r>
      <w:r w:rsidR="00160ECE" w:rsidRPr="00D961C6">
        <w:rPr>
          <w:b w:val="0"/>
          <w:lang w:bidi="ru-RU"/>
        </w:rPr>
        <w:t>: со</w:t>
      </w:r>
      <w:r w:rsidR="00160ECE" w:rsidRPr="00D961C6">
        <w:rPr>
          <w:b w:val="0"/>
          <w:lang w:bidi="ru-RU"/>
        </w:rPr>
        <w:t>з</w:t>
      </w:r>
      <w:r w:rsidR="00160ECE" w:rsidRPr="00D961C6">
        <w:rPr>
          <w:b w:val="0"/>
          <w:lang w:bidi="ru-RU"/>
        </w:rPr>
        <w:t xml:space="preserve">дание условий для проведения </w:t>
      </w:r>
      <w:proofErr w:type="spellStart"/>
      <w:r w:rsidR="00160ECE" w:rsidRPr="00D961C6">
        <w:rPr>
          <w:b w:val="0"/>
          <w:lang w:bidi="ru-RU"/>
        </w:rPr>
        <w:t>культурно-досуговых</w:t>
      </w:r>
      <w:proofErr w:type="spellEnd"/>
      <w:r w:rsidR="00160ECE" w:rsidRPr="00D961C6">
        <w:rPr>
          <w:b w:val="0"/>
          <w:lang w:bidi="ru-RU"/>
        </w:rPr>
        <w:t xml:space="preserve"> мероприятий жителей городского округа</w:t>
      </w:r>
      <w:r w:rsidR="00160ECE" w:rsidRPr="00D961C6">
        <w:rPr>
          <w:b w:val="0"/>
        </w:rPr>
        <w:t>. Ср</w:t>
      </w:r>
      <w:r w:rsidR="00160ECE" w:rsidRPr="00D961C6">
        <w:rPr>
          <w:b w:val="0"/>
          <w:lang w:bidi="ru-RU"/>
        </w:rPr>
        <w:t>ок реализации проект</w:t>
      </w:r>
      <w:r w:rsidR="00160ECE" w:rsidRPr="00D961C6">
        <w:rPr>
          <w:b w:val="0"/>
        </w:rPr>
        <w:t>а</w:t>
      </w:r>
      <w:r w:rsidR="003B1A02" w:rsidRPr="00D961C6">
        <w:rPr>
          <w:b w:val="0"/>
        </w:rPr>
        <w:t>:</w:t>
      </w:r>
      <w:r w:rsidR="00160ECE" w:rsidRPr="00D961C6">
        <w:rPr>
          <w:b w:val="0"/>
          <w:lang w:bidi="ru-RU"/>
        </w:rPr>
        <w:t xml:space="preserve"> 20</w:t>
      </w:r>
      <w:r w:rsidR="00473D9C" w:rsidRPr="00D961C6">
        <w:rPr>
          <w:b w:val="0"/>
          <w:lang w:bidi="ru-RU"/>
        </w:rPr>
        <w:t>2</w:t>
      </w:r>
      <w:r w:rsidR="003009F4" w:rsidRPr="00D961C6">
        <w:rPr>
          <w:b w:val="0"/>
          <w:lang w:bidi="ru-RU"/>
        </w:rPr>
        <w:t>4-2030</w:t>
      </w:r>
      <w:r w:rsidR="00160ECE" w:rsidRPr="00D961C6">
        <w:rPr>
          <w:b w:val="0"/>
          <w:lang w:bidi="ru-RU"/>
        </w:rPr>
        <w:t xml:space="preserve"> г.</w:t>
      </w:r>
    </w:p>
    <w:p w:rsidR="00160ECE" w:rsidRPr="00D961C6" w:rsidRDefault="00F63BFF" w:rsidP="00326F56">
      <w:pPr>
        <w:pStyle w:val="42"/>
        <w:spacing w:before="0" w:after="0" w:line="360" w:lineRule="auto"/>
        <w:ind w:firstLine="709"/>
        <w:jc w:val="both"/>
        <w:rPr>
          <w:b w:val="0"/>
          <w:color w:val="000000" w:themeColor="text1"/>
        </w:rPr>
      </w:pPr>
      <w:r w:rsidRPr="00D961C6">
        <w:rPr>
          <w:b w:val="0"/>
        </w:rPr>
        <w:t xml:space="preserve">2. </w:t>
      </w:r>
      <w:r w:rsidR="00160ECE" w:rsidRPr="00D961C6">
        <w:rPr>
          <w:b w:val="0"/>
        </w:rPr>
        <w:t>Проект «К</w:t>
      </w:r>
      <w:r w:rsidR="00160ECE" w:rsidRPr="00D961C6">
        <w:rPr>
          <w:b w:val="0"/>
          <w:color w:val="000000"/>
          <w:lang w:bidi="ru-RU"/>
        </w:rPr>
        <w:t xml:space="preserve">апитальный ремонт МБУК </w:t>
      </w:r>
      <w:r w:rsidR="00160ECE" w:rsidRPr="00D961C6">
        <w:rPr>
          <w:b w:val="0"/>
        </w:rPr>
        <w:t>Дома народных ремёсел и д</w:t>
      </w:r>
      <w:r w:rsidR="00160ECE" w:rsidRPr="00D961C6">
        <w:rPr>
          <w:b w:val="0"/>
        </w:rPr>
        <w:t>е</w:t>
      </w:r>
      <w:r w:rsidR="00160ECE" w:rsidRPr="00D961C6">
        <w:rPr>
          <w:b w:val="0"/>
        </w:rPr>
        <w:t xml:space="preserve">коративно - прикладного искусства </w:t>
      </w:r>
      <w:proofErr w:type="gramStart"/>
      <w:r w:rsidR="00160ECE" w:rsidRPr="00D961C6">
        <w:rPr>
          <w:b w:val="0"/>
        </w:rPr>
        <w:t>г</w:t>
      </w:r>
      <w:proofErr w:type="gramEnd"/>
      <w:r w:rsidR="00160ECE" w:rsidRPr="00D961C6">
        <w:rPr>
          <w:b w:val="0"/>
        </w:rPr>
        <w:t>.о. Похвистнево</w:t>
      </w:r>
      <w:r w:rsidR="00160ECE" w:rsidRPr="00D961C6">
        <w:rPr>
          <w:b w:val="0"/>
          <w:color w:val="000000"/>
          <w:lang w:bidi="ru-RU"/>
        </w:rPr>
        <w:t>»</w:t>
      </w:r>
      <w:r w:rsidR="00231566" w:rsidRPr="00D961C6">
        <w:rPr>
          <w:b w:val="0"/>
          <w:color w:val="000000"/>
          <w:lang w:bidi="ru-RU"/>
        </w:rPr>
        <w:t xml:space="preserve"> </w:t>
      </w:r>
      <w:r w:rsidR="00160ECE" w:rsidRPr="00D961C6">
        <w:rPr>
          <w:b w:val="0"/>
          <w:color w:val="000000"/>
          <w:lang w:bidi="ru-RU"/>
        </w:rPr>
        <w:t>Ц</w:t>
      </w:r>
      <w:r w:rsidR="00160ECE" w:rsidRPr="00D961C6">
        <w:rPr>
          <w:b w:val="0"/>
        </w:rPr>
        <w:t>ель проекта</w:t>
      </w:r>
      <w:r w:rsidR="00160ECE" w:rsidRPr="00D961C6">
        <w:rPr>
          <w:b w:val="0"/>
          <w:lang w:bidi="ru-RU"/>
        </w:rPr>
        <w:t>: привл</w:t>
      </w:r>
      <w:r w:rsidR="00160ECE" w:rsidRPr="00D961C6">
        <w:rPr>
          <w:b w:val="0"/>
          <w:lang w:bidi="ru-RU"/>
        </w:rPr>
        <w:t>е</w:t>
      </w:r>
      <w:r w:rsidR="00160ECE" w:rsidRPr="00D961C6">
        <w:rPr>
          <w:b w:val="0"/>
          <w:lang w:bidi="ru-RU"/>
        </w:rPr>
        <w:t>чение наибольшего числа жителей городского округа</w:t>
      </w:r>
      <w:r w:rsidR="00160ECE" w:rsidRPr="00D961C6">
        <w:rPr>
          <w:b w:val="0"/>
        </w:rPr>
        <w:t xml:space="preserve"> </w:t>
      </w:r>
      <w:r w:rsidR="00160ECE" w:rsidRPr="00D961C6">
        <w:rPr>
          <w:b w:val="0"/>
          <w:lang w:bidi="ru-RU"/>
        </w:rPr>
        <w:t>к занятиям декорати</w:t>
      </w:r>
      <w:r w:rsidR="00160ECE" w:rsidRPr="00D961C6">
        <w:rPr>
          <w:b w:val="0"/>
          <w:lang w:bidi="ru-RU"/>
        </w:rPr>
        <w:t>в</w:t>
      </w:r>
      <w:r w:rsidR="00160ECE" w:rsidRPr="00D961C6">
        <w:rPr>
          <w:b w:val="0"/>
          <w:lang w:bidi="ru-RU"/>
        </w:rPr>
        <w:t xml:space="preserve">но-прикладными видами искусства. Срок реализации </w:t>
      </w:r>
      <w:r w:rsidR="00160ECE" w:rsidRPr="00D961C6">
        <w:rPr>
          <w:b w:val="0"/>
          <w:color w:val="000000" w:themeColor="text1"/>
          <w:lang w:bidi="ru-RU"/>
        </w:rPr>
        <w:t xml:space="preserve">проекта: </w:t>
      </w:r>
      <w:r w:rsidR="00160ECE" w:rsidRPr="00D961C6">
        <w:rPr>
          <w:b w:val="0"/>
          <w:color w:val="000000" w:themeColor="text1"/>
        </w:rPr>
        <w:t>20</w:t>
      </w:r>
      <w:r w:rsidR="00C12D58" w:rsidRPr="00D961C6">
        <w:rPr>
          <w:b w:val="0"/>
          <w:color w:val="000000" w:themeColor="text1"/>
        </w:rPr>
        <w:t>23</w:t>
      </w:r>
      <w:r w:rsidR="00160ECE" w:rsidRPr="00D961C6">
        <w:rPr>
          <w:b w:val="0"/>
          <w:color w:val="000000" w:themeColor="text1"/>
        </w:rPr>
        <w:t xml:space="preserve"> г.</w:t>
      </w:r>
    </w:p>
    <w:p w:rsidR="000E28A2" w:rsidRPr="00D961C6" w:rsidRDefault="00F63BFF" w:rsidP="00D72EFF">
      <w:pPr>
        <w:pStyle w:val="aa"/>
        <w:spacing w:before="0" w:beforeAutospacing="0" w:after="0" w:afterAutospacing="0" w:line="360" w:lineRule="auto"/>
        <w:ind w:firstLine="709"/>
        <w:jc w:val="both"/>
        <w:rPr>
          <w:bCs/>
          <w:color w:val="000000"/>
          <w:sz w:val="28"/>
          <w:szCs w:val="28"/>
          <w:lang w:bidi="ru-RU"/>
        </w:rPr>
      </w:pPr>
      <w:r w:rsidRPr="00D961C6">
        <w:rPr>
          <w:bCs/>
          <w:color w:val="000000"/>
          <w:sz w:val="28"/>
          <w:szCs w:val="28"/>
          <w:lang w:bidi="ru-RU"/>
        </w:rPr>
        <w:t xml:space="preserve">3. </w:t>
      </w:r>
      <w:r w:rsidR="00160ECE" w:rsidRPr="00D961C6">
        <w:rPr>
          <w:bCs/>
          <w:color w:val="000000"/>
          <w:sz w:val="28"/>
          <w:szCs w:val="28"/>
          <w:lang w:bidi="ru-RU"/>
        </w:rPr>
        <w:t>Проект «С</w:t>
      </w:r>
      <w:r w:rsidR="00A324C7" w:rsidRPr="00D961C6">
        <w:rPr>
          <w:bCs/>
          <w:color w:val="000000"/>
          <w:sz w:val="28"/>
          <w:szCs w:val="28"/>
          <w:lang w:bidi="ru-RU"/>
        </w:rPr>
        <w:t>оздание многофунк</w:t>
      </w:r>
      <w:r w:rsidR="00160ECE" w:rsidRPr="00D961C6">
        <w:rPr>
          <w:bCs/>
          <w:color w:val="000000"/>
          <w:sz w:val="28"/>
          <w:szCs w:val="28"/>
          <w:lang w:bidi="ru-RU"/>
        </w:rPr>
        <w:t>ционального центра культурного ра</w:t>
      </w:r>
      <w:r w:rsidR="00160ECE" w:rsidRPr="00D961C6">
        <w:rPr>
          <w:bCs/>
          <w:color w:val="000000"/>
          <w:sz w:val="28"/>
          <w:szCs w:val="28"/>
          <w:lang w:bidi="ru-RU"/>
        </w:rPr>
        <w:t>з</w:t>
      </w:r>
      <w:r w:rsidR="00160ECE" w:rsidRPr="00D961C6">
        <w:rPr>
          <w:bCs/>
          <w:color w:val="000000"/>
          <w:sz w:val="28"/>
          <w:szCs w:val="28"/>
          <w:lang w:bidi="ru-RU"/>
        </w:rPr>
        <w:t>вития</w:t>
      </w:r>
      <w:r w:rsidRPr="00D961C6">
        <w:rPr>
          <w:bCs/>
          <w:color w:val="000000"/>
          <w:sz w:val="28"/>
          <w:szCs w:val="28"/>
          <w:lang w:bidi="ru-RU"/>
        </w:rPr>
        <w:t xml:space="preserve"> и семейного досуга»</w:t>
      </w:r>
      <w:r w:rsidR="00160ECE" w:rsidRPr="00D961C6">
        <w:rPr>
          <w:bCs/>
          <w:color w:val="000000"/>
          <w:sz w:val="28"/>
          <w:szCs w:val="28"/>
          <w:lang w:bidi="ru-RU"/>
        </w:rPr>
        <w:t>, включающего в себя современный 3d-кинотеатр, с возможностями проводить виртуальные экскурсии, концерты. Цель прое</w:t>
      </w:r>
      <w:r w:rsidR="00160ECE" w:rsidRPr="00D961C6">
        <w:rPr>
          <w:bCs/>
          <w:color w:val="000000"/>
          <w:sz w:val="28"/>
          <w:szCs w:val="28"/>
          <w:lang w:bidi="ru-RU"/>
        </w:rPr>
        <w:t>к</w:t>
      </w:r>
      <w:r w:rsidR="00160ECE" w:rsidRPr="00D961C6">
        <w:rPr>
          <w:bCs/>
          <w:color w:val="000000"/>
          <w:sz w:val="28"/>
          <w:szCs w:val="28"/>
          <w:lang w:bidi="ru-RU"/>
        </w:rPr>
        <w:t>та: создание условий для участия горожан</w:t>
      </w:r>
      <w:r w:rsidR="00231566" w:rsidRPr="00D961C6">
        <w:rPr>
          <w:bCs/>
          <w:color w:val="000000"/>
          <w:sz w:val="28"/>
          <w:szCs w:val="28"/>
          <w:lang w:bidi="ru-RU"/>
        </w:rPr>
        <w:t xml:space="preserve"> </w:t>
      </w:r>
      <w:r w:rsidR="00160ECE" w:rsidRPr="00D961C6">
        <w:rPr>
          <w:bCs/>
          <w:color w:val="000000"/>
          <w:sz w:val="28"/>
          <w:szCs w:val="28"/>
          <w:lang w:bidi="ru-RU"/>
        </w:rPr>
        <w:t xml:space="preserve">в едином виртуальном культурном </w:t>
      </w:r>
      <w:r w:rsidR="00160ECE" w:rsidRPr="00D961C6">
        <w:rPr>
          <w:bCs/>
          <w:color w:val="000000"/>
          <w:sz w:val="28"/>
          <w:szCs w:val="28"/>
          <w:lang w:bidi="ru-RU"/>
        </w:rPr>
        <w:lastRenderedPageBreak/>
        <w:t>электронном пространстве знаний, проведение совместного досуга всех чл</w:t>
      </w:r>
      <w:r w:rsidR="00160ECE" w:rsidRPr="00D961C6">
        <w:rPr>
          <w:bCs/>
          <w:color w:val="000000"/>
          <w:sz w:val="28"/>
          <w:szCs w:val="28"/>
          <w:lang w:bidi="ru-RU"/>
        </w:rPr>
        <w:t>е</w:t>
      </w:r>
      <w:r w:rsidR="00160ECE" w:rsidRPr="00D961C6">
        <w:rPr>
          <w:bCs/>
          <w:color w:val="000000"/>
          <w:sz w:val="28"/>
          <w:szCs w:val="28"/>
          <w:lang w:bidi="ru-RU"/>
        </w:rPr>
        <w:t>нов семь</w:t>
      </w:r>
      <w:r w:rsidR="00A324C7" w:rsidRPr="00D961C6">
        <w:rPr>
          <w:bCs/>
          <w:color w:val="000000"/>
          <w:sz w:val="28"/>
          <w:szCs w:val="28"/>
          <w:lang w:bidi="ru-RU"/>
        </w:rPr>
        <w:t>и. Срок реализации проекта: 2030</w:t>
      </w:r>
      <w:r w:rsidR="00160ECE" w:rsidRPr="00D961C6">
        <w:rPr>
          <w:bCs/>
          <w:color w:val="000000"/>
          <w:sz w:val="28"/>
          <w:szCs w:val="28"/>
          <w:lang w:bidi="ru-RU"/>
        </w:rPr>
        <w:t xml:space="preserve"> г. </w:t>
      </w:r>
    </w:p>
    <w:p w:rsidR="00D72EFF" w:rsidRPr="00D961C6" w:rsidRDefault="000E28A2" w:rsidP="00D72EFF">
      <w:pPr>
        <w:pStyle w:val="aa"/>
        <w:spacing w:before="0" w:beforeAutospacing="0" w:after="0" w:afterAutospacing="0" w:line="360" w:lineRule="auto"/>
        <w:ind w:firstLine="709"/>
        <w:jc w:val="both"/>
        <w:rPr>
          <w:sz w:val="28"/>
          <w:szCs w:val="28"/>
        </w:rPr>
      </w:pPr>
      <w:r w:rsidRPr="00D961C6">
        <w:rPr>
          <w:sz w:val="28"/>
          <w:szCs w:val="28"/>
        </w:rPr>
        <w:t>4</w:t>
      </w:r>
      <w:r w:rsidR="00D72EFF" w:rsidRPr="00D961C6">
        <w:rPr>
          <w:sz w:val="28"/>
          <w:szCs w:val="28"/>
        </w:rPr>
        <w:t xml:space="preserve">. Создание первого в РФ межмуниципального культурно-событийного кластера </w:t>
      </w:r>
      <w:proofErr w:type="spellStart"/>
      <w:r w:rsidR="00D72EFF" w:rsidRPr="00D961C6">
        <w:rPr>
          <w:sz w:val="28"/>
          <w:szCs w:val="28"/>
        </w:rPr>
        <w:t>Похвистневского</w:t>
      </w:r>
      <w:proofErr w:type="spellEnd"/>
      <w:r w:rsidR="00D72EFF" w:rsidRPr="00D961C6">
        <w:rPr>
          <w:sz w:val="28"/>
          <w:szCs w:val="28"/>
        </w:rPr>
        <w:t xml:space="preserve"> района и г.о. Похвистнево «Похвистнево соб</w:t>
      </w:r>
      <w:r w:rsidR="00D72EFF" w:rsidRPr="00D961C6">
        <w:rPr>
          <w:sz w:val="28"/>
          <w:szCs w:val="28"/>
        </w:rPr>
        <w:t>ы</w:t>
      </w:r>
      <w:r w:rsidR="00D72EFF" w:rsidRPr="00D961C6">
        <w:rPr>
          <w:sz w:val="28"/>
          <w:szCs w:val="28"/>
        </w:rPr>
        <w:t>тийный» как перспективного компонента приоритетного стратегического проекта Самарской области «Туристско-рекреационный кластер «Событи</w:t>
      </w:r>
      <w:r w:rsidR="00D72EFF" w:rsidRPr="00D961C6">
        <w:rPr>
          <w:sz w:val="28"/>
          <w:szCs w:val="28"/>
        </w:rPr>
        <w:t>й</w:t>
      </w:r>
      <w:r w:rsidR="00D72EFF" w:rsidRPr="00D961C6">
        <w:rPr>
          <w:sz w:val="28"/>
          <w:szCs w:val="28"/>
        </w:rPr>
        <w:t xml:space="preserve">ная </w:t>
      </w:r>
      <w:r w:rsidR="00C057E6" w:rsidRPr="00D961C6">
        <w:rPr>
          <w:sz w:val="28"/>
          <w:szCs w:val="28"/>
        </w:rPr>
        <w:t>агломерация» (</w:t>
      </w:r>
      <w:r w:rsidR="0050775C" w:rsidRPr="00D961C6">
        <w:rPr>
          <w:sz w:val="28"/>
          <w:szCs w:val="28"/>
        </w:rPr>
        <w:t xml:space="preserve">в редакции </w:t>
      </w:r>
      <w:r w:rsidR="00C057E6" w:rsidRPr="00D961C6">
        <w:rPr>
          <w:sz w:val="28"/>
          <w:szCs w:val="28"/>
        </w:rPr>
        <w:t>с учетом изменений, утвержденных решением Думы городского округа Похвистнево от 24.04.2019 № 52-318).</w:t>
      </w:r>
    </w:p>
    <w:p w:rsidR="00D72EFF" w:rsidRPr="00991F80" w:rsidRDefault="00D72EFF" w:rsidP="00D72EFF">
      <w:pPr>
        <w:pStyle w:val="aa"/>
        <w:spacing w:before="0" w:beforeAutospacing="0" w:after="0" w:afterAutospacing="0" w:line="360" w:lineRule="auto"/>
        <w:ind w:firstLine="709"/>
        <w:jc w:val="both"/>
        <w:rPr>
          <w:sz w:val="28"/>
          <w:szCs w:val="28"/>
        </w:rPr>
      </w:pPr>
      <w:r w:rsidRPr="00D961C6">
        <w:rPr>
          <w:i/>
          <w:sz w:val="28"/>
          <w:szCs w:val="28"/>
          <w:u w:val="single"/>
        </w:rPr>
        <w:t>Цель проекта</w:t>
      </w:r>
      <w:r w:rsidRPr="00D961C6">
        <w:rPr>
          <w:sz w:val="28"/>
          <w:szCs w:val="28"/>
        </w:rPr>
        <w:t xml:space="preserve">: Создание на территории </w:t>
      </w:r>
      <w:proofErr w:type="gramStart"/>
      <w:r w:rsidRPr="00D961C6">
        <w:rPr>
          <w:sz w:val="28"/>
          <w:szCs w:val="28"/>
        </w:rPr>
        <w:t>г</w:t>
      </w:r>
      <w:proofErr w:type="gramEnd"/>
      <w:r w:rsidRPr="00D961C6">
        <w:rPr>
          <w:sz w:val="28"/>
          <w:szCs w:val="28"/>
        </w:rPr>
        <w:t xml:space="preserve">.о. Похвистнево и </w:t>
      </w:r>
      <w:proofErr w:type="spellStart"/>
      <w:r w:rsidRPr="00D961C6">
        <w:rPr>
          <w:sz w:val="28"/>
          <w:szCs w:val="28"/>
        </w:rPr>
        <w:t>Похвис</w:t>
      </w:r>
      <w:r w:rsidRPr="00D961C6">
        <w:rPr>
          <w:sz w:val="28"/>
          <w:szCs w:val="28"/>
        </w:rPr>
        <w:t>т</w:t>
      </w:r>
      <w:r w:rsidRPr="00D961C6">
        <w:rPr>
          <w:sz w:val="28"/>
          <w:szCs w:val="28"/>
        </w:rPr>
        <w:t>невского</w:t>
      </w:r>
      <w:proofErr w:type="spellEnd"/>
      <w:r w:rsidRPr="00D961C6">
        <w:rPr>
          <w:sz w:val="28"/>
          <w:szCs w:val="28"/>
        </w:rPr>
        <w:t xml:space="preserve"> района Самарской области конкурентоспособной инфраструктур</w:t>
      </w:r>
      <w:r w:rsidRPr="00991F80">
        <w:rPr>
          <w:sz w:val="28"/>
          <w:szCs w:val="28"/>
        </w:rPr>
        <w:t>ы культурно-событийного туризма и гостеприимства для проведения мер</w:t>
      </w:r>
      <w:r w:rsidRPr="00991F80">
        <w:rPr>
          <w:sz w:val="28"/>
          <w:szCs w:val="28"/>
        </w:rPr>
        <w:t>о</w:t>
      </w:r>
      <w:r w:rsidRPr="00991F80">
        <w:rPr>
          <w:sz w:val="28"/>
          <w:szCs w:val="28"/>
        </w:rPr>
        <w:t>приятий всероссийского и международного уровня, увеличения въездного туристского потока и улучшения социально-экономического развития мун</w:t>
      </w:r>
      <w:r w:rsidRPr="00991F80">
        <w:rPr>
          <w:sz w:val="28"/>
          <w:szCs w:val="28"/>
        </w:rPr>
        <w:t>и</w:t>
      </w:r>
      <w:r w:rsidRPr="00991F80">
        <w:rPr>
          <w:sz w:val="28"/>
          <w:szCs w:val="28"/>
        </w:rPr>
        <w:t>ципальных образований и  региона.</w:t>
      </w:r>
    </w:p>
    <w:p w:rsidR="00D72EFF" w:rsidRPr="00991F80" w:rsidRDefault="00D72EFF" w:rsidP="00D72EFF">
      <w:pPr>
        <w:pStyle w:val="aa"/>
        <w:spacing w:before="0" w:beforeAutospacing="0" w:after="0" w:afterAutospacing="0" w:line="360" w:lineRule="auto"/>
        <w:ind w:firstLine="709"/>
        <w:jc w:val="both"/>
        <w:rPr>
          <w:sz w:val="28"/>
          <w:szCs w:val="28"/>
        </w:rPr>
      </w:pPr>
      <w:r w:rsidRPr="00BD4038">
        <w:rPr>
          <w:i/>
          <w:sz w:val="28"/>
          <w:szCs w:val="28"/>
          <w:u w:val="single"/>
        </w:rPr>
        <w:t>Обоснование</w:t>
      </w:r>
      <w:r w:rsidRPr="00991F80">
        <w:rPr>
          <w:sz w:val="28"/>
          <w:szCs w:val="28"/>
        </w:rPr>
        <w:t>: Интеграция в комплексный межмуниципальный проект «Похвистнево событийный» регулярных всероссийских, областных, межм</w:t>
      </w:r>
      <w:r w:rsidRPr="00991F80">
        <w:rPr>
          <w:sz w:val="28"/>
          <w:szCs w:val="28"/>
        </w:rPr>
        <w:t>у</w:t>
      </w:r>
      <w:r w:rsidRPr="00991F80">
        <w:rPr>
          <w:sz w:val="28"/>
          <w:szCs w:val="28"/>
        </w:rPr>
        <w:t xml:space="preserve">ниципальных фестивалей г.о. Похвистнево </w:t>
      </w:r>
      <w:r>
        <w:rPr>
          <w:sz w:val="28"/>
          <w:szCs w:val="28"/>
        </w:rPr>
        <w:t xml:space="preserve">и </w:t>
      </w:r>
      <w:proofErr w:type="spellStart"/>
      <w:r w:rsidRPr="00991F80">
        <w:rPr>
          <w:sz w:val="28"/>
          <w:szCs w:val="28"/>
        </w:rPr>
        <w:t>Похвистневского</w:t>
      </w:r>
      <w:proofErr w:type="spellEnd"/>
      <w:r w:rsidRPr="00991F80">
        <w:rPr>
          <w:sz w:val="28"/>
          <w:szCs w:val="28"/>
        </w:rPr>
        <w:t xml:space="preserve"> района - о</w:t>
      </w:r>
      <w:r w:rsidRPr="00991F80">
        <w:rPr>
          <w:sz w:val="28"/>
          <w:szCs w:val="28"/>
        </w:rPr>
        <w:t>т</w:t>
      </w:r>
      <w:r w:rsidRPr="00991F80">
        <w:rPr>
          <w:sz w:val="28"/>
          <w:szCs w:val="28"/>
        </w:rPr>
        <w:t>крытый фестиваль любительских театров малых и средних городов России «Ваш Выход!», хореографического искусства «Мечта моя, балет!», цирковых коллективов «Цирк в коротких штанишках», Фестиваль национальных соо</w:t>
      </w:r>
      <w:r w:rsidRPr="00991F80">
        <w:rPr>
          <w:sz w:val="28"/>
          <w:szCs w:val="28"/>
        </w:rPr>
        <w:t>б</w:t>
      </w:r>
      <w:r w:rsidRPr="00991F80">
        <w:rPr>
          <w:sz w:val="28"/>
          <w:szCs w:val="28"/>
        </w:rPr>
        <w:t>ществ «Мы вместе» в с. Большой</w:t>
      </w:r>
      <w:proofErr w:type="gramStart"/>
      <w:r w:rsidRPr="00991F80">
        <w:rPr>
          <w:sz w:val="28"/>
          <w:szCs w:val="28"/>
        </w:rPr>
        <w:t xml:space="preserve"> Т</w:t>
      </w:r>
      <w:proofErr w:type="gramEnd"/>
      <w:r w:rsidRPr="00991F80">
        <w:rPr>
          <w:sz w:val="28"/>
          <w:szCs w:val="28"/>
        </w:rPr>
        <w:t xml:space="preserve">олкай и др.; туристской инфраструктуры: Центр </w:t>
      </w:r>
      <w:proofErr w:type="spellStart"/>
      <w:r w:rsidRPr="00991F80">
        <w:rPr>
          <w:sz w:val="28"/>
          <w:szCs w:val="28"/>
        </w:rPr>
        <w:t>агротуризма</w:t>
      </w:r>
      <w:proofErr w:type="spellEnd"/>
      <w:r w:rsidRPr="00991F80">
        <w:rPr>
          <w:sz w:val="28"/>
          <w:szCs w:val="28"/>
        </w:rPr>
        <w:t xml:space="preserve"> "Сельский уют", комплекс "</w:t>
      </w:r>
      <w:proofErr w:type="spellStart"/>
      <w:r w:rsidRPr="00991F80">
        <w:rPr>
          <w:sz w:val="28"/>
          <w:szCs w:val="28"/>
        </w:rPr>
        <w:t>Берегиня</w:t>
      </w:r>
      <w:proofErr w:type="spellEnd"/>
      <w:r w:rsidRPr="00991F80">
        <w:rPr>
          <w:sz w:val="28"/>
          <w:szCs w:val="28"/>
        </w:rPr>
        <w:t>", МБУК «Дом рем</w:t>
      </w:r>
      <w:r w:rsidRPr="00991F80">
        <w:rPr>
          <w:sz w:val="28"/>
          <w:szCs w:val="28"/>
        </w:rPr>
        <w:t>е</w:t>
      </w:r>
      <w:r w:rsidRPr="00991F80">
        <w:rPr>
          <w:sz w:val="28"/>
          <w:szCs w:val="28"/>
        </w:rPr>
        <w:t>сел»; театр-студия "САД" МБУК ТТО «САД»</w:t>
      </w:r>
      <w:r>
        <w:rPr>
          <w:sz w:val="28"/>
          <w:szCs w:val="28"/>
        </w:rPr>
        <w:t xml:space="preserve"> и др</w:t>
      </w:r>
      <w:r w:rsidRPr="00991F80">
        <w:rPr>
          <w:sz w:val="28"/>
          <w:szCs w:val="28"/>
        </w:rPr>
        <w:t>.</w:t>
      </w:r>
    </w:p>
    <w:p w:rsidR="00D72EFF" w:rsidRPr="00D961C6" w:rsidRDefault="00D72EFF" w:rsidP="00D72EFF">
      <w:pPr>
        <w:pStyle w:val="aa"/>
        <w:spacing w:before="0" w:beforeAutospacing="0" w:after="0" w:afterAutospacing="0" w:line="360" w:lineRule="auto"/>
        <w:ind w:firstLine="709"/>
        <w:jc w:val="both"/>
        <w:rPr>
          <w:sz w:val="28"/>
          <w:szCs w:val="28"/>
        </w:rPr>
      </w:pPr>
      <w:r w:rsidRPr="00991F80">
        <w:rPr>
          <w:sz w:val="28"/>
          <w:szCs w:val="28"/>
        </w:rPr>
        <w:t xml:space="preserve">Разработка уникальных </w:t>
      </w:r>
      <w:proofErr w:type="spellStart"/>
      <w:r w:rsidRPr="00991F80">
        <w:rPr>
          <w:sz w:val="28"/>
          <w:szCs w:val="28"/>
        </w:rPr>
        <w:t>брендовых</w:t>
      </w:r>
      <w:proofErr w:type="spellEnd"/>
      <w:r w:rsidRPr="00991F80">
        <w:rPr>
          <w:sz w:val="28"/>
          <w:szCs w:val="28"/>
        </w:rPr>
        <w:t xml:space="preserve"> событийных мероприятий, таких как Парусная регата, Всероссийский форум-фестиваль «Город ветра», фест</w:t>
      </w:r>
      <w:r w:rsidRPr="00991F80">
        <w:rPr>
          <w:sz w:val="28"/>
          <w:szCs w:val="28"/>
        </w:rPr>
        <w:t>и</w:t>
      </w:r>
      <w:r w:rsidRPr="00991F80">
        <w:rPr>
          <w:sz w:val="28"/>
          <w:szCs w:val="28"/>
        </w:rPr>
        <w:t xml:space="preserve">валь </w:t>
      </w:r>
      <w:proofErr w:type="spellStart"/>
      <w:r w:rsidRPr="00991F80">
        <w:rPr>
          <w:sz w:val="28"/>
          <w:szCs w:val="28"/>
        </w:rPr>
        <w:t>этногастрономического</w:t>
      </w:r>
      <w:proofErr w:type="spellEnd"/>
      <w:r w:rsidRPr="00991F80">
        <w:rPr>
          <w:sz w:val="28"/>
          <w:szCs w:val="28"/>
        </w:rPr>
        <w:t xml:space="preserve"> туризма и др. Создание межмуниципальной особой </w:t>
      </w:r>
      <w:proofErr w:type="spellStart"/>
      <w:r w:rsidRPr="00991F80">
        <w:rPr>
          <w:sz w:val="28"/>
          <w:szCs w:val="28"/>
        </w:rPr>
        <w:t>туристско</w:t>
      </w:r>
      <w:proofErr w:type="spellEnd"/>
      <w:r w:rsidRPr="00991F80">
        <w:rPr>
          <w:sz w:val="28"/>
          <w:szCs w:val="28"/>
        </w:rPr>
        <w:t>–рекреационной зоны, объединяющей возможности самой кру</w:t>
      </w:r>
      <w:r>
        <w:rPr>
          <w:sz w:val="28"/>
          <w:szCs w:val="28"/>
        </w:rPr>
        <w:t>п</w:t>
      </w:r>
      <w:r w:rsidRPr="00991F80">
        <w:rPr>
          <w:sz w:val="28"/>
          <w:szCs w:val="28"/>
        </w:rPr>
        <w:t xml:space="preserve">ной водной артерии – реки Большой </w:t>
      </w:r>
      <w:proofErr w:type="spellStart"/>
      <w:r w:rsidRPr="00991F80">
        <w:rPr>
          <w:sz w:val="28"/>
          <w:szCs w:val="28"/>
        </w:rPr>
        <w:t>Кинель</w:t>
      </w:r>
      <w:proofErr w:type="spellEnd"/>
      <w:r>
        <w:rPr>
          <w:sz w:val="28"/>
          <w:szCs w:val="28"/>
        </w:rPr>
        <w:t>,</w:t>
      </w:r>
      <w:r w:rsidRPr="00991F80">
        <w:rPr>
          <w:sz w:val="28"/>
          <w:szCs w:val="28"/>
        </w:rPr>
        <w:t xml:space="preserve"> сочетания автомобильной стратегической магистрали и Транссибирской железной дороги. Создание  </w:t>
      </w:r>
      <w:r w:rsidRPr="00D961C6">
        <w:rPr>
          <w:sz w:val="28"/>
          <w:szCs w:val="28"/>
        </w:rPr>
        <w:lastRenderedPageBreak/>
        <w:t>межмуниципальных туристских объектов, маршрутов и событий, мест пр</w:t>
      </w:r>
      <w:r w:rsidRPr="00D961C6">
        <w:rPr>
          <w:sz w:val="28"/>
          <w:szCs w:val="28"/>
        </w:rPr>
        <w:t>и</w:t>
      </w:r>
      <w:r w:rsidRPr="00D961C6">
        <w:rPr>
          <w:sz w:val="28"/>
          <w:szCs w:val="28"/>
        </w:rPr>
        <w:t xml:space="preserve">тяжения туристических потоков. </w:t>
      </w:r>
    </w:p>
    <w:p w:rsidR="00D72EFF" w:rsidRPr="00D961C6" w:rsidRDefault="00D72EFF" w:rsidP="00D72EFF">
      <w:pPr>
        <w:pStyle w:val="aa"/>
        <w:spacing w:before="0" w:beforeAutospacing="0" w:after="0" w:afterAutospacing="0" w:line="360" w:lineRule="auto"/>
        <w:ind w:firstLine="709"/>
        <w:jc w:val="both"/>
        <w:rPr>
          <w:sz w:val="28"/>
          <w:szCs w:val="28"/>
        </w:rPr>
      </w:pPr>
      <w:r w:rsidRPr="00D961C6">
        <w:rPr>
          <w:sz w:val="28"/>
          <w:szCs w:val="28"/>
        </w:rPr>
        <w:t>Срок реализации проекта: 2019-2025 годы.</w:t>
      </w:r>
    </w:p>
    <w:p w:rsidR="00D72EFF" w:rsidRPr="00D961C6" w:rsidRDefault="00D72EFF" w:rsidP="00D72EFF">
      <w:pPr>
        <w:autoSpaceDE w:val="0"/>
        <w:autoSpaceDN w:val="0"/>
        <w:adjustRightInd w:val="0"/>
        <w:spacing w:after="0" w:line="360" w:lineRule="auto"/>
        <w:ind w:firstLine="709"/>
        <w:jc w:val="both"/>
      </w:pPr>
      <w:r w:rsidRPr="00D961C6">
        <w:t xml:space="preserve">4. «Разработка концепции комплексного </w:t>
      </w:r>
      <w:proofErr w:type="spellStart"/>
      <w:r w:rsidRPr="00D961C6">
        <w:t>брендинга</w:t>
      </w:r>
      <w:proofErr w:type="spellEnd"/>
      <w:r w:rsidRPr="00D961C6">
        <w:t xml:space="preserve"> г.о. Похвистнево на период 2020-2024 гг.».</w:t>
      </w:r>
      <w:r w:rsidRPr="00D961C6">
        <w:rPr>
          <w:rFonts w:eastAsia="Times New Roman"/>
          <w:color w:val="000000"/>
          <w:lang w:eastAsia="ru-RU"/>
        </w:rPr>
        <w:t xml:space="preserve"> </w:t>
      </w:r>
      <w:r w:rsidRPr="00D961C6">
        <w:t>Проблема, которую решает проект: отсутствие узн</w:t>
      </w:r>
      <w:r w:rsidRPr="00D961C6">
        <w:t>а</w:t>
      </w:r>
      <w:r w:rsidRPr="00D961C6">
        <w:t xml:space="preserve">ваемого бренда г.о. Похвистнево. Цель проекта: </w:t>
      </w:r>
      <w:r w:rsidRPr="00D961C6">
        <w:rPr>
          <w:rFonts w:eastAsia="Times New Roman"/>
          <w:color w:val="000000"/>
          <w:lang w:eastAsia="ru-RU"/>
        </w:rPr>
        <w:t>создание четкого и привл</w:t>
      </w:r>
      <w:r w:rsidRPr="00D961C6">
        <w:rPr>
          <w:rFonts w:eastAsia="Times New Roman"/>
          <w:color w:val="000000"/>
          <w:lang w:eastAsia="ru-RU"/>
        </w:rPr>
        <w:t>е</w:t>
      </w:r>
      <w:r w:rsidRPr="00D961C6">
        <w:rPr>
          <w:rFonts w:eastAsia="Times New Roman"/>
          <w:color w:val="000000"/>
          <w:lang w:eastAsia="ru-RU"/>
        </w:rPr>
        <w:t xml:space="preserve">кательного образа </w:t>
      </w:r>
      <w:proofErr w:type="gramStart"/>
      <w:r w:rsidRPr="00D961C6">
        <w:t>г</w:t>
      </w:r>
      <w:proofErr w:type="gramEnd"/>
      <w:r w:rsidRPr="00D961C6">
        <w:t>.о. Похвистнево</w:t>
      </w:r>
      <w:r w:rsidRPr="00D961C6">
        <w:rPr>
          <w:rFonts w:eastAsia="Times New Roman"/>
          <w:color w:val="000000"/>
          <w:lang w:eastAsia="ru-RU"/>
        </w:rPr>
        <w:t xml:space="preserve"> как одного из перспективных и активно развивающихся малых городов Самарской области. Реализация концепции будет способствовать стимулированию активности </w:t>
      </w:r>
      <w:proofErr w:type="spellStart"/>
      <w:proofErr w:type="gramStart"/>
      <w:r w:rsidRPr="00D961C6">
        <w:rPr>
          <w:rFonts w:eastAsia="Times New Roman"/>
          <w:color w:val="000000"/>
          <w:lang w:eastAsia="ru-RU"/>
        </w:rPr>
        <w:t>бизнес-сообщества</w:t>
      </w:r>
      <w:proofErr w:type="spellEnd"/>
      <w:proofErr w:type="gramEnd"/>
      <w:r w:rsidRPr="00D961C6">
        <w:rPr>
          <w:rFonts w:eastAsia="Times New Roman"/>
          <w:color w:val="000000"/>
          <w:lang w:eastAsia="ru-RU"/>
        </w:rPr>
        <w:t>, росту инвестиционной привлекательности города, развитию сотрудничества с др</w:t>
      </w:r>
      <w:r w:rsidRPr="00D961C6">
        <w:rPr>
          <w:rFonts w:eastAsia="Times New Roman"/>
          <w:color w:val="000000"/>
          <w:lang w:eastAsia="ru-RU"/>
        </w:rPr>
        <w:t>у</w:t>
      </w:r>
      <w:r w:rsidRPr="00D961C6">
        <w:rPr>
          <w:rFonts w:eastAsia="Times New Roman"/>
          <w:color w:val="000000"/>
          <w:lang w:eastAsia="ru-RU"/>
        </w:rPr>
        <w:t xml:space="preserve">гими муниципальными образованиями, обеспечению присутствия бренда Похвистнево в информационном пространстве. </w:t>
      </w:r>
      <w:r w:rsidRPr="00D961C6">
        <w:t xml:space="preserve">Задачи проекта: Разработка концепции комплексного </w:t>
      </w:r>
      <w:proofErr w:type="spellStart"/>
      <w:r w:rsidRPr="00D961C6">
        <w:t>брендинга</w:t>
      </w:r>
      <w:proofErr w:type="spellEnd"/>
      <w:r w:rsidRPr="00D961C6">
        <w:t xml:space="preserve"> в городском округе Похвистнево: фо</w:t>
      </w:r>
      <w:r w:rsidRPr="00D961C6">
        <w:t>р</w:t>
      </w:r>
      <w:r w:rsidRPr="00D961C6">
        <w:t>мирование и развитие зонтичного бренда «Город ветра»; участие в конкурсе «Лучший муниципальный бренд Самарской области»; формирование, оформление и государственная регистрация товарного знака «Город ветра»; разработка логотипа и полноценного бренд-бука. Срок реализации: 2020-2024 гг.</w:t>
      </w:r>
    </w:p>
    <w:p w:rsidR="00DF4292" w:rsidRPr="001C46CA" w:rsidRDefault="00DF4292" w:rsidP="00DF4292">
      <w:pPr>
        <w:jc w:val="both"/>
        <w:rPr>
          <w:b/>
          <w:bCs/>
          <w:sz w:val="27"/>
          <w:szCs w:val="27"/>
        </w:rPr>
      </w:pPr>
      <w:r w:rsidRPr="001C46CA">
        <w:rPr>
          <w:sz w:val="27"/>
          <w:szCs w:val="27"/>
        </w:rPr>
        <w:t xml:space="preserve">          5. Пр</w:t>
      </w:r>
      <w:r w:rsidRPr="001C46CA">
        <w:rPr>
          <w:bCs/>
          <w:sz w:val="27"/>
          <w:szCs w:val="27"/>
        </w:rPr>
        <w:t>оект «</w:t>
      </w:r>
      <w:r w:rsidRPr="001C46CA">
        <w:rPr>
          <w:sz w:val="27"/>
          <w:szCs w:val="27"/>
        </w:rPr>
        <w:t>«Модельная библиотека», с</w:t>
      </w:r>
      <w:r w:rsidRPr="001C46CA">
        <w:rPr>
          <w:bCs/>
          <w:sz w:val="27"/>
          <w:szCs w:val="27"/>
        </w:rPr>
        <w:t>оздание модельной детской би</w:t>
      </w:r>
      <w:r w:rsidRPr="001C46CA">
        <w:rPr>
          <w:bCs/>
          <w:sz w:val="27"/>
          <w:szCs w:val="27"/>
        </w:rPr>
        <w:t>б</w:t>
      </w:r>
      <w:r w:rsidRPr="001C46CA">
        <w:rPr>
          <w:bCs/>
          <w:sz w:val="27"/>
          <w:szCs w:val="27"/>
        </w:rPr>
        <w:t>лиотеки</w:t>
      </w:r>
      <w:r w:rsidRPr="001C46CA">
        <w:rPr>
          <w:sz w:val="27"/>
          <w:szCs w:val="27"/>
        </w:rPr>
        <w:t xml:space="preserve"> </w:t>
      </w:r>
      <w:r w:rsidRPr="001C46CA">
        <w:rPr>
          <w:b/>
          <w:bCs/>
          <w:sz w:val="27"/>
          <w:szCs w:val="27"/>
        </w:rPr>
        <w:t>«</w:t>
      </w:r>
      <w:proofErr w:type="spellStart"/>
      <w:r w:rsidRPr="001C46CA">
        <w:rPr>
          <w:b/>
          <w:bCs/>
          <w:sz w:val="27"/>
          <w:szCs w:val="27"/>
        </w:rPr>
        <w:t>БиблиоИсток</w:t>
      </w:r>
      <w:proofErr w:type="spellEnd"/>
      <w:r w:rsidRPr="001C46CA">
        <w:rPr>
          <w:b/>
          <w:bCs/>
          <w:sz w:val="27"/>
          <w:szCs w:val="27"/>
        </w:rPr>
        <w:t xml:space="preserve">». </w:t>
      </w:r>
    </w:p>
    <w:p w:rsidR="00DF4292" w:rsidRPr="001C46CA" w:rsidRDefault="00DF4292" w:rsidP="00DF4292">
      <w:pPr>
        <w:autoSpaceDE w:val="0"/>
        <w:autoSpaceDN w:val="0"/>
        <w:adjustRightInd w:val="0"/>
        <w:spacing w:after="0" w:line="360" w:lineRule="auto"/>
        <w:ind w:firstLine="709"/>
        <w:jc w:val="both"/>
      </w:pPr>
      <w:r w:rsidRPr="001C46CA">
        <w:rPr>
          <w:b/>
          <w:bCs/>
          <w:sz w:val="27"/>
          <w:szCs w:val="27"/>
        </w:rPr>
        <w:t xml:space="preserve"> </w:t>
      </w:r>
      <w:r w:rsidRPr="001C46CA">
        <w:rPr>
          <w:i/>
          <w:sz w:val="27"/>
          <w:szCs w:val="27"/>
          <w:u w:val="single"/>
        </w:rPr>
        <w:t>Цель проекта</w:t>
      </w:r>
      <w:r w:rsidRPr="001C46CA">
        <w:rPr>
          <w:sz w:val="27"/>
          <w:szCs w:val="27"/>
        </w:rPr>
        <w:t>:  создание на территории городского округа Похвистнево привлекательного, открытого и активного пространства для чтения, общения, учёбы, работы и отдыха, которое позволит не только повысить информацио</w:t>
      </w:r>
      <w:r w:rsidRPr="001C46CA">
        <w:rPr>
          <w:sz w:val="27"/>
          <w:szCs w:val="27"/>
        </w:rPr>
        <w:t>н</w:t>
      </w:r>
      <w:r w:rsidRPr="001C46CA">
        <w:rPr>
          <w:sz w:val="27"/>
          <w:szCs w:val="27"/>
        </w:rPr>
        <w:t>ную культуру общества и культуру чтения, но и создать комфортную среду о</w:t>
      </w:r>
      <w:r w:rsidRPr="001C46CA">
        <w:rPr>
          <w:sz w:val="27"/>
          <w:szCs w:val="27"/>
        </w:rPr>
        <w:t>б</w:t>
      </w:r>
      <w:r w:rsidRPr="001C46CA">
        <w:rPr>
          <w:sz w:val="27"/>
          <w:szCs w:val="27"/>
        </w:rPr>
        <w:t xml:space="preserve">щения в стенах библиотеки не только детей, но и их родителей. </w:t>
      </w:r>
      <w:r w:rsidRPr="001C46CA">
        <w:rPr>
          <w:rFonts w:eastAsia="Times New Roman"/>
          <w:sz w:val="27"/>
          <w:szCs w:val="27"/>
        </w:rPr>
        <w:t xml:space="preserve">Актуальность создания модельной библиотеки в том, что её деятельность будет направлена на развитие мыслительного процесса детей, воспитание гармоничной и развитой личности. </w:t>
      </w:r>
      <w:r w:rsidRPr="001C46CA">
        <w:rPr>
          <w:bCs/>
          <w:sz w:val="27"/>
          <w:szCs w:val="27"/>
          <w:lang w:bidi="ru-RU"/>
        </w:rPr>
        <w:t>Срок реализации проекта: 2024-2027гг.</w:t>
      </w:r>
    </w:p>
    <w:p w:rsidR="00727347" w:rsidRPr="001C46CA" w:rsidRDefault="00727347" w:rsidP="00326F56">
      <w:pPr>
        <w:pStyle w:val="a5"/>
        <w:spacing w:after="0" w:line="360" w:lineRule="auto"/>
        <w:ind w:left="0" w:firstLine="709"/>
        <w:contextualSpacing w:val="0"/>
        <w:jc w:val="both"/>
        <w:rPr>
          <w:bCs/>
          <w:sz w:val="27"/>
          <w:szCs w:val="27"/>
          <w:lang w:bidi="ru-RU"/>
        </w:rPr>
      </w:pPr>
      <w:r w:rsidRPr="001C46CA">
        <w:rPr>
          <w:bCs/>
          <w:lang w:bidi="ru-RU"/>
        </w:rPr>
        <w:t xml:space="preserve">6. </w:t>
      </w:r>
      <w:r w:rsidRPr="001C46CA">
        <w:rPr>
          <w:sz w:val="27"/>
          <w:szCs w:val="27"/>
        </w:rPr>
        <w:t>Проект «Капитальный ремонт ДК в микрорайоне Венера»</w:t>
      </w:r>
      <w:r w:rsidRPr="001C46CA">
        <w:rPr>
          <w:bCs/>
          <w:sz w:val="27"/>
          <w:szCs w:val="27"/>
          <w:lang w:bidi="ru-RU"/>
        </w:rPr>
        <w:t>.</w:t>
      </w:r>
    </w:p>
    <w:p w:rsidR="003009F4" w:rsidRPr="001C46CA" w:rsidRDefault="00727347" w:rsidP="003009F4">
      <w:pPr>
        <w:pStyle w:val="a5"/>
        <w:spacing w:after="0" w:line="360" w:lineRule="auto"/>
        <w:ind w:left="0" w:firstLine="709"/>
        <w:contextualSpacing w:val="0"/>
        <w:jc w:val="both"/>
        <w:rPr>
          <w:sz w:val="27"/>
          <w:szCs w:val="27"/>
          <w:lang w:bidi="ru-RU"/>
        </w:rPr>
      </w:pPr>
      <w:r w:rsidRPr="001C46CA">
        <w:rPr>
          <w:bCs/>
          <w:i/>
          <w:sz w:val="27"/>
          <w:szCs w:val="27"/>
          <w:u w:val="single"/>
          <w:lang w:bidi="ru-RU"/>
        </w:rPr>
        <w:lastRenderedPageBreak/>
        <w:t xml:space="preserve"> </w:t>
      </w:r>
      <w:r w:rsidRPr="001C46CA">
        <w:rPr>
          <w:i/>
          <w:sz w:val="27"/>
          <w:szCs w:val="27"/>
          <w:u w:val="single"/>
        </w:rPr>
        <w:t>Цель проекта</w:t>
      </w:r>
      <w:r w:rsidRPr="001C46CA">
        <w:rPr>
          <w:i/>
          <w:sz w:val="27"/>
          <w:szCs w:val="27"/>
          <w:u w:val="single"/>
          <w:lang w:bidi="ru-RU"/>
        </w:rPr>
        <w:t>:</w:t>
      </w:r>
      <w:r w:rsidRPr="001C46CA">
        <w:rPr>
          <w:sz w:val="27"/>
          <w:szCs w:val="27"/>
          <w:lang w:bidi="ru-RU"/>
        </w:rPr>
        <w:t xml:space="preserve"> создание условий для проведения </w:t>
      </w:r>
      <w:proofErr w:type="spellStart"/>
      <w:r w:rsidRPr="001C46CA">
        <w:rPr>
          <w:sz w:val="27"/>
          <w:szCs w:val="27"/>
          <w:lang w:bidi="ru-RU"/>
        </w:rPr>
        <w:t>культурно-досуговых</w:t>
      </w:r>
      <w:proofErr w:type="spellEnd"/>
      <w:r w:rsidRPr="001C46CA">
        <w:rPr>
          <w:sz w:val="27"/>
          <w:szCs w:val="27"/>
          <w:lang w:bidi="ru-RU"/>
        </w:rPr>
        <w:t xml:space="preserve"> мероприятий жителей городского округа</w:t>
      </w:r>
      <w:r w:rsidRPr="001C46CA">
        <w:rPr>
          <w:sz w:val="27"/>
          <w:szCs w:val="27"/>
        </w:rPr>
        <w:t>. Ср</w:t>
      </w:r>
      <w:r w:rsidRPr="001C46CA">
        <w:rPr>
          <w:sz w:val="27"/>
          <w:szCs w:val="27"/>
          <w:lang w:bidi="ru-RU"/>
        </w:rPr>
        <w:t>ок реализации проект</w:t>
      </w:r>
      <w:r w:rsidRPr="001C46CA">
        <w:rPr>
          <w:sz w:val="27"/>
          <w:szCs w:val="27"/>
        </w:rPr>
        <w:t>а:</w:t>
      </w:r>
      <w:r w:rsidRPr="001C46CA">
        <w:rPr>
          <w:sz w:val="27"/>
          <w:szCs w:val="27"/>
          <w:lang w:bidi="ru-RU"/>
        </w:rPr>
        <w:t xml:space="preserve"> 2024-2030г.</w:t>
      </w:r>
    </w:p>
    <w:p w:rsidR="00160ECE" w:rsidRPr="001C46CA" w:rsidRDefault="00160ECE" w:rsidP="00326F56">
      <w:pPr>
        <w:pStyle w:val="a5"/>
        <w:spacing w:after="0" w:line="360" w:lineRule="auto"/>
        <w:ind w:left="0" w:firstLine="709"/>
        <w:contextualSpacing w:val="0"/>
        <w:jc w:val="both"/>
        <w:rPr>
          <w:b/>
        </w:rPr>
      </w:pPr>
      <w:r w:rsidRPr="001C46CA">
        <w:rPr>
          <w:b/>
        </w:rPr>
        <w:t>Основные мероприятия</w:t>
      </w:r>
    </w:p>
    <w:p w:rsidR="00C6030B"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w:t>
      </w:r>
      <w:r w:rsidR="00C6030B" w:rsidRPr="00D961C6">
        <w:rPr>
          <w:bCs/>
          <w:color w:val="000000"/>
          <w:lang w:bidi="ru-RU"/>
        </w:rPr>
        <w:t xml:space="preserve"> активное участие города в национальном проекте «Культура»;</w:t>
      </w:r>
      <w:r w:rsidR="003B1A02" w:rsidRPr="00D961C6">
        <w:rPr>
          <w:bCs/>
          <w:color w:val="000000"/>
          <w:lang w:bidi="ru-RU"/>
        </w:rPr>
        <w:t xml:space="preserve"> </w:t>
      </w:r>
    </w:p>
    <w:p w:rsidR="00160ECE" w:rsidRPr="00D961C6" w:rsidRDefault="00C6030B" w:rsidP="00326F56">
      <w:pPr>
        <w:pStyle w:val="a5"/>
        <w:spacing w:after="0" w:line="360" w:lineRule="auto"/>
        <w:ind w:left="0" w:firstLine="709"/>
        <w:contextualSpacing w:val="0"/>
        <w:jc w:val="both"/>
        <w:rPr>
          <w:bCs/>
          <w:color w:val="000000"/>
          <w:lang w:bidi="ru-RU"/>
        </w:rPr>
      </w:pPr>
      <w:r w:rsidRPr="00D961C6">
        <w:rPr>
          <w:bCs/>
          <w:color w:val="000000"/>
          <w:lang w:bidi="ru-RU"/>
        </w:rPr>
        <w:t xml:space="preserve">- </w:t>
      </w:r>
      <w:r w:rsidR="00160ECE" w:rsidRPr="00D961C6">
        <w:rPr>
          <w:bCs/>
          <w:color w:val="000000"/>
          <w:lang w:bidi="ru-RU"/>
        </w:rPr>
        <w:t>реорганизация неэффективных учреждений культуры</w:t>
      </w:r>
      <w:r w:rsidR="00F63BFF" w:rsidRPr="00D961C6">
        <w:rPr>
          <w:bCs/>
          <w:color w:val="000000"/>
          <w:lang w:bidi="ru-RU"/>
        </w:rPr>
        <w:t>;</w:t>
      </w:r>
    </w:p>
    <w:p w:rsidR="00160ECE"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w:t>
      </w:r>
      <w:r w:rsidR="003B1A02" w:rsidRPr="00D961C6">
        <w:rPr>
          <w:bCs/>
          <w:color w:val="000000"/>
          <w:lang w:bidi="ru-RU"/>
        </w:rPr>
        <w:t xml:space="preserve"> </w:t>
      </w:r>
      <w:r w:rsidR="00326F56" w:rsidRPr="00D961C6">
        <w:rPr>
          <w:bCs/>
          <w:color w:val="000000"/>
          <w:lang w:bidi="ru-RU"/>
        </w:rPr>
        <w:t xml:space="preserve">укрепление и </w:t>
      </w:r>
      <w:r w:rsidRPr="00D961C6">
        <w:rPr>
          <w:bCs/>
          <w:color w:val="000000"/>
          <w:lang w:bidi="ru-RU"/>
        </w:rPr>
        <w:t>модернизация материально-технической базы учрежд</w:t>
      </w:r>
      <w:r w:rsidRPr="00D961C6">
        <w:rPr>
          <w:bCs/>
          <w:color w:val="000000"/>
          <w:lang w:bidi="ru-RU"/>
        </w:rPr>
        <w:t>е</w:t>
      </w:r>
      <w:r w:rsidRPr="00D961C6">
        <w:rPr>
          <w:bCs/>
          <w:color w:val="000000"/>
          <w:lang w:bidi="ru-RU"/>
        </w:rPr>
        <w:t>ний культуры</w:t>
      </w:r>
      <w:r w:rsidR="00326F56" w:rsidRPr="00D961C6">
        <w:rPr>
          <w:bCs/>
          <w:color w:val="000000"/>
          <w:lang w:bidi="ru-RU"/>
        </w:rPr>
        <w:t>, внедрение инновационных форм и методов работы с детьми и молодежью, в т.ч. с</w:t>
      </w:r>
      <w:r w:rsidR="00711C6B" w:rsidRPr="00D961C6">
        <w:rPr>
          <w:bCs/>
          <w:color w:val="000000"/>
          <w:lang w:bidi="ru-RU"/>
        </w:rPr>
        <w:t xml:space="preserve"> </w:t>
      </w:r>
      <w:r w:rsidR="00326F56" w:rsidRPr="00D961C6">
        <w:rPr>
          <w:bCs/>
          <w:color w:val="000000"/>
          <w:lang w:bidi="ru-RU"/>
        </w:rPr>
        <w:t>использованием информационных технологий;</w:t>
      </w:r>
    </w:p>
    <w:p w:rsidR="00326F56" w:rsidRPr="00D961C6" w:rsidRDefault="00F63BFF" w:rsidP="00326F56">
      <w:pPr>
        <w:spacing w:after="0" w:line="360" w:lineRule="auto"/>
        <w:ind w:firstLine="709"/>
        <w:jc w:val="both"/>
      </w:pPr>
      <w:r w:rsidRPr="00D961C6">
        <w:t>- в</w:t>
      </w:r>
      <w:r w:rsidR="00326F56" w:rsidRPr="00D961C6">
        <w:t>недрение лучших практик по привлечению инвесторов к решению проблем развития и укрепления материально-технической базы учреждений сферы культуры</w:t>
      </w:r>
      <w:r w:rsidRPr="00D961C6">
        <w:t>;</w:t>
      </w:r>
    </w:p>
    <w:p w:rsidR="00160ECE"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 xml:space="preserve"> -</w:t>
      </w:r>
      <w:r w:rsidR="003B1A02" w:rsidRPr="00D961C6">
        <w:rPr>
          <w:bCs/>
          <w:color w:val="000000"/>
          <w:lang w:bidi="ru-RU"/>
        </w:rPr>
        <w:t xml:space="preserve"> </w:t>
      </w:r>
      <w:r w:rsidRPr="00D961C6">
        <w:rPr>
          <w:bCs/>
          <w:color w:val="000000"/>
          <w:lang w:bidi="ru-RU"/>
        </w:rPr>
        <w:t>реализация мероприятий по проектированию, ремонту и реставрации объектов историко-культурного наследия</w:t>
      </w:r>
      <w:r w:rsidR="00F63BFF" w:rsidRPr="00D961C6">
        <w:rPr>
          <w:bCs/>
          <w:color w:val="000000"/>
          <w:lang w:bidi="ru-RU"/>
        </w:rPr>
        <w:t>;</w:t>
      </w:r>
    </w:p>
    <w:p w:rsidR="00326F56" w:rsidRPr="00D961C6" w:rsidRDefault="00326F56" w:rsidP="00326F56">
      <w:pPr>
        <w:pStyle w:val="a5"/>
        <w:spacing w:after="0" w:line="360" w:lineRule="auto"/>
        <w:ind w:left="0" w:firstLine="709"/>
        <w:contextualSpacing w:val="0"/>
        <w:jc w:val="both"/>
        <w:rPr>
          <w:bCs/>
          <w:color w:val="000000"/>
          <w:lang w:bidi="ru-RU"/>
        </w:rPr>
      </w:pPr>
      <w:r w:rsidRPr="00D961C6">
        <w:rPr>
          <w:bCs/>
          <w:color w:val="000000"/>
          <w:lang w:bidi="ru-RU"/>
        </w:rPr>
        <w:t>- реконструкция объектов социально-культурного значения, в том чи</w:t>
      </w:r>
      <w:r w:rsidRPr="00D961C6">
        <w:rPr>
          <w:bCs/>
          <w:color w:val="000000"/>
          <w:lang w:bidi="ru-RU"/>
        </w:rPr>
        <w:t>с</w:t>
      </w:r>
      <w:r w:rsidRPr="00D961C6">
        <w:rPr>
          <w:bCs/>
          <w:color w:val="000000"/>
          <w:lang w:bidi="ru-RU"/>
        </w:rPr>
        <w:t>ле в рамках проектов ГЧП и МЧП;</w:t>
      </w:r>
    </w:p>
    <w:p w:rsidR="00326F56" w:rsidRPr="00D961C6" w:rsidRDefault="00FD47E5" w:rsidP="00326F56">
      <w:pPr>
        <w:spacing w:after="0" w:line="360" w:lineRule="auto"/>
        <w:ind w:firstLine="709"/>
        <w:jc w:val="both"/>
      </w:pPr>
      <w:r w:rsidRPr="00D961C6">
        <w:t xml:space="preserve">- </w:t>
      </w:r>
      <w:r w:rsidR="00F63BFF" w:rsidRPr="00D961C6">
        <w:t>п</w:t>
      </w:r>
      <w:r w:rsidR="00326F56" w:rsidRPr="00D961C6">
        <w:t>роведение организационно-технических мероприятий на территор</w:t>
      </w:r>
      <w:r w:rsidR="00F63BFF" w:rsidRPr="00D961C6">
        <w:t>ии города</w:t>
      </w:r>
      <w:r w:rsidR="00326F56" w:rsidRPr="00D961C6">
        <w:t xml:space="preserve"> в соответствии с концепциями модернизации и перспективного разв</w:t>
      </w:r>
      <w:r w:rsidR="00326F56" w:rsidRPr="00D961C6">
        <w:t>и</w:t>
      </w:r>
      <w:r w:rsidR="00326F56" w:rsidRPr="00D961C6">
        <w:t xml:space="preserve">тия </w:t>
      </w:r>
      <w:proofErr w:type="spellStart"/>
      <w:r w:rsidR="00326F56" w:rsidRPr="00D961C6">
        <w:t>культурно-досуговых</w:t>
      </w:r>
      <w:proofErr w:type="spellEnd"/>
      <w:r w:rsidR="00326F56" w:rsidRPr="00D961C6">
        <w:t xml:space="preserve"> учреждений Самарской области</w:t>
      </w:r>
      <w:r w:rsidR="00F63BFF" w:rsidRPr="00D961C6">
        <w:t>;</w:t>
      </w:r>
    </w:p>
    <w:p w:rsidR="00160ECE"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w:t>
      </w:r>
      <w:r w:rsidR="003B1A02" w:rsidRPr="00D961C6">
        <w:rPr>
          <w:bCs/>
          <w:color w:val="000000"/>
          <w:lang w:bidi="ru-RU"/>
        </w:rPr>
        <w:t xml:space="preserve"> </w:t>
      </w:r>
      <w:r w:rsidRPr="00D961C6">
        <w:rPr>
          <w:bCs/>
          <w:color w:val="000000"/>
          <w:lang w:bidi="ru-RU"/>
        </w:rPr>
        <w:t>развитие информационных ресурсов учреждений культуры, продви</w:t>
      </w:r>
      <w:r w:rsidRPr="00D961C6">
        <w:rPr>
          <w:bCs/>
          <w:color w:val="000000"/>
          <w:lang w:bidi="ru-RU"/>
        </w:rPr>
        <w:softHyphen/>
        <w:t>жение информационных технологий, открывающих доступ к культурному продукту для жителей города</w:t>
      </w:r>
      <w:r w:rsidR="00F63BFF" w:rsidRPr="00D961C6">
        <w:rPr>
          <w:bCs/>
          <w:color w:val="000000"/>
          <w:lang w:bidi="ru-RU"/>
        </w:rPr>
        <w:t>;</w:t>
      </w:r>
    </w:p>
    <w:p w:rsidR="00160ECE"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w:t>
      </w:r>
      <w:r w:rsidR="003B1A02" w:rsidRPr="00D961C6">
        <w:rPr>
          <w:bCs/>
          <w:color w:val="000000"/>
          <w:lang w:bidi="ru-RU"/>
        </w:rPr>
        <w:t xml:space="preserve"> </w:t>
      </w:r>
      <w:r w:rsidRPr="00D961C6">
        <w:rPr>
          <w:bCs/>
          <w:color w:val="000000"/>
          <w:lang w:bidi="ru-RU"/>
        </w:rPr>
        <w:t xml:space="preserve">реконструкция детской школы искусств </w:t>
      </w:r>
      <w:proofErr w:type="gramStart"/>
      <w:r w:rsidRPr="00D961C6">
        <w:rPr>
          <w:bCs/>
          <w:color w:val="000000"/>
          <w:lang w:bidi="ru-RU"/>
        </w:rPr>
        <w:t>г</w:t>
      </w:r>
      <w:proofErr w:type="gramEnd"/>
      <w:r w:rsidRPr="00D961C6">
        <w:rPr>
          <w:bCs/>
          <w:color w:val="000000"/>
          <w:lang w:bidi="ru-RU"/>
        </w:rPr>
        <w:t>.о.</w:t>
      </w:r>
      <w:r w:rsidR="009C3142" w:rsidRPr="00D961C6">
        <w:rPr>
          <w:bCs/>
          <w:color w:val="000000"/>
          <w:lang w:bidi="ru-RU"/>
        </w:rPr>
        <w:t xml:space="preserve"> </w:t>
      </w:r>
      <w:r w:rsidRPr="00D961C6">
        <w:rPr>
          <w:bCs/>
          <w:color w:val="000000"/>
          <w:lang w:bidi="ru-RU"/>
        </w:rPr>
        <w:t xml:space="preserve">Похвистнево (с </w:t>
      </w:r>
      <w:proofErr w:type="spellStart"/>
      <w:r w:rsidRPr="00D961C6">
        <w:rPr>
          <w:bCs/>
          <w:color w:val="000000"/>
          <w:lang w:bidi="ru-RU"/>
        </w:rPr>
        <w:t>пристр</w:t>
      </w:r>
      <w:r w:rsidRPr="00D961C6">
        <w:rPr>
          <w:bCs/>
          <w:color w:val="000000"/>
          <w:lang w:bidi="ru-RU"/>
        </w:rPr>
        <w:t>о</w:t>
      </w:r>
      <w:r w:rsidRPr="00D961C6">
        <w:rPr>
          <w:bCs/>
          <w:color w:val="000000"/>
          <w:lang w:bidi="ru-RU"/>
        </w:rPr>
        <w:t>ем</w:t>
      </w:r>
      <w:proofErr w:type="spellEnd"/>
      <w:r w:rsidRPr="00D961C6">
        <w:rPr>
          <w:bCs/>
          <w:color w:val="000000"/>
          <w:lang w:bidi="ru-RU"/>
        </w:rPr>
        <w:t xml:space="preserve"> для хореографического отделения)</w:t>
      </w:r>
      <w:r w:rsidR="00F63BFF" w:rsidRPr="00D961C6">
        <w:rPr>
          <w:bCs/>
          <w:color w:val="000000"/>
          <w:lang w:bidi="ru-RU"/>
        </w:rPr>
        <w:t>;</w:t>
      </w:r>
    </w:p>
    <w:p w:rsidR="00160ECE"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w:t>
      </w:r>
      <w:r w:rsidR="003B1A02" w:rsidRPr="00D961C6">
        <w:rPr>
          <w:bCs/>
          <w:color w:val="000000"/>
          <w:lang w:bidi="ru-RU"/>
        </w:rPr>
        <w:t xml:space="preserve"> </w:t>
      </w:r>
      <w:r w:rsidRPr="00D961C6">
        <w:rPr>
          <w:bCs/>
          <w:color w:val="000000"/>
          <w:lang w:bidi="ru-RU"/>
        </w:rPr>
        <w:t xml:space="preserve">капитальный ремонт здания Центральной библиотеки </w:t>
      </w:r>
      <w:proofErr w:type="gramStart"/>
      <w:r w:rsidRPr="00D961C6">
        <w:rPr>
          <w:bCs/>
          <w:color w:val="000000"/>
          <w:lang w:bidi="ru-RU"/>
        </w:rPr>
        <w:t>г</w:t>
      </w:r>
      <w:proofErr w:type="gramEnd"/>
      <w:r w:rsidRPr="00D961C6">
        <w:rPr>
          <w:bCs/>
          <w:color w:val="000000"/>
          <w:lang w:bidi="ru-RU"/>
        </w:rPr>
        <w:t>.о. Похвистн</w:t>
      </w:r>
      <w:r w:rsidRPr="00D961C6">
        <w:rPr>
          <w:bCs/>
          <w:color w:val="000000"/>
          <w:lang w:bidi="ru-RU"/>
        </w:rPr>
        <w:t>е</w:t>
      </w:r>
      <w:r w:rsidRPr="00D961C6">
        <w:rPr>
          <w:bCs/>
          <w:color w:val="000000"/>
          <w:lang w:bidi="ru-RU"/>
        </w:rPr>
        <w:t>во</w:t>
      </w:r>
      <w:r w:rsidR="00F63BFF" w:rsidRPr="00D961C6">
        <w:rPr>
          <w:bCs/>
          <w:color w:val="000000"/>
          <w:lang w:bidi="ru-RU"/>
        </w:rPr>
        <w:t>;</w:t>
      </w:r>
    </w:p>
    <w:p w:rsidR="00160ECE" w:rsidRPr="00D961C6" w:rsidRDefault="00160ECE" w:rsidP="00326F56">
      <w:pPr>
        <w:pStyle w:val="a5"/>
        <w:spacing w:after="0" w:line="360" w:lineRule="auto"/>
        <w:ind w:left="0" w:firstLine="709"/>
        <w:contextualSpacing w:val="0"/>
        <w:jc w:val="both"/>
        <w:rPr>
          <w:bCs/>
          <w:color w:val="000000"/>
          <w:lang w:bidi="ru-RU"/>
        </w:rPr>
      </w:pPr>
      <w:r w:rsidRPr="00D961C6">
        <w:rPr>
          <w:bCs/>
          <w:color w:val="000000"/>
          <w:lang w:bidi="ru-RU"/>
        </w:rPr>
        <w:t>-</w:t>
      </w:r>
      <w:r w:rsidR="003B1A02" w:rsidRPr="00D961C6">
        <w:rPr>
          <w:bCs/>
          <w:color w:val="000000"/>
          <w:lang w:bidi="ru-RU"/>
        </w:rPr>
        <w:t xml:space="preserve"> </w:t>
      </w:r>
      <w:r w:rsidRPr="00D961C6">
        <w:rPr>
          <w:bCs/>
          <w:color w:val="000000"/>
          <w:lang w:bidi="ru-RU"/>
        </w:rPr>
        <w:t>капитальный ремонт дома культуры части города Красные Пески</w:t>
      </w:r>
      <w:r w:rsidR="00F63BFF" w:rsidRPr="00D961C6">
        <w:rPr>
          <w:bCs/>
          <w:color w:val="000000"/>
          <w:lang w:bidi="ru-RU"/>
        </w:rPr>
        <w:t>;</w:t>
      </w:r>
    </w:p>
    <w:p w:rsidR="00160ECE" w:rsidRPr="00D961C6" w:rsidRDefault="00F63BFF" w:rsidP="00326F56">
      <w:pPr>
        <w:spacing w:after="0" w:line="360" w:lineRule="auto"/>
        <w:ind w:firstLine="709"/>
        <w:jc w:val="both"/>
        <w:rPr>
          <w:bCs/>
          <w:color w:val="000000"/>
          <w:lang w:bidi="ru-RU"/>
        </w:rPr>
      </w:pPr>
      <w:r w:rsidRPr="00D961C6">
        <w:rPr>
          <w:bCs/>
          <w:color w:val="000000"/>
          <w:lang w:bidi="ru-RU"/>
        </w:rPr>
        <w:t>-</w:t>
      </w:r>
      <w:r w:rsidR="003B1A02" w:rsidRPr="00D961C6">
        <w:rPr>
          <w:bCs/>
          <w:color w:val="000000"/>
          <w:lang w:bidi="ru-RU"/>
        </w:rPr>
        <w:t xml:space="preserve"> </w:t>
      </w:r>
      <w:r w:rsidR="00160ECE" w:rsidRPr="00D961C6">
        <w:rPr>
          <w:bCs/>
          <w:color w:val="000000"/>
          <w:lang w:bidi="ru-RU"/>
        </w:rPr>
        <w:t>капитальный ремонт дома культуры части города Венера</w:t>
      </w:r>
      <w:r w:rsidRPr="00D961C6">
        <w:rPr>
          <w:bCs/>
          <w:color w:val="000000"/>
          <w:lang w:bidi="ru-RU"/>
        </w:rPr>
        <w:t>.</w:t>
      </w:r>
    </w:p>
    <w:p w:rsidR="00D72EFF" w:rsidRPr="00D961C6" w:rsidRDefault="00D72EFF" w:rsidP="00D72EFF">
      <w:pPr>
        <w:spacing w:after="0" w:line="360" w:lineRule="auto"/>
        <w:ind w:firstLine="709"/>
        <w:jc w:val="both"/>
      </w:pPr>
      <w:proofErr w:type="gramStart"/>
      <w:r w:rsidRPr="00D961C6">
        <w:t>- создание условий для развития событийного (в т.ч. спортивного), з</w:t>
      </w:r>
      <w:r w:rsidRPr="00D961C6">
        <w:t>е</w:t>
      </w:r>
      <w:r w:rsidRPr="00D961C6">
        <w:t>леного туризма, культурно-познавательного, оздоровительного, экологич</w:t>
      </w:r>
      <w:r w:rsidRPr="00D961C6">
        <w:t>е</w:t>
      </w:r>
      <w:r w:rsidRPr="00D961C6">
        <w:t>ского туризма;</w:t>
      </w:r>
      <w:proofErr w:type="gramEnd"/>
    </w:p>
    <w:p w:rsidR="00D72EFF" w:rsidRPr="00D961C6" w:rsidRDefault="00D72EFF" w:rsidP="00D72EFF">
      <w:pPr>
        <w:spacing w:after="0" w:line="360" w:lineRule="auto"/>
        <w:ind w:firstLine="709"/>
        <w:jc w:val="both"/>
      </w:pPr>
      <w:r w:rsidRPr="00D961C6">
        <w:lastRenderedPageBreak/>
        <w:t>- формирование и продвижение единой системы туристских маршр</w:t>
      </w:r>
      <w:r w:rsidRPr="00D961C6">
        <w:t>у</w:t>
      </w:r>
      <w:r w:rsidRPr="00D961C6">
        <w:t>тов, объектов и событийных мероприятий на цифровой всероссийской пла</w:t>
      </w:r>
      <w:r w:rsidRPr="00D961C6">
        <w:t>т</w:t>
      </w:r>
      <w:r w:rsidRPr="00D961C6">
        <w:t xml:space="preserve">форме «Атлас </w:t>
      </w:r>
      <w:proofErr w:type="spellStart"/>
      <w:r w:rsidRPr="00D961C6">
        <w:t>турмаршрутов</w:t>
      </w:r>
      <w:proofErr w:type="spellEnd"/>
      <w:r w:rsidRPr="00D961C6">
        <w:t>» в партнерстве с Самарским областным отдел</w:t>
      </w:r>
      <w:r w:rsidRPr="00D961C6">
        <w:t>е</w:t>
      </w:r>
      <w:r w:rsidRPr="00D961C6">
        <w:t>нием ВОО «Русское географическое общество»;</w:t>
      </w:r>
    </w:p>
    <w:p w:rsidR="006B44B7" w:rsidRPr="00D961C6" w:rsidRDefault="006B44B7" w:rsidP="006B44B7">
      <w:pPr>
        <w:pStyle w:val="af5"/>
        <w:rPr>
          <w:rFonts w:cs="Times New Roman"/>
          <w:szCs w:val="28"/>
        </w:rPr>
      </w:pPr>
      <w:r w:rsidRPr="00D961C6">
        <w:t xml:space="preserve">- </w:t>
      </w:r>
      <w:r w:rsidRPr="00D961C6">
        <w:rPr>
          <w:rFonts w:cs="Times New Roman"/>
          <w:color w:val="000000" w:themeColor="text1"/>
          <w:szCs w:val="28"/>
        </w:rPr>
        <w:t xml:space="preserve">в 2023г. проведен </w:t>
      </w:r>
      <w:r w:rsidRPr="00D961C6">
        <w:rPr>
          <w:rFonts w:eastAsia="Times New Roman" w:cs="Times New Roman"/>
          <w:szCs w:val="28"/>
        </w:rPr>
        <w:t>капитальный ремонт корпуса № 1 МБУК «Дом р</w:t>
      </w:r>
      <w:r w:rsidRPr="00D961C6">
        <w:rPr>
          <w:rFonts w:eastAsia="Times New Roman" w:cs="Times New Roman"/>
          <w:szCs w:val="28"/>
        </w:rPr>
        <w:t>е</w:t>
      </w:r>
      <w:r w:rsidRPr="00D961C6">
        <w:rPr>
          <w:rFonts w:eastAsia="Times New Roman" w:cs="Times New Roman"/>
          <w:szCs w:val="28"/>
        </w:rPr>
        <w:t>месел».</w:t>
      </w:r>
    </w:p>
    <w:p w:rsidR="006B44B7" w:rsidRPr="00D961C6" w:rsidRDefault="006B44B7" w:rsidP="00326F56">
      <w:pPr>
        <w:pStyle w:val="42"/>
        <w:shd w:val="clear" w:color="auto" w:fill="auto"/>
        <w:spacing w:before="0" w:after="0" w:line="360" w:lineRule="auto"/>
        <w:ind w:firstLine="709"/>
        <w:jc w:val="both"/>
      </w:pPr>
    </w:p>
    <w:p w:rsidR="00160ECE" w:rsidRPr="00D961C6" w:rsidRDefault="00160ECE" w:rsidP="00326F56">
      <w:pPr>
        <w:pStyle w:val="42"/>
        <w:shd w:val="clear" w:color="auto" w:fill="auto"/>
        <w:spacing w:before="0" w:after="0" w:line="360" w:lineRule="auto"/>
        <w:ind w:firstLine="709"/>
        <w:jc w:val="both"/>
      </w:pPr>
      <w:r w:rsidRPr="00D961C6">
        <w:t xml:space="preserve">СЗ-4.2 Сохранение и развитие культурного наследия </w:t>
      </w:r>
    </w:p>
    <w:p w:rsidR="00160ECE" w:rsidRPr="00D961C6" w:rsidRDefault="00160ECE" w:rsidP="00326F56">
      <w:pPr>
        <w:pStyle w:val="42"/>
        <w:shd w:val="clear" w:color="auto" w:fill="auto"/>
        <w:spacing w:before="0" w:after="0" w:line="360" w:lineRule="auto"/>
        <w:ind w:firstLine="709"/>
        <w:jc w:val="both"/>
      </w:pPr>
      <w:r w:rsidRPr="00D961C6">
        <w:t xml:space="preserve">Проекты </w:t>
      </w:r>
    </w:p>
    <w:p w:rsidR="00160ECE" w:rsidRPr="00D961C6" w:rsidRDefault="00160ECE" w:rsidP="00326F56">
      <w:pPr>
        <w:pStyle w:val="42"/>
        <w:spacing w:before="0" w:after="0" w:line="360" w:lineRule="auto"/>
        <w:ind w:firstLine="709"/>
        <w:jc w:val="both"/>
        <w:rPr>
          <w:b w:val="0"/>
        </w:rPr>
      </w:pPr>
      <w:r w:rsidRPr="00D961C6">
        <w:rPr>
          <w:b w:val="0"/>
        </w:rPr>
        <w:t>Проект «С</w:t>
      </w:r>
      <w:r w:rsidRPr="00D961C6">
        <w:rPr>
          <w:b w:val="0"/>
          <w:color w:val="000000"/>
          <w:lang w:bidi="ru-RU"/>
        </w:rPr>
        <w:t>оздание этнокультурного центра «</w:t>
      </w:r>
      <w:proofErr w:type="spellStart"/>
      <w:r w:rsidRPr="00D961C6">
        <w:rPr>
          <w:b w:val="0"/>
          <w:color w:val="000000"/>
          <w:lang w:bidi="ru-RU"/>
        </w:rPr>
        <w:t>Добродея</w:t>
      </w:r>
      <w:proofErr w:type="spellEnd"/>
      <w:r w:rsidRPr="00D961C6">
        <w:rPr>
          <w:b w:val="0"/>
          <w:color w:val="000000"/>
          <w:lang w:bidi="ru-RU"/>
        </w:rPr>
        <w:t>».</w:t>
      </w:r>
      <w:r w:rsidR="003B1A02" w:rsidRPr="00D961C6">
        <w:rPr>
          <w:b w:val="0"/>
          <w:color w:val="000000"/>
          <w:lang w:bidi="ru-RU"/>
        </w:rPr>
        <w:t xml:space="preserve"> </w:t>
      </w:r>
      <w:r w:rsidRPr="00D961C6">
        <w:rPr>
          <w:b w:val="0"/>
          <w:color w:val="000000"/>
          <w:lang w:bidi="ru-RU"/>
        </w:rPr>
        <w:t>Ц</w:t>
      </w:r>
      <w:r w:rsidRPr="00D961C6">
        <w:rPr>
          <w:b w:val="0"/>
        </w:rPr>
        <w:t>ель проекта</w:t>
      </w:r>
      <w:r w:rsidRPr="00D961C6">
        <w:rPr>
          <w:b w:val="0"/>
          <w:lang w:bidi="ru-RU"/>
        </w:rPr>
        <w:t xml:space="preserve">: </w:t>
      </w:r>
      <w:r w:rsidRPr="00D961C6">
        <w:rPr>
          <w:b w:val="0"/>
        </w:rPr>
        <w:t xml:space="preserve">сохранение народного творчества, промыслов, исторического, культурного и литературного национального наследия горожан </w:t>
      </w:r>
      <w:proofErr w:type="gramStart"/>
      <w:r w:rsidRPr="00D961C6">
        <w:rPr>
          <w:b w:val="0"/>
        </w:rPr>
        <w:t>г</w:t>
      </w:r>
      <w:proofErr w:type="gramEnd"/>
      <w:r w:rsidRPr="00D961C6">
        <w:rPr>
          <w:b w:val="0"/>
        </w:rPr>
        <w:t>.о.</w:t>
      </w:r>
      <w:r w:rsidR="009C3142" w:rsidRPr="00D961C6">
        <w:rPr>
          <w:b w:val="0"/>
        </w:rPr>
        <w:t xml:space="preserve"> </w:t>
      </w:r>
      <w:r w:rsidRPr="00D961C6">
        <w:rPr>
          <w:b w:val="0"/>
        </w:rPr>
        <w:t>Похвистнево.</w:t>
      </w:r>
      <w:r w:rsidR="009C3142" w:rsidRPr="00D961C6">
        <w:rPr>
          <w:b w:val="0"/>
        </w:rPr>
        <w:t xml:space="preserve"> </w:t>
      </w:r>
      <w:r w:rsidRPr="00D961C6">
        <w:rPr>
          <w:b w:val="0"/>
        </w:rPr>
        <w:t>С</w:t>
      </w:r>
      <w:r w:rsidRPr="00D961C6">
        <w:rPr>
          <w:b w:val="0"/>
          <w:lang w:bidi="ru-RU"/>
        </w:rPr>
        <w:t>рок ре</w:t>
      </w:r>
      <w:r w:rsidRPr="00D961C6">
        <w:rPr>
          <w:b w:val="0"/>
          <w:lang w:bidi="ru-RU"/>
        </w:rPr>
        <w:t>а</w:t>
      </w:r>
      <w:r w:rsidRPr="00D961C6">
        <w:rPr>
          <w:b w:val="0"/>
          <w:lang w:bidi="ru-RU"/>
        </w:rPr>
        <w:t xml:space="preserve">лизации проекта: </w:t>
      </w:r>
      <w:r w:rsidRPr="00D961C6">
        <w:rPr>
          <w:b w:val="0"/>
        </w:rPr>
        <w:t>20</w:t>
      </w:r>
      <w:r w:rsidR="00F63BFF" w:rsidRPr="00D961C6">
        <w:rPr>
          <w:b w:val="0"/>
        </w:rPr>
        <w:t>20</w:t>
      </w:r>
      <w:r w:rsidRPr="00D961C6">
        <w:rPr>
          <w:b w:val="0"/>
        </w:rPr>
        <w:t xml:space="preserve"> г.</w:t>
      </w:r>
    </w:p>
    <w:p w:rsidR="00F63BFF" w:rsidRPr="00D961C6" w:rsidRDefault="00160ECE" w:rsidP="00326F56">
      <w:pPr>
        <w:pStyle w:val="42"/>
        <w:spacing w:before="0" w:after="0" w:line="360" w:lineRule="auto"/>
        <w:ind w:firstLine="709"/>
        <w:jc w:val="both"/>
      </w:pPr>
      <w:r w:rsidRPr="00D961C6">
        <w:rPr>
          <w:b w:val="0"/>
        </w:rPr>
        <w:t>Проект</w:t>
      </w:r>
      <w:r w:rsidR="00231566" w:rsidRPr="00D961C6">
        <w:rPr>
          <w:b w:val="0"/>
        </w:rPr>
        <w:t xml:space="preserve"> </w:t>
      </w:r>
      <w:r w:rsidRPr="00D961C6">
        <w:rPr>
          <w:b w:val="0"/>
        </w:rPr>
        <w:t>«Городская электронная библиотека»</w:t>
      </w:r>
      <w:r w:rsidR="00F63BFF" w:rsidRPr="00D961C6">
        <w:rPr>
          <w:b w:val="0"/>
        </w:rPr>
        <w:t xml:space="preserve"> с виртуальным читал</w:t>
      </w:r>
      <w:r w:rsidR="00F63BFF" w:rsidRPr="00D961C6">
        <w:rPr>
          <w:b w:val="0"/>
        </w:rPr>
        <w:t>ь</w:t>
      </w:r>
      <w:r w:rsidR="00F63BFF" w:rsidRPr="00D961C6">
        <w:rPr>
          <w:b w:val="0"/>
        </w:rPr>
        <w:t>ным залом – точкой доступа к Национальной электронной библиотеке</w:t>
      </w:r>
      <w:r w:rsidRPr="00D961C6">
        <w:rPr>
          <w:b w:val="0"/>
        </w:rPr>
        <w:t>.</w:t>
      </w:r>
      <w:r w:rsidR="003B1A02" w:rsidRPr="00D961C6">
        <w:rPr>
          <w:b w:val="0"/>
        </w:rPr>
        <w:t xml:space="preserve"> </w:t>
      </w:r>
      <w:r w:rsidRPr="00D961C6">
        <w:rPr>
          <w:b w:val="0"/>
        </w:rPr>
        <w:t>Цель проекта</w:t>
      </w:r>
      <w:r w:rsidRPr="00D961C6">
        <w:rPr>
          <w:b w:val="0"/>
          <w:lang w:bidi="ru-RU"/>
        </w:rPr>
        <w:t xml:space="preserve">: сделать </w:t>
      </w:r>
      <w:r w:rsidRPr="00D961C6">
        <w:rPr>
          <w:b w:val="0"/>
        </w:rPr>
        <w:t>доступными для</w:t>
      </w:r>
      <w:r w:rsidR="00711C6B" w:rsidRPr="00D961C6">
        <w:rPr>
          <w:b w:val="0"/>
        </w:rPr>
        <w:t xml:space="preserve"> </w:t>
      </w:r>
      <w:r w:rsidRPr="00D961C6">
        <w:rPr>
          <w:b w:val="0"/>
        </w:rPr>
        <w:t>горожан мировые цифровые информац</w:t>
      </w:r>
      <w:r w:rsidRPr="00D961C6">
        <w:rPr>
          <w:b w:val="0"/>
        </w:rPr>
        <w:t>и</w:t>
      </w:r>
      <w:r w:rsidRPr="00D961C6">
        <w:rPr>
          <w:b w:val="0"/>
        </w:rPr>
        <w:t>онные и культурные ресурсы, оцифрованных библиотечных и музейных ко</w:t>
      </w:r>
      <w:r w:rsidRPr="00D961C6">
        <w:rPr>
          <w:b w:val="0"/>
        </w:rPr>
        <w:t>л</w:t>
      </w:r>
      <w:r w:rsidRPr="00D961C6">
        <w:rPr>
          <w:b w:val="0"/>
        </w:rPr>
        <w:t>лекций.</w:t>
      </w:r>
      <w:r w:rsidR="003B1A02" w:rsidRPr="00D961C6">
        <w:rPr>
          <w:b w:val="0"/>
        </w:rPr>
        <w:t xml:space="preserve"> С</w:t>
      </w:r>
      <w:r w:rsidRPr="00D961C6">
        <w:rPr>
          <w:b w:val="0"/>
          <w:lang w:bidi="ru-RU"/>
        </w:rPr>
        <w:t xml:space="preserve">роки реализации проекта: </w:t>
      </w:r>
      <w:r w:rsidR="003B1A02" w:rsidRPr="00D961C6">
        <w:rPr>
          <w:b w:val="0"/>
        </w:rPr>
        <w:t>2020-2024</w:t>
      </w:r>
      <w:r w:rsidRPr="00D961C6">
        <w:rPr>
          <w:b w:val="0"/>
        </w:rPr>
        <w:t xml:space="preserve"> </w:t>
      </w:r>
      <w:r w:rsidR="003B1A02" w:rsidRPr="00D961C6">
        <w:rPr>
          <w:b w:val="0"/>
        </w:rPr>
        <w:t>гг</w:t>
      </w:r>
      <w:r w:rsidRPr="00D961C6">
        <w:rPr>
          <w:b w:val="0"/>
        </w:rPr>
        <w:t>.</w:t>
      </w:r>
      <w:r w:rsidR="00326F56" w:rsidRPr="00D961C6">
        <w:t xml:space="preserve"> </w:t>
      </w:r>
    </w:p>
    <w:p w:rsidR="005B4CC0" w:rsidRPr="00974BCA" w:rsidRDefault="005B4CC0" w:rsidP="005B4CC0">
      <w:pPr>
        <w:pStyle w:val="42"/>
        <w:spacing w:before="0" w:after="0" w:line="360" w:lineRule="auto"/>
        <w:ind w:firstLine="709"/>
        <w:jc w:val="both"/>
        <w:rPr>
          <w:b w:val="0"/>
        </w:rPr>
      </w:pPr>
      <w:r w:rsidRPr="00974BCA">
        <w:rPr>
          <w:b w:val="0"/>
        </w:rPr>
        <w:t>Проект «</w:t>
      </w:r>
      <w:r w:rsidRPr="00974BCA">
        <w:rPr>
          <w:b w:val="0"/>
          <w:lang w:bidi="ru-RU"/>
        </w:rPr>
        <w:t>Кап</w:t>
      </w:r>
      <w:r w:rsidRPr="00974BCA">
        <w:rPr>
          <w:b w:val="0"/>
        </w:rPr>
        <w:t>итальный ремонт Дворца культуры». Цель проекта</w:t>
      </w:r>
      <w:r w:rsidRPr="00974BCA">
        <w:rPr>
          <w:b w:val="0"/>
          <w:lang w:bidi="ru-RU"/>
        </w:rPr>
        <w:t>: созд</w:t>
      </w:r>
      <w:r w:rsidRPr="00974BCA">
        <w:rPr>
          <w:b w:val="0"/>
          <w:lang w:bidi="ru-RU"/>
        </w:rPr>
        <w:t>а</w:t>
      </w:r>
      <w:r w:rsidRPr="00974BCA">
        <w:rPr>
          <w:b w:val="0"/>
          <w:lang w:bidi="ru-RU"/>
        </w:rPr>
        <w:t xml:space="preserve">ние условий для проведения </w:t>
      </w:r>
      <w:proofErr w:type="spellStart"/>
      <w:r w:rsidRPr="00974BCA">
        <w:rPr>
          <w:b w:val="0"/>
          <w:lang w:bidi="ru-RU"/>
        </w:rPr>
        <w:t>культурно-досуговых</w:t>
      </w:r>
      <w:proofErr w:type="spellEnd"/>
      <w:r w:rsidRPr="00974BCA">
        <w:rPr>
          <w:b w:val="0"/>
          <w:lang w:bidi="ru-RU"/>
        </w:rPr>
        <w:t xml:space="preserve"> мероприятий жителей г</w:t>
      </w:r>
      <w:r w:rsidRPr="00974BCA">
        <w:rPr>
          <w:b w:val="0"/>
          <w:lang w:bidi="ru-RU"/>
        </w:rPr>
        <w:t>о</w:t>
      </w:r>
      <w:r w:rsidRPr="00974BCA">
        <w:rPr>
          <w:b w:val="0"/>
          <w:lang w:bidi="ru-RU"/>
        </w:rPr>
        <w:t>родского округа</w:t>
      </w:r>
      <w:r w:rsidRPr="00974BCA">
        <w:rPr>
          <w:b w:val="0"/>
        </w:rPr>
        <w:t>. Ср</w:t>
      </w:r>
      <w:r w:rsidRPr="00974BCA">
        <w:rPr>
          <w:b w:val="0"/>
          <w:lang w:bidi="ru-RU"/>
        </w:rPr>
        <w:t>ок реализации проект</w:t>
      </w:r>
      <w:r w:rsidRPr="00974BCA">
        <w:rPr>
          <w:b w:val="0"/>
        </w:rPr>
        <w:t>а:</w:t>
      </w:r>
      <w:r w:rsidRPr="00974BCA">
        <w:rPr>
          <w:b w:val="0"/>
          <w:lang w:bidi="ru-RU"/>
        </w:rPr>
        <w:t xml:space="preserve"> 2024-2030 г.</w:t>
      </w:r>
    </w:p>
    <w:p w:rsidR="00160ECE" w:rsidRPr="00D961C6" w:rsidRDefault="00160ECE" w:rsidP="00326F56">
      <w:pPr>
        <w:pStyle w:val="42"/>
        <w:spacing w:before="0" w:after="0" w:line="360" w:lineRule="auto"/>
        <w:ind w:firstLine="709"/>
        <w:jc w:val="both"/>
      </w:pPr>
      <w:r w:rsidRPr="00D961C6">
        <w:t>Основные мероприятия</w:t>
      </w:r>
    </w:p>
    <w:p w:rsidR="00160ECE" w:rsidRPr="00D961C6" w:rsidRDefault="003B1A02" w:rsidP="00326F56">
      <w:pPr>
        <w:pStyle w:val="42"/>
        <w:spacing w:before="0" w:after="0" w:line="360" w:lineRule="auto"/>
        <w:ind w:firstLine="709"/>
        <w:jc w:val="both"/>
        <w:rPr>
          <w:b w:val="0"/>
        </w:rPr>
      </w:pPr>
      <w:r w:rsidRPr="00D961C6">
        <w:rPr>
          <w:b w:val="0"/>
        </w:rPr>
        <w:t>- о</w:t>
      </w:r>
      <w:r w:rsidR="00160ECE" w:rsidRPr="00D961C6">
        <w:rPr>
          <w:b w:val="0"/>
        </w:rPr>
        <w:t>храна объектов культурного наследия</w:t>
      </w:r>
      <w:r w:rsidR="00F63BFF" w:rsidRPr="00D961C6">
        <w:rPr>
          <w:b w:val="0"/>
        </w:rPr>
        <w:t>;</w:t>
      </w:r>
    </w:p>
    <w:p w:rsidR="00160ECE" w:rsidRPr="00D961C6" w:rsidRDefault="003B1A02" w:rsidP="00326F56">
      <w:pPr>
        <w:pStyle w:val="42"/>
        <w:spacing w:before="0" w:after="0" w:line="360" w:lineRule="auto"/>
        <w:ind w:firstLine="709"/>
        <w:jc w:val="both"/>
        <w:rPr>
          <w:b w:val="0"/>
        </w:rPr>
      </w:pPr>
      <w:r w:rsidRPr="00D961C6">
        <w:rPr>
          <w:b w:val="0"/>
        </w:rPr>
        <w:t xml:space="preserve">- </w:t>
      </w:r>
      <w:r w:rsidR="00160ECE" w:rsidRPr="00D961C6">
        <w:rPr>
          <w:b w:val="0"/>
        </w:rPr>
        <w:t>развитие библиотечного, архивного и музейного дела</w:t>
      </w:r>
      <w:r w:rsidR="00F63BFF" w:rsidRPr="00D961C6">
        <w:rPr>
          <w:b w:val="0"/>
        </w:rPr>
        <w:t>;</w:t>
      </w:r>
    </w:p>
    <w:p w:rsidR="00160ECE" w:rsidRPr="00D961C6" w:rsidRDefault="003B1A02" w:rsidP="00326F56">
      <w:pPr>
        <w:pStyle w:val="42"/>
        <w:spacing w:before="0" w:after="0" w:line="360" w:lineRule="auto"/>
        <w:ind w:firstLine="709"/>
        <w:jc w:val="both"/>
        <w:rPr>
          <w:b w:val="0"/>
        </w:rPr>
      </w:pPr>
      <w:r w:rsidRPr="00D961C6">
        <w:rPr>
          <w:b w:val="0"/>
        </w:rPr>
        <w:t xml:space="preserve">- </w:t>
      </w:r>
      <w:r w:rsidR="00160ECE" w:rsidRPr="00D961C6">
        <w:rPr>
          <w:b w:val="0"/>
        </w:rPr>
        <w:t>по</w:t>
      </w:r>
      <w:r w:rsidR="00A324C7" w:rsidRPr="00D961C6">
        <w:rPr>
          <w:b w:val="0"/>
        </w:rPr>
        <w:t>пуляризация</w:t>
      </w:r>
      <w:r w:rsidR="00160ECE" w:rsidRPr="00D961C6">
        <w:rPr>
          <w:b w:val="0"/>
        </w:rPr>
        <w:t xml:space="preserve"> отечественной и иностранной литературы, возрожд</w:t>
      </w:r>
      <w:r w:rsidR="00160ECE" w:rsidRPr="00D961C6">
        <w:rPr>
          <w:b w:val="0"/>
        </w:rPr>
        <w:t>е</w:t>
      </w:r>
      <w:r w:rsidR="00160ECE" w:rsidRPr="00D961C6">
        <w:rPr>
          <w:b w:val="0"/>
        </w:rPr>
        <w:t>ние интереса чтения, обеспечение доступа граждан к произведениям русской классической и современной литературы</w:t>
      </w:r>
      <w:r w:rsidR="00F63BFF" w:rsidRPr="00D961C6">
        <w:rPr>
          <w:b w:val="0"/>
        </w:rPr>
        <w:t>;</w:t>
      </w:r>
    </w:p>
    <w:p w:rsidR="00326F56" w:rsidRPr="00D961C6" w:rsidRDefault="00326F56" w:rsidP="00326F56">
      <w:pPr>
        <w:spacing w:after="0" w:line="360" w:lineRule="auto"/>
        <w:ind w:firstLine="709"/>
        <w:jc w:val="both"/>
      </w:pPr>
      <w:r w:rsidRPr="00D961C6">
        <w:t>- обеспечение всесторонней поддержки самодеятельного народного творчества в Похвистнево (методическая организационная, финансовая, м</w:t>
      </w:r>
      <w:r w:rsidRPr="00D961C6">
        <w:t>а</w:t>
      </w:r>
      <w:r w:rsidRPr="00D961C6">
        <w:t>териально-техническая и пр. поддержка), увеличение количества коллект</w:t>
      </w:r>
      <w:r w:rsidRPr="00D961C6">
        <w:t>и</w:t>
      </w:r>
      <w:r w:rsidRPr="00D961C6">
        <w:lastRenderedPageBreak/>
        <w:t>вов, имеющих звания: «Народный самодеятельный коллектив», «Образцовый художественный коллектив», «Народная самодеятельная студия», «Засл</w:t>
      </w:r>
      <w:r w:rsidRPr="00D961C6">
        <w:t>у</w:t>
      </w:r>
      <w:r w:rsidRPr="00D961C6">
        <w:t>женный коллектив народного творчества»;</w:t>
      </w:r>
    </w:p>
    <w:p w:rsidR="00160ECE" w:rsidRPr="00D961C6" w:rsidRDefault="003B1A02" w:rsidP="00326F56">
      <w:pPr>
        <w:pStyle w:val="42"/>
        <w:spacing w:before="0" w:after="0" w:line="360" w:lineRule="auto"/>
        <w:ind w:firstLine="709"/>
        <w:jc w:val="both"/>
        <w:rPr>
          <w:b w:val="0"/>
        </w:rPr>
      </w:pPr>
      <w:r w:rsidRPr="00D961C6">
        <w:rPr>
          <w:b w:val="0"/>
        </w:rPr>
        <w:t xml:space="preserve">- </w:t>
      </w:r>
      <w:r w:rsidR="00160ECE" w:rsidRPr="00D961C6">
        <w:rPr>
          <w:b w:val="0"/>
        </w:rPr>
        <w:t>формирование единого регионального электронного пространства знаний на основе оцифрованных книжных, архивных, музейных, аудиовиз</w:t>
      </w:r>
      <w:r w:rsidR="00160ECE" w:rsidRPr="00D961C6">
        <w:rPr>
          <w:b w:val="0"/>
        </w:rPr>
        <w:t>у</w:t>
      </w:r>
      <w:r w:rsidR="00160ECE" w:rsidRPr="00D961C6">
        <w:rPr>
          <w:b w:val="0"/>
        </w:rPr>
        <w:t>альных фондов и электронной информации</w:t>
      </w:r>
      <w:r w:rsidR="00326F56" w:rsidRPr="00D961C6">
        <w:rPr>
          <w:b w:val="0"/>
        </w:rPr>
        <w:t>;</w:t>
      </w:r>
    </w:p>
    <w:p w:rsidR="00160ECE" w:rsidRPr="00D961C6" w:rsidRDefault="00326F56" w:rsidP="00326F56">
      <w:pPr>
        <w:pStyle w:val="42"/>
        <w:spacing w:before="0" w:after="0" w:line="360" w:lineRule="auto"/>
        <w:ind w:firstLine="709"/>
        <w:jc w:val="both"/>
        <w:rPr>
          <w:b w:val="0"/>
        </w:rPr>
      </w:pPr>
      <w:r w:rsidRPr="00D961C6">
        <w:rPr>
          <w:b w:val="0"/>
        </w:rPr>
        <w:t xml:space="preserve">- </w:t>
      </w:r>
      <w:r w:rsidR="00160ECE" w:rsidRPr="00D961C6">
        <w:rPr>
          <w:b w:val="0"/>
        </w:rPr>
        <w:t>развитие сетевого взаимодействия между учреждениями культуры в формировании единой распределенной информационной сети, объединя</w:t>
      </w:r>
      <w:r w:rsidR="00160ECE" w:rsidRPr="00D961C6">
        <w:rPr>
          <w:b w:val="0"/>
        </w:rPr>
        <w:t>ю</w:t>
      </w:r>
      <w:r w:rsidR="00160ECE" w:rsidRPr="00D961C6">
        <w:rPr>
          <w:b w:val="0"/>
        </w:rPr>
        <w:t>щей электронные каталоги библиотечных и архивных документов, музейных коллекций</w:t>
      </w:r>
      <w:r w:rsidRPr="00D961C6">
        <w:rPr>
          <w:b w:val="0"/>
        </w:rPr>
        <w:t>.</w:t>
      </w:r>
    </w:p>
    <w:p w:rsidR="00160ECE" w:rsidRPr="00D961C6" w:rsidRDefault="00160ECE" w:rsidP="00160ECE">
      <w:pPr>
        <w:pStyle w:val="Default"/>
        <w:spacing w:line="360" w:lineRule="auto"/>
        <w:ind w:firstLine="709"/>
        <w:jc w:val="both"/>
        <w:rPr>
          <w:sz w:val="28"/>
          <w:szCs w:val="28"/>
        </w:rPr>
      </w:pPr>
    </w:p>
    <w:p w:rsidR="003B1A02" w:rsidRPr="00D961C6" w:rsidRDefault="003B1A02" w:rsidP="003B1A02">
      <w:pPr>
        <w:pStyle w:val="14"/>
        <w:keepNext/>
        <w:keepLines/>
        <w:shd w:val="clear" w:color="auto" w:fill="auto"/>
        <w:spacing w:after="0" w:line="360" w:lineRule="auto"/>
        <w:ind w:firstLine="709"/>
        <w:jc w:val="both"/>
        <w:rPr>
          <w:bCs w:val="0"/>
          <w:color w:val="365F91"/>
        </w:rPr>
      </w:pPr>
      <w:r w:rsidRPr="00D961C6">
        <w:rPr>
          <w:bCs w:val="0"/>
          <w:color w:val="365F91"/>
        </w:rPr>
        <w:t xml:space="preserve">6.2.5 Похвистнево 2030 – город </w:t>
      </w:r>
      <w:r w:rsidR="00EE1A8A" w:rsidRPr="00D961C6">
        <w:rPr>
          <w:bCs w:val="0"/>
          <w:color w:val="365F91"/>
        </w:rPr>
        <w:t xml:space="preserve">материального благополучия и </w:t>
      </w:r>
      <w:r w:rsidR="003A21AA" w:rsidRPr="00D961C6">
        <w:rPr>
          <w:bCs w:val="0"/>
          <w:color w:val="365F91"/>
        </w:rPr>
        <w:t>э</w:t>
      </w:r>
      <w:r w:rsidR="003A21AA" w:rsidRPr="00D961C6">
        <w:rPr>
          <w:bCs w:val="0"/>
          <w:color w:val="365F91"/>
        </w:rPr>
        <w:t>ф</w:t>
      </w:r>
      <w:r w:rsidR="003A21AA" w:rsidRPr="00D961C6">
        <w:rPr>
          <w:bCs w:val="0"/>
          <w:color w:val="365F91"/>
        </w:rPr>
        <w:t>фективной систе</w:t>
      </w:r>
      <w:r w:rsidR="00EE1A8A" w:rsidRPr="00D961C6">
        <w:rPr>
          <w:bCs w:val="0"/>
          <w:color w:val="365F91"/>
        </w:rPr>
        <w:t>мы</w:t>
      </w:r>
      <w:r w:rsidR="003A21AA" w:rsidRPr="00D961C6">
        <w:rPr>
          <w:bCs w:val="0"/>
          <w:color w:val="365F91"/>
        </w:rPr>
        <w:t xml:space="preserve"> социальной поддержки населения</w:t>
      </w:r>
    </w:p>
    <w:p w:rsidR="003B1A02" w:rsidRPr="00D961C6" w:rsidRDefault="003B1A02" w:rsidP="003B1A02">
      <w:pPr>
        <w:pStyle w:val="14"/>
        <w:keepNext/>
        <w:keepLines/>
        <w:shd w:val="clear" w:color="auto" w:fill="auto"/>
        <w:spacing w:after="0" w:line="360" w:lineRule="auto"/>
        <w:ind w:firstLine="709"/>
        <w:jc w:val="both"/>
        <w:rPr>
          <w:bCs w:val="0"/>
          <w:color w:val="365F91"/>
        </w:rPr>
      </w:pPr>
    </w:p>
    <w:p w:rsidR="00160ECE" w:rsidRPr="00D961C6" w:rsidRDefault="00160ECE" w:rsidP="00160ECE">
      <w:pPr>
        <w:pStyle w:val="aa"/>
        <w:shd w:val="clear" w:color="auto" w:fill="FFFFFF"/>
        <w:spacing w:before="0" w:beforeAutospacing="0" w:after="0" w:afterAutospacing="0" w:line="360" w:lineRule="auto"/>
        <w:ind w:firstLine="709"/>
        <w:jc w:val="both"/>
        <w:rPr>
          <w:sz w:val="28"/>
          <w:szCs w:val="28"/>
        </w:rPr>
      </w:pPr>
      <w:r w:rsidRPr="00D961C6">
        <w:rPr>
          <w:b/>
          <w:sz w:val="28"/>
          <w:szCs w:val="28"/>
        </w:rPr>
        <w:t xml:space="preserve">Стратегическая цель </w:t>
      </w:r>
      <w:r w:rsidR="003B1A02" w:rsidRPr="00D961C6">
        <w:rPr>
          <w:b/>
          <w:sz w:val="28"/>
          <w:szCs w:val="28"/>
        </w:rPr>
        <w:t>СЦ-5</w:t>
      </w:r>
      <w:r w:rsidRPr="00D961C6">
        <w:rPr>
          <w:sz w:val="28"/>
          <w:szCs w:val="28"/>
        </w:rPr>
        <w:t xml:space="preserve"> </w:t>
      </w:r>
      <w:r w:rsidR="00CE4E8A" w:rsidRPr="00D961C6">
        <w:rPr>
          <w:sz w:val="28"/>
          <w:szCs w:val="28"/>
        </w:rPr>
        <w:t>Повышение уровня благосостояния гра</w:t>
      </w:r>
      <w:r w:rsidR="00CE4E8A" w:rsidRPr="00D961C6">
        <w:rPr>
          <w:sz w:val="28"/>
          <w:szCs w:val="28"/>
        </w:rPr>
        <w:t>ж</w:t>
      </w:r>
      <w:r w:rsidR="00CE4E8A" w:rsidRPr="00D961C6">
        <w:rPr>
          <w:sz w:val="28"/>
          <w:szCs w:val="28"/>
        </w:rPr>
        <w:t>дан и развитие системы социальной защиты, поддержки и социального о</w:t>
      </w:r>
      <w:r w:rsidR="00CE4E8A" w:rsidRPr="00D961C6">
        <w:rPr>
          <w:sz w:val="28"/>
          <w:szCs w:val="28"/>
        </w:rPr>
        <w:t>б</w:t>
      </w:r>
      <w:r w:rsidR="00CE4E8A" w:rsidRPr="00D961C6">
        <w:rPr>
          <w:sz w:val="28"/>
          <w:szCs w:val="28"/>
        </w:rPr>
        <w:t>служивания населения</w:t>
      </w:r>
      <w:r w:rsidRPr="00D961C6">
        <w:rPr>
          <w:sz w:val="28"/>
          <w:szCs w:val="28"/>
        </w:rPr>
        <w:t>.</w:t>
      </w:r>
    </w:p>
    <w:p w:rsidR="003241CD" w:rsidRPr="00D961C6" w:rsidRDefault="003241CD" w:rsidP="003241CD">
      <w:pPr>
        <w:pStyle w:val="42"/>
        <w:shd w:val="clear" w:color="auto" w:fill="auto"/>
        <w:spacing w:before="0" w:after="0" w:line="360" w:lineRule="auto"/>
        <w:ind w:firstLine="709"/>
        <w:jc w:val="both"/>
      </w:pPr>
      <w:r w:rsidRPr="00D961C6">
        <w:rPr>
          <w:rStyle w:val="24"/>
          <w:u w:val="none"/>
        </w:rPr>
        <w:t>Ожидаемые результаты</w:t>
      </w:r>
      <w:r w:rsidRPr="00D961C6">
        <w:rPr>
          <w:rStyle w:val="24"/>
          <w:rFonts w:eastAsiaTheme="minorHAnsi"/>
          <w:u w:val="none"/>
        </w:rPr>
        <w:t xml:space="preserve"> </w:t>
      </w:r>
    </w:p>
    <w:p w:rsidR="003241CD" w:rsidRPr="00D961C6" w:rsidRDefault="00D47CDE" w:rsidP="003241CD">
      <w:pPr>
        <w:pStyle w:val="Default"/>
        <w:spacing w:line="360" w:lineRule="auto"/>
        <w:ind w:firstLine="709"/>
        <w:jc w:val="both"/>
        <w:rPr>
          <w:sz w:val="28"/>
          <w:szCs w:val="28"/>
        </w:rPr>
      </w:pPr>
      <w:r w:rsidRPr="00D961C6">
        <w:rPr>
          <w:sz w:val="28"/>
          <w:szCs w:val="28"/>
        </w:rPr>
        <w:t>Д</w:t>
      </w:r>
      <w:r w:rsidR="003241CD" w:rsidRPr="00D961C6">
        <w:rPr>
          <w:sz w:val="28"/>
          <w:szCs w:val="28"/>
        </w:rPr>
        <w:t xml:space="preserve">оля адресных выплат, компенсаций и пособий в общем объеме всех выплат, компенсаций и пособий населению </w:t>
      </w:r>
      <w:proofErr w:type="gramStart"/>
      <w:r w:rsidR="003241CD" w:rsidRPr="00D961C6">
        <w:rPr>
          <w:sz w:val="28"/>
          <w:szCs w:val="28"/>
        </w:rPr>
        <w:t>г</w:t>
      </w:r>
      <w:proofErr w:type="gramEnd"/>
      <w:r w:rsidR="003241CD" w:rsidRPr="00D961C6">
        <w:rPr>
          <w:sz w:val="28"/>
          <w:szCs w:val="28"/>
        </w:rPr>
        <w:t xml:space="preserve">.о. Похвистнево - не менее 25% </w:t>
      </w:r>
    </w:p>
    <w:p w:rsidR="003241CD" w:rsidRPr="00D961C6" w:rsidRDefault="00D47CDE" w:rsidP="003241CD">
      <w:pPr>
        <w:pStyle w:val="Default"/>
        <w:spacing w:line="360" w:lineRule="auto"/>
        <w:ind w:firstLine="709"/>
        <w:jc w:val="both"/>
        <w:rPr>
          <w:sz w:val="28"/>
          <w:szCs w:val="28"/>
        </w:rPr>
      </w:pPr>
      <w:r w:rsidRPr="00D961C6">
        <w:rPr>
          <w:sz w:val="28"/>
          <w:szCs w:val="28"/>
        </w:rPr>
        <w:t>Д</w:t>
      </w:r>
      <w:r w:rsidR="003241CD" w:rsidRPr="00D961C6">
        <w:rPr>
          <w:sz w:val="28"/>
          <w:szCs w:val="28"/>
        </w:rPr>
        <w:t xml:space="preserve">оля доступных для инвалидов и других </w:t>
      </w:r>
      <w:proofErr w:type="spellStart"/>
      <w:r w:rsidR="003241CD" w:rsidRPr="00D961C6">
        <w:rPr>
          <w:sz w:val="28"/>
          <w:szCs w:val="28"/>
        </w:rPr>
        <w:t>маломобильных</w:t>
      </w:r>
      <w:proofErr w:type="spellEnd"/>
      <w:r w:rsidR="003241CD" w:rsidRPr="00D961C6">
        <w:rPr>
          <w:sz w:val="28"/>
          <w:szCs w:val="28"/>
        </w:rPr>
        <w:t xml:space="preserve"> групп нас</w:t>
      </w:r>
      <w:r w:rsidR="003241CD" w:rsidRPr="00D961C6">
        <w:rPr>
          <w:sz w:val="28"/>
          <w:szCs w:val="28"/>
        </w:rPr>
        <w:t>е</w:t>
      </w:r>
      <w:r w:rsidR="003241CD" w:rsidRPr="00D961C6">
        <w:rPr>
          <w:sz w:val="28"/>
          <w:szCs w:val="28"/>
        </w:rPr>
        <w:t xml:space="preserve">ления </w:t>
      </w:r>
      <w:r w:rsidR="003241CD" w:rsidRPr="00D961C6">
        <w:rPr>
          <w:color w:val="auto"/>
          <w:sz w:val="28"/>
          <w:szCs w:val="28"/>
        </w:rPr>
        <w:t xml:space="preserve">приоритетных объектов в общем количестве приоритетных объектов </w:t>
      </w:r>
      <w:proofErr w:type="gramStart"/>
      <w:r w:rsidR="003241CD" w:rsidRPr="00D961C6">
        <w:rPr>
          <w:color w:val="auto"/>
          <w:sz w:val="28"/>
          <w:szCs w:val="28"/>
        </w:rPr>
        <w:t>г</w:t>
      </w:r>
      <w:proofErr w:type="gramEnd"/>
      <w:r w:rsidR="003241CD" w:rsidRPr="00D961C6">
        <w:rPr>
          <w:color w:val="auto"/>
          <w:sz w:val="28"/>
          <w:szCs w:val="28"/>
        </w:rPr>
        <w:t>.о. Похвистнево -100</w:t>
      </w:r>
      <w:r w:rsidR="003241CD" w:rsidRPr="00D961C6">
        <w:rPr>
          <w:sz w:val="28"/>
          <w:szCs w:val="28"/>
        </w:rPr>
        <w:t xml:space="preserve"> %.</w:t>
      </w:r>
    </w:p>
    <w:p w:rsidR="00CE4E8A" w:rsidRPr="00D961C6" w:rsidRDefault="003433DC" w:rsidP="00AD19C6">
      <w:pPr>
        <w:spacing w:after="0" w:line="360" w:lineRule="auto"/>
        <w:ind w:firstLine="708"/>
        <w:jc w:val="both"/>
        <w:rPr>
          <w:color w:val="000000"/>
        </w:rPr>
      </w:pPr>
      <w:r w:rsidRPr="00D961C6">
        <w:rPr>
          <w:color w:val="000000"/>
        </w:rPr>
        <w:t>Реальная с</w:t>
      </w:r>
      <w:r w:rsidR="00CE4E8A" w:rsidRPr="00D961C6">
        <w:rPr>
          <w:color w:val="000000"/>
        </w:rPr>
        <w:t xml:space="preserve">реднемесячная </w:t>
      </w:r>
      <w:r w:rsidRPr="00D961C6">
        <w:rPr>
          <w:color w:val="000000"/>
        </w:rPr>
        <w:t>н</w:t>
      </w:r>
      <w:r w:rsidR="00CE4E8A" w:rsidRPr="00D961C6">
        <w:rPr>
          <w:color w:val="000000"/>
        </w:rPr>
        <w:t>ачисленная заработная плата работников</w:t>
      </w:r>
      <w:r w:rsidRPr="00D961C6">
        <w:rPr>
          <w:color w:val="000000"/>
        </w:rPr>
        <w:t xml:space="preserve"> о</w:t>
      </w:r>
      <w:r w:rsidRPr="00D961C6">
        <w:rPr>
          <w:color w:val="000000"/>
        </w:rPr>
        <w:t>р</w:t>
      </w:r>
      <w:r w:rsidRPr="00D961C6">
        <w:rPr>
          <w:color w:val="000000"/>
        </w:rPr>
        <w:t>ганизаций, не относящихся к субъектам малого предпринимательства, % к предыдущему году</w:t>
      </w:r>
      <w:r w:rsidR="00635A82" w:rsidRPr="00D961C6">
        <w:rPr>
          <w:color w:val="000000"/>
        </w:rPr>
        <w:t xml:space="preserve"> </w:t>
      </w:r>
      <w:r w:rsidR="00635A82" w:rsidRPr="00D961C6">
        <w:t>– не менее 105,0%.</w:t>
      </w:r>
    </w:p>
    <w:p w:rsidR="00C148CC" w:rsidRPr="00D961C6" w:rsidRDefault="00C148CC" w:rsidP="00AD19C6">
      <w:pPr>
        <w:spacing w:after="0" w:line="360" w:lineRule="auto"/>
        <w:ind w:firstLine="708"/>
        <w:jc w:val="both"/>
        <w:rPr>
          <w:color w:val="000000"/>
        </w:rPr>
      </w:pPr>
      <w:r w:rsidRPr="00D961C6">
        <w:rPr>
          <w:color w:val="000000"/>
        </w:rPr>
        <w:t>Увеличение доли бюджетных средств, предоставленных СОНКО в рамках реализации отдельных муниципальных программ</w:t>
      </w:r>
      <w:r w:rsidR="0027664C" w:rsidRPr="00D961C6">
        <w:rPr>
          <w:color w:val="000000"/>
        </w:rPr>
        <w:t>, до 10% к 202</w:t>
      </w:r>
      <w:r w:rsidR="00D75624" w:rsidRPr="00D961C6">
        <w:rPr>
          <w:color w:val="000000"/>
        </w:rPr>
        <w:t>3</w:t>
      </w:r>
      <w:r w:rsidRPr="00D961C6">
        <w:rPr>
          <w:color w:val="000000"/>
        </w:rPr>
        <w:t xml:space="preserve"> г</w:t>
      </w:r>
      <w:r w:rsidRPr="00D961C6">
        <w:rPr>
          <w:color w:val="000000"/>
        </w:rPr>
        <w:t>о</w:t>
      </w:r>
      <w:r w:rsidRPr="00D961C6">
        <w:rPr>
          <w:color w:val="000000"/>
        </w:rPr>
        <w:t>ду</w:t>
      </w:r>
      <w:r w:rsidR="0027664C" w:rsidRPr="00D961C6">
        <w:rPr>
          <w:color w:val="000000"/>
        </w:rPr>
        <w:t>.</w:t>
      </w:r>
    </w:p>
    <w:p w:rsidR="00AD19C6" w:rsidRPr="00D961C6" w:rsidRDefault="00AD19C6" w:rsidP="00AD19C6">
      <w:pPr>
        <w:spacing w:after="0" w:line="360" w:lineRule="auto"/>
        <w:ind w:firstLine="708"/>
        <w:jc w:val="both"/>
        <w:rPr>
          <w:b/>
        </w:rPr>
      </w:pPr>
      <w:r w:rsidRPr="00D961C6">
        <w:rPr>
          <w:b/>
        </w:rPr>
        <w:t>Муниципаль</w:t>
      </w:r>
      <w:r w:rsidR="00C148CC" w:rsidRPr="00D961C6">
        <w:rPr>
          <w:b/>
        </w:rPr>
        <w:t>ные и государственные программы</w:t>
      </w:r>
      <w:r w:rsidRPr="00D961C6">
        <w:rPr>
          <w:b/>
        </w:rPr>
        <w:t>:</w:t>
      </w:r>
    </w:p>
    <w:p w:rsidR="003B1A02" w:rsidRPr="00D961C6" w:rsidRDefault="00AD19C6" w:rsidP="002F0DE6">
      <w:pPr>
        <w:pStyle w:val="aa"/>
        <w:numPr>
          <w:ilvl w:val="0"/>
          <w:numId w:val="38"/>
        </w:numPr>
        <w:shd w:val="clear" w:color="auto" w:fill="FFFFFF"/>
        <w:spacing w:before="0" w:beforeAutospacing="0" w:after="0" w:afterAutospacing="0" w:line="360" w:lineRule="auto"/>
        <w:ind w:left="0" w:firstLine="709"/>
        <w:jc w:val="both"/>
        <w:rPr>
          <w:sz w:val="28"/>
          <w:szCs w:val="28"/>
        </w:rPr>
      </w:pPr>
      <w:r w:rsidRPr="00D961C6">
        <w:rPr>
          <w:sz w:val="28"/>
          <w:szCs w:val="28"/>
        </w:rPr>
        <w:lastRenderedPageBreak/>
        <w:t xml:space="preserve">Муниципальная программа </w:t>
      </w:r>
      <w:hyperlink r:id="rId86" w:history="1">
        <w:r w:rsidRPr="00D961C6">
          <w:rPr>
            <w:sz w:val="28"/>
            <w:szCs w:val="28"/>
          </w:rPr>
          <w:t>«Ветераны Похвистнево» на 2016-2020 годы</w:t>
        </w:r>
      </w:hyperlink>
    </w:p>
    <w:p w:rsidR="002D271D" w:rsidRPr="00D961C6" w:rsidRDefault="007E1966" w:rsidP="002F0DE6">
      <w:pPr>
        <w:pStyle w:val="a5"/>
        <w:numPr>
          <w:ilvl w:val="0"/>
          <w:numId w:val="38"/>
        </w:numPr>
        <w:autoSpaceDE w:val="0"/>
        <w:autoSpaceDN w:val="0"/>
        <w:adjustRightInd w:val="0"/>
        <w:spacing w:after="0" w:line="360" w:lineRule="auto"/>
        <w:ind w:left="0" w:firstLine="709"/>
        <w:jc w:val="both"/>
        <w:rPr>
          <w:rFonts w:eastAsia="Times New Roman"/>
          <w:lang w:eastAsia="ru-RU"/>
        </w:rPr>
      </w:pPr>
      <w:r w:rsidRPr="00D961C6">
        <w:rPr>
          <w:rFonts w:eastAsia="Times New Roman"/>
          <w:lang w:eastAsia="ru-RU"/>
        </w:rPr>
        <w:t xml:space="preserve">Муниципальная программа </w:t>
      </w:r>
      <w:hyperlink r:id="rId87" w:history="1">
        <w:r w:rsidR="002D271D" w:rsidRPr="00D961C6">
          <w:rPr>
            <w:rFonts w:eastAsia="Times New Roman"/>
            <w:lang w:eastAsia="ru-RU"/>
          </w:rPr>
          <w:t>«Поддержка общественных иници</w:t>
        </w:r>
        <w:r w:rsidR="002D271D" w:rsidRPr="00D961C6">
          <w:rPr>
            <w:rFonts w:eastAsia="Times New Roman"/>
            <w:lang w:eastAsia="ru-RU"/>
          </w:rPr>
          <w:t>а</w:t>
        </w:r>
        <w:r w:rsidR="002D271D" w:rsidRPr="00D961C6">
          <w:rPr>
            <w:rFonts w:eastAsia="Times New Roman"/>
            <w:lang w:eastAsia="ru-RU"/>
          </w:rPr>
          <w:t>тив граждан и социально ориентированных некоммерческих организаций в городском округе Похвистнево» на 2016 – 2020 годы</w:t>
        </w:r>
      </w:hyperlink>
      <w:r w:rsidR="002D271D" w:rsidRPr="00D961C6">
        <w:rPr>
          <w:rFonts w:eastAsia="Times New Roman"/>
          <w:lang w:eastAsia="ru-RU"/>
        </w:rPr>
        <w:t>.</w:t>
      </w:r>
    </w:p>
    <w:p w:rsidR="00822406" w:rsidRPr="00D961C6" w:rsidRDefault="00822406" w:rsidP="002F0DE6">
      <w:pPr>
        <w:pStyle w:val="a5"/>
        <w:numPr>
          <w:ilvl w:val="0"/>
          <w:numId w:val="38"/>
        </w:numPr>
        <w:autoSpaceDE w:val="0"/>
        <w:autoSpaceDN w:val="0"/>
        <w:adjustRightInd w:val="0"/>
        <w:spacing w:after="0" w:line="360" w:lineRule="auto"/>
        <w:ind w:left="0" w:firstLine="709"/>
        <w:jc w:val="both"/>
        <w:rPr>
          <w:rFonts w:eastAsia="Times New Roman"/>
          <w:lang w:eastAsia="ru-RU"/>
        </w:rPr>
      </w:pPr>
      <w:r w:rsidRPr="00D961C6">
        <w:rPr>
          <w:rFonts w:eastAsia="Times New Roman"/>
          <w:lang w:eastAsia="ru-RU"/>
        </w:rPr>
        <w:t>Разработка муниципальной программы (подпрограммы) «Форм</w:t>
      </w:r>
      <w:r w:rsidRPr="00D961C6">
        <w:rPr>
          <w:rFonts w:eastAsia="Times New Roman"/>
          <w:lang w:eastAsia="ru-RU"/>
        </w:rPr>
        <w:t>и</w:t>
      </w:r>
      <w:r w:rsidRPr="00D961C6">
        <w:rPr>
          <w:rFonts w:eastAsia="Times New Roman"/>
          <w:lang w:eastAsia="ru-RU"/>
        </w:rPr>
        <w:t xml:space="preserve">рование системы комплексной реабилитации и </w:t>
      </w:r>
      <w:proofErr w:type="spellStart"/>
      <w:r w:rsidRPr="00D961C6">
        <w:rPr>
          <w:rFonts w:eastAsia="Times New Roman"/>
          <w:lang w:eastAsia="ru-RU"/>
        </w:rPr>
        <w:t>абилитации</w:t>
      </w:r>
      <w:proofErr w:type="spellEnd"/>
      <w:r w:rsidRPr="00D961C6">
        <w:rPr>
          <w:rFonts w:eastAsia="Times New Roman"/>
          <w:lang w:eastAsia="ru-RU"/>
        </w:rPr>
        <w:t xml:space="preserve"> инвалидов, в том числе детей-инвалидов»</w:t>
      </w:r>
    </w:p>
    <w:p w:rsidR="00AD19C6" w:rsidRPr="00D961C6" w:rsidRDefault="00AD19C6" w:rsidP="002F0DE6">
      <w:pPr>
        <w:pStyle w:val="a5"/>
        <w:numPr>
          <w:ilvl w:val="0"/>
          <w:numId w:val="38"/>
        </w:numPr>
        <w:spacing w:after="0" w:line="360" w:lineRule="auto"/>
        <w:ind w:left="0" w:firstLine="709"/>
        <w:jc w:val="both"/>
        <w:rPr>
          <w:rFonts w:eastAsia="Times New Roman"/>
          <w:lang w:eastAsia="ru-RU"/>
        </w:rPr>
      </w:pPr>
      <w:r w:rsidRPr="00D961C6">
        <w:rPr>
          <w:rFonts w:eastAsia="Times New Roman"/>
          <w:lang w:eastAsia="ru-RU"/>
        </w:rPr>
        <w:t>Государственная программа «Развитие социальной защиты нас</w:t>
      </w:r>
      <w:r w:rsidRPr="00D961C6">
        <w:rPr>
          <w:rFonts w:eastAsia="Times New Roman"/>
          <w:lang w:eastAsia="ru-RU"/>
        </w:rPr>
        <w:t>е</w:t>
      </w:r>
      <w:r w:rsidRPr="00D961C6">
        <w:rPr>
          <w:rFonts w:eastAsia="Times New Roman"/>
          <w:lang w:eastAsia="ru-RU"/>
        </w:rPr>
        <w:t>ления в Самарской области»</w:t>
      </w:r>
      <w:r w:rsidR="00711C6B" w:rsidRPr="00D961C6">
        <w:rPr>
          <w:rFonts w:eastAsia="Times New Roman"/>
          <w:lang w:eastAsia="ru-RU"/>
        </w:rPr>
        <w:t xml:space="preserve"> </w:t>
      </w:r>
      <w:r w:rsidRPr="00D961C6">
        <w:rPr>
          <w:rFonts w:eastAsia="Times New Roman"/>
          <w:lang w:eastAsia="ru-RU"/>
        </w:rPr>
        <w:t>на 2014 – 2020 годы (постановление Правител</w:t>
      </w:r>
      <w:r w:rsidRPr="00D961C6">
        <w:rPr>
          <w:rFonts w:eastAsia="Times New Roman"/>
          <w:lang w:eastAsia="ru-RU"/>
        </w:rPr>
        <w:t>ь</w:t>
      </w:r>
      <w:r w:rsidRPr="00D961C6">
        <w:rPr>
          <w:rFonts w:eastAsia="Times New Roman"/>
          <w:lang w:eastAsia="ru-RU"/>
        </w:rPr>
        <w:t>ства Самарской области от 23.07.2014 № 418)</w:t>
      </w:r>
    </w:p>
    <w:p w:rsidR="00AD19C6" w:rsidRPr="00D961C6" w:rsidRDefault="00AD19C6" w:rsidP="002F0DE6">
      <w:pPr>
        <w:pStyle w:val="a5"/>
        <w:numPr>
          <w:ilvl w:val="0"/>
          <w:numId w:val="38"/>
        </w:numPr>
        <w:spacing w:after="0" w:line="360" w:lineRule="auto"/>
        <w:ind w:left="0" w:firstLine="709"/>
        <w:jc w:val="both"/>
        <w:rPr>
          <w:rFonts w:eastAsia="Times New Roman"/>
          <w:lang w:eastAsia="ru-RU"/>
        </w:rPr>
      </w:pPr>
      <w:r w:rsidRPr="00D961C6">
        <w:rPr>
          <w:rFonts w:eastAsia="Times New Roman"/>
          <w:lang w:eastAsia="ru-RU"/>
        </w:rPr>
        <w:t>Государственная программа «Поддержка социально ориентир</w:t>
      </w:r>
      <w:r w:rsidRPr="00D961C6">
        <w:rPr>
          <w:rFonts w:eastAsia="Times New Roman"/>
          <w:lang w:eastAsia="ru-RU"/>
        </w:rPr>
        <w:t>о</w:t>
      </w:r>
      <w:r w:rsidRPr="00D961C6">
        <w:rPr>
          <w:rFonts w:eastAsia="Times New Roman"/>
          <w:lang w:eastAsia="ru-RU"/>
        </w:rPr>
        <w:t>ванных некоммерческих организаций в Самарской области» на 2014 – 2020 годы (постановление Правительства Самарской области от 27.11.2013 № 676)</w:t>
      </w:r>
    </w:p>
    <w:p w:rsidR="00AD19C6" w:rsidRPr="00D961C6" w:rsidRDefault="00AD19C6" w:rsidP="00AD19C6">
      <w:pPr>
        <w:spacing w:after="0" w:line="360" w:lineRule="auto"/>
        <w:ind w:firstLine="709"/>
        <w:jc w:val="both"/>
        <w:rPr>
          <w:rFonts w:eastAsia="Times New Roman"/>
          <w:b/>
        </w:rPr>
      </w:pPr>
    </w:p>
    <w:p w:rsidR="00160ECE" w:rsidRPr="00D961C6" w:rsidRDefault="003B1A02" w:rsidP="00FD47E5">
      <w:pPr>
        <w:rPr>
          <w:rFonts w:eastAsia="Times New Roman"/>
          <w:b/>
        </w:rPr>
      </w:pPr>
      <w:r w:rsidRPr="00D961C6">
        <w:rPr>
          <w:rFonts w:eastAsia="Times New Roman"/>
          <w:b/>
        </w:rPr>
        <w:t>Стратегические задачи</w:t>
      </w:r>
    </w:p>
    <w:p w:rsidR="00160ECE" w:rsidRPr="00D961C6" w:rsidRDefault="00160ECE" w:rsidP="00AD19C6">
      <w:pPr>
        <w:pStyle w:val="14"/>
        <w:keepNext/>
        <w:keepLines/>
        <w:shd w:val="clear" w:color="auto" w:fill="auto"/>
        <w:spacing w:after="0" w:line="360" w:lineRule="auto"/>
        <w:ind w:firstLine="709"/>
        <w:jc w:val="both"/>
      </w:pPr>
      <w:bookmarkStart w:id="5" w:name="bookmark45"/>
      <w:r w:rsidRPr="00D961C6">
        <w:t xml:space="preserve">СЗ-5.1 </w:t>
      </w:r>
      <w:bookmarkEnd w:id="5"/>
      <w:r w:rsidRPr="00D961C6">
        <w:t>Обеспеч</w:t>
      </w:r>
      <w:r w:rsidR="00C91228" w:rsidRPr="00D961C6">
        <w:t>ение адресной</w:t>
      </w:r>
      <w:r w:rsidRPr="00D961C6">
        <w:t xml:space="preserve"> поддержк</w:t>
      </w:r>
      <w:r w:rsidR="00C91228" w:rsidRPr="00D961C6">
        <w:t>и</w:t>
      </w:r>
      <w:r w:rsidRPr="00D961C6">
        <w:t xml:space="preserve"> населения с низкими д</w:t>
      </w:r>
      <w:r w:rsidRPr="00D961C6">
        <w:t>о</w:t>
      </w:r>
      <w:r w:rsidRPr="00D961C6">
        <w:t>ходами</w:t>
      </w:r>
      <w:r w:rsidR="00C91228" w:rsidRPr="00D961C6">
        <w:t xml:space="preserve"> (семьям, людям старшего поколения и работающим гражданам)</w:t>
      </w:r>
    </w:p>
    <w:p w:rsidR="00160ECE" w:rsidRPr="00D961C6" w:rsidRDefault="00160ECE" w:rsidP="00160ECE">
      <w:pPr>
        <w:pStyle w:val="14"/>
        <w:keepNext/>
        <w:keepLines/>
        <w:shd w:val="clear" w:color="auto" w:fill="auto"/>
        <w:spacing w:after="0" w:line="360" w:lineRule="auto"/>
        <w:ind w:firstLine="709"/>
        <w:jc w:val="both"/>
      </w:pPr>
      <w:r w:rsidRPr="00D961C6">
        <w:t xml:space="preserve">Проекты </w:t>
      </w:r>
    </w:p>
    <w:p w:rsidR="00AF78C2" w:rsidRPr="00D961C6" w:rsidRDefault="00B63A39" w:rsidP="00AF78C2">
      <w:pPr>
        <w:pStyle w:val="42"/>
        <w:shd w:val="clear" w:color="auto" w:fill="auto"/>
        <w:spacing w:before="0" w:after="0" w:line="360" w:lineRule="auto"/>
        <w:ind w:firstLine="709"/>
        <w:jc w:val="both"/>
        <w:rPr>
          <w:b w:val="0"/>
        </w:rPr>
      </w:pPr>
      <w:r w:rsidRPr="00D961C6">
        <w:rPr>
          <w:b w:val="0"/>
        </w:rPr>
        <w:t xml:space="preserve">1. </w:t>
      </w:r>
      <w:r w:rsidR="000D3BFA" w:rsidRPr="00D961C6">
        <w:rPr>
          <w:b w:val="0"/>
        </w:rPr>
        <w:t>Проект «Частный пансионат для пожилых и инвалидов в п</w:t>
      </w:r>
      <w:r w:rsidR="0067665C" w:rsidRPr="00D961C6">
        <w:rPr>
          <w:b w:val="0"/>
        </w:rPr>
        <w:t>ос</w:t>
      </w:r>
      <w:r w:rsidR="000D3BFA" w:rsidRPr="00D961C6">
        <w:rPr>
          <w:b w:val="0"/>
        </w:rPr>
        <w:t xml:space="preserve">. </w:t>
      </w:r>
      <w:r w:rsidR="00B81635" w:rsidRPr="00D961C6">
        <w:rPr>
          <w:b w:val="0"/>
        </w:rPr>
        <w:t>О</w:t>
      </w:r>
      <w:r w:rsidR="00B81635" w:rsidRPr="00D961C6">
        <w:rPr>
          <w:b w:val="0"/>
        </w:rPr>
        <w:t>к</w:t>
      </w:r>
      <w:r w:rsidR="00B81635" w:rsidRPr="00D961C6">
        <w:rPr>
          <w:b w:val="0"/>
        </w:rPr>
        <w:t>тябрьский</w:t>
      </w:r>
      <w:r w:rsidR="000D3BFA" w:rsidRPr="00D961C6">
        <w:rPr>
          <w:b w:val="0"/>
        </w:rPr>
        <w:t>», в том числе на условиях концессионного соглашения</w:t>
      </w:r>
      <w:r w:rsidR="00FD47E5" w:rsidRPr="00D961C6">
        <w:rPr>
          <w:b w:val="0"/>
        </w:rPr>
        <w:t xml:space="preserve"> в рамках МЧП</w:t>
      </w:r>
      <w:r w:rsidR="000D3BFA" w:rsidRPr="00D961C6">
        <w:rPr>
          <w:b w:val="0"/>
        </w:rPr>
        <w:t xml:space="preserve">. Проект предполагает поддержку социальных инициатив организаций, </w:t>
      </w:r>
      <w:r w:rsidR="00FD47E5" w:rsidRPr="00D961C6">
        <w:rPr>
          <w:b w:val="0"/>
        </w:rPr>
        <w:t xml:space="preserve">частных лиц, </w:t>
      </w:r>
      <w:r w:rsidR="000D3BFA" w:rsidRPr="00D961C6">
        <w:rPr>
          <w:b w:val="0"/>
        </w:rPr>
        <w:t>работающих с пожилыми людьми и инвалидами, а также разв</w:t>
      </w:r>
      <w:r w:rsidR="000D3BFA" w:rsidRPr="00D961C6">
        <w:rPr>
          <w:b w:val="0"/>
        </w:rPr>
        <w:t>и</w:t>
      </w:r>
      <w:r w:rsidR="000D3BFA" w:rsidRPr="00D961C6">
        <w:rPr>
          <w:b w:val="0"/>
        </w:rPr>
        <w:t>тие комплекса услуг «пансион», «серебряное» добровольчество и т.д. на те</w:t>
      </w:r>
      <w:r w:rsidR="000D3BFA" w:rsidRPr="00D961C6">
        <w:rPr>
          <w:b w:val="0"/>
        </w:rPr>
        <w:t>р</w:t>
      </w:r>
      <w:r w:rsidR="000D3BFA" w:rsidRPr="00D961C6">
        <w:rPr>
          <w:b w:val="0"/>
        </w:rPr>
        <w:t xml:space="preserve">ритории </w:t>
      </w:r>
      <w:proofErr w:type="gramStart"/>
      <w:r w:rsidR="000D3BFA" w:rsidRPr="00D961C6">
        <w:rPr>
          <w:b w:val="0"/>
        </w:rPr>
        <w:t>г</w:t>
      </w:r>
      <w:proofErr w:type="gramEnd"/>
      <w:r w:rsidR="000D3BFA" w:rsidRPr="00D961C6">
        <w:rPr>
          <w:b w:val="0"/>
        </w:rPr>
        <w:t>.о. Похвистнево. Сроки реализации проекта: 2020-2024 гг.</w:t>
      </w:r>
    </w:p>
    <w:p w:rsidR="00160ECE" w:rsidRPr="00D961C6" w:rsidRDefault="00B63A39" w:rsidP="00AF78C2">
      <w:pPr>
        <w:pStyle w:val="42"/>
        <w:shd w:val="clear" w:color="auto" w:fill="auto"/>
        <w:spacing w:before="0" w:after="0" w:line="360" w:lineRule="auto"/>
        <w:ind w:firstLine="709"/>
        <w:jc w:val="both"/>
        <w:rPr>
          <w:b w:val="0"/>
        </w:rPr>
      </w:pPr>
      <w:r w:rsidRPr="00D961C6">
        <w:rPr>
          <w:b w:val="0"/>
        </w:rPr>
        <w:t xml:space="preserve">2. </w:t>
      </w:r>
      <w:r w:rsidR="00160ECE" w:rsidRPr="00D961C6">
        <w:rPr>
          <w:b w:val="0"/>
        </w:rPr>
        <w:t>Проект «Информационная система «Внимание каждому, нуждающ</w:t>
      </w:r>
      <w:r w:rsidR="00160ECE" w:rsidRPr="00D961C6">
        <w:rPr>
          <w:b w:val="0"/>
        </w:rPr>
        <w:t>е</w:t>
      </w:r>
      <w:r w:rsidR="00160ECE" w:rsidRPr="00D961C6">
        <w:rPr>
          <w:b w:val="0"/>
        </w:rPr>
        <w:t>муся в поддержке». Цель проекта: формирование информационной системы персонифицированного учета семей с детьми в целях мониторинга семей, особо нуждающихся в социальной поддержке. Сроки реализации</w:t>
      </w:r>
      <w:r w:rsidR="006B1804" w:rsidRPr="00D961C6">
        <w:rPr>
          <w:b w:val="0"/>
        </w:rPr>
        <w:t xml:space="preserve"> проекта:</w:t>
      </w:r>
      <w:r w:rsidR="00160ECE" w:rsidRPr="00D961C6">
        <w:rPr>
          <w:b w:val="0"/>
        </w:rPr>
        <w:t xml:space="preserve"> 2022-2024</w:t>
      </w:r>
      <w:r w:rsidR="006B1804" w:rsidRPr="00D961C6">
        <w:rPr>
          <w:b w:val="0"/>
        </w:rPr>
        <w:t xml:space="preserve"> гг.</w:t>
      </w:r>
    </w:p>
    <w:p w:rsidR="00160ECE" w:rsidRPr="00D961C6" w:rsidRDefault="00160ECE" w:rsidP="00160ECE">
      <w:pPr>
        <w:pStyle w:val="14"/>
        <w:keepNext/>
        <w:keepLines/>
        <w:shd w:val="clear" w:color="auto" w:fill="auto"/>
        <w:spacing w:after="0" w:line="360" w:lineRule="auto"/>
        <w:ind w:firstLine="709"/>
        <w:jc w:val="both"/>
      </w:pPr>
      <w:r w:rsidRPr="00D961C6">
        <w:lastRenderedPageBreak/>
        <w:t>Основные мероприятия</w:t>
      </w:r>
    </w:p>
    <w:p w:rsidR="00160ECE" w:rsidRPr="00D961C6" w:rsidRDefault="00160ECE" w:rsidP="002F0DE6">
      <w:pPr>
        <w:widowControl w:val="0"/>
        <w:numPr>
          <w:ilvl w:val="0"/>
          <w:numId w:val="7"/>
        </w:numPr>
        <w:tabs>
          <w:tab w:val="left" w:pos="1004"/>
        </w:tabs>
        <w:spacing w:after="0" w:line="360" w:lineRule="auto"/>
        <w:ind w:firstLine="709"/>
        <w:jc w:val="both"/>
      </w:pPr>
      <w:r w:rsidRPr="00D961C6">
        <w:t xml:space="preserve">применение критериев нуждаемости и </w:t>
      </w:r>
      <w:proofErr w:type="spellStart"/>
      <w:r w:rsidRPr="00D961C6">
        <w:t>адресности</w:t>
      </w:r>
      <w:proofErr w:type="spellEnd"/>
      <w:r w:rsidRPr="00D961C6">
        <w:t xml:space="preserve"> при предоставл</w:t>
      </w:r>
      <w:r w:rsidRPr="00D961C6">
        <w:t>е</w:t>
      </w:r>
      <w:r w:rsidRPr="00D961C6">
        <w:t>нии мер социальной поддержки</w:t>
      </w:r>
      <w:r w:rsidR="00A165D3" w:rsidRPr="00D961C6">
        <w:t>;</w:t>
      </w:r>
    </w:p>
    <w:p w:rsidR="00160ECE" w:rsidRPr="00D961C6" w:rsidRDefault="00160ECE" w:rsidP="002F0DE6">
      <w:pPr>
        <w:widowControl w:val="0"/>
        <w:numPr>
          <w:ilvl w:val="0"/>
          <w:numId w:val="7"/>
        </w:numPr>
        <w:tabs>
          <w:tab w:val="left" w:pos="1004"/>
        </w:tabs>
        <w:spacing w:after="0" w:line="360" w:lineRule="auto"/>
        <w:ind w:firstLine="709"/>
        <w:jc w:val="both"/>
      </w:pPr>
      <w:r w:rsidRPr="00D961C6">
        <w:t>развитие современных технологий и активных форм поддержки м</w:t>
      </w:r>
      <w:r w:rsidRPr="00D961C6">
        <w:t>а</w:t>
      </w:r>
      <w:r w:rsidRPr="00D961C6">
        <w:t>лоимущих граждан, в том числе многодетных малоимущих семей, расшир</w:t>
      </w:r>
      <w:r w:rsidRPr="00D961C6">
        <w:t>е</w:t>
      </w:r>
      <w:r w:rsidRPr="00D961C6">
        <w:t>ние практики применения социальных контрактов</w:t>
      </w:r>
      <w:r w:rsidR="00A165D3" w:rsidRPr="00D961C6">
        <w:t>;</w:t>
      </w:r>
    </w:p>
    <w:p w:rsidR="00160ECE" w:rsidRPr="00D961C6" w:rsidRDefault="00160ECE" w:rsidP="002F0DE6">
      <w:pPr>
        <w:widowControl w:val="0"/>
        <w:numPr>
          <w:ilvl w:val="0"/>
          <w:numId w:val="7"/>
        </w:numPr>
        <w:tabs>
          <w:tab w:val="left" w:pos="993"/>
        </w:tabs>
        <w:spacing w:after="0" w:line="360" w:lineRule="auto"/>
        <w:ind w:firstLine="709"/>
        <w:jc w:val="both"/>
      </w:pPr>
      <w:r w:rsidRPr="00D961C6">
        <w:t xml:space="preserve">привлечение малоимущих граждан к участию в республиканских программах по развитию </w:t>
      </w:r>
      <w:proofErr w:type="spellStart"/>
      <w:r w:rsidRPr="00D961C6">
        <w:t>самозанятости</w:t>
      </w:r>
      <w:proofErr w:type="spellEnd"/>
      <w:r w:rsidRPr="00D961C6">
        <w:t xml:space="preserve"> и занятости населения, в том числе в рамках реализации крупных инвестиционных проектов</w:t>
      </w:r>
      <w:r w:rsidR="00A165D3" w:rsidRPr="00D961C6">
        <w:t>;</w:t>
      </w:r>
    </w:p>
    <w:p w:rsidR="00C91228" w:rsidRPr="00D961C6" w:rsidRDefault="00C91228" w:rsidP="002F0DE6">
      <w:pPr>
        <w:pStyle w:val="a5"/>
        <w:numPr>
          <w:ilvl w:val="0"/>
          <w:numId w:val="7"/>
        </w:numPr>
        <w:tabs>
          <w:tab w:val="left" w:pos="220"/>
          <w:tab w:val="left" w:pos="993"/>
        </w:tabs>
        <w:spacing w:after="0" w:line="360" w:lineRule="auto"/>
        <w:ind w:left="0" w:firstLine="709"/>
        <w:contextualSpacing w:val="0"/>
        <w:jc w:val="both"/>
        <w:rPr>
          <w:rFonts w:eastAsia="Calibri"/>
        </w:rPr>
      </w:pPr>
      <w:r w:rsidRPr="00D961C6">
        <w:rPr>
          <w:rFonts w:eastAsia="Calibri"/>
        </w:rPr>
        <w:t xml:space="preserve">реализация на территории </w:t>
      </w:r>
      <w:proofErr w:type="gramStart"/>
      <w:r w:rsidRPr="00D961C6">
        <w:rPr>
          <w:rFonts w:eastAsia="Calibri"/>
        </w:rPr>
        <w:t>г</w:t>
      </w:r>
      <w:proofErr w:type="gramEnd"/>
      <w:r w:rsidRPr="00D961C6">
        <w:rPr>
          <w:rFonts w:eastAsia="Calibri"/>
        </w:rPr>
        <w:t>.о. Похвистнево комплексного плана м</w:t>
      </w:r>
      <w:r w:rsidRPr="00D961C6">
        <w:rPr>
          <w:rFonts w:eastAsia="Calibri"/>
        </w:rPr>
        <w:t>е</w:t>
      </w:r>
      <w:r w:rsidRPr="00D961C6">
        <w:rPr>
          <w:rFonts w:eastAsia="Calibri"/>
        </w:rPr>
        <w:t>роприятий Самарской области по обеспечению поэтапного доступа социал</w:t>
      </w:r>
      <w:r w:rsidRPr="00D961C6">
        <w:rPr>
          <w:rFonts w:eastAsia="Calibri"/>
        </w:rPr>
        <w:t>ь</w:t>
      </w:r>
      <w:r w:rsidRPr="00D961C6">
        <w:rPr>
          <w:rFonts w:eastAsia="Calibri"/>
        </w:rPr>
        <w:t>но ориентированных некоммерческих организаций, осуществляющих де</w:t>
      </w:r>
      <w:r w:rsidRPr="00D961C6">
        <w:rPr>
          <w:rFonts w:eastAsia="Calibri"/>
        </w:rPr>
        <w:t>я</w:t>
      </w:r>
      <w:r w:rsidRPr="00D961C6">
        <w:rPr>
          <w:rFonts w:eastAsia="Calibri"/>
        </w:rPr>
        <w:t>тельность в социальной сфере, к бюджетным средствам, выделяемым на пр</w:t>
      </w:r>
      <w:r w:rsidRPr="00D961C6">
        <w:rPr>
          <w:rFonts w:eastAsia="Calibri"/>
        </w:rPr>
        <w:t>е</w:t>
      </w:r>
      <w:r w:rsidRPr="00D961C6">
        <w:rPr>
          <w:rFonts w:eastAsia="Calibri"/>
        </w:rPr>
        <w:t>доставление социальных услуг населению.</w:t>
      </w:r>
    </w:p>
    <w:p w:rsidR="00160ECE" w:rsidRPr="00D961C6" w:rsidRDefault="006B1804" w:rsidP="00160ECE">
      <w:pPr>
        <w:pStyle w:val="42"/>
        <w:shd w:val="clear" w:color="auto" w:fill="auto"/>
        <w:spacing w:before="0" w:after="0" w:line="360" w:lineRule="auto"/>
        <w:ind w:firstLine="709"/>
        <w:jc w:val="both"/>
      </w:pPr>
      <w:r w:rsidRPr="00D961C6">
        <w:t>СЗ-5.2</w:t>
      </w:r>
      <w:r w:rsidR="00160ECE" w:rsidRPr="00D961C6">
        <w:t xml:space="preserve"> Обеспеч</w:t>
      </w:r>
      <w:r w:rsidR="00B4321A" w:rsidRPr="00D961C6">
        <w:t>ение</w:t>
      </w:r>
      <w:r w:rsidR="00160ECE" w:rsidRPr="00D961C6">
        <w:t xml:space="preserve"> высоко</w:t>
      </w:r>
      <w:r w:rsidR="00B4321A" w:rsidRPr="00D961C6">
        <w:t>го</w:t>
      </w:r>
      <w:r w:rsidR="00160ECE" w:rsidRPr="00D961C6">
        <w:t xml:space="preserve"> ка</w:t>
      </w:r>
      <w:r w:rsidR="00B4321A" w:rsidRPr="00D961C6">
        <w:t>чества, равного</w:t>
      </w:r>
      <w:r w:rsidR="00160ECE" w:rsidRPr="00D961C6">
        <w:t xml:space="preserve"> и справедлив</w:t>
      </w:r>
      <w:r w:rsidR="00B4321A" w:rsidRPr="00D961C6">
        <w:t>ого</w:t>
      </w:r>
      <w:r w:rsidR="00160ECE" w:rsidRPr="00D961C6">
        <w:t xml:space="preserve"> доступ</w:t>
      </w:r>
      <w:r w:rsidR="00B4321A" w:rsidRPr="00D961C6">
        <w:t>а</w:t>
      </w:r>
      <w:r w:rsidR="00160ECE" w:rsidRPr="00D961C6">
        <w:t xml:space="preserve"> предоставления социальных услуг в соответствии с меняющ</w:t>
      </w:r>
      <w:r w:rsidR="00160ECE" w:rsidRPr="00D961C6">
        <w:t>и</w:t>
      </w:r>
      <w:r w:rsidR="00160ECE" w:rsidRPr="00D961C6">
        <w:t>мися запросами населения и перспективными задачами развития общ</w:t>
      </w:r>
      <w:r w:rsidR="00160ECE" w:rsidRPr="00D961C6">
        <w:t>е</w:t>
      </w:r>
      <w:r w:rsidR="00160ECE" w:rsidRPr="00D961C6">
        <w:t>ства и экономики</w:t>
      </w:r>
      <w:r w:rsidRPr="00D961C6">
        <w:t>.</w:t>
      </w:r>
    </w:p>
    <w:p w:rsidR="00160ECE" w:rsidRPr="00D961C6" w:rsidRDefault="00160ECE" w:rsidP="00160ECE">
      <w:pPr>
        <w:pStyle w:val="42"/>
        <w:shd w:val="clear" w:color="auto" w:fill="auto"/>
        <w:spacing w:before="0" w:after="0" w:line="360" w:lineRule="auto"/>
        <w:ind w:firstLine="709"/>
        <w:jc w:val="both"/>
      </w:pPr>
      <w:r w:rsidRPr="00D961C6">
        <w:t xml:space="preserve">Проекты </w:t>
      </w:r>
    </w:p>
    <w:p w:rsidR="00160ECE" w:rsidRPr="00D961C6" w:rsidRDefault="00B63A39" w:rsidP="00160ECE">
      <w:pPr>
        <w:pStyle w:val="42"/>
        <w:shd w:val="clear" w:color="auto" w:fill="auto"/>
        <w:spacing w:before="0" w:after="0" w:line="360" w:lineRule="auto"/>
        <w:ind w:firstLine="709"/>
        <w:jc w:val="both"/>
        <w:rPr>
          <w:b w:val="0"/>
        </w:rPr>
      </w:pPr>
      <w:r w:rsidRPr="00D961C6">
        <w:rPr>
          <w:b w:val="0"/>
        </w:rPr>
        <w:t xml:space="preserve">1. </w:t>
      </w:r>
      <w:r w:rsidR="00160ECE" w:rsidRPr="00D961C6">
        <w:rPr>
          <w:b w:val="0"/>
        </w:rPr>
        <w:t>Проект «Волонтерское движение помощи инвалидам».</w:t>
      </w:r>
      <w:r w:rsidR="006B1804" w:rsidRPr="00D961C6">
        <w:rPr>
          <w:b w:val="0"/>
        </w:rPr>
        <w:t xml:space="preserve"> </w:t>
      </w:r>
      <w:r w:rsidR="00160ECE" w:rsidRPr="00D961C6">
        <w:rPr>
          <w:b w:val="0"/>
        </w:rPr>
        <w:t>Цель проекта</w:t>
      </w:r>
      <w:r w:rsidR="006B1804" w:rsidRPr="00D961C6">
        <w:rPr>
          <w:b w:val="0"/>
        </w:rPr>
        <w:t xml:space="preserve">: </w:t>
      </w:r>
      <w:r w:rsidR="00160ECE" w:rsidRPr="00D961C6">
        <w:rPr>
          <w:b w:val="0"/>
        </w:rPr>
        <w:t>обеспечение социализации инвалидов за счет помощи волонтеров.</w:t>
      </w:r>
      <w:r w:rsidR="006B1804" w:rsidRPr="00D961C6">
        <w:rPr>
          <w:b w:val="0"/>
        </w:rPr>
        <w:t xml:space="preserve"> </w:t>
      </w:r>
      <w:r w:rsidR="00160ECE" w:rsidRPr="00D961C6">
        <w:rPr>
          <w:b w:val="0"/>
        </w:rPr>
        <w:t>Сроки реализации проекта: 2021-20</w:t>
      </w:r>
      <w:r w:rsidR="006B1804" w:rsidRPr="00D961C6">
        <w:rPr>
          <w:b w:val="0"/>
        </w:rPr>
        <w:t xml:space="preserve">30 </w:t>
      </w:r>
      <w:r w:rsidR="00160ECE" w:rsidRPr="00D961C6">
        <w:rPr>
          <w:b w:val="0"/>
        </w:rPr>
        <w:t>гг</w:t>
      </w:r>
      <w:r w:rsidR="006B1804" w:rsidRPr="00D961C6">
        <w:rPr>
          <w:b w:val="0"/>
        </w:rPr>
        <w:t>.</w:t>
      </w:r>
    </w:p>
    <w:p w:rsidR="000D3BFA" w:rsidRPr="00D961C6" w:rsidRDefault="00B63A39" w:rsidP="00160ECE">
      <w:pPr>
        <w:pStyle w:val="42"/>
        <w:shd w:val="clear" w:color="auto" w:fill="auto"/>
        <w:spacing w:before="0" w:after="0" w:line="360" w:lineRule="auto"/>
        <w:ind w:firstLine="709"/>
        <w:jc w:val="both"/>
        <w:rPr>
          <w:b w:val="0"/>
        </w:rPr>
      </w:pPr>
      <w:r w:rsidRPr="00D961C6">
        <w:rPr>
          <w:b w:val="0"/>
        </w:rPr>
        <w:t>2. Проект «Межмуниципальный ресурсный центр для поддержки уч</w:t>
      </w:r>
      <w:r w:rsidRPr="00D961C6">
        <w:rPr>
          <w:b w:val="0"/>
        </w:rPr>
        <w:t>а</w:t>
      </w:r>
      <w:r w:rsidRPr="00D961C6">
        <w:rPr>
          <w:b w:val="0"/>
        </w:rPr>
        <w:t xml:space="preserve">стия </w:t>
      </w:r>
      <w:r w:rsidR="00250E6E" w:rsidRPr="00D961C6">
        <w:rPr>
          <w:b w:val="0"/>
        </w:rPr>
        <w:t>социально-ориентированных некоммерческих организации (СО НКО)</w:t>
      </w:r>
      <w:r w:rsidR="00711C6B" w:rsidRPr="00D961C6">
        <w:rPr>
          <w:b w:val="0"/>
        </w:rPr>
        <w:t xml:space="preserve"> </w:t>
      </w:r>
      <w:r w:rsidRPr="00D961C6">
        <w:rPr>
          <w:b w:val="0"/>
        </w:rPr>
        <w:t>в повышении качества и доступности социальных услуг»</w:t>
      </w:r>
      <w:r w:rsidR="00250E6E" w:rsidRPr="00D961C6">
        <w:rPr>
          <w:b w:val="0"/>
        </w:rPr>
        <w:t xml:space="preserve">. </w:t>
      </w:r>
      <w:proofErr w:type="gramStart"/>
      <w:r w:rsidR="00250E6E" w:rsidRPr="00D961C6">
        <w:rPr>
          <w:b w:val="0"/>
        </w:rPr>
        <w:t>Цель проекта: разв</w:t>
      </w:r>
      <w:r w:rsidR="00250E6E" w:rsidRPr="00D961C6">
        <w:rPr>
          <w:b w:val="0"/>
        </w:rPr>
        <w:t>и</w:t>
      </w:r>
      <w:r w:rsidR="00250E6E" w:rsidRPr="00D961C6">
        <w:rPr>
          <w:b w:val="0"/>
        </w:rPr>
        <w:t xml:space="preserve">тие деятельности СО НКО на северо-востоке области; расширение участия негосударственного сектора экономики в оказании услуг в социальной сфере; обеспечение поэтапного доступа СО НКО, осуществляющих деятельность в социальной сфере, к бюджетным средствам, выделяемым на предоставление социальных услуг населению, исходя из целесообразности доведения им до </w:t>
      </w:r>
      <w:r w:rsidR="00250E6E" w:rsidRPr="00D961C6">
        <w:rPr>
          <w:b w:val="0"/>
        </w:rPr>
        <w:lastRenderedPageBreak/>
        <w:t>10 % средств, предусмотренных на реализацию соответствующих программ субъектов Российской Федерации и муниципальных образований.</w:t>
      </w:r>
      <w:proofErr w:type="gramEnd"/>
      <w:r w:rsidR="00250E6E" w:rsidRPr="00D961C6">
        <w:rPr>
          <w:b w:val="0"/>
        </w:rPr>
        <w:t xml:space="preserve"> Сроки реализации проекта: 2019-2021 гг.</w:t>
      </w:r>
    </w:p>
    <w:p w:rsidR="00B4343A" w:rsidRPr="00D961C6" w:rsidRDefault="00B4343A" w:rsidP="00160ECE">
      <w:pPr>
        <w:pStyle w:val="42"/>
        <w:shd w:val="clear" w:color="auto" w:fill="auto"/>
        <w:spacing w:before="0" w:after="0" w:line="360" w:lineRule="auto"/>
        <w:ind w:firstLine="709"/>
        <w:jc w:val="both"/>
        <w:rPr>
          <w:b w:val="0"/>
          <w:bCs w:val="0"/>
        </w:rPr>
      </w:pPr>
      <w:r w:rsidRPr="00D961C6">
        <w:rPr>
          <w:b w:val="0"/>
        </w:rPr>
        <w:t xml:space="preserve">3. </w:t>
      </w:r>
      <w:r w:rsidRPr="00D961C6">
        <w:rPr>
          <w:b w:val="0"/>
          <w:bCs w:val="0"/>
        </w:rPr>
        <w:t>Пр</w:t>
      </w:r>
      <w:r w:rsidR="00FD47E5" w:rsidRPr="00D961C6">
        <w:rPr>
          <w:b w:val="0"/>
          <w:bCs w:val="0"/>
        </w:rPr>
        <w:t>оект</w:t>
      </w:r>
      <w:r w:rsidRPr="00D961C6">
        <w:rPr>
          <w:b w:val="0"/>
          <w:bCs w:val="0"/>
        </w:rPr>
        <w:t xml:space="preserve"> «Мобильный центр социальных услуг на северо-востоке С</w:t>
      </w:r>
      <w:r w:rsidRPr="00D961C6">
        <w:rPr>
          <w:b w:val="0"/>
          <w:bCs w:val="0"/>
        </w:rPr>
        <w:t>а</w:t>
      </w:r>
      <w:r w:rsidRPr="00D961C6">
        <w:rPr>
          <w:b w:val="0"/>
          <w:bCs w:val="0"/>
        </w:rPr>
        <w:t>марской области». Цель проекта: заказ услуги "Социальное такси" и "Соц</w:t>
      </w:r>
      <w:r w:rsidRPr="00D961C6">
        <w:rPr>
          <w:b w:val="0"/>
          <w:bCs w:val="0"/>
        </w:rPr>
        <w:t>и</w:t>
      </w:r>
      <w:r w:rsidRPr="00D961C6">
        <w:rPr>
          <w:b w:val="0"/>
          <w:bCs w:val="0"/>
        </w:rPr>
        <w:t>альная сиделка", поиск ближайшего учреждение, получение высококвалиф</w:t>
      </w:r>
      <w:r w:rsidRPr="00D961C6">
        <w:rPr>
          <w:b w:val="0"/>
          <w:bCs w:val="0"/>
        </w:rPr>
        <w:t>и</w:t>
      </w:r>
      <w:r w:rsidRPr="00D961C6">
        <w:rPr>
          <w:b w:val="0"/>
          <w:bCs w:val="0"/>
        </w:rPr>
        <w:t>цированных ответов на интересующие вопросы и отправка заявки на оказ</w:t>
      </w:r>
      <w:r w:rsidRPr="00D961C6">
        <w:rPr>
          <w:b w:val="0"/>
          <w:bCs w:val="0"/>
        </w:rPr>
        <w:t>а</w:t>
      </w:r>
      <w:r w:rsidRPr="00D961C6">
        <w:rPr>
          <w:b w:val="0"/>
          <w:bCs w:val="0"/>
        </w:rPr>
        <w:t xml:space="preserve">ние услуги. </w:t>
      </w:r>
    </w:p>
    <w:p w:rsidR="00160ECE" w:rsidRPr="00D961C6" w:rsidRDefault="00160ECE" w:rsidP="00FD47E5">
      <w:pPr>
        <w:rPr>
          <w:rFonts w:eastAsia="Times New Roman"/>
          <w:b/>
          <w:bCs/>
        </w:rPr>
      </w:pPr>
      <w:r w:rsidRPr="00D961C6">
        <w:rPr>
          <w:b/>
        </w:rPr>
        <w:t>Основные мероприятия</w:t>
      </w:r>
    </w:p>
    <w:p w:rsidR="00822406" w:rsidRPr="00D961C6" w:rsidRDefault="00822406" w:rsidP="002F0DE6">
      <w:pPr>
        <w:pStyle w:val="a5"/>
        <w:numPr>
          <w:ilvl w:val="0"/>
          <w:numId w:val="7"/>
        </w:numPr>
        <w:tabs>
          <w:tab w:val="left" w:pos="993"/>
        </w:tabs>
        <w:autoSpaceDE w:val="0"/>
        <w:autoSpaceDN w:val="0"/>
        <w:adjustRightInd w:val="0"/>
        <w:spacing w:after="0" w:line="360" w:lineRule="auto"/>
        <w:ind w:left="0" w:firstLine="709"/>
        <w:contextualSpacing w:val="0"/>
        <w:jc w:val="both"/>
      </w:pPr>
      <w:r w:rsidRPr="00D961C6">
        <w:t xml:space="preserve">создание условий обеспечения доступности приоритетных объектов и услуг инвалидам и другим </w:t>
      </w:r>
      <w:proofErr w:type="spellStart"/>
      <w:r w:rsidRPr="00D961C6">
        <w:t>маломобильным</w:t>
      </w:r>
      <w:proofErr w:type="spellEnd"/>
      <w:r w:rsidRPr="00D961C6">
        <w:t xml:space="preserve"> группам населения в различных сферах жизнедеятельности, а также устранение </w:t>
      </w:r>
      <w:proofErr w:type="spellStart"/>
      <w:r w:rsidRPr="00D961C6">
        <w:t>отношенческих</w:t>
      </w:r>
      <w:proofErr w:type="spellEnd"/>
      <w:r w:rsidRPr="00D961C6">
        <w:t xml:space="preserve"> и средовых барьеров, препятствующих полному и эффективному участию данной кат</w:t>
      </w:r>
      <w:r w:rsidRPr="00D961C6">
        <w:t>е</w:t>
      </w:r>
      <w:r w:rsidRPr="00D961C6">
        <w:t>гории населения в жизни общества наравне с другими;</w:t>
      </w:r>
    </w:p>
    <w:p w:rsidR="00822406" w:rsidRPr="00D961C6" w:rsidRDefault="00822406" w:rsidP="002F0DE6">
      <w:pPr>
        <w:pStyle w:val="a5"/>
        <w:numPr>
          <w:ilvl w:val="0"/>
          <w:numId w:val="7"/>
        </w:numPr>
        <w:tabs>
          <w:tab w:val="left" w:pos="220"/>
          <w:tab w:val="left" w:pos="993"/>
        </w:tabs>
        <w:spacing w:after="0" w:line="360" w:lineRule="auto"/>
        <w:ind w:left="0" w:firstLine="709"/>
        <w:contextualSpacing w:val="0"/>
        <w:jc w:val="both"/>
        <w:rPr>
          <w:rFonts w:eastAsia="Calibri"/>
        </w:rPr>
      </w:pPr>
      <w:r w:rsidRPr="00D961C6">
        <w:rPr>
          <w:rFonts w:eastAsia="Calibri"/>
        </w:rPr>
        <w:t>оснащение современным оборудованием реабилитационны</w:t>
      </w:r>
      <w:r w:rsidR="00FD47E5" w:rsidRPr="00D961C6">
        <w:rPr>
          <w:rFonts w:eastAsia="Calibri"/>
        </w:rPr>
        <w:t>х</w:t>
      </w:r>
      <w:r w:rsidRPr="00D961C6">
        <w:rPr>
          <w:rFonts w:eastAsia="Calibri"/>
        </w:rPr>
        <w:t xml:space="preserve"> учре</w:t>
      </w:r>
      <w:r w:rsidRPr="00D961C6">
        <w:rPr>
          <w:rFonts w:eastAsia="Calibri"/>
        </w:rPr>
        <w:t>ж</w:t>
      </w:r>
      <w:r w:rsidRPr="00D961C6">
        <w:rPr>
          <w:rFonts w:eastAsia="Calibri"/>
        </w:rPr>
        <w:t>дени</w:t>
      </w:r>
      <w:r w:rsidR="00FD47E5" w:rsidRPr="00D961C6">
        <w:rPr>
          <w:rFonts w:eastAsia="Calibri"/>
        </w:rPr>
        <w:t>й</w:t>
      </w:r>
      <w:r w:rsidRPr="00D961C6">
        <w:rPr>
          <w:rFonts w:eastAsia="Calibri"/>
        </w:rPr>
        <w:t>, обучение специалистов;</w:t>
      </w:r>
    </w:p>
    <w:p w:rsidR="00160ECE" w:rsidRPr="00D961C6" w:rsidRDefault="00160ECE" w:rsidP="002F0DE6">
      <w:pPr>
        <w:widowControl w:val="0"/>
        <w:numPr>
          <w:ilvl w:val="0"/>
          <w:numId w:val="7"/>
        </w:numPr>
        <w:tabs>
          <w:tab w:val="left" w:pos="993"/>
        </w:tabs>
        <w:spacing w:after="0" w:line="360" w:lineRule="auto"/>
        <w:ind w:firstLine="709"/>
        <w:jc w:val="both"/>
      </w:pPr>
      <w:r w:rsidRPr="00D961C6">
        <w:t>повышение доступности и качества предоставления услуг в сфере социального обслуживания</w:t>
      </w:r>
      <w:r w:rsidR="004C41E4" w:rsidRPr="00D961C6">
        <w:t xml:space="preserve"> (в редакции с учетом изменений, утвержденных решением Думы городского округа Похвистнево от 24.04.2019 № 52-318)</w:t>
      </w:r>
      <w:r w:rsidR="00BD48A7" w:rsidRPr="00D961C6">
        <w:t>;</w:t>
      </w:r>
    </w:p>
    <w:p w:rsidR="00160ECE" w:rsidRPr="00D961C6" w:rsidRDefault="00160ECE" w:rsidP="002F0DE6">
      <w:pPr>
        <w:widowControl w:val="0"/>
        <w:numPr>
          <w:ilvl w:val="0"/>
          <w:numId w:val="7"/>
        </w:numPr>
        <w:tabs>
          <w:tab w:val="left" w:pos="993"/>
        </w:tabs>
        <w:spacing w:after="0" w:line="360" w:lineRule="auto"/>
        <w:ind w:firstLine="709"/>
        <w:jc w:val="both"/>
      </w:pPr>
      <w:proofErr w:type="gramStart"/>
      <w:r w:rsidRPr="00D961C6">
        <w:t xml:space="preserve">развитие негосударственного сектора </w:t>
      </w:r>
      <w:r w:rsidR="00822406" w:rsidRPr="00D961C6">
        <w:t xml:space="preserve">(СО НКО) </w:t>
      </w:r>
      <w:r w:rsidRPr="00D961C6">
        <w:t>предоставления</w:t>
      </w:r>
      <w:r w:rsidR="00FD47E5" w:rsidRPr="00D961C6">
        <w:t xml:space="preserve"> с</w:t>
      </w:r>
      <w:r w:rsidR="00FD47E5" w:rsidRPr="00D961C6">
        <w:t>о</w:t>
      </w:r>
      <w:r w:rsidR="00FD47E5" w:rsidRPr="00D961C6">
        <w:t>циальных</w:t>
      </w:r>
      <w:r w:rsidRPr="00D961C6">
        <w:t xml:space="preserve"> услуг в</w:t>
      </w:r>
      <w:r w:rsidR="00FD47E5" w:rsidRPr="00D961C6">
        <w:t xml:space="preserve"> сфере социального обслуживания</w:t>
      </w:r>
      <w:r w:rsidR="00534FB5" w:rsidRPr="00D961C6">
        <w:t>, в том числе организация взаимодействия и оказание информационно-методической помощи СО НКО, оказывающим услуги по социальному обслуживанию семьям с детьми, л</w:t>
      </w:r>
      <w:r w:rsidR="00534FB5" w:rsidRPr="00D961C6">
        <w:t>ю</w:t>
      </w:r>
      <w:r w:rsidR="00534FB5" w:rsidRPr="00D961C6">
        <w:t>дям с ограниченными возможностями здоровья, пожилым гражданам</w:t>
      </w:r>
      <w:r w:rsidR="004C41E4" w:rsidRPr="00D961C6">
        <w:t xml:space="preserve"> (в р</w:t>
      </w:r>
      <w:r w:rsidR="004C41E4" w:rsidRPr="00D961C6">
        <w:t>е</w:t>
      </w:r>
      <w:r w:rsidR="004C41E4" w:rsidRPr="00D961C6">
        <w:t>дакции с учетом изменений, утвержденных решением Думы городского о</w:t>
      </w:r>
      <w:r w:rsidR="004C41E4" w:rsidRPr="00D961C6">
        <w:t>к</w:t>
      </w:r>
      <w:r w:rsidR="004C41E4" w:rsidRPr="00D961C6">
        <w:t>руга Похвистнево от 24.04.2019 № 52-318)</w:t>
      </w:r>
      <w:r w:rsidR="00FD47E5" w:rsidRPr="00D961C6">
        <w:t>;</w:t>
      </w:r>
      <w:proofErr w:type="gramEnd"/>
    </w:p>
    <w:p w:rsidR="002343F9" w:rsidRPr="00D961C6" w:rsidRDefault="00822406"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lastRenderedPageBreak/>
        <w:t>организация работы с родителями по вопросам воспитания и разв</w:t>
      </w:r>
      <w:r w:rsidRPr="00D961C6">
        <w:t>и</w:t>
      </w:r>
      <w:r w:rsidRPr="00D961C6">
        <w:t>тия детей с ограниченными возможностями здоровья, в том числе детей-инвалидов, в возрасте от 0 до 3-х лет с применением дистанционных техн</w:t>
      </w:r>
      <w:r w:rsidRPr="00D961C6">
        <w:t>о</w:t>
      </w:r>
      <w:r w:rsidRPr="00D961C6">
        <w:t xml:space="preserve">логий (телефонные или </w:t>
      </w:r>
      <w:proofErr w:type="spellStart"/>
      <w:r w:rsidRPr="00D961C6">
        <w:t>онлайн</w:t>
      </w:r>
      <w:proofErr w:type="spellEnd"/>
      <w:r w:rsidRPr="00D961C6">
        <w:t xml:space="preserve"> консультации), выезд </w:t>
      </w:r>
      <w:proofErr w:type="spellStart"/>
      <w:r w:rsidRPr="00D961C6">
        <w:t>мультидисциплина</w:t>
      </w:r>
      <w:r w:rsidRPr="00D961C6">
        <w:t>р</w:t>
      </w:r>
      <w:r w:rsidRPr="00D961C6">
        <w:t>ных</w:t>
      </w:r>
      <w:proofErr w:type="spellEnd"/>
      <w:r w:rsidRPr="00D961C6">
        <w:t xml:space="preserve"> мобильных бригад специалистов, внедрение курсов реабилитации «Вм</w:t>
      </w:r>
      <w:r w:rsidRPr="00D961C6">
        <w:t>е</w:t>
      </w:r>
      <w:r w:rsidRPr="00D961C6">
        <w:t>сте с мамой» и «Группы передышки»;</w:t>
      </w:r>
    </w:p>
    <w:p w:rsidR="002343F9" w:rsidRPr="00D961C6" w:rsidRDefault="00160ECE"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t xml:space="preserve">формирование комплексной системы реабилитации и </w:t>
      </w:r>
      <w:proofErr w:type="spellStart"/>
      <w:r w:rsidRPr="00D961C6">
        <w:t>абилитации</w:t>
      </w:r>
      <w:proofErr w:type="spellEnd"/>
      <w:r w:rsidRPr="00D961C6">
        <w:t xml:space="preserve"> инвалидов - развитие системы ранней помощи, служб сопровождения инв</w:t>
      </w:r>
      <w:r w:rsidRPr="00D961C6">
        <w:t>а</w:t>
      </w:r>
      <w:r w:rsidRPr="00D961C6">
        <w:t>лидов</w:t>
      </w:r>
      <w:r w:rsidR="00D756F5" w:rsidRPr="00D961C6">
        <w:t>;</w:t>
      </w:r>
    </w:p>
    <w:p w:rsidR="00E6711B" w:rsidRPr="00D961C6" w:rsidRDefault="00822406"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rPr>
        <w:t xml:space="preserve">реализация альтернативных механизмов обеспечения техническими средствами реабилитации инвалидов с применением </w:t>
      </w:r>
      <w:r w:rsidR="003D516B" w:rsidRPr="00D961C6">
        <w:rPr>
          <w:rFonts w:eastAsia="Calibri"/>
        </w:rPr>
        <w:t xml:space="preserve">материнского </w:t>
      </w:r>
      <w:r w:rsidRPr="00D961C6">
        <w:rPr>
          <w:rFonts w:eastAsia="Calibri"/>
        </w:rPr>
        <w:t>сертиф</w:t>
      </w:r>
      <w:r w:rsidRPr="00D961C6">
        <w:rPr>
          <w:rFonts w:eastAsia="Calibri"/>
        </w:rPr>
        <w:t>и</w:t>
      </w:r>
      <w:r w:rsidRPr="00D961C6">
        <w:rPr>
          <w:rFonts w:eastAsia="Calibri"/>
        </w:rPr>
        <w:t>ката на их приобретение;</w:t>
      </w:r>
    </w:p>
    <w:p w:rsidR="00E6711B" w:rsidRPr="00D961C6" w:rsidRDefault="00822406"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t xml:space="preserve"> </w:t>
      </w:r>
      <w:r w:rsidR="00160ECE" w:rsidRPr="00D961C6">
        <w:t>формирование благоприятной социальной сред</w:t>
      </w:r>
      <w:r w:rsidR="006B1804" w:rsidRPr="00D961C6">
        <w:t>ы</w:t>
      </w:r>
      <w:r w:rsidR="00160ECE" w:rsidRPr="00D961C6">
        <w:t xml:space="preserve"> для интеграции инвалидов и детей-инвалидов в обществе</w:t>
      </w:r>
      <w:r w:rsidR="00AE1C59" w:rsidRPr="00D961C6">
        <w:t>;</w:t>
      </w:r>
    </w:p>
    <w:p w:rsidR="00E6711B" w:rsidRPr="00D961C6" w:rsidRDefault="00AE1C59"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bCs/>
        </w:rPr>
        <w:t>совершенствование и развитие системы отдыха и оздоровления д</w:t>
      </w:r>
      <w:r w:rsidRPr="00D961C6">
        <w:rPr>
          <w:rFonts w:eastAsia="Calibri"/>
          <w:bCs/>
        </w:rPr>
        <w:t>е</w:t>
      </w:r>
      <w:r w:rsidR="00E6711B" w:rsidRPr="00D961C6">
        <w:rPr>
          <w:rFonts w:eastAsia="Calibri"/>
          <w:bCs/>
        </w:rPr>
        <w:t xml:space="preserve">тей </w:t>
      </w:r>
      <w:proofErr w:type="gramStart"/>
      <w:r w:rsidR="00E6711B" w:rsidRPr="00D961C6">
        <w:rPr>
          <w:rFonts w:eastAsia="Calibri"/>
          <w:bCs/>
        </w:rPr>
        <w:t>г</w:t>
      </w:r>
      <w:proofErr w:type="gramEnd"/>
      <w:r w:rsidR="00E6711B" w:rsidRPr="00D961C6">
        <w:rPr>
          <w:rFonts w:eastAsia="Calibri"/>
          <w:bCs/>
        </w:rPr>
        <w:t>.о. Похвистнево</w:t>
      </w:r>
    </w:p>
    <w:p w:rsidR="00E6711B" w:rsidRPr="00D961C6" w:rsidRDefault="00AE1C59"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bCs/>
        </w:rPr>
        <w:t>реализация проектов государственно / муниципально-частного пар</w:t>
      </w:r>
      <w:r w:rsidRPr="00D961C6">
        <w:rPr>
          <w:rFonts w:eastAsia="Calibri"/>
          <w:bCs/>
        </w:rPr>
        <w:t>т</w:t>
      </w:r>
      <w:r w:rsidRPr="00D961C6">
        <w:rPr>
          <w:rFonts w:eastAsia="Calibri"/>
          <w:bCs/>
        </w:rPr>
        <w:t>нерства в сфере организации детского отдыха;</w:t>
      </w:r>
    </w:p>
    <w:p w:rsidR="00E6711B" w:rsidRPr="00D961C6" w:rsidRDefault="003D516B"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rPr>
        <w:t>совершенствование</w:t>
      </w:r>
      <w:r w:rsidR="00AE1C59" w:rsidRPr="00D961C6">
        <w:rPr>
          <w:rFonts w:eastAsia="Calibri"/>
        </w:rPr>
        <w:t xml:space="preserve"> практики </w:t>
      </w:r>
      <w:r w:rsidR="00AE1C59" w:rsidRPr="00D961C6">
        <w:t>семейного устройства детей-сирот и детей, оставшихся без попечения родителей;</w:t>
      </w:r>
    </w:p>
    <w:p w:rsidR="00FF6A66" w:rsidRPr="00D961C6" w:rsidRDefault="00AE1C59"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rPr>
        <w:t>совершенствование механизма предоставления дополнительных г</w:t>
      </w:r>
      <w:r w:rsidRPr="00D961C6">
        <w:rPr>
          <w:rFonts w:eastAsia="Calibri"/>
        </w:rPr>
        <w:t>а</w:t>
      </w:r>
      <w:r w:rsidRPr="00D961C6">
        <w:rPr>
          <w:rFonts w:eastAsia="Calibri"/>
        </w:rPr>
        <w:t>рантий лицам из числа детей-сирот, в том числе при обеспечении их жилыми помещениями</w:t>
      </w:r>
      <w:r w:rsidR="00C52B48" w:rsidRPr="00D961C6">
        <w:rPr>
          <w:rFonts w:eastAsia="Calibri"/>
        </w:rPr>
        <w:t xml:space="preserve"> </w:t>
      </w:r>
      <w:r w:rsidR="00C52B48" w:rsidRPr="00D961C6">
        <w:t>(в редакции с учетом изменений, утвержденных решением Думы городского округа Похвистнево от 24.04.2019 № 52-318)</w:t>
      </w:r>
      <w:r w:rsidR="004E1692" w:rsidRPr="00D961C6">
        <w:rPr>
          <w:rFonts w:eastAsia="Calibri"/>
        </w:rPr>
        <w:t>;</w:t>
      </w:r>
    </w:p>
    <w:p w:rsidR="004E1692" w:rsidRPr="00D961C6" w:rsidRDefault="004E1692"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rPr>
        <w:t xml:space="preserve">содействие продлению социальной активности пожилых людей, в том числе через развитие «Серебряного </w:t>
      </w:r>
      <w:proofErr w:type="spellStart"/>
      <w:r w:rsidRPr="00D961C6">
        <w:rPr>
          <w:rFonts w:eastAsia="Calibri"/>
        </w:rPr>
        <w:t>волонт</w:t>
      </w:r>
      <w:r w:rsidR="00E6711B" w:rsidRPr="00D961C6">
        <w:rPr>
          <w:rFonts w:eastAsia="Calibri"/>
        </w:rPr>
        <w:t>ё</w:t>
      </w:r>
      <w:r w:rsidRPr="00D961C6">
        <w:rPr>
          <w:rFonts w:eastAsia="Calibri"/>
        </w:rPr>
        <w:t>рства</w:t>
      </w:r>
      <w:proofErr w:type="spellEnd"/>
      <w:r w:rsidRPr="00D961C6">
        <w:rPr>
          <w:rFonts w:eastAsia="Calibri"/>
        </w:rPr>
        <w:t>»</w:t>
      </w:r>
      <w:r w:rsidR="00C52B48" w:rsidRPr="00D961C6">
        <w:rPr>
          <w:rFonts w:eastAsia="Calibri"/>
        </w:rPr>
        <w:t xml:space="preserve"> </w:t>
      </w:r>
      <w:r w:rsidR="00C52B48" w:rsidRPr="00D961C6">
        <w:t>(в редакции с учетом изменений, утвержденных решением Думы городского округа Похвистнево от 24.04.2019 № 52-318)</w:t>
      </w:r>
      <w:r w:rsidRPr="00D961C6">
        <w:rPr>
          <w:rFonts w:eastAsia="Calibri"/>
        </w:rPr>
        <w:t>;</w:t>
      </w:r>
    </w:p>
    <w:p w:rsidR="004E1692" w:rsidRPr="00D961C6" w:rsidRDefault="004E1692" w:rsidP="002F0DE6">
      <w:pPr>
        <w:keepNext/>
        <w:keepLines/>
        <w:widowControl w:val="0"/>
        <w:numPr>
          <w:ilvl w:val="0"/>
          <w:numId w:val="7"/>
        </w:numPr>
        <w:tabs>
          <w:tab w:val="left" w:pos="993"/>
        </w:tabs>
        <w:spacing w:after="0" w:line="360" w:lineRule="auto"/>
        <w:ind w:firstLine="709"/>
        <w:jc w:val="both"/>
        <w:rPr>
          <w:rFonts w:eastAsia="Times New Roman"/>
          <w:b/>
          <w:color w:val="365F91"/>
        </w:rPr>
      </w:pPr>
      <w:r w:rsidRPr="00D961C6">
        <w:rPr>
          <w:rFonts w:eastAsia="Calibri"/>
        </w:rPr>
        <w:lastRenderedPageBreak/>
        <w:t xml:space="preserve">развитие </w:t>
      </w:r>
      <w:proofErr w:type="spellStart"/>
      <w:r w:rsidRPr="00D961C6">
        <w:rPr>
          <w:rFonts w:eastAsia="Calibri"/>
        </w:rPr>
        <w:t>стационарозамещающих</w:t>
      </w:r>
      <w:proofErr w:type="spellEnd"/>
      <w:r w:rsidRPr="00D961C6">
        <w:rPr>
          <w:rFonts w:eastAsia="Calibri"/>
        </w:rPr>
        <w:t xml:space="preserve"> технологий, в том числе института приемной семьи для пожилых, позволяющего обеспечить максимально по</w:t>
      </w:r>
      <w:r w:rsidRPr="00D961C6">
        <w:rPr>
          <w:rFonts w:eastAsia="Calibri"/>
        </w:rPr>
        <w:t>л</w:t>
      </w:r>
      <w:r w:rsidRPr="00D961C6">
        <w:rPr>
          <w:rFonts w:eastAsia="Calibri"/>
        </w:rPr>
        <w:t>ное пребывание пожилого человека в домашних условиях</w:t>
      </w:r>
      <w:r w:rsidR="00C52B48" w:rsidRPr="00D961C6">
        <w:rPr>
          <w:rFonts w:eastAsia="Calibri"/>
        </w:rPr>
        <w:t xml:space="preserve"> </w:t>
      </w:r>
      <w:r w:rsidR="00C52B48" w:rsidRPr="00D961C6">
        <w:t>(в редакции с уч</w:t>
      </w:r>
      <w:r w:rsidR="00C52B48" w:rsidRPr="00D961C6">
        <w:t>е</w:t>
      </w:r>
      <w:r w:rsidR="00C52B48" w:rsidRPr="00D961C6">
        <w:t>том изменений, утвержденных решением Думы городского округа Похвис</w:t>
      </w:r>
      <w:r w:rsidR="00C52B48" w:rsidRPr="00D961C6">
        <w:t>т</w:t>
      </w:r>
      <w:r w:rsidR="00C52B48" w:rsidRPr="00D961C6">
        <w:t>нево от 24.04.2019 № 52-318)</w:t>
      </w:r>
      <w:r w:rsidRPr="00D961C6">
        <w:rPr>
          <w:rFonts w:eastAsia="Calibri"/>
        </w:rPr>
        <w:t>;</w:t>
      </w:r>
    </w:p>
    <w:p w:rsidR="004E1692" w:rsidRPr="00D961C6" w:rsidRDefault="002343F9" w:rsidP="002343F9">
      <w:pPr>
        <w:keepNext/>
        <w:keepLines/>
        <w:widowControl w:val="0"/>
        <w:tabs>
          <w:tab w:val="left" w:pos="993"/>
        </w:tabs>
        <w:spacing w:after="0" w:line="360" w:lineRule="auto"/>
        <w:jc w:val="both"/>
        <w:rPr>
          <w:rFonts w:eastAsia="Times New Roman"/>
          <w:b/>
          <w:color w:val="365F91"/>
        </w:rPr>
      </w:pPr>
      <w:r w:rsidRPr="00D961C6">
        <w:rPr>
          <w:rFonts w:eastAsia="Calibri"/>
        </w:rPr>
        <w:t xml:space="preserve">        -  </w:t>
      </w:r>
      <w:r w:rsidR="004E1692" w:rsidRPr="00D961C6">
        <w:rPr>
          <w:rFonts w:eastAsia="Calibri"/>
        </w:rPr>
        <w:t>проведение мероприятий, направленных на укрепление института с</w:t>
      </w:r>
      <w:r w:rsidR="004E1692" w:rsidRPr="00D961C6">
        <w:rPr>
          <w:rFonts w:eastAsia="Calibri"/>
        </w:rPr>
        <w:t>е</w:t>
      </w:r>
      <w:r w:rsidR="004E1692" w:rsidRPr="00D961C6">
        <w:rPr>
          <w:rFonts w:eastAsia="Calibri"/>
        </w:rPr>
        <w:t>мьи, поддержание семейных ценностей, профилактику семейного неблаго</w:t>
      </w:r>
      <w:r w:rsidR="00C52B48" w:rsidRPr="00D961C6">
        <w:rPr>
          <w:rFonts w:eastAsia="Calibri"/>
        </w:rPr>
        <w:t>п</w:t>
      </w:r>
      <w:r w:rsidR="00C52B48" w:rsidRPr="00D961C6">
        <w:rPr>
          <w:rFonts w:eastAsia="Calibri"/>
        </w:rPr>
        <w:t>о</w:t>
      </w:r>
      <w:r w:rsidR="00C52B48" w:rsidRPr="00D961C6">
        <w:rPr>
          <w:rFonts w:eastAsia="Calibri"/>
        </w:rPr>
        <w:t>лучия</w:t>
      </w:r>
      <w:r w:rsidR="00C52B48" w:rsidRPr="00D961C6">
        <w:t xml:space="preserve"> (в редакции с учетом изменений, утвержденных решением Думы г</w:t>
      </w:r>
      <w:r w:rsidR="00C52B48" w:rsidRPr="00D961C6">
        <w:t>о</w:t>
      </w:r>
      <w:r w:rsidR="00C52B48" w:rsidRPr="00D961C6">
        <w:t>родского округа Похвистнево от 24.04.2019 № 52-3</w:t>
      </w:r>
      <w:r w:rsidR="00E6711B" w:rsidRPr="00D961C6">
        <w:t>18);</w:t>
      </w:r>
    </w:p>
    <w:p w:rsidR="002343F9" w:rsidRPr="00D961C6" w:rsidRDefault="00E6711B" w:rsidP="00E6711B">
      <w:pPr>
        <w:tabs>
          <w:tab w:val="left" w:pos="709"/>
        </w:tabs>
        <w:spacing w:line="360" w:lineRule="auto"/>
        <w:jc w:val="both"/>
      </w:pPr>
      <w:r w:rsidRPr="00D961C6">
        <w:rPr>
          <w:sz w:val="27"/>
          <w:szCs w:val="27"/>
        </w:rPr>
        <w:t xml:space="preserve">         </w:t>
      </w:r>
      <w:r w:rsidRPr="00D961C6">
        <w:t>- оказание имущественной поддержки производится путем передачи во владение или пользование муниципального имущества. Таким имуществом может быть, например, помещения, необходимые для осуществления СО</w:t>
      </w:r>
      <w:r w:rsidRPr="00D961C6">
        <w:t>Н</w:t>
      </w:r>
      <w:r w:rsidRPr="00D961C6">
        <w:t>КО уставных целей, транспортные средства, специализированное оборудов</w:t>
      </w:r>
      <w:r w:rsidRPr="00D961C6">
        <w:t>а</w:t>
      </w:r>
      <w:r w:rsidRPr="00D961C6">
        <w:t>ние;</w:t>
      </w:r>
    </w:p>
    <w:p w:rsidR="00E6711B" w:rsidRPr="00D961C6" w:rsidRDefault="00E6711B" w:rsidP="00E6711B">
      <w:pPr>
        <w:tabs>
          <w:tab w:val="left" w:pos="709"/>
        </w:tabs>
        <w:spacing w:line="360" w:lineRule="auto"/>
        <w:jc w:val="both"/>
      </w:pPr>
      <w:r w:rsidRPr="00D961C6">
        <w:t xml:space="preserve">         -  оказание информационной поддержки СОНКО осуществляется путем предоставления им бесплатной печатной площади в печатных СМИ города, размещения информационных материалов в сети «Интернет»;</w:t>
      </w:r>
    </w:p>
    <w:p w:rsidR="002343F9" w:rsidRPr="00D961C6" w:rsidRDefault="00E6711B" w:rsidP="002343F9">
      <w:pPr>
        <w:spacing w:line="360" w:lineRule="auto"/>
        <w:jc w:val="both"/>
      </w:pPr>
      <w:r w:rsidRPr="00D961C6">
        <w:t xml:space="preserve">          - консультационная поддержка СОНКО городского округа Похвистн</w:t>
      </w:r>
      <w:r w:rsidRPr="00D961C6">
        <w:t>е</w:t>
      </w:r>
      <w:r w:rsidRPr="00D961C6">
        <w:t>во заключается в оказание помощи, специалистами Администрации, в подг</w:t>
      </w:r>
      <w:r w:rsidRPr="00D961C6">
        <w:t>о</w:t>
      </w:r>
      <w:r w:rsidRPr="00D961C6">
        <w:t>товке конкурсных заявок на участие в конкурсах местного, регионального, федерального значений. СОНКО города Похвистнево принимают участие, подают заявки и выигрывают гранты и субсидии на реализацию проектов в следующих конкурсах: городской конкурс инициативных проектов, реги</w:t>
      </w:r>
      <w:r w:rsidRPr="00D961C6">
        <w:t>о</w:t>
      </w:r>
      <w:r w:rsidRPr="00D961C6">
        <w:t>нальный конкурс социальных проектов среди социально-ориентированных организаций, Фонд Президентских грантов, конкурс от ПАО «ЛУКОЙЛ»;</w:t>
      </w:r>
    </w:p>
    <w:p w:rsidR="00E6711B" w:rsidRPr="00D961C6" w:rsidRDefault="00E6711B" w:rsidP="002343F9">
      <w:pPr>
        <w:spacing w:line="360" w:lineRule="auto"/>
        <w:jc w:val="both"/>
        <w:rPr>
          <w:rFonts w:eastAsia="Times New Roman"/>
          <w:b/>
          <w:color w:val="365F91"/>
        </w:rPr>
      </w:pPr>
      <w:r w:rsidRPr="00D961C6">
        <w:t>- финансовая помощь СОНКО городского округа Похвистнево производится путем предоставления субсидий на реализацию социальных проектов.</w:t>
      </w:r>
    </w:p>
    <w:p w:rsidR="00BD48A7" w:rsidRPr="00D961C6" w:rsidRDefault="00BD48A7" w:rsidP="00BD48A7">
      <w:pPr>
        <w:keepNext/>
        <w:keepLines/>
        <w:widowControl w:val="0"/>
        <w:tabs>
          <w:tab w:val="left" w:pos="993"/>
        </w:tabs>
        <w:spacing w:after="0" w:line="360" w:lineRule="auto"/>
        <w:ind w:left="709"/>
        <w:jc w:val="both"/>
        <w:rPr>
          <w:rFonts w:eastAsia="Times New Roman"/>
          <w:b/>
          <w:color w:val="365F91"/>
        </w:rPr>
      </w:pPr>
    </w:p>
    <w:p w:rsidR="003A0946" w:rsidRPr="00D961C6" w:rsidRDefault="00D756F5" w:rsidP="003A0946">
      <w:pPr>
        <w:pStyle w:val="14"/>
        <w:keepNext/>
        <w:keepLines/>
        <w:shd w:val="clear" w:color="auto" w:fill="auto"/>
        <w:spacing w:after="0" w:line="360" w:lineRule="auto"/>
        <w:ind w:firstLine="709"/>
        <w:jc w:val="both"/>
        <w:rPr>
          <w:bCs w:val="0"/>
          <w:color w:val="365F91"/>
        </w:rPr>
      </w:pPr>
      <w:r w:rsidRPr="00D961C6">
        <w:rPr>
          <w:bCs w:val="0"/>
          <w:color w:val="365F91"/>
        </w:rPr>
        <w:t xml:space="preserve">      </w:t>
      </w:r>
      <w:r w:rsidR="003A0946" w:rsidRPr="00D961C6">
        <w:rPr>
          <w:bCs w:val="0"/>
          <w:color w:val="365F91"/>
        </w:rPr>
        <w:t>6.2.6 Молодежь – основа будущего Похвистнево</w:t>
      </w:r>
    </w:p>
    <w:p w:rsidR="00160ECE" w:rsidRPr="00D961C6" w:rsidRDefault="00160ECE" w:rsidP="003A0946">
      <w:pPr>
        <w:pStyle w:val="Default"/>
        <w:ind w:firstLine="709"/>
        <w:jc w:val="both"/>
        <w:rPr>
          <w:sz w:val="28"/>
          <w:szCs w:val="28"/>
        </w:rPr>
      </w:pPr>
    </w:p>
    <w:p w:rsidR="00160ECE" w:rsidRPr="00D961C6" w:rsidRDefault="00160ECE" w:rsidP="00160ECE">
      <w:pPr>
        <w:pStyle w:val="aa"/>
        <w:shd w:val="clear" w:color="auto" w:fill="FFFFFF"/>
        <w:spacing w:before="0" w:beforeAutospacing="0" w:after="0" w:afterAutospacing="0" w:line="360" w:lineRule="auto"/>
        <w:ind w:firstLine="709"/>
        <w:jc w:val="both"/>
        <w:rPr>
          <w:sz w:val="28"/>
          <w:szCs w:val="28"/>
        </w:rPr>
      </w:pPr>
      <w:r w:rsidRPr="00D961C6">
        <w:rPr>
          <w:b/>
          <w:sz w:val="28"/>
          <w:szCs w:val="28"/>
        </w:rPr>
        <w:t xml:space="preserve">Стратегическая цель СЦ-6 </w:t>
      </w:r>
      <w:r w:rsidR="007C4162" w:rsidRPr="00D961C6">
        <w:rPr>
          <w:sz w:val="28"/>
          <w:szCs w:val="28"/>
        </w:rPr>
        <w:t>Создание условий для самореализации, творчества м</w:t>
      </w:r>
      <w:r w:rsidRPr="00D961C6">
        <w:rPr>
          <w:sz w:val="28"/>
          <w:szCs w:val="28"/>
        </w:rPr>
        <w:t>олодеж</w:t>
      </w:r>
      <w:r w:rsidR="007C4162" w:rsidRPr="00D961C6">
        <w:rPr>
          <w:sz w:val="28"/>
          <w:szCs w:val="28"/>
        </w:rPr>
        <w:t xml:space="preserve">и, </w:t>
      </w:r>
      <w:r w:rsidR="00605445" w:rsidRPr="00D961C6">
        <w:rPr>
          <w:sz w:val="28"/>
          <w:szCs w:val="28"/>
        </w:rPr>
        <w:t>кадрово</w:t>
      </w:r>
      <w:r w:rsidR="007C4162" w:rsidRPr="00D961C6">
        <w:rPr>
          <w:sz w:val="28"/>
          <w:szCs w:val="28"/>
        </w:rPr>
        <w:t>е</w:t>
      </w:r>
      <w:r w:rsidR="00605445" w:rsidRPr="00D961C6">
        <w:rPr>
          <w:sz w:val="28"/>
          <w:szCs w:val="28"/>
        </w:rPr>
        <w:t xml:space="preserve"> обеспечени</w:t>
      </w:r>
      <w:r w:rsidR="007C4162" w:rsidRPr="00D961C6">
        <w:rPr>
          <w:sz w:val="28"/>
          <w:szCs w:val="28"/>
        </w:rPr>
        <w:t>е</w:t>
      </w:r>
      <w:r w:rsidR="00605445" w:rsidRPr="00D961C6">
        <w:rPr>
          <w:sz w:val="28"/>
          <w:szCs w:val="28"/>
        </w:rPr>
        <w:t xml:space="preserve"> экономики.</w:t>
      </w:r>
    </w:p>
    <w:p w:rsidR="00B3094B" w:rsidRPr="00D961C6" w:rsidRDefault="00B3094B" w:rsidP="00B3094B">
      <w:pPr>
        <w:pStyle w:val="Default"/>
        <w:spacing w:line="360" w:lineRule="auto"/>
        <w:ind w:firstLine="709"/>
        <w:jc w:val="both"/>
        <w:rPr>
          <w:color w:val="auto"/>
          <w:sz w:val="28"/>
          <w:szCs w:val="28"/>
        </w:rPr>
      </w:pPr>
      <w:r w:rsidRPr="00D961C6">
        <w:rPr>
          <w:sz w:val="28"/>
          <w:szCs w:val="28"/>
        </w:rPr>
        <w:t>Удельный вес численности выпускников профессиональных образов</w:t>
      </w:r>
      <w:r w:rsidRPr="00D961C6">
        <w:rPr>
          <w:sz w:val="28"/>
          <w:szCs w:val="28"/>
        </w:rPr>
        <w:t>а</w:t>
      </w:r>
      <w:r w:rsidRPr="00D961C6">
        <w:rPr>
          <w:sz w:val="28"/>
          <w:szCs w:val="28"/>
        </w:rPr>
        <w:t>тельных учреждений, трудоустроившихся в течение одного года после око</w:t>
      </w:r>
      <w:r w:rsidRPr="00D961C6">
        <w:rPr>
          <w:sz w:val="28"/>
          <w:szCs w:val="28"/>
        </w:rPr>
        <w:t>н</w:t>
      </w:r>
      <w:r w:rsidRPr="00D961C6">
        <w:rPr>
          <w:color w:val="auto"/>
          <w:sz w:val="28"/>
          <w:szCs w:val="28"/>
        </w:rPr>
        <w:t xml:space="preserve">чания </w:t>
      </w:r>
      <w:proofErr w:type="gramStart"/>
      <w:r w:rsidRPr="00D961C6">
        <w:rPr>
          <w:color w:val="auto"/>
          <w:sz w:val="28"/>
          <w:szCs w:val="28"/>
        </w:rPr>
        <w:t>обучения по</w:t>
      </w:r>
      <w:proofErr w:type="gramEnd"/>
      <w:r w:rsidRPr="00D961C6">
        <w:rPr>
          <w:color w:val="auto"/>
          <w:sz w:val="28"/>
          <w:szCs w:val="28"/>
        </w:rPr>
        <w:t xml:space="preserve"> полученной специальности (профес</w:t>
      </w:r>
      <w:r w:rsidRPr="00D961C6">
        <w:rPr>
          <w:color w:val="auto"/>
          <w:sz w:val="28"/>
          <w:szCs w:val="28"/>
        </w:rPr>
        <w:softHyphen/>
        <w:t>сии), в общей их чи</w:t>
      </w:r>
      <w:r w:rsidRPr="00D961C6">
        <w:rPr>
          <w:color w:val="auto"/>
          <w:sz w:val="28"/>
          <w:szCs w:val="28"/>
        </w:rPr>
        <w:t>с</w:t>
      </w:r>
      <w:r w:rsidRPr="00D961C6">
        <w:rPr>
          <w:color w:val="auto"/>
          <w:sz w:val="28"/>
          <w:szCs w:val="28"/>
        </w:rPr>
        <w:t>ленности - 70% к 2030 г.</w:t>
      </w:r>
    </w:p>
    <w:p w:rsidR="00B3094B" w:rsidRPr="00D961C6" w:rsidRDefault="00E169A0" w:rsidP="00B3094B">
      <w:pPr>
        <w:spacing w:after="0" w:line="360" w:lineRule="auto"/>
        <w:ind w:firstLine="709"/>
        <w:jc w:val="both"/>
      </w:pPr>
      <w:r w:rsidRPr="00D961C6">
        <w:t>Ч</w:t>
      </w:r>
      <w:r w:rsidR="00B3094B" w:rsidRPr="00D961C6">
        <w:t xml:space="preserve">исленность молодых граждан, ежегодно рекомендуемых в кадровый резерв </w:t>
      </w:r>
      <w:proofErr w:type="gramStart"/>
      <w:r w:rsidRPr="00D961C6">
        <w:t>г</w:t>
      </w:r>
      <w:proofErr w:type="gramEnd"/>
      <w:r w:rsidRPr="00D961C6">
        <w:t>.о. Похвистнево – не менее</w:t>
      </w:r>
      <w:r w:rsidR="00B3094B" w:rsidRPr="00D961C6">
        <w:t xml:space="preserve"> 3% в год.</w:t>
      </w:r>
    </w:p>
    <w:p w:rsidR="00B3094B" w:rsidRPr="00D961C6" w:rsidRDefault="00E169A0" w:rsidP="00B3094B">
      <w:pPr>
        <w:spacing w:after="0" w:line="360" w:lineRule="auto"/>
        <w:ind w:firstLine="709"/>
        <w:jc w:val="both"/>
      </w:pPr>
      <w:r w:rsidRPr="00D961C6">
        <w:t>Ч</w:t>
      </w:r>
      <w:r w:rsidR="00B3094B" w:rsidRPr="00D961C6">
        <w:t>исленность молодых граждан, проходящих стажировки на предпр</w:t>
      </w:r>
      <w:r w:rsidR="00B3094B" w:rsidRPr="00D961C6">
        <w:t>и</w:t>
      </w:r>
      <w:r w:rsidR="00B3094B" w:rsidRPr="00D961C6">
        <w:t xml:space="preserve">ятиях </w:t>
      </w:r>
      <w:r w:rsidRPr="00D961C6">
        <w:t>– не менее</w:t>
      </w:r>
      <w:r w:rsidR="00B3094B" w:rsidRPr="00D961C6">
        <w:t xml:space="preserve"> 20 % от общего числа молодежи.</w:t>
      </w:r>
    </w:p>
    <w:p w:rsidR="001A6269" w:rsidRPr="00D961C6" w:rsidRDefault="001A6269" w:rsidP="001A6269">
      <w:pPr>
        <w:spacing w:after="0" w:line="360" w:lineRule="auto"/>
        <w:ind w:firstLine="708"/>
        <w:jc w:val="both"/>
        <w:rPr>
          <w:b/>
        </w:rPr>
      </w:pPr>
      <w:r w:rsidRPr="00D961C6">
        <w:rPr>
          <w:b/>
        </w:rPr>
        <w:t>Муниципальные и государственные программы:</w:t>
      </w:r>
    </w:p>
    <w:p w:rsidR="001A6269" w:rsidRPr="00D961C6" w:rsidRDefault="00044364" w:rsidP="002F0DE6">
      <w:pPr>
        <w:pStyle w:val="aa"/>
        <w:numPr>
          <w:ilvl w:val="0"/>
          <w:numId w:val="39"/>
        </w:numPr>
        <w:shd w:val="clear" w:color="auto" w:fill="FFFFFF"/>
        <w:spacing w:before="0" w:beforeAutospacing="0" w:after="0" w:afterAutospacing="0" w:line="360" w:lineRule="auto"/>
        <w:ind w:left="0" w:firstLine="709"/>
        <w:jc w:val="both"/>
        <w:rPr>
          <w:rFonts w:eastAsiaTheme="minorHAnsi"/>
          <w:sz w:val="28"/>
          <w:szCs w:val="28"/>
          <w:lang w:eastAsia="en-US"/>
        </w:rPr>
      </w:pPr>
      <w:hyperlink r:id="rId88" w:history="1">
        <w:r w:rsidR="0069031D" w:rsidRPr="00D961C6">
          <w:rPr>
            <w:rFonts w:eastAsiaTheme="minorHAnsi"/>
            <w:sz w:val="28"/>
            <w:szCs w:val="28"/>
            <w:lang w:eastAsia="en-US"/>
          </w:rPr>
          <w:t xml:space="preserve"> Муниципальная программа  «</w:t>
        </w:r>
        <w:r w:rsidR="001A6269" w:rsidRPr="00D961C6">
          <w:rPr>
            <w:rFonts w:eastAsiaTheme="minorHAnsi"/>
            <w:sz w:val="28"/>
            <w:szCs w:val="28"/>
            <w:lang w:eastAsia="en-US"/>
          </w:rPr>
          <w:t>Развитие муниципальной службы в городском округе Похвистнево Самарской области на 20</w:t>
        </w:r>
        <w:r w:rsidR="0069031D" w:rsidRPr="00D961C6">
          <w:rPr>
            <w:rFonts w:eastAsiaTheme="minorHAnsi"/>
            <w:sz w:val="28"/>
            <w:szCs w:val="28"/>
            <w:lang w:eastAsia="en-US"/>
          </w:rPr>
          <w:t>21</w:t>
        </w:r>
        <w:r w:rsidR="001A6269" w:rsidRPr="00D961C6">
          <w:rPr>
            <w:rFonts w:eastAsiaTheme="minorHAnsi"/>
            <w:sz w:val="28"/>
            <w:szCs w:val="28"/>
            <w:lang w:eastAsia="en-US"/>
          </w:rPr>
          <w:t>-202</w:t>
        </w:r>
        <w:r w:rsidR="0069031D" w:rsidRPr="00D961C6">
          <w:rPr>
            <w:rFonts w:eastAsiaTheme="minorHAnsi"/>
            <w:sz w:val="28"/>
            <w:szCs w:val="28"/>
            <w:lang w:eastAsia="en-US"/>
          </w:rPr>
          <w:t>5</w:t>
        </w:r>
        <w:r w:rsidR="001A6269" w:rsidRPr="00D961C6">
          <w:rPr>
            <w:rFonts w:eastAsiaTheme="minorHAnsi"/>
            <w:sz w:val="28"/>
            <w:szCs w:val="28"/>
            <w:lang w:eastAsia="en-US"/>
          </w:rPr>
          <w:t xml:space="preserve"> годы»</w:t>
        </w:r>
      </w:hyperlink>
    </w:p>
    <w:p w:rsidR="001A6269" w:rsidRPr="00D961C6" w:rsidRDefault="00044364" w:rsidP="002F0DE6">
      <w:pPr>
        <w:pStyle w:val="aa"/>
        <w:numPr>
          <w:ilvl w:val="0"/>
          <w:numId w:val="39"/>
        </w:numPr>
        <w:shd w:val="clear" w:color="auto" w:fill="FFFFFF"/>
        <w:spacing w:before="0" w:beforeAutospacing="0" w:after="0" w:afterAutospacing="0" w:line="360" w:lineRule="auto"/>
        <w:ind w:left="0" w:firstLine="709"/>
        <w:jc w:val="both"/>
        <w:rPr>
          <w:rFonts w:eastAsiaTheme="minorHAnsi"/>
          <w:sz w:val="28"/>
          <w:szCs w:val="28"/>
          <w:lang w:eastAsia="en-US"/>
        </w:rPr>
      </w:pPr>
      <w:hyperlink r:id="rId89" w:history="1">
        <w:r w:rsidR="001A6269" w:rsidRPr="00D961C6">
          <w:rPr>
            <w:rFonts w:eastAsiaTheme="minorHAnsi"/>
            <w:sz w:val="28"/>
            <w:szCs w:val="28"/>
            <w:lang w:eastAsia="en-US"/>
          </w:rPr>
          <w:t>«Молодёжная политика на территории городского округа Похв</w:t>
        </w:r>
        <w:r w:rsidR="001A6269" w:rsidRPr="00D961C6">
          <w:rPr>
            <w:rFonts w:eastAsiaTheme="minorHAnsi"/>
            <w:sz w:val="28"/>
            <w:szCs w:val="28"/>
            <w:lang w:eastAsia="en-US"/>
          </w:rPr>
          <w:t>и</w:t>
        </w:r>
        <w:r w:rsidR="001A6269" w:rsidRPr="00D961C6">
          <w:rPr>
            <w:rFonts w:eastAsiaTheme="minorHAnsi"/>
            <w:sz w:val="28"/>
            <w:szCs w:val="28"/>
            <w:lang w:eastAsia="en-US"/>
          </w:rPr>
          <w:t>стнево Самарской области на 2016-2027 годы»</w:t>
        </w:r>
      </w:hyperlink>
    </w:p>
    <w:p w:rsidR="005B5337" w:rsidRPr="00D961C6" w:rsidRDefault="00967B99" w:rsidP="002F0DE6">
      <w:pPr>
        <w:pStyle w:val="a5"/>
        <w:numPr>
          <w:ilvl w:val="0"/>
          <w:numId w:val="39"/>
        </w:numPr>
        <w:spacing w:after="0" w:line="360" w:lineRule="auto"/>
        <w:ind w:left="0" w:firstLine="709"/>
        <w:jc w:val="both"/>
      </w:pPr>
      <w:r w:rsidRPr="00D961C6">
        <w:t xml:space="preserve">Государственная программа </w:t>
      </w:r>
      <w:r w:rsidR="005B5337" w:rsidRPr="00D961C6">
        <w:t xml:space="preserve">Самарской области </w:t>
      </w:r>
      <w:r w:rsidRPr="00D961C6">
        <w:t>«Содействие з</w:t>
      </w:r>
      <w:r w:rsidRPr="00D961C6">
        <w:t>а</w:t>
      </w:r>
      <w:r w:rsidRPr="00D961C6">
        <w:t>нятости населения Самарской области»</w:t>
      </w:r>
      <w:r w:rsidR="00DB3DEA" w:rsidRPr="00D961C6">
        <w:t xml:space="preserve"> (</w:t>
      </w:r>
      <w:r w:rsidR="00DB3DEA" w:rsidRPr="00D961C6">
        <w:rPr>
          <w:color w:val="000000" w:themeColor="text1"/>
        </w:rPr>
        <w:t>утверждена Постановлением Прав</w:t>
      </w:r>
      <w:r w:rsidR="00DB3DEA" w:rsidRPr="00D961C6">
        <w:rPr>
          <w:color w:val="000000" w:themeColor="text1"/>
        </w:rPr>
        <w:t>и</w:t>
      </w:r>
      <w:r w:rsidR="00DB3DEA" w:rsidRPr="00D961C6">
        <w:rPr>
          <w:color w:val="000000" w:themeColor="text1"/>
        </w:rPr>
        <w:t>тельства Самарской области от 04.12.2018 N 748)</w:t>
      </w:r>
    </w:p>
    <w:p w:rsidR="00967B99" w:rsidRPr="00D961C6" w:rsidRDefault="00967B99" w:rsidP="002F0DE6">
      <w:pPr>
        <w:pStyle w:val="a5"/>
        <w:numPr>
          <w:ilvl w:val="0"/>
          <w:numId w:val="39"/>
        </w:numPr>
        <w:spacing w:after="0" w:line="360" w:lineRule="auto"/>
        <w:ind w:left="0" w:firstLine="709"/>
        <w:jc w:val="both"/>
      </w:pPr>
      <w:r w:rsidRPr="00D961C6">
        <w:t>Государственная программа «Развитие образования и повышение эффективности реализации молодежной политики в Самарской области»</w:t>
      </w:r>
      <w:r w:rsidR="00711C6B" w:rsidRPr="00D961C6">
        <w:t xml:space="preserve"> </w:t>
      </w:r>
      <w:r w:rsidRPr="00D961C6">
        <w:t>на 2015 – 2020 годы (постановление Правительства Самарской области от 21.01.2015 № 6)</w:t>
      </w:r>
    </w:p>
    <w:p w:rsidR="000E325A" w:rsidRPr="00D961C6" w:rsidRDefault="000E325A" w:rsidP="000E325A">
      <w:pPr>
        <w:pStyle w:val="aa"/>
        <w:shd w:val="clear" w:color="auto" w:fill="FFFFFF"/>
        <w:spacing w:before="0" w:beforeAutospacing="0" w:after="0" w:afterAutospacing="0" w:line="360" w:lineRule="auto"/>
        <w:ind w:left="709"/>
        <w:jc w:val="both"/>
        <w:rPr>
          <w:rFonts w:eastAsiaTheme="minorHAnsi"/>
          <w:sz w:val="28"/>
          <w:szCs w:val="28"/>
          <w:lang w:eastAsia="en-US"/>
        </w:rPr>
      </w:pPr>
    </w:p>
    <w:p w:rsidR="00160ECE" w:rsidRPr="00D961C6" w:rsidRDefault="003A0946" w:rsidP="000E325A">
      <w:pPr>
        <w:pStyle w:val="aa"/>
        <w:shd w:val="clear" w:color="auto" w:fill="FFFFFF"/>
        <w:spacing w:before="0" w:beforeAutospacing="0" w:after="0" w:afterAutospacing="0" w:line="360" w:lineRule="auto"/>
        <w:ind w:left="709"/>
        <w:jc w:val="both"/>
        <w:rPr>
          <w:b/>
          <w:sz w:val="28"/>
          <w:szCs w:val="28"/>
        </w:rPr>
      </w:pPr>
      <w:r w:rsidRPr="00D961C6">
        <w:rPr>
          <w:b/>
          <w:sz w:val="28"/>
          <w:szCs w:val="28"/>
        </w:rPr>
        <w:t>Стратегические задачи</w:t>
      </w:r>
    </w:p>
    <w:p w:rsidR="00160ECE" w:rsidRPr="00D961C6" w:rsidRDefault="00160ECE" w:rsidP="00160ECE">
      <w:pPr>
        <w:tabs>
          <w:tab w:val="left" w:pos="1786"/>
          <w:tab w:val="left" w:pos="5050"/>
        </w:tabs>
        <w:spacing w:after="0" w:line="360" w:lineRule="auto"/>
        <w:ind w:firstLine="709"/>
        <w:jc w:val="both"/>
        <w:rPr>
          <w:b/>
        </w:rPr>
      </w:pPr>
      <w:r w:rsidRPr="00D961C6">
        <w:rPr>
          <w:b/>
        </w:rPr>
        <w:t>СЗ-6.1</w:t>
      </w:r>
      <w:r w:rsidRPr="00D961C6">
        <w:rPr>
          <w:rStyle w:val="25"/>
          <w:rFonts w:eastAsiaTheme="minorHAnsi"/>
        </w:rPr>
        <w:t xml:space="preserve"> </w:t>
      </w:r>
      <w:r w:rsidRPr="00D961C6">
        <w:rPr>
          <w:b/>
        </w:rPr>
        <w:t>Формирова</w:t>
      </w:r>
      <w:r w:rsidR="006269FA" w:rsidRPr="00D961C6">
        <w:rPr>
          <w:b/>
        </w:rPr>
        <w:t>ние</w:t>
      </w:r>
      <w:r w:rsidRPr="00D961C6">
        <w:rPr>
          <w:b/>
        </w:rPr>
        <w:t xml:space="preserve"> у молодежи культурно-ценностны</w:t>
      </w:r>
      <w:r w:rsidR="006269FA" w:rsidRPr="00D961C6">
        <w:rPr>
          <w:b/>
        </w:rPr>
        <w:t>х</w:t>
      </w:r>
      <w:r w:rsidRPr="00D961C6">
        <w:rPr>
          <w:b/>
        </w:rPr>
        <w:t xml:space="preserve"> ориент</w:t>
      </w:r>
      <w:r w:rsidRPr="00D961C6">
        <w:rPr>
          <w:b/>
        </w:rPr>
        <w:t>и</w:t>
      </w:r>
      <w:r w:rsidR="003A0946" w:rsidRPr="00D961C6">
        <w:rPr>
          <w:b/>
        </w:rPr>
        <w:t>р</w:t>
      </w:r>
      <w:r w:rsidR="006269FA" w:rsidRPr="00D961C6">
        <w:rPr>
          <w:b/>
        </w:rPr>
        <w:t>ов</w:t>
      </w:r>
      <w:r w:rsidR="003A0946" w:rsidRPr="00D961C6">
        <w:rPr>
          <w:b/>
        </w:rPr>
        <w:t xml:space="preserve">, </w:t>
      </w:r>
      <w:r w:rsidRPr="00D961C6">
        <w:rPr>
          <w:b/>
        </w:rPr>
        <w:t>духовно-патриотически</w:t>
      </w:r>
      <w:r w:rsidR="006269FA" w:rsidRPr="00D961C6">
        <w:rPr>
          <w:b/>
        </w:rPr>
        <w:t>х</w:t>
      </w:r>
      <w:r w:rsidR="003A0946" w:rsidRPr="00D961C6">
        <w:rPr>
          <w:b/>
        </w:rPr>
        <w:t xml:space="preserve"> </w:t>
      </w:r>
      <w:r w:rsidRPr="00D961C6">
        <w:rPr>
          <w:b/>
        </w:rPr>
        <w:t>ценност</w:t>
      </w:r>
      <w:r w:rsidR="006269FA" w:rsidRPr="00D961C6">
        <w:rPr>
          <w:b/>
        </w:rPr>
        <w:t>ей</w:t>
      </w:r>
      <w:r w:rsidRPr="00D961C6">
        <w:rPr>
          <w:b/>
        </w:rPr>
        <w:t>, навык</w:t>
      </w:r>
      <w:r w:rsidR="006269FA" w:rsidRPr="00D961C6">
        <w:rPr>
          <w:b/>
        </w:rPr>
        <w:t>ов</w:t>
      </w:r>
      <w:r w:rsidRPr="00D961C6">
        <w:rPr>
          <w:b/>
        </w:rPr>
        <w:t xml:space="preserve"> социальной ответс</w:t>
      </w:r>
      <w:r w:rsidRPr="00D961C6">
        <w:rPr>
          <w:b/>
        </w:rPr>
        <w:t>т</w:t>
      </w:r>
      <w:r w:rsidRPr="00D961C6">
        <w:rPr>
          <w:b/>
        </w:rPr>
        <w:lastRenderedPageBreak/>
        <w:t>венности,</w:t>
      </w:r>
      <w:r w:rsidR="00231566" w:rsidRPr="00D961C6">
        <w:rPr>
          <w:b/>
        </w:rPr>
        <w:t xml:space="preserve"> </w:t>
      </w:r>
      <w:r w:rsidRPr="00D961C6">
        <w:rPr>
          <w:b/>
        </w:rPr>
        <w:t>путем развития институтов повышения гражданской акти</w:t>
      </w:r>
      <w:r w:rsidRPr="00D961C6">
        <w:rPr>
          <w:b/>
        </w:rPr>
        <w:t>в</w:t>
      </w:r>
      <w:r w:rsidRPr="00D961C6">
        <w:rPr>
          <w:b/>
        </w:rPr>
        <w:t>ности</w:t>
      </w:r>
    </w:p>
    <w:p w:rsidR="00160ECE" w:rsidRPr="00D961C6" w:rsidRDefault="00160ECE" w:rsidP="00160ECE">
      <w:pPr>
        <w:pStyle w:val="aa"/>
        <w:shd w:val="clear" w:color="auto" w:fill="FFFFFF"/>
        <w:spacing w:before="0" w:beforeAutospacing="0" w:after="0" w:afterAutospacing="0" w:line="360" w:lineRule="auto"/>
        <w:ind w:firstLine="709"/>
        <w:jc w:val="both"/>
        <w:rPr>
          <w:b/>
          <w:sz w:val="28"/>
          <w:szCs w:val="28"/>
        </w:rPr>
      </w:pPr>
      <w:r w:rsidRPr="00D961C6">
        <w:rPr>
          <w:b/>
          <w:sz w:val="28"/>
          <w:szCs w:val="28"/>
        </w:rPr>
        <w:t xml:space="preserve">Проекты и программы </w:t>
      </w:r>
    </w:p>
    <w:p w:rsidR="006269FA" w:rsidRPr="00D961C6" w:rsidRDefault="006269FA" w:rsidP="00327C75">
      <w:pPr>
        <w:pStyle w:val="Default"/>
        <w:tabs>
          <w:tab w:val="left" w:pos="993"/>
        </w:tabs>
        <w:spacing w:line="360" w:lineRule="auto"/>
        <w:ind w:firstLine="709"/>
        <w:jc w:val="both"/>
        <w:rPr>
          <w:sz w:val="28"/>
          <w:szCs w:val="28"/>
        </w:rPr>
      </w:pPr>
      <w:r w:rsidRPr="00D961C6">
        <w:rPr>
          <w:sz w:val="28"/>
          <w:szCs w:val="28"/>
        </w:rPr>
        <w:t xml:space="preserve">Внедрение в </w:t>
      </w:r>
      <w:proofErr w:type="gramStart"/>
      <w:r w:rsidRPr="00D961C6">
        <w:rPr>
          <w:sz w:val="28"/>
          <w:szCs w:val="28"/>
        </w:rPr>
        <w:t>г</w:t>
      </w:r>
      <w:proofErr w:type="gramEnd"/>
      <w:r w:rsidRPr="00D961C6">
        <w:rPr>
          <w:sz w:val="28"/>
          <w:szCs w:val="28"/>
        </w:rPr>
        <w:t>.о. Похвистнево единой информационной системы кадр</w:t>
      </w:r>
      <w:r w:rsidRPr="00D961C6">
        <w:rPr>
          <w:sz w:val="28"/>
          <w:szCs w:val="28"/>
        </w:rPr>
        <w:t>о</w:t>
      </w:r>
      <w:r w:rsidRPr="00D961C6">
        <w:rPr>
          <w:sz w:val="28"/>
          <w:szCs w:val="28"/>
        </w:rPr>
        <w:t xml:space="preserve">вого потенциала </w:t>
      </w:r>
      <w:r w:rsidR="006A7E1D" w:rsidRPr="00D961C6">
        <w:rPr>
          <w:sz w:val="28"/>
          <w:szCs w:val="28"/>
        </w:rPr>
        <w:t xml:space="preserve">Самарской области </w:t>
      </w:r>
      <w:r w:rsidRPr="00D961C6">
        <w:rPr>
          <w:sz w:val="28"/>
          <w:szCs w:val="28"/>
        </w:rPr>
        <w:t>(ЕИС) «#</w:t>
      </w:r>
      <w:proofErr w:type="spellStart"/>
      <w:r w:rsidRPr="00D961C6">
        <w:rPr>
          <w:sz w:val="28"/>
          <w:szCs w:val="28"/>
        </w:rPr>
        <w:t>каДросферА</w:t>
      </w:r>
      <w:proofErr w:type="spellEnd"/>
      <w:r w:rsidRPr="00D961C6">
        <w:rPr>
          <w:sz w:val="28"/>
          <w:szCs w:val="28"/>
        </w:rPr>
        <w:t xml:space="preserve">». </w:t>
      </w:r>
      <w:r w:rsidR="006A7E1D" w:rsidRPr="00D961C6">
        <w:rPr>
          <w:sz w:val="28"/>
          <w:szCs w:val="28"/>
        </w:rPr>
        <w:t xml:space="preserve">Ключевая идея проекта – дать возможность талантливым энергичным людям – и не только молодым! – реализовать себя. Цель проекта: активное использование ОМСУ ЕИС для вовлечения перспективных кадров в реализацию стратегических инициатив, привлечения работников на муниципальную службу, обеспечение доступа </w:t>
      </w:r>
      <w:proofErr w:type="spellStart"/>
      <w:proofErr w:type="gramStart"/>
      <w:r w:rsidR="006A7E1D" w:rsidRPr="00D961C6">
        <w:rPr>
          <w:sz w:val="28"/>
          <w:szCs w:val="28"/>
        </w:rPr>
        <w:t>бизнес-структур</w:t>
      </w:r>
      <w:proofErr w:type="spellEnd"/>
      <w:proofErr w:type="gramEnd"/>
      <w:r w:rsidR="006A7E1D" w:rsidRPr="00D961C6">
        <w:rPr>
          <w:sz w:val="28"/>
          <w:szCs w:val="28"/>
        </w:rPr>
        <w:t xml:space="preserve"> к списку квалифицированных кадров и подбор пе</w:t>
      </w:r>
      <w:r w:rsidR="006A7E1D" w:rsidRPr="00D961C6">
        <w:rPr>
          <w:sz w:val="28"/>
          <w:szCs w:val="28"/>
        </w:rPr>
        <w:t>р</w:t>
      </w:r>
      <w:r w:rsidR="006A7E1D" w:rsidRPr="00D961C6">
        <w:rPr>
          <w:sz w:val="28"/>
          <w:szCs w:val="28"/>
        </w:rPr>
        <w:t>сонала под конкретные проекты.</w:t>
      </w:r>
      <w:r w:rsidR="00327C75" w:rsidRPr="00D961C6">
        <w:rPr>
          <w:sz w:val="28"/>
          <w:szCs w:val="28"/>
        </w:rPr>
        <w:t xml:space="preserve"> Срок реализации проекта: 2020 г.</w:t>
      </w:r>
    </w:p>
    <w:p w:rsidR="006269FA" w:rsidRPr="00D961C6" w:rsidRDefault="00327C75" w:rsidP="00DC0023">
      <w:pPr>
        <w:pStyle w:val="Default"/>
        <w:tabs>
          <w:tab w:val="left" w:pos="993"/>
        </w:tabs>
        <w:spacing w:line="360" w:lineRule="auto"/>
        <w:ind w:firstLine="709"/>
        <w:jc w:val="both"/>
        <w:rPr>
          <w:sz w:val="28"/>
          <w:szCs w:val="28"/>
        </w:rPr>
      </w:pPr>
      <w:r w:rsidRPr="00D961C6">
        <w:rPr>
          <w:sz w:val="28"/>
          <w:szCs w:val="28"/>
        </w:rPr>
        <w:t xml:space="preserve">Проект «Развитие </w:t>
      </w:r>
      <w:proofErr w:type="spellStart"/>
      <w:r w:rsidRPr="00D961C6">
        <w:rPr>
          <w:sz w:val="28"/>
          <w:szCs w:val="28"/>
        </w:rPr>
        <w:t>волонтерства</w:t>
      </w:r>
      <w:proofErr w:type="spellEnd"/>
      <w:r w:rsidRPr="00D961C6">
        <w:rPr>
          <w:sz w:val="28"/>
          <w:szCs w:val="28"/>
        </w:rPr>
        <w:t xml:space="preserve"> (добровольчества) в </w:t>
      </w:r>
      <w:proofErr w:type="gramStart"/>
      <w:r w:rsidRPr="00D961C6">
        <w:rPr>
          <w:sz w:val="28"/>
          <w:szCs w:val="28"/>
        </w:rPr>
        <w:t>г</w:t>
      </w:r>
      <w:proofErr w:type="gramEnd"/>
      <w:r w:rsidRPr="00D961C6">
        <w:rPr>
          <w:sz w:val="28"/>
          <w:szCs w:val="28"/>
        </w:rPr>
        <w:t>.о. Похвистнево» (стратегическая инициатива АСИ). Цель проекта: создание необходимой и</w:t>
      </w:r>
      <w:r w:rsidRPr="00D961C6">
        <w:rPr>
          <w:sz w:val="28"/>
          <w:szCs w:val="28"/>
        </w:rPr>
        <w:t>н</w:t>
      </w:r>
      <w:r w:rsidRPr="00D961C6">
        <w:rPr>
          <w:sz w:val="28"/>
          <w:szCs w:val="28"/>
        </w:rPr>
        <w:t xml:space="preserve">фраструктуры и инструментов для поддержки добровольчества, рост доли населения города, вовлеченного в добровольчество, и число </w:t>
      </w:r>
      <w:proofErr w:type="spellStart"/>
      <w:r w:rsidRPr="00D961C6">
        <w:rPr>
          <w:sz w:val="28"/>
          <w:szCs w:val="28"/>
        </w:rPr>
        <w:t>благополучат</w:t>
      </w:r>
      <w:r w:rsidRPr="00D961C6">
        <w:rPr>
          <w:sz w:val="28"/>
          <w:szCs w:val="28"/>
        </w:rPr>
        <w:t>е</w:t>
      </w:r>
      <w:r w:rsidRPr="00D961C6">
        <w:rPr>
          <w:sz w:val="28"/>
          <w:szCs w:val="28"/>
        </w:rPr>
        <w:t>лей</w:t>
      </w:r>
      <w:proofErr w:type="spellEnd"/>
      <w:r w:rsidRPr="00D961C6">
        <w:rPr>
          <w:sz w:val="28"/>
          <w:szCs w:val="28"/>
        </w:rPr>
        <w:t>, получающих помощь добровольцев и/или объем их услуг; за счет реал</w:t>
      </w:r>
      <w:r w:rsidRPr="00D961C6">
        <w:rPr>
          <w:sz w:val="28"/>
          <w:szCs w:val="28"/>
        </w:rPr>
        <w:t>и</w:t>
      </w:r>
      <w:r w:rsidRPr="00D961C6">
        <w:rPr>
          <w:sz w:val="28"/>
          <w:szCs w:val="28"/>
        </w:rPr>
        <w:t>зации совместных добровольческих программ бизнеса, некоммерческих и образовательных организаций.</w:t>
      </w:r>
      <w:r w:rsidR="00DC0023" w:rsidRPr="00D961C6">
        <w:rPr>
          <w:sz w:val="28"/>
          <w:szCs w:val="28"/>
        </w:rPr>
        <w:t xml:space="preserve"> Срок реализации проекта: 2019-2030 гг.</w:t>
      </w:r>
    </w:p>
    <w:p w:rsidR="00160ECE" w:rsidRPr="00D961C6" w:rsidRDefault="00160ECE" w:rsidP="006A7E1D">
      <w:pPr>
        <w:pStyle w:val="Default"/>
        <w:tabs>
          <w:tab w:val="left" w:pos="993"/>
        </w:tabs>
        <w:spacing w:line="360" w:lineRule="auto"/>
        <w:ind w:firstLine="709"/>
        <w:jc w:val="both"/>
        <w:rPr>
          <w:sz w:val="28"/>
          <w:szCs w:val="28"/>
        </w:rPr>
      </w:pPr>
      <w:r w:rsidRPr="00D961C6">
        <w:rPr>
          <w:sz w:val="28"/>
          <w:szCs w:val="28"/>
        </w:rPr>
        <w:t>Проект «Патриотизм - как национальная идея».</w:t>
      </w:r>
      <w:r w:rsidR="003A0946" w:rsidRPr="00D961C6">
        <w:rPr>
          <w:sz w:val="28"/>
          <w:szCs w:val="28"/>
        </w:rPr>
        <w:t xml:space="preserve"> </w:t>
      </w:r>
      <w:r w:rsidRPr="00D961C6">
        <w:rPr>
          <w:sz w:val="28"/>
          <w:szCs w:val="28"/>
        </w:rPr>
        <w:t>Цель проекта</w:t>
      </w:r>
      <w:r w:rsidR="00231566" w:rsidRPr="00D961C6">
        <w:rPr>
          <w:sz w:val="28"/>
          <w:szCs w:val="28"/>
        </w:rPr>
        <w:t xml:space="preserve"> </w:t>
      </w:r>
      <w:r w:rsidRPr="00D961C6">
        <w:rPr>
          <w:sz w:val="28"/>
          <w:szCs w:val="28"/>
        </w:rPr>
        <w:t>- разр</w:t>
      </w:r>
      <w:r w:rsidRPr="00D961C6">
        <w:rPr>
          <w:sz w:val="28"/>
          <w:szCs w:val="28"/>
        </w:rPr>
        <w:t>а</w:t>
      </w:r>
      <w:r w:rsidRPr="00D961C6">
        <w:rPr>
          <w:sz w:val="28"/>
          <w:szCs w:val="28"/>
        </w:rPr>
        <w:t>ботка и внедрение комплекса учебных и специальных программ и инновац</w:t>
      </w:r>
      <w:r w:rsidRPr="00D961C6">
        <w:rPr>
          <w:sz w:val="28"/>
          <w:szCs w:val="28"/>
        </w:rPr>
        <w:t>и</w:t>
      </w:r>
      <w:r w:rsidRPr="00D961C6">
        <w:rPr>
          <w:sz w:val="28"/>
          <w:szCs w:val="28"/>
        </w:rPr>
        <w:t>онных методик гражданско-правового и военно-патриотического воспитания. Срок реализации проекта</w:t>
      </w:r>
      <w:r w:rsidR="003A0946" w:rsidRPr="00D961C6">
        <w:rPr>
          <w:sz w:val="28"/>
          <w:szCs w:val="28"/>
        </w:rPr>
        <w:t>:</w:t>
      </w:r>
      <w:r w:rsidRPr="00D961C6">
        <w:rPr>
          <w:sz w:val="28"/>
          <w:szCs w:val="28"/>
        </w:rPr>
        <w:t xml:space="preserve"> 2020 г</w:t>
      </w:r>
      <w:r w:rsidR="003A0946" w:rsidRPr="00D961C6">
        <w:rPr>
          <w:sz w:val="28"/>
          <w:szCs w:val="28"/>
        </w:rPr>
        <w:t>.</w:t>
      </w:r>
    </w:p>
    <w:p w:rsidR="00160ECE" w:rsidRPr="00D961C6" w:rsidRDefault="00160ECE" w:rsidP="003D516B">
      <w:pPr>
        <w:rPr>
          <w:b/>
          <w:color w:val="000000"/>
        </w:rPr>
      </w:pPr>
      <w:r w:rsidRPr="00D961C6">
        <w:rPr>
          <w:b/>
        </w:rPr>
        <w:t>Основные мероприятия</w:t>
      </w:r>
    </w:p>
    <w:p w:rsidR="00160ECE" w:rsidRPr="00D961C6" w:rsidRDefault="00160ECE" w:rsidP="002F0DE6">
      <w:pPr>
        <w:widowControl w:val="0"/>
        <w:numPr>
          <w:ilvl w:val="0"/>
          <w:numId w:val="7"/>
        </w:numPr>
        <w:tabs>
          <w:tab w:val="left" w:pos="982"/>
        </w:tabs>
        <w:spacing w:after="0" w:line="360" w:lineRule="auto"/>
        <w:ind w:firstLine="709"/>
        <w:jc w:val="both"/>
      </w:pPr>
      <w:r w:rsidRPr="00D961C6">
        <w:t>увеличение возможностей по привлечению к общественной деятел</w:t>
      </w:r>
      <w:r w:rsidRPr="00D961C6">
        <w:t>ь</w:t>
      </w:r>
      <w:r w:rsidRPr="00D961C6">
        <w:t>ности неорганизованной молодежи</w:t>
      </w:r>
      <w:r w:rsidR="003D516B" w:rsidRPr="00D961C6">
        <w:t>;</w:t>
      </w:r>
    </w:p>
    <w:p w:rsidR="00160ECE" w:rsidRPr="00D961C6" w:rsidRDefault="00160ECE" w:rsidP="002F0DE6">
      <w:pPr>
        <w:widowControl w:val="0"/>
        <w:numPr>
          <w:ilvl w:val="0"/>
          <w:numId w:val="7"/>
        </w:numPr>
        <w:tabs>
          <w:tab w:val="left" w:pos="982"/>
        </w:tabs>
        <w:spacing w:after="0" w:line="360" w:lineRule="auto"/>
        <w:ind w:firstLine="709"/>
        <w:jc w:val="both"/>
      </w:pPr>
      <w:r w:rsidRPr="00D961C6">
        <w:t>создание условий по разработке молодежью IT-проектов патриот</w:t>
      </w:r>
      <w:r w:rsidRPr="00D961C6">
        <w:t>и</w:t>
      </w:r>
      <w:r w:rsidRPr="00D961C6">
        <w:t>ческого и общественного содержания</w:t>
      </w:r>
      <w:r w:rsidR="003D516B" w:rsidRPr="00D961C6">
        <w:t>;</w:t>
      </w:r>
    </w:p>
    <w:p w:rsidR="00160ECE" w:rsidRPr="00D961C6" w:rsidRDefault="00160ECE" w:rsidP="002F0DE6">
      <w:pPr>
        <w:widowControl w:val="0"/>
        <w:numPr>
          <w:ilvl w:val="0"/>
          <w:numId w:val="7"/>
        </w:numPr>
        <w:tabs>
          <w:tab w:val="left" w:pos="982"/>
        </w:tabs>
        <w:spacing w:after="0" w:line="360" w:lineRule="auto"/>
        <w:ind w:firstLine="709"/>
        <w:jc w:val="both"/>
      </w:pPr>
      <w:r w:rsidRPr="00D961C6">
        <w:t>разработка механизмов по активному вовлечению молодежи в работу по координации социальных проектов</w:t>
      </w:r>
      <w:r w:rsidR="00344B9B" w:rsidRPr="00D961C6">
        <w:t>;</w:t>
      </w:r>
    </w:p>
    <w:p w:rsidR="00344B9B" w:rsidRPr="00D961C6" w:rsidRDefault="00344B9B" w:rsidP="002F0DE6">
      <w:pPr>
        <w:widowControl w:val="0"/>
        <w:numPr>
          <w:ilvl w:val="0"/>
          <w:numId w:val="7"/>
        </w:numPr>
        <w:tabs>
          <w:tab w:val="left" w:pos="982"/>
        </w:tabs>
        <w:spacing w:after="0" w:line="360" w:lineRule="auto"/>
        <w:ind w:firstLine="709"/>
        <w:jc w:val="both"/>
      </w:pPr>
      <w:r w:rsidRPr="00D961C6">
        <w:t>подготовка НПА, устанавливающих единый подход к поддержке м</w:t>
      </w:r>
      <w:r w:rsidRPr="00D961C6">
        <w:t>о</w:t>
      </w:r>
      <w:r w:rsidRPr="00D961C6">
        <w:lastRenderedPageBreak/>
        <w:t>лодых специалистов за счет областного и муниципального бюджетов;</w:t>
      </w:r>
    </w:p>
    <w:p w:rsidR="00344B9B" w:rsidRPr="00D961C6" w:rsidRDefault="00344B9B" w:rsidP="002F0DE6">
      <w:pPr>
        <w:widowControl w:val="0"/>
        <w:numPr>
          <w:ilvl w:val="0"/>
          <w:numId w:val="7"/>
        </w:numPr>
        <w:tabs>
          <w:tab w:val="left" w:pos="982"/>
        </w:tabs>
        <w:spacing w:after="0" w:line="360" w:lineRule="auto"/>
        <w:ind w:firstLine="709"/>
        <w:jc w:val="both"/>
      </w:pPr>
      <w:r w:rsidRPr="00D961C6">
        <w:t xml:space="preserve">активное участие предприятий </w:t>
      </w:r>
      <w:proofErr w:type="gramStart"/>
      <w:r w:rsidR="003D516B" w:rsidRPr="00D961C6">
        <w:t>г</w:t>
      </w:r>
      <w:proofErr w:type="gramEnd"/>
      <w:r w:rsidR="003D516B" w:rsidRPr="00D961C6">
        <w:t xml:space="preserve">.о. </w:t>
      </w:r>
      <w:r w:rsidRPr="00D961C6">
        <w:t>Похвистнево в областном конку</w:t>
      </w:r>
      <w:r w:rsidRPr="00D961C6">
        <w:t>р</w:t>
      </w:r>
      <w:r w:rsidRPr="00D961C6">
        <w:t xml:space="preserve">се «Наставник года», </w:t>
      </w:r>
      <w:r w:rsidR="001A6269" w:rsidRPr="00D961C6">
        <w:t>внедрение практико-ориентированного</w:t>
      </w:r>
      <w:r w:rsidRPr="00D961C6">
        <w:t xml:space="preserve"> </w:t>
      </w:r>
      <w:r w:rsidR="001A6269" w:rsidRPr="00D961C6">
        <w:t>(</w:t>
      </w:r>
      <w:r w:rsidRPr="00D961C6">
        <w:t>дуального</w:t>
      </w:r>
      <w:r w:rsidR="001A6269" w:rsidRPr="00D961C6">
        <w:t>) обучения</w:t>
      </w:r>
      <w:r w:rsidRPr="00D961C6">
        <w:t>, внедрение типового положения о наставничестве;</w:t>
      </w:r>
    </w:p>
    <w:p w:rsidR="00344B9B" w:rsidRPr="00D961C6" w:rsidRDefault="00344B9B" w:rsidP="002F0DE6">
      <w:pPr>
        <w:widowControl w:val="0"/>
        <w:numPr>
          <w:ilvl w:val="0"/>
          <w:numId w:val="7"/>
        </w:numPr>
        <w:tabs>
          <w:tab w:val="left" w:pos="982"/>
        </w:tabs>
        <w:spacing w:after="0" w:line="360" w:lineRule="auto"/>
        <w:ind w:firstLine="709"/>
        <w:jc w:val="both"/>
      </w:pPr>
      <w:r w:rsidRPr="00D961C6">
        <w:t xml:space="preserve">создание отраслевых групп работодателей </w:t>
      </w:r>
      <w:r w:rsidR="001A6269" w:rsidRPr="00D961C6">
        <w:t>по проекту муниципал</w:t>
      </w:r>
      <w:r w:rsidR="001A6269" w:rsidRPr="00D961C6">
        <w:t>ь</w:t>
      </w:r>
      <w:r w:rsidR="001A6269" w:rsidRPr="00D961C6">
        <w:t>ного заказа на подготовку квалифицированных рабочих и специалистов среднего звена.</w:t>
      </w:r>
    </w:p>
    <w:p w:rsidR="00160ECE" w:rsidRPr="00D961C6" w:rsidRDefault="00160ECE" w:rsidP="00160ECE">
      <w:pPr>
        <w:pStyle w:val="42"/>
        <w:shd w:val="clear" w:color="auto" w:fill="auto"/>
        <w:spacing w:before="0" w:after="0" w:line="360" w:lineRule="auto"/>
        <w:ind w:firstLine="709"/>
        <w:jc w:val="both"/>
      </w:pPr>
      <w:r w:rsidRPr="00D961C6">
        <w:t>СЗ-6.2 Создание условий для развития предпринимательского п</w:t>
      </w:r>
      <w:r w:rsidRPr="00D961C6">
        <w:t>о</w:t>
      </w:r>
      <w:r w:rsidRPr="00D961C6">
        <w:t>тенциала подрастающего поколения</w:t>
      </w:r>
    </w:p>
    <w:p w:rsidR="00160ECE" w:rsidRPr="00D961C6" w:rsidRDefault="00160ECE" w:rsidP="00160ECE">
      <w:pPr>
        <w:spacing w:after="0" w:line="360" w:lineRule="auto"/>
        <w:ind w:firstLine="709"/>
        <w:jc w:val="both"/>
        <w:rPr>
          <w:b/>
        </w:rPr>
      </w:pPr>
      <w:r w:rsidRPr="00D961C6">
        <w:rPr>
          <w:b/>
        </w:rPr>
        <w:t>Проекты и программы</w:t>
      </w:r>
    </w:p>
    <w:p w:rsidR="00160ECE" w:rsidRPr="00D961C6" w:rsidRDefault="006269FA" w:rsidP="00160ECE">
      <w:pPr>
        <w:spacing w:after="0" w:line="360" w:lineRule="auto"/>
        <w:ind w:firstLine="709"/>
        <w:jc w:val="both"/>
      </w:pPr>
      <w:r w:rsidRPr="00D961C6">
        <w:t xml:space="preserve">1. </w:t>
      </w:r>
      <w:r w:rsidR="00160ECE" w:rsidRPr="00D961C6">
        <w:t>Проект «Открой свое дело». Цель проекта:</w:t>
      </w:r>
      <w:r w:rsidR="003A0946" w:rsidRPr="00D961C6">
        <w:t xml:space="preserve"> </w:t>
      </w:r>
      <w:r w:rsidR="00160ECE" w:rsidRPr="00D961C6">
        <w:t>обучение молодежи осн</w:t>
      </w:r>
      <w:r w:rsidR="00160ECE" w:rsidRPr="00D961C6">
        <w:t>о</w:t>
      </w:r>
      <w:r w:rsidR="00160ECE" w:rsidRPr="00D961C6">
        <w:t>вам</w:t>
      </w:r>
      <w:r w:rsidR="00231566" w:rsidRPr="00D961C6">
        <w:t xml:space="preserve"> </w:t>
      </w:r>
      <w:r w:rsidR="00160ECE" w:rsidRPr="00D961C6">
        <w:t>предпри</w:t>
      </w:r>
      <w:r w:rsidR="003A0946" w:rsidRPr="00D961C6">
        <w:t>ни</w:t>
      </w:r>
      <w:r w:rsidR="00160ECE" w:rsidRPr="00D961C6">
        <w:t>мательства.</w:t>
      </w:r>
      <w:r w:rsidR="003A0946" w:rsidRPr="00D961C6">
        <w:t xml:space="preserve"> </w:t>
      </w:r>
      <w:r w:rsidR="00160ECE" w:rsidRPr="00D961C6">
        <w:t xml:space="preserve">Срок реализации: 2020 </w:t>
      </w:r>
      <w:r w:rsidR="003A0946" w:rsidRPr="00D961C6">
        <w:t>г.</w:t>
      </w:r>
    </w:p>
    <w:p w:rsidR="00835643" w:rsidRPr="00D961C6" w:rsidRDefault="003D516B" w:rsidP="00160ECE">
      <w:pPr>
        <w:spacing w:after="0" w:line="360" w:lineRule="auto"/>
        <w:ind w:firstLine="709"/>
        <w:jc w:val="both"/>
        <w:rPr>
          <w:b/>
        </w:rPr>
      </w:pPr>
      <w:r w:rsidRPr="00D961C6">
        <w:t xml:space="preserve">2. </w:t>
      </w:r>
      <w:r w:rsidR="00835643" w:rsidRPr="00D961C6">
        <w:t>Мобильный рынок труда</w:t>
      </w:r>
    </w:p>
    <w:p w:rsidR="00160ECE" w:rsidRPr="00D961C6" w:rsidRDefault="00160ECE" w:rsidP="00160ECE">
      <w:pPr>
        <w:pStyle w:val="Default"/>
        <w:spacing w:line="360" w:lineRule="auto"/>
        <w:ind w:firstLine="709"/>
        <w:jc w:val="both"/>
        <w:rPr>
          <w:b/>
          <w:sz w:val="28"/>
          <w:szCs w:val="28"/>
        </w:rPr>
      </w:pPr>
      <w:r w:rsidRPr="00D961C6">
        <w:rPr>
          <w:b/>
          <w:sz w:val="28"/>
          <w:szCs w:val="28"/>
        </w:rPr>
        <w:t>Основные мероприятия</w:t>
      </w:r>
    </w:p>
    <w:p w:rsidR="00160ECE" w:rsidRPr="00D961C6" w:rsidRDefault="00160ECE" w:rsidP="002F0DE6">
      <w:pPr>
        <w:widowControl w:val="0"/>
        <w:numPr>
          <w:ilvl w:val="0"/>
          <w:numId w:val="7"/>
        </w:numPr>
        <w:tabs>
          <w:tab w:val="left" w:pos="982"/>
        </w:tabs>
        <w:spacing w:after="0" w:line="360" w:lineRule="auto"/>
        <w:ind w:firstLine="709"/>
        <w:jc w:val="both"/>
      </w:pPr>
      <w:r w:rsidRPr="00D961C6">
        <w:t>разработка и внедрение организационных механизмов встраивания молодежи в систему малого и среднего бизнеса</w:t>
      </w:r>
      <w:r w:rsidR="006269FA" w:rsidRPr="00D961C6">
        <w:t>;</w:t>
      </w:r>
    </w:p>
    <w:p w:rsidR="00160ECE" w:rsidRPr="00D961C6" w:rsidRDefault="00160ECE" w:rsidP="002F0DE6">
      <w:pPr>
        <w:widowControl w:val="0"/>
        <w:numPr>
          <w:ilvl w:val="0"/>
          <w:numId w:val="7"/>
        </w:numPr>
        <w:tabs>
          <w:tab w:val="left" w:pos="982"/>
        </w:tabs>
        <w:spacing w:after="0" w:line="360" w:lineRule="auto"/>
        <w:ind w:firstLine="709"/>
        <w:jc w:val="both"/>
      </w:pPr>
      <w:r w:rsidRPr="00D961C6">
        <w:t>внедрение практики стажировок молодых специалистов на произво</w:t>
      </w:r>
      <w:r w:rsidRPr="00D961C6">
        <w:t>д</w:t>
      </w:r>
      <w:r w:rsidRPr="00D961C6">
        <w:t>ственных предприятиях</w:t>
      </w:r>
      <w:r w:rsidR="006269FA" w:rsidRPr="00D961C6">
        <w:t>;</w:t>
      </w:r>
    </w:p>
    <w:p w:rsidR="00160ECE" w:rsidRPr="00D961C6" w:rsidRDefault="00160ECE" w:rsidP="00160ECE">
      <w:pPr>
        <w:spacing w:after="0" w:line="360" w:lineRule="auto"/>
        <w:ind w:firstLine="709"/>
        <w:jc w:val="both"/>
        <w:rPr>
          <w:b/>
        </w:rPr>
      </w:pPr>
      <w:r w:rsidRPr="00D961C6">
        <w:t xml:space="preserve">- переход работы молодежных общественных организаций от </w:t>
      </w:r>
      <w:proofErr w:type="spellStart"/>
      <w:r w:rsidRPr="00D961C6">
        <w:t>мер</w:t>
      </w:r>
      <w:r w:rsidRPr="00D961C6">
        <w:t>о</w:t>
      </w:r>
      <w:r w:rsidRPr="00D961C6">
        <w:t>приятийного</w:t>
      </w:r>
      <w:proofErr w:type="spellEnd"/>
      <w:r w:rsidRPr="00D961C6">
        <w:t xml:space="preserve"> формата к проектно-производственной форме работы</w:t>
      </w:r>
      <w:r w:rsidR="006269FA" w:rsidRPr="00D961C6">
        <w:t>.</w:t>
      </w:r>
    </w:p>
    <w:p w:rsidR="00D756F5" w:rsidRPr="00D961C6" w:rsidRDefault="00B95E9A" w:rsidP="006D7FC5">
      <w:pPr>
        <w:jc w:val="center"/>
        <w:rPr>
          <w:rFonts w:eastAsia="Times New Roman"/>
          <w:b/>
          <w:bCs/>
          <w:color w:val="365F91"/>
        </w:rPr>
      </w:pPr>
      <w:r w:rsidRPr="00D961C6">
        <w:rPr>
          <w:rFonts w:eastAsia="Times New Roman"/>
          <w:b/>
          <w:bCs/>
          <w:color w:val="365F91"/>
        </w:rPr>
        <w:t xml:space="preserve">     </w:t>
      </w:r>
    </w:p>
    <w:p w:rsidR="00D756F5" w:rsidRPr="00D961C6" w:rsidRDefault="00B95E9A" w:rsidP="006D7FC5">
      <w:pPr>
        <w:jc w:val="center"/>
        <w:rPr>
          <w:rFonts w:eastAsia="Times New Roman"/>
          <w:b/>
          <w:bCs/>
          <w:color w:val="365F91"/>
        </w:rPr>
      </w:pPr>
      <w:r w:rsidRPr="00D961C6">
        <w:rPr>
          <w:rFonts w:eastAsia="Times New Roman"/>
          <w:b/>
          <w:bCs/>
          <w:color w:val="365F91"/>
        </w:rPr>
        <w:t xml:space="preserve">  </w:t>
      </w:r>
      <w:r w:rsidR="00341F02" w:rsidRPr="00D961C6">
        <w:rPr>
          <w:rFonts w:eastAsia="Times New Roman"/>
          <w:b/>
          <w:bCs/>
          <w:color w:val="365F91"/>
        </w:rPr>
        <w:t>7</w:t>
      </w:r>
      <w:r w:rsidR="006D7FC5" w:rsidRPr="00D961C6">
        <w:rPr>
          <w:rFonts w:eastAsia="Times New Roman"/>
          <w:b/>
          <w:bCs/>
          <w:color w:val="365F91"/>
        </w:rPr>
        <w:t xml:space="preserve">. </w:t>
      </w:r>
      <w:r w:rsidR="00341F02" w:rsidRPr="00D961C6">
        <w:rPr>
          <w:rFonts w:eastAsia="Times New Roman"/>
          <w:b/>
          <w:bCs/>
          <w:color w:val="365F91"/>
        </w:rPr>
        <w:t xml:space="preserve"> </w:t>
      </w:r>
      <w:r w:rsidR="00B66EDD" w:rsidRPr="00D961C6">
        <w:rPr>
          <w:rFonts w:eastAsia="Times New Roman"/>
          <w:b/>
          <w:bCs/>
          <w:color w:val="365F91"/>
        </w:rPr>
        <w:t xml:space="preserve">Компактный, зеленый город с </w:t>
      </w:r>
      <w:proofErr w:type="gramStart"/>
      <w:r w:rsidR="00B66EDD" w:rsidRPr="00D961C6">
        <w:rPr>
          <w:rFonts w:eastAsia="Times New Roman"/>
          <w:b/>
          <w:bCs/>
          <w:color w:val="365F91"/>
        </w:rPr>
        <w:t>комфортной</w:t>
      </w:r>
      <w:proofErr w:type="gramEnd"/>
      <w:r w:rsidR="00B66EDD" w:rsidRPr="00D961C6">
        <w:rPr>
          <w:rFonts w:eastAsia="Times New Roman"/>
          <w:b/>
          <w:bCs/>
          <w:color w:val="365F91"/>
        </w:rPr>
        <w:t xml:space="preserve"> и умной городской </w:t>
      </w:r>
    </w:p>
    <w:p w:rsidR="00341F02" w:rsidRPr="00D961C6" w:rsidRDefault="00B66EDD" w:rsidP="002343F9">
      <w:pPr>
        <w:jc w:val="center"/>
        <w:rPr>
          <w:rFonts w:eastAsia="Times New Roman"/>
          <w:b/>
          <w:bCs/>
          <w:color w:val="365F91"/>
        </w:rPr>
      </w:pPr>
      <w:r w:rsidRPr="00D961C6">
        <w:rPr>
          <w:rFonts w:eastAsia="Times New Roman"/>
          <w:b/>
          <w:bCs/>
          <w:color w:val="365F91"/>
        </w:rPr>
        <w:t>средой</w:t>
      </w:r>
    </w:p>
    <w:p w:rsidR="0036097A" w:rsidRPr="00974BCA" w:rsidRDefault="00341F02" w:rsidP="00847E9C">
      <w:pPr>
        <w:tabs>
          <w:tab w:val="left" w:pos="709"/>
          <w:tab w:val="left" w:pos="1418"/>
        </w:tabs>
        <w:spacing w:after="0" w:line="360" w:lineRule="auto"/>
        <w:ind w:firstLine="709"/>
        <w:jc w:val="both"/>
        <w:rPr>
          <w:rFonts w:eastAsia="Times New Roman"/>
          <w:b/>
          <w:bCs/>
          <w:color w:val="1F497D" w:themeColor="text2"/>
        </w:rPr>
      </w:pPr>
      <w:r w:rsidRPr="00974BCA">
        <w:rPr>
          <w:rFonts w:eastAsia="Times New Roman"/>
          <w:b/>
          <w:bCs/>
          <w:color w:val="1F497D" w:themeColor="text2"/>
        </w:rPr>
        <w:t>7.1</w:t>
      </w:r>
      <w:r w:rsidR="00254504" w:rsidRPr="00974BCA">
        <w:rPr>
          <w:rFonts w:eastAsia="Times New Roman"/>
          <w:b/>
          <w:bCs/>
          <w:color w:val="1F497D" w:themeColor="text2"/>
        </w:rPr>
        <w:t xml:space="preserve"> </w:t>
      </w:r>
      <w:r w:rsidR="0036097A" w:rsidRPr="00974BCA">
        <w:rPr>
          <w:rFonts w:eastAsia="Times New Roman"/>
          <w:b/>
          <w:bCs/>
          <w:color w:val="1F497D" w:themeColor="text2"/>
        </w:rPr>
        <w:t>Ж</w:t>
      </w:r>
      <w:r w:rsidR="00847E9C" w:rsidRPr="00974BCA">
        <w:rPr>
          <w:rFonts w:eastAsia="Times New Roman"/>
          <w:b/>
          <w:bCs/>
          <w:color w:val="1F497D" w:themeColor="text2"/>
        </w:rPr>
        <w:t>ильё</w:t>
      </w:r>
      <w:r w:rsidR="0036097A" w:rsidRPr="00974BCA">
        <w:rPr>
          <w:rFonts w:eastAsia="Times New Roman"/>
          <w:b/>
          <w:bCs/>
          <w:color w:val="1F497D" w:themeColor="text2"/>
        </w:rPr>
        <w:t xml:space="preserve"> и </w:t>
      </w:r>
      <w:r w:rsidR="00847E9C" w:rsidRPr="00974BCA">
        <w:rPr>
          <w:rFonts w:eastAsia="Times New Roman"/>
          <w:b/>
          <w:bCs/>
          <w:color w:val="1F497D" w:themeColor="text2"/>
        </w:rPr>
        <w:t xml:space="preserve">городская </w:t>
      </w:r>
      <w:r w:rsidR="0036097A" w:rsidRPr="00974BCA">
        <w:rPr>
          <w:rFonts w:eastAsia="Times New Roman"/>
          <w:b/>
          <w:bCs/>
          <w:color w:val="1F497D" w:themeColor="text2"/>
        </w:rPr>
        <w:t>среда</w:t>
      </w:r>
      <w:r w:rsidR="00A75018" w:rsidRPr="00974BCA">
        <w:rPr>
          <w:rFonts w:eastAsia="Times New Roman"/>
          <w:b/>
          <w:bCs/>
          <w:color w:val="1F497D" w:themeColor="text2"/>
        </w:rPr>
        <w:t xml:space="preserve"> </w:t>
      </w:r>
      <w:proofErr w:type="gramStart"/>
      <w:r w:rsidR="00A75018" w:rsidRPr="00974BCA">
        <w:rPr>
          <w:rFonts w:eastAsia="Times New Roman"/>
          <w:b/>
          <w:bCs/>
          <w:color w:val="1F497D" w:themeColor="text2"/>
        </w:rPr>
        <w:t>г</w:t>
      </w:r>
      <w:proofErr w:type="gramEnd"/>
      <w:r w:rsidR="00A75018" w:rsidRPr="00974BCA">
        <w:rPr>
          <w:rFonts w:eastAsia="Times New Roman"/>
          <w:b/>
          <w:bCs/>
          <w:color w:val="1F497D" w:themeColor="text2"/>
        </w:rPr>
        <w:t>.о. Похвистнево в 2013-20</w:t>
      </w:r>
      <w:r w:rsidR="006D7FC5" w:rsidRPr="00974BCA">
        <w:rPr>
          <w:rFonts w:eastAsia="Times New Roman"/>
          <w:b/>
          <w:bCs/>
          <w:color w:val="1F497D" w:themeColor="text2"/>
        </w:rPr>
        <w:t>30</w:t>
      </w:r>
      <w:r w:rsidR="00A75018" w:rsidRPr="00974BCA">
        <w:rPr>
          <w:rFonts w:eastAsia="Times New Roman"/>
          <w:b/>
          <w:bCs/>
          <w:color w:val="1F497D" w:themeColor="text2"/>
        </w:rPr>
        <w:t xml:space="preserve"> годах</w:t>
      </w:r>
      <w:r w:rsidR="0036097A" w:rsidRPr="00974BCA">
        <w:rPr>
          <w:rFonts w:eastAsia="Times New Roman"/>
          <w:b/>
          <w:bCs/>
          <w:color w:val="1F497D" w:themeColor="text2"/>
        </w:rPr>
        <w:t xml:space="preserve"> </w:t>
      </w:r>
    </w:p>
    <w:p w:rsidR="00A75018" w:rsidRPr="00D961C6" w:rsidRDefault="009D67AF" w:rsidP="00B7261A">
      <w:pPr>
        <w:pStyle w:val="a7"/>
        <w:spacing w:before="0" w:line="360" w:lineRule="auto"/>
        <w:ind w:firstLine="709"/>
        <w:rPr>
          <w:b/>
          <w:i/>
          <w:color w:val="365F91"/>
          <w:sz w:val="28"/>
          <w:szCs w:val="28"/>
        </w:rPr>
      </w:pPr>
      <w:r w:rsidRPr="00D961C6">
        <w:rPr>
          <w:b/>
          <w:i/>
          <w:color w:val="365F91"/>
          <w:sz w:val="28"/>
          <w:szCs w:val="28"/>
        </w:rPr>
        <w:t>7</w:t>
      </w:r>
      <w:r w:rsidR="00A75018" w:rsidRPr="00D961C6">
        <w:rPr>
          <w:b/>
          <w:i/>
          <w:color w:val="365F91"/>
          <w:sz w:val="28"/>
          <w:szCs w:val="28"/>
        </w:rPr>
        <w:t>.</w:t>
      </w:r>
      <w:r w:rsidRPr="00D961C6">
        <w:rPr>
          <w:b/>
          <w:i/>
          <w:color w:val="365F91"/>
          <w:sz w:val="28"/>
          <w:szCs w:val="28"/>
        </w:rPr>
        <w:t>1</w:t>
      </w:r>
      <w:r w:rsidR="00A75018" w:rsidRPr="00D961C6">
        <w:rPr>
          <w:b/>
          <w:i/>
          <w:color w:val="365F91"/>
          <w:sz w:val="28"/>
          <w:szCs w:val="28"/>
        </w:rPr>
        <w:t xml:space="preserve">.1 </w:t>
      </w:r>
      <w:r w:rsidR="00B7261A" w:rsidRPr="00D961C6">
        <w:rPr>
          <w:b/>
          <w:i/>
          <w:color w:val="365F91"/>
          <w:sz w:val="28"/>
          <w:szCs w:val="28"/>
        </w:rPr>
        <w:t>Экология</w:t>
      </w:r>
    </w:p>
    <w:p w:rsidR="00B7261A" w:rsidRPr="00D961C6" w:rsidRDefault="00B7261A" w:rsidP="00B7261A">
      <w:pPr>
        <w:pStyle w:val="a7"/>
        <w:spacing w:before="0" w:line="360" w:lineRule="auto"/>
        <w:ind w:firstLine="709"/>
        <w:rPr>
          <w:color w:val="000000" w:themeColor="text1"/>
          <w:sz w:val="28"/>
          <w:szCs w:val="28"/>
        </w:rPr>
      </w:pPr>
      <w:r w:rsidRPr="00D961C6">
        <w:rPr>
          <w:color w:val="000000" w:themeColor="text1"/>
          <w:sz w:val="28"/>
        </w:rPr>
        <w:t>Экологическая обстановка на территории, в силу ее относительной удаленности от крупных промышленных комплексов, достаточно благопр</w:t>
      </w:r>
      <w:r w:rsidRPr="00D961C6">
        <w:rPr>
          <w:color w:val="000000" w:themeColor="text1"/>
          <w:sz w:val="28"/>
        </w:rPr>
        <w:t>и</w:t>
      </w:r>
      <w:r w:rsidRPr="00D961C6">
        <w:rPr>
          <w:color w:val="000000" w:themeColor="text1"/>
          <w:sz w:val="28"/>
        </w:rPr>
        <w:t xml:space="preserve">ятна. </w:t>
      </w:r>
      <w:r w:rsidRPr="00D961C6">
        <w:rPr>
          <w:color w:val="000000" w:themeColor="text1"/>
          <w:sz w:val="28"/>
          <w:szCs w:val="28"/>
        </w:rPr>
        <w:t>Всего в 6 км к северо-востоку от города Похвистнево находится памя</w:t>
      </w:r>
      <w:r w:rsidRPr="00D961C6">
        <w:rPr>
          <w:color w:val="000000" w:themeColor="text1"/>
          <w:sz w:val="28"/>
          <w:szCs w:val="28"/>
        </w:rPr>
        <w:t>т</w:t>
      </w:r>
      <w:r w:rsidRPr="00D961C6">
        <w:rPr>
          <w:color w:val="000000" w:themeColor="text1"/>
          <w:sz w:val="28"/>
          <w:szCs w:val="28"/>
        </w:rPr>
        <w:t xml:space="preserve">ник природы – гора Копейка. </w:t>
      </w:r>
    </w:p>
    <w:p w:rsidR="00B7261A" w:rsidRPr="00D961C6" w:rsidRDefault="00B7261A" w:rsidP="00B7261A">
      <w:pPr>
        <w:tabs>
          <w:tab w:val="left" w:pos="709"/>
          <w:tab w:val="left" w:pos="1134"/>
        </w:tabs>
        <w:spacing w:after="0" w:line="360" w:lineRule="auto"/>
        <w:ind w:firstLine="709"/>
        <w:jc w:val="both"/>
        <w:rPr>
          <w:color w:val="000000" w:themeColor="text1"/>
        </w:rPr>
      </w:pPr>
      <w:r w:rsidRPr="00D961C6">
        <w:rPr>
          <w:color w:val="000000" w:themeColor="text1"/>
        </w:rPr>
        <w:lastRenderedPageBreak/>
        <w:t>Среднее содержание всех определяемых тяжелых металлов в почвах обследуемой территории не превышает гигиенических нормативов. В о</w:t>
      </w:r>
      <w:r w:rsidRPr="00D961C6">
        <w:rPr>
          <w:color w:val="000000" w:themeColor="text1"/>
        </w:rPr>
        <w:t>т</w:t>
      </w:r>
      <w:r w:rsidRPr="00D961C6">
        <w:rPr>
          <w:color w:val="000000" w:themeColor="text1"/>
        </w:rPr>
        <w:t>дельных пробах отмечено превышение по содержанию никеля (в 1,4 -1,8 раза) и цинка (в 1,1 - 1,2 раза).</w:t>
      </w:r>
    </w:p>
    <w:p w:rsidR="00B7261A" w:rsidRPr="00D961C6" w:rsidRDefault="00B7261A" w:rsidP="00B7261A">
      <w:pPr>
        <w:tabs>
          <w:tab w:val="left" w:pos="709"/>
          <w:tab w:val="left" w:pos="1134"/>
        </w:tabs>
        <w:spacing w:after="0" w:line="360" w:lineRule="auto"/>
        <w:ind w:firstLine="709"/>
        <w:jc w:val="both"/>
        <w:rPr>
          <w:color w:val="000000" w:themeColor="text1"/>
        </w:rPr>
      </w:pPr>
      <w:r w:rsidRPr="00D961C6">
        <w:rPr>
          <w:color w:val="000000" w:themeColor="text1"/>
        </w:rPr>
        <w:t xml:space="preserve">Содержание нефтепродуктов в почвах обследуемой территории ни в одной из проб не превышает значения расчетного фонового уровня для </w:t>
      </w:r>
      <w:r w:rsidR="007A7FBA" w:rsidRPr="00D961C6">
        <w:rPr>
          <w:color w:val="000000" w:themeColor="text1"/>
        </w:rPr>
        <w:t>гор</w:t>
      </w:r>
      <w:r w:rsidR="007A7FBA" w:rsidRPr="00D961C6">
        <w:rPr>
          <w:color w:val="000000" w:themeColor="text1"/>
        </w:rPr>
        <w:t>о</w:t>
      </w:r>
      <w:r w:rsidR="007A7FBA" w:rsidRPr="00D961C6">
        <w:rPr>
          <w:color w:val="000000" w:themeColor="text1"/>
        </w:rPr>
        <w:t>д</w:t>
      </w:r>
      <w:r w:rsidRPr="00D961C6">
        <w:rPr>
          <w:color w:val="000000" w:themeColor="text1"/>
        </w:rPr>
        <w:t xml:space="preserve">ов, не ведущих добычу нефти. Загрязнение почвы территории </w:t>
      </w:r>
      <w:proofErr w:type="gramStart"/>
      <w:r w:rsidRPr="00D961C6">
        <w:rPr>
          <w:color w:val="000000" w:themeColor="text1"/>
        </w:rPr>
        <w:t>г</w:t>
      </w:r>
      <w:proofErr w:type="gramEnd"/>
      <w:r w:rsidRPr="00D961C6">
        <w:rPr>
          <w:color w:val="000000" w:themeColor="text1"/>
        </w:rPr>
        <w:t>.о. Похвис</w:t>
      </w:r>
      <w:r w:rsidRPr="00D961C6">
        <w:rPr>
          <w:color w:val="000000" w:themeColor="text1"/>
        </w:rPr>
        <w:t>т</w:t>
      </w:r>
      <w:r w:rsidRPr="00D961C6">
        <w:rPr>
          <w:color w:val="000000" w:themeColor="text1"/>
        </w:rPr>
        <w:t>нево по суммарному показателю загрязнения относится к «допустимой» к</w:t>
      </w:r>
      <w:r w:rsidRPr="00D961C6">
        <w:rPr>
          <w:color w:val="000000" w:themeColor="text1"/>
        </w:rPr>
        <w:t>а</w:t>
      </w:r>
      <w:r w:rsidRPr="00D961C6">
        <w:rPr>
          <w:color w:val="000000" w:themeColor="text1"/>
        </w:rPr>
        <w:t>тегории загрязнения.</w:t>
      </w:r>
    </w:p>
    <w:p w:rsidR="00B7261A" w:rsidRPr="00D961C6" w:rsidRDefault="00B7261A" w:rsidP="00B7261A">
      <w:pPr>
        <w:pStyle w:val="aa"/>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D961C6">
        <w:rPr>
          <w:color w:val="000000" w:themeColor="text1"/>
          <w:sz w:val="28"/>
          <w:szCs w:val="28"/>
          <w:shd w:val="clear" w:color="auto" w:fill="FFFFFF"/>
        </w:rPr>
        <w:t xml:space="preserve">Вода </w:t>
      </w:r>
      <w:r w:rsidR="003D516B" w:rsidRPr="00D961C6">
        <w:rPr>
          <w:color w:val="000000" w:themeColor="text1"/>
          <w:sz w:val="28"/>
          <w:szCs w:val="28"/>
          <w:shd w:val="clear" w:color="auto" w:fill="FFFFFF"/>
        </w:rPr>
        <w:t xml:space="preserve">в реке Большой </w:t>
      </w:r>
      <w:proofErr w:type="spellStart"/>
      <w:r w:rsidR="003D516B" w:rsidRPr="00D961C6">
        <w:rPr>
          <w:color w:val="000000" w:themeColor="text1"/>
          <w:sz w:val="28"/>
          <w:szCs w:val="28"/>
          <w:shd w:val="clear" w:color="auto" w:fill="FFFFFF"/>
        </w:rPr>
        <w:t>Кинель</w:t>
      </w:r>
      <w:proofErr w:type="spellEnd"/>
      <w:r w:rsidR="003D516B" w:rsidRPr="00D961C6">
        <w:rPr>
          <w:color w:val="000000" w:themeColor="text1"/>
          <w:sz w:val="28"/>
          <w:szCs w:val="28"/>
          <w:shd w:val="clear" w:color="auto" w:fill="FFFFFF"/>
        </w:rPr>
        <w:t xml:space="preserve"> </w:t>
      </w:r>
      <w:r w:rsidRPr="00D961C6">
        <w:rPr>
          <w:color w:val="000000" w:themeColor="text1"/>
          <w:sz w:val="28"/>
          <w:szCs w:val="28"/>
          <w:shd w:val="clear" w:color="auto" w:fill="FFFFFF"/>
        </w:rPr>
        <w:t>характеризуется как "очень загрязненная" 3</w:t>
      </w:r>
      <w:proofErr w:type="gramStart"/>
      <w:r w:rsidRPr="00D961C6">
        <w:rPr>
          <w:color w:val="000000" w:themeColor="text1"/>
          <w:sz w:val="28"/>
          <w:szCs w:val="28"/>
          <w:shd w:val="clear" w:color="auto" w:fill="FFFFFF"/>
        </w:rPr>
        <w:t xml:space="preserve"> Б</w:t>
      </w:r>
      <w:proofErr w:type="gramEnd"/>
      <w:r w:rsidRPr="00D961C6">
        <w:rPr>
          <w:color w:val="000000" w:themeColor="text1"/>
          <w:sz w:val="28"/>
          <w:szCs w:val="28"/>
          <w:shd w:val="clear" w:color="auto" w:fill="FFFFFF"/>
        </w:rPr>
        <w:t xml:space="preserve"> класса.</w:t>
      </w:r>
    </w:p>
    <w:p w:rsidR="00B7261A" w:rsidRPr="00D961C6" w:rsidRDefault="00B7261A" w:rsidP="00B7261A">
      <w:pPr>
        <w:spacing w:after="0" w:line="360" w:lineRule="auto"/>
        <w:ind w:firstLine="709"/>
        <w:jc w:val="both"/>
        <w:rPr>
          <w:color w:val="000000" w:themeColor="text1"/>
        </w:rPr>
      </w:pPr>
      <w:r w:rsidRPr="00D961C6">
        <w:rPr>
          <w:color w:val="000000" w:themeColor="text1"/>
        </w:rPr>
        <w:t>Городские канализационные очистные сооружения построены в</w:t>
      </w:r>
      <w:r w:rsidRPr="00D961C6">
        <w:rPr>
          <w:color w:val="000000" w:themeColor="text1"/>
        </w:rPr>
        <w:br/>
        <w:t>1968 году. Качество очистки стоков очистных сооружений снижается и в н</w:t>
      </w:r>
      <w:r w:rsidRPr="00D961C6">
        <w:rPr>
          <w:color w:val="000000" w:themeColor="text1"/>
        </w:rPr>
        <w:t>а</w:t>
      </w:r>
      <w:r w:rsidRPr="00D961C6">
        <w:rPr>
          <w:color w:val="000000" w:themeColor="text1"/>
        </w:rPr>
        <w:t>стоящее время превышает предельно допустимую норму загрязняющих в</w:t>
      </w:r>
      <w:r w:rsidRPr="00D961C6">
        <w:rPr>
          <w:color w:val="000000" w:themeColor="text1"/>
        </w:rPr>
        <w:t>е</w:t>
      </w:r>
      <w:r w:rsidRPr="00D961C6">
        <w:rPr>
          <w:color w:val="000000" w:themeColor="text1"/>
        </w:rPr>
        <w:t>ществ в десятки раз, что является серьезной проблемой загрязнения окр</w:t>
      </w:r>
      <w:r w:rsidRPr="00D961C6">
        <w:rPr>
          <w:color w:val="000000" w:themeColor="text1"/>
        </w:rPr>
        <w:t>у</w:t>
      </w:r>
      <w:r w:rsidRPr="00D961C6">
        <w:rPr>
          <w:color w:val="000000" w:themeColor="text1"/>
        </w:rPr>
        <w:t xml:space="preserve">жающей среды. </w:t>
      </w:r>
    </w:p>
    <w:p w:rsidR="00B7261A" w:rsidRPr="00D961C6" w:rsidRDefault="00B7261A" w:rsidP="00B7261A">
      <w:pPr>
        <w:tabs>
          <w:tab w:val="left" w:pos="709"/>
          <w:tab w:val="left" w:pos="1134"/>
        </w:tabs>
        <w:spacing w:after="0" w:line="360" w:lineRule="auto"/>
        <w:ind w:firstLine="709"/>
        <w:jc w:val="both"/>
        <w:rPr>
          <w:color w:val="000000" w:themeColor="text1"/>
        </w:rPr>
      </w:pPr>
      <w:r w:rsidRPr="00D961C6">
        <w:rPr>
          <w:color w:val="000000" w:themeColor="text1"/>
        </w:rPr>
        <w:t>Полигон для захоронения твёрдых бытовых отходов находится в 5 км от западной части города, что с учетом розы ветров является благоприятным фактором, поскольку количество ветров западного направления минимально.</w:t>
      </w:r>
    </w:p>
    <w:p w:rsidR="00633326" w:rsidRPr="00D961C6" w:rsidRDefault="00633326" w:rsidP="00B7261A">
      <w:pPr>
        <w:tabs>
          <w:tab w:val="left" w:pos="709"/>
          <w:tab w:val="left" w:pos="1134"/>
        </w:tabs>
        <w:spacing w:after="0" w:line="360" w:lineRule="auto"/>
        <w:ind w:firstLine="709"/>
        <w:jc w:val="both"/>
        <w:rPr>
          <w:color w:val="000000" w:themeColor="text1"/>
        </w:rPr>
      </w:pPr>
    </w:p>
    <w:p w:rsidR="00A75018" w:rsidRPr="00D961C6" w:rsidRDefault="009D67AF" w:rsidP="00B7261A">
      <w:pPr>
        <w:tabs>
          <w:tab w:val="left" w:pos="709"/>
          <w:tab w:val="left" w:pos="1134"/>
        </w:tabs>
        <w:spacing w:after="0" w:line="360" w:lineRule="auto"/>
        <w:ind w:firstLine="709"/>
        <w:jc w:val="both"/>
        <w:rPr>
          <w:rFonts w:eastAsia="Times New Roman"/>
          <w:b/>
          <w:i/>
          <w:color w:val="365F91"/>
          <w:lang w:eastAsia="ru-RU"/>
        </w:rPr>
      </w:pPr>
      <w:r w:rsidRPr="00D961C6">
        <w:rPr>
          <w:rFonts w:eastAsia="Times New Roman"/>
          <w:b/>
          <w:i/>
          <w:color w:val="365F91"/>
          <w:lang w:eastAsia="ru-RU"/>
        </w:rPr>
        <w:t>7.1.2</w:t>
      </w:r>
      <w:r w:rsidR="00A75018" w:rsidRPr="00D961C6">
        <w:rPr>
          <w:rFonts w:eastAsia="Times New Roman"/>
          <w:b/>
          <w:i/>
          <w:color w:val="365F91"/>
          <w:lang w:eastAsia="ru-RU"/>
        </w:rPr>
        <w:t xml:space="preserve"> </w:t>
      </w:r>
      <w:r w:rsidR="00B7261A" w:rsidRPr="00D961C6">
        <w:rPr>
          <w:rFonts w:eastAsia="Times New Roman"/>
          <w:b/>
          <w:i/>
          <w:color w:val="365F91"/>
          <w:lang w:eastAsia="ru-RU"/>
        </w:rPr>
        <w:t>Полезные ископаемые</w:t>
      </w:r>
    </w:p>
    <w:p w:rsidR="009D67AF" w:rsidRPr="00D961C6" w:rsidRDefault="009D67AF" w:rsidP="00B7261A">
      <w:pPr>
        <w:tabs>
          <w:tab w:val="left" w:pos="709"/>
          <w:tab w:val="left" w:pos="1134"/>
        </w:tabs>
        <w:spacing w:after="0" w:line="360" w:lineRule="auto"/>
        <w:ind w:firstLine="709"/>
        <w:jc w:val="both"/>
        <w:rPr>
          <w:rFonts w:eastAsia="Times New Roman"/>
          <w:b/>
          <w:i/>
          <w:color w:val="365F91"/>
          <w:lang w:eastAsia="ru-RU"/>
        </w:rPr>
      </w:pPr>
    </w:p>
    <w:p w:rsidR="00B7261A" w:rsidRPr="00D961C6" w:rsidRDefault="003D516B" w:rsidP="00B7261A">
      <w:pPr>
        <w:tabs>
          <w:tab w:val="left" w:pos="709"/>
          <w:tab w:val="left" w:pos="1134"/>
        </w:tabs>
        <w:spacing w:after="0" w:line="360" w:lineRule="auto"/>
        <w:ind w:firstLine="709"/>
        <w:jc w:val="both"/>
        <w:rPr>
          <w:color w:val="000000" w:themeColor="text1"/>
        </w:rPr>
      </w:pPr>
      <w:r w:rsidRPr="00D961C6">
        <w:rPr>
          <w:color w:val="000000" w:themeColor="text1"/>
        </w:rPr>
        <w:t>Окрестности г</w:t>
      </w:r>
      <w:r w:rsidR="007A7FBA" w:rsidRPr="00D961C6">
        <w:rPr>
          <w:color w:val="000000" w:themeColor="text1"/>
        </w:rPr>
        <w:t>ород</w:t>
      </w:r>
      <w:r w:rsidRPr="00D961C6">
        <w:rPr>
          <w:color w:val="000000" w:themeColor="text1"/>
        </w:rPr>
        <w:t>ского округа</w:t>
      </w:r>
      <w:r w:rsidR="00B7261A" w:rsidRPr="00D961C6">
        <w:rPr>
          <w:color w:val="000000" w:themeColor="text1"/>
        </w:rPr>
        <w:t xml:space="preserve"> богат</w:t>
      </w:r>
      <w:r w:rsidRPr="00D961C6">
        <w:rPr>
          <w:color w:val="000000" w:themeColor="text1"/>
        </w:rPr>
        <w:t>ы</w:t>
      </w:r>
      <w:r w:rsidR="00B7261A" w:rsidRPr="00D961C6">
        <w:rPr>
          <w:color w:val="000000" w:themeColor="text1"/>
        </w:rPr>
        <w:t xml:space="preserve"> углеводородными ресурсами. Стоит отметить, что минерально-сырьевая база углеводородного сырья </w:t>
      </w:r>
      <w:proofErr w:type="spellStart"/>
      <w:r w:rsidR="006810E9" w:rsidRPr="00D961C6">
        <w:rPr>
          <w:color w:val="000000" w:themeColor="text1"/>
        </w:rPr>
        <w:t>П</w:t>
      </w:r>
      <w:r w:rsidR="006810E9" w:rsidRPr="00D961C6">
        <w:rPr>
          <w:color w:val="000000" w:themeColor="text1"/>
        </w:rPr>
        <w:t>о</w:t>
      </w:r>
      <w:r w:rsidR="006810E9" w:rsidRPr="00D961C6">
        <w:rPr>
          <w:color w:val="000000" w:themeColor="text1"/>
        </w:rPr>
        <w:t>хвистневского</w:t>
      </w:r>
      <w:proofErr w:type="spellEnd"/>
      <w:r w:rsidR="006810E9" w:rsidRPr="00D961C6">
        <w:rPr>
          <w:color w:val="000000" w:themeColor="text1"/>
        </w:rPr>
        <w:t xml:space="preserve"> района</w:t>
      </w:r>
      <w:r w:rsidR="00B7261A" w:rsidRPr="00D961C6">
        <w:rPr>
          <w:color w:val="000000" w:themeColor="text1"/>
        </w:rPr>
        <w:t xml:space="preserve"> используется далеко не в полном объеме, необходимо активизировать работы по осуществлению нефтедобычи на ныне законсе</w:t>
      </w:r>
      <w:r w:rsidR="00B7261A" w:rsidRPr="00D961C6">
        <w:rPr>
          <w:color w:val="000000" w:themeColor="text1"/>
        </w:rPr>
        <w:t>р</w:t>
      </w:r>
      <w:r w:rsidR="00B7261A" w:rsidRPr="00D961C6">
        <w:rPr>
          <w:color w:val="000000" w:themeColor="text1"/>
        </w:rPr>
        <w:t>вированных месторождениях, активизировать освоение неразведанных р</w:t>
      </w:r>
      <w:r w:rsidR="00B7261A" w:rsidRPr="00D961C6">
        <w:rPr>
          <w:color w:val="000000" w:themeColor="text1"/>
        </w:rPr>
        <w:t>е</w:t>
      </w:r>
      <w:r w:rsidR="00B7261A" w:rsidRPr="00D961C6">
        <w:rPr>
          <w:color w:val="000000" w:themeColor="text1"/>
        </w:rPr>
        <w:t>сурсов нефти и газа.</w:t>
      </w:r>
    </w:p>
    <w:p w:rsidR="00B7261A" w:rsidRPr="00D961C6" w:rsidRDefault="00B7261A" w:rsidP="00B7261A">
      <w:pPr>
        <w:spacing w:after="0" w:line="360" w:lineRule="auto"/>
        <w:ind w:firstLine="709"/>
        <w:jc w:val="both"/>
        <w:rPr>
          <w:color w:val="000000" w:themeColor="text1"/>
        </w:rPr>
      </w:pPr>
      <w:r w:rsidRPr="00D961C6">
        <w:rPr>
          <w:color w:val="000000" w:themeColor="text1"/>
        </w:rPr>
        <w:t xml:space="preserve">В границах городского округа Похвистнево, в </w:t>
      </w:r>
      <w:r w:rsidR="006810E9" w:rsidRPr="00D961C6">
        <w:rPr>
          <w:color w:val="000000" w:themeColor="text1"/>
        </w:rPr>
        <w:t>районе</w:t>
      </w:r>
      <w:r w:rsidRPr="00D961C6">
        <w:rPr>
          <w:color w:val="000000" w:themeColor="text1"/>
        </w:rPr>
        <w:t xml:space="preserve"> п</w:t>
      </w:r>
      <w:r w:rsidR="006810E9" w:rsidRPr="00D961C6">
        <w:rPr>
          <w:color w:val="000000" w:themeColor="text1"/>
        </w:rPr>
        <w:t>ос</w:t>
      </w:r>
      <w:r w:rsidRPr="00D961C6">
        <w:rPr>
          <w:color w:val="000000" w:themeColor="text1"/>
        </w:rPr>
        <w:t xml:space="preserve">. </w:t>
      </w:r>
      <w:r w:rsidR="00B81635" w:rsidRPr="00D961C6">
        <w:rPr>
          <w:color w:val="000000" w:themeColor="text1"/>
        </w:rPr>
        <w:t xml:space="preserve"> </w:t>
      </w:r>
      <w:proofErr w:type="gramStart"/>
      <w:r w:rsidR="00B81635" w:rsidRPr="00D961C6">
        <w:rPr>
          <w:color w:val="000000" w:themeColor="text1"/>
        </w:rPr>
        <w:t>Октябр</w:t>
      </w:r>
      <w:r w:rsidR="00B81635" w:rsidRPr="00D961C6">
        <w:rPr>
          <w:color w:val="000000" w:themeColor="text1"/>
        </w:rPr>
        <w:t>ь</w:t>
      </w:r>
      <w:r w:rsidR="00B81635" w:rsidRPr="00D961C6">
        <w:rPr>
          <w:color w:val="000000" w:themeColor="text1"/>
        </w:rPr>
        <w:t>ский</w:t>
      </w:r>
      <w:proofErr w:type="gramEnd"/>
      <w:r w:rsidRPr="00D961C6">
        <w:rPr>
          <w:color w:val="000000" w:themeColor="text1"/>
        </w:rPr>
        <w:t xml:space="preserve"> расположены законсервированное </w:t>
      </w:r>
      <w:proofErr w:type="spellStart"/>
      <w:r w:rsidRPr="00D961C6">
        <w:rPr>
          <w:color w:val="000000" w:themeColor="text1"/>
        </w:rPr>
        <w:t>Калиновское</w:t>
      </w:r>
      <w:proofErr w:type="spellEnd"/>
      <w:r w:rsidRPr="00D961C6">
        <w:rPr>
          <w:color w:val="000000" w:themeColor="text1"/>
        </w:rPr>
        <w:t xml:space="preserve"> месторождение газа и </w:t>
      </w:r>
      <w:r w:rsidRPr="00D961C6">
        <w:rPr>
          <w:color w:val="000000" w:themeColor="text1"/>
        </w:rPr>
        <w:lastRenderedPageBreak/>
        <w:t xml:space="preserve">эксплуатируемое </w:t>
      </w:r>
      <w:proofErr w:type="spellStart"/>
      <w:r w:rsidRPr="00D961C6">
        <w:rPr>
          <w:color w:val="000000" w:themeColor="text1"/>
        </w:rPr>
        <w:t>Яблоневское</w:t>
      </w:r>
      <w:proofErr w:type="spellEnd"/>
      <w:r w:rsidRPr="00D961C6">
        <w:rPr>
          <w:color w:val="000000" w:themeColor="text1"/>
        </w:rPr>
        <w:t xml:space="preserve"> месторождение нефти. Кроме того, в границах проектирования расположены месторождения: − </w:t>
      </w:r>
      <w:proofErr w:type="spellStart"/>
      <w:r w:rsidRPr="00D961C6">
        <w:rPr>
          <w:color w:val="000000" w:themeColor="text1"/>
        </w:rPr>
        <w:t>Похвистневское</w:t>
      </w:r>
      <w:proofErr w:type="spellEnd"/>
      <w:r w:rsidRPr="00D961C6">
        <w:rPr>
          <w:color w:val="000000" w:themeColor="text1"/>
        </w:rPr>
        <w:t xml:space="preserve"> месторо</w:t>
      </w:r>
      <w:r w:rsidRPr="00D961C6">
        <w:rPr>
          <w:color w:val="000000" w:themeColor="text1"/>
        </w:rPr>
        <w:t>ж</w:t>
      </w:r>
      <w:r w:rsidRPr="00D961C6">
        <w:rPr>
          <w:color w:val="000000" w:themeColor="text1"/>
        </w:rPr>
        <w:t>дение песчано-гравийных материалов (Мал</w:t>
      </w:r>
      <w:proofErr w:type="gramStart"/>
      <w:r w:rsidRPr="00D961C6">
        <w:rPr>
          <w:color w:val="000000" w:themeColor="text1"/>
        </w:rPr>
        <w:t>о-</w:t>
      </w:r>
      <w:proofErr w:type="gramEnd"/>
      <w:r w:rsidRPr="00D961C6">
        <w:rPr>
          <w:color w:val="000000" w:themeColor="text1"/>
        </w:rPr>
        <w:t xml:space="preserve"> </w:t>
      </w:r>
      <w:proofErr w:type="spellStart"/>
      <w:r w:rsidRPr="00D961C6">
        <w:rPr>
          <w:color w:val="000000" w:themeColor="text1"/>
        </w:rPr>
        <w:t>Ибряйкинский</w:t>
      </w:r>
      <w:proofErr w:type="spellEnd"/>
      <w:r w:rsidRPr="00D961C6">
        <w:rPr>
          <w:color w:val="000000" w:themeColor="text1"/>
        </w:rPr>
        <w:t xml:space="preserve"> участок);− </w:t>
      </w:r>
      <w:proofErr w:type="spellStart"/>
      <w:r w:rsidRPr="00D961C6">
        <w:rPr>
          <w:color w:val="000000" w:themeColor="text1"/>
        </w:rPr>
        <w:t>П</w:t>
      </w:r>
      <w:r w:rsidRPr="00D961C6">
        <w:rPr>
          <w:color w:val="000000" w:themeColor="text1"/>
        </w:rPr>
        <w:t>о</w:t>
      </w:r>
      <w:r w:rsidRPr="00D961C6">
        <w:rPr>
          <w:color w:val="000000" w:themeColor="text1"/>
        </w:rPr>
        <w:t>хвистневское</w:t>
      </w:r>
      <w:proofErr w:type="spellEnd"/>
      <w:r w:rsidRPr="00D961C6">
        <w:rPr>
          <w:color w:val="000000" w:themeColor="text1"/>
        </w:rPr>
        <w:t xml:space="preserve"> месторождение подземных вод; − </w:t>
      </w:r>
      <w:proofErr w:type="spellStart"/>
      <w:r w:rsidRPr="00D961C6">
        <w:rPr>
          <w:color w:val="000000" w:themeColor="text1"/>
        </w:rPr>
        <w:t>Похвистневское</w:t>
      </w:r>
      <w:proofErr w:type="spellEnd"/>
      <w:r w:rsidRPr="00D961C6">
        <w:rPr>
          <w:color w:val="000000" w:themeColor="text1"/>
        </w:rPr>
        <w:t xml:space="preserve"> месторо</w:t>
      </w:r>
      <w:r w:rsidRPr="00D961C6">
        <w:rPr>
          <w:color w:val="000000" w:themeColor="text1"/>
        </w:rPr>
        <w:t>ж</w:t>
      </w:r>
      <w:r w:rsidRPr="00D961C6">
        <w:rPr>
          <w:color w:val="000000" w:themeColor="text1"/>
        </w:rPr>
        <w:t xml:space="preserve">дение глин и суглинков − </w:t>
      </w:r>
      <w:proofErr w:type="spellStart"/>
      <w:r w:rsidRPr="00D961C6">
        <w:rPr>
          <w:color w:val="000000" w:themeColor="text1"/>
        </w:rPr>
        <w:t>Похвистневское</w:t>
      </w:r>
      <w:proofErr w:type="spellEnd"/>
      <w:r w:rsidRPr="00D961C6">
        <w:rPr>
          <w:color w:val="000000" w:themeColor="text1"/>
        </w:rPr>
        <w:t xml:space="preserve"> месторождение кирпичных глин. </w:t>
      </w:r>
    </w:p>
    <w:p w:rsidR="00B7261A" w:rsidRPr="00D961C6" w:rsidRDefault="00B7261A" w:rsidP="00B7261A">
      <w:pPr>
        <w:spacing w:after="0" w:line="360" w:lineRule="auto"/>
        <w:ind w:firstLine="709"/>
        <w:jc w:val="both"/>
        <w:rPr>
          <w:color w:val="000000" w:themeColor="text1"/>
        </w:rPr>
      </w:pPr>
      <w:r w:rsidRPr="00D961C6">
        <w:rPr>
          <w:bCs/>
          <w:i/>
          <w:color w:val="000000" w:themeColor="text1"/>
        </w:rPr>
        <w:t>Красные Пески</w:t>
      </w:r>
      <w:r w:rsidRPr="00D961C6">
        <w:rPr>
          <w:b/>
          <w:bCs/>
          <w:color w:val="000000" w:themeColor="text1"/>
        </w:rPr>
        <w:t xml:space="preserve"> </w:t>
      </w:r>
      <w:r w:rsidRPr="00D961C6">
        <w:rPr>
          <w:color w:val="000000" w:themeColor="text1"/>
        </w:rPr>
        <w:t>- месторождение кирпичного сырья: непромыш</w:t>
      </w:r>
      <w:r w:rsidRPr="00D961C6">
        <w:rPr>
          <w:color w:val="000000" w:themeColor="text1"/>
          <w:spacing w:val="2"/>
        </w:rPr>
        <w:t>ленное по качеству, расположено восточнее одноименной части города, в 4,5-</w:t>
      </w:r>
      <w:smartTag w:uri="urn:schemas-microsoft-com:office:smarttags" w:element="metricconverter">
        <w:smartTagPr>
          <w:attr w:name="ProductID" w:val="5,0 км"/>
        </w:smartTagPr>
        <w:r w:rsidRPr="00D961C6">
          <w:rPr>
            <w:color w:val="000000" w:themeColor="text1"/>
            <w:spacing w:val="-1"/>
          </w:rPr>
          <w:t>5,0 км</w:t>
        </w:r>
      </w:smartTag>
      <w:r w:rsidRPr="00D961C6">
        <w:rPr>
          <w:color w:val="000000" w:themeColor="text1"/>
          <w:spacing w:val="-1"/>
        </w:rPr>
        <w:t xml:space="preserve"> северо-западнее г.</w:t>
      </w:r>
      <w:r w:rsidR="003D516B" w:rsidRPr="00D961C6">
        <w:rPr>
          <w:color w:val="000000" w:themeColor="text1"/>
          <w:spacing w:val="-1"/>
        </w:rPr>
        <w:t>о.</w:t>
      </w:r>
      <w:r w:rsidRPr="00D961C6">
        <w:rPr>
          <w:color w:val="000000" w:themeColor="text1"/>
          <w:spacing w:val="-1"/>
        </w:rPr>
        <w:t xml:space="preserve"> Похвистнево. Запасы месторождения не под</w:t>
      </w:r>
      <w:r w:rsidRPr="00D961C6">
        <w:rPr>
          <w:color w:val="000000" w:themeColor="text1"/>
        </w:rPr>
        <w:t>считывались.</w:t>
      </w:r>
    </w:p>
    <w:p w:rsidR="000E28A2" w:rsidRPr="00D961C6" w:rsidRDefault="00B7261A" w:rsidP="000E28A2">
      <w:pPr>
        <w:spacing w:after="0" w:line="360" w:lineRule="auto"/>
        <w:ind w:firstLine="709"/>
        <w:jc w:val="both"/>
        <w:rPr>
          <w:spacing w:val="-2"/>
        </w:rPr>
      </w:pPr>
      <w:proofErr w:type="spellStart"/>
      <w:r w:rsidRPr="00D961C6">
        <w:rPr>
          <w:bCs/>
          <w:i/>
        </w:rPr>
        <w:t>Похвистневское</w:t>
      </w:r>
      <w:proofErr w:type="spellEnd"/>
      <w:r w:rsidRPr="00D961C6">
        <w:rPr>
          <w:bCs/>
          <w:i/>
        </w:rPr>
        <w:t xml:space="preserve"> </w:t>
      </w:r>
      <w:r w:rsidRPr="00D961C6">
        <w:rPr>
          <w:i/>
        </w:rPr>
        <w:t>(</w:t>
      </w:r>
      <w:proofErr w:type="spellStart"/>
      <w:r w:rsidRPr="00D961C6">
        <w:rPr>
          <w:i/>
        </w:rPr>
        <w:t>Матьян</w:t>
      </w:r>
      <w:proofErr w:type="spellEnd"/>
      <w:r w:rsidRPr="00D961C6">
        <w:rPr>
          <w:i/>
        </w:rPr>
        <w:t>)</w:t>
      </w:r>
      <w:r w:rsidRPr="00D961C6">
        <w:t xml:space="preserve"> месторождение кирпичного сырья: </w:t>
      </w:r>
      <w:r w:rsidRPr="00D961C6">
        <w:rPr>
          <w:spacing w:val="2"/>
        </w:rPr>
        <w:t>пр</w:t>
      </w:r>
      <w:r w:rsidRPr="00D961C6">
        <w:rPr>
          <w:spacing w:val="2"/>
        </w:rPr>
        <w:t>о</w:t>
      </w:r>
      <w:r w:rsidRPr="00D961C6">
        <w:rPr>
          <w:spacing w:val="2"/>
        </w:rPr>
        <w:t xml:space="preserve">мышленное, малое, разрабатываемое, расположено восточнее с. </w:t>
      </w:r>
      <w:proofErr w:type="spellStart"/>
      <w:r w:rsidRPr="00D961C6">
        <w:rPr>
          <w:spacing w:val="-1"/>
        </w:rPr>
        <w:t>Матьян</w:t>
      </w:r>
      <w:proofErr w:type="spellEnd"/>
      <w:r w:rsidRPr="00D961C6">
        <w:rPr>
          <w:spacing w:val="-1"/>
        </w:rPr>
        <w:t xml:space="preserve">, в </w:t>
      </w:r>
      <w:smartTag w:uri="urn:schemas-microsoft-com:office:smarttags" w:element="metricconverter">
        <w:smartTagPr>
          <w:attr w:name="ProductID" w:val="1,5 км"/>
        </w:smartTagPr>
        <w:r w:rsidRPr="00D961C6">
          <w:rPr>
            <w:spacing w:val="-1"/>
          </w:rPr>
          <w:t>1,5 км</w:t>
        </w:r>
      </w:smartTag>
      <w:r w:rsidRPr="00D961C6">
        <w:rPr>
          <w:spacing w:val="-1"/>
        </w:rPr>
        <w:t xml:space="preserve"> западнее г.о. Похвистнево. Запасы глин </w:t>
      </w:r>
      <w:proofErr w:type="spellStart"/>
      <w:r w:rsidRPr="00D961C6">
        <w:rPr>
          <w:spacing w:val="-1"/>
        </w:rPr>
        <w:t>Похвистневского</w:t>
      </w:r>
      <w:proofErr w:type="spellEnd"/>
      <w:r w:rsidRPr="00D961C6">
        <w:rPr>
          <w:spacing w:val="-1"/>
        </w:rPr>
        <w:t xml:space="preserve"> месторожд</w:t>
      </w:r>
      <w:r w:rsidRPr="00D961C6">
        <w:rPr>
          <w:spacing w:val="-1"/>
        </w:rPr>
        <w:t>е</w:t>
      </w:r>
      <w:r w:rsidRPr="00D961C6">
        <w:rPr>
          <w:spacing w:val="-1"/>
        </w:rPr>
        <w:t xml:space="preserve">ния кирпичного сырья утверждены ТКЗ </w:t>
      </w:r>
      <w:r w:rsidRPr="00D961C6">
        <w:rPr>
          <w:spacing w:val="-2"/>
        </w:rPr>
        <w:t xml:space="preserve">в количестве 948 тыс. </w:t>
      </w:r>
      <w:proofErr w:type="spellStart"/>
      <w:r w:rsidRPr="00D961C6">
        <w:rPr>
          <w:spacing w:val="-2"/>
        </w:rPr>
        <w:t>м</w:t>
      </w:r>
      <w:r w:rsidRPr="00D961C6">
        <w:rPr>
          <w:spacing w:val="-2"/>
          <w:vertAlign w:val="superscript"/>
        </w:rPr>
        <w:t>З</w:t>
      </w:r>
      <w:proofErr w:type="spellEnd"/>
      <w:r w:rsidRPr="00D961C6">
        <w:rPr>
          <w:spacing w:val="-2"/>
        </w:rPr>
        <w:t>.</w:t>
      </w:r>
    </w:p>
    <w:p w:rsidR="000E28A2" w:rsidRPr="00D961C6" w:rsidRDefault="000E28A2" w:rsidP="000E28A2">
      <w:pPr>
        <w:spacing w:after="0" w:line="360" w:lineRule="auto"/>
        <w:ind w:firstLine="709"/>
        <w:jc w:val="both"/>
        <w:rPr>
          <w:spacing w:val="-2"/>
        </w:rPr>
      </w:pPr>
      <w:r w:rsidRPr="00D961C6">
        <w:rPr>
          <w:spacing w:val="-2"/>
        </w:rPr>
        <w:t>Территориальным балансом запасов месторождений общераспростр</w:t>
      </w:r>
      <w:r w:rsidRPr="00D961C6">
        <w:rPr>
          <w:spacing w:val="-2"/>
        </w:rPr>
        <w:t>а</w:t>
      </w:r>
      <w:r w:rsidRPr="00D961C6">
        <w:rPr>
          <w:spacing w:val="-2"/>
        </w:rPr>
        <w:t>ненных полезных ископаемых Самарской области на территории городского округа Похвистнево запасы месторождений полезных ископаемых не учтены. Близлежащие к городскому округу Похвистнево месторождения общераспр</w:t>
      </w:r>
      <w:r w:rsidRPr="00D961C6">
        <w:rPr>
          <w:spacing w:val="-2"/>
        </w:rPr>
        <w:t>о</w:t>
      </w:r>
      <w:r w:rsidRPr="00D961C6">
        <w:rPr>
          <w:spacing w:val="-2"/>
        </w:rPr>
        <w:t>страненных полезных ископаемых расположены на территории муниципал</w:t>
      </w:r>
      <w:r w:rsidRPr="00D961C6">
        <w:rPr>
          <w:spacing w:val="-2"/>
        </w:rPr>
        <w:t>ь</w:t>
      </w:r>
      <w:r w:rsidRPr="00D961C6">
        <w:rPr>
          <w:spacing w:val="-2"/>
        </w:rPr>
        <w:t xml:space="preserve">ного района </w:t>
      </w:r>
      <w:proofErr w:type="spellStart"/>
      <w:r w:rsidRPr="00D961C6">
        <w:rPr>
          <w:spacing w:val="-2"/>
        </w:rPr>
        <w:t>П</w:t>
      </w:r>
      <w:r w:rsidR="0050775C" w:rsidRPr="00D961C6">
        <w:rPr>
          <w:spacing w:val="-2"/>
        </w:rPr>
        <w:t>охвистневский</w:t>
      </w:r>
      <w:proofErr w:type="spellEnd"/>
      <w:r w:rsidR="0050775C" w:rsidRPr="00D961C6">
        <w:rPr>
          <w:spacing w:val="-2"/>
        </w:rPr>
        <w:t xml:space="preserve"> Самарской области </w:t>
      </w:r>
      <w:r w:rsidR="0050775C" w:rsidRPr="00D961C6">
        <w:t>(в редакции с учетом изм</w:t>
      </w:r>
      <w:r w:rsidR="0050775C" w:rsidRPr="00D961C6">
        <w:t>е</w:t>
      </w:r>
      <w:r w:rsidR="0050775C" w:rsidRPr="00D961C6">
        <w:t>нений, утвержденных решением Думы городского округа Похвистнево от 24.04.2019 № 52-318).</w:t>
      </w:r>
    </w:p>
    <w:p w:rsidR="00B7261A" w:rsidRPr="00D961C6" w:rsidRDefault="00B7261A" w:rsidP="00B7261A">
      <w:pPr>
        <w:spacing w:after="0" w:line="360" w:lineRule="auto"/>
        <w:ind w:firstLine="709"/>
        <w:jc w:val="both"/>
        <w:rPr>
          <w:rFonts w:eastAsia="Times New Roman"/>
          <w:color w:val="000000" w:themeColor="text1"/>
          <w:lang w:eastAsia="ru-RU"/>
        </w:rPr>
      </w:pPr>
      <w:r w:rsidRPr="00D961C6">
        <w:rPr>
          <w:rFonts w:eastAsia="Times New Roman"/>
          <w:color w:val="000000" w:themeColor="text1"/>
          <w:lang w:eastAsia="ru-RU"/>
        </w:rPr>
        <w:t>Географическое положение и природно-ресурсный потенциал террит</w:t>
      </w:r>
      <w:r w:rsidRPr="00D961C6">
        <w:rPr>
          <w:rFonts w:eastAsia="Times New Roman"/>
          <w:color w:val="000000" w:themeColor="text1"/>
          <w:lang w:eastAsia="ru-RU"/>
        </w:rPr>
        <w:t>о</w:t>
      </w:r>
      <w:r w:rsidRPr="00D961C6">
        <w:rPr>
          <w:rFonts w:eastAsia="Times New Roman"/>
          <w:color w:val="000000" w:themeColor="text1"/>
          <w:lang w:eastAsia="ru-RU"/>
        </w:rPr>
        <w:t>рии открывают следующие возможности для ее экономического развития:</w:t>
      </w:r>
    </w:p>
    <w:p w:rsidR="00B7261A" w:rsidRPr="00D961C6" w:rsidRDefault="003D516B" w:rsidP="003D516B">
      <w:pPr>
        <w:tabs>
          <w:tab w:val="left" w:pos="851"/>
        </w:tabs>
        <w:spacing w:after="0" w:line="360" w:lineRule="auto"/>
        <w:ind w:firstLine="851"/>
        <w:jc w:val="both"/>
        <w:rPr>
          <w:rFonts w:eastAsia="Times New Roman"/>
          <w:color w:val="000000" w:themeColor="text1"/>
          <w:lang w:eastAsia="ru-RU"/>
        </w:rPr>
      </w:pPr>
      <w:r w:rsidRPr="00D961C6">
        <w:rPr>
          <w:rFonts w:eastAsia="Times New Roman"/>
          <w:color w:val="000000" w:themeColor="text1"/>
          <w:lang w:eastAsia="ru-RU"/>
        </w:rPr>
        <w:t xml:space="preserve">- </w:t>
      </w:r>
      <w:r w:rsidR="00B7261A" w:rsidRPr="00D961C6">
        <w:rPr>
          <w:rFonts w:eastAsia="Times New Roman"/>
          <w:color w:val="000000" w:themeColor="text1"/>
          <w:lang w:eastAsia="ru-RU"/>
        </w:rPr>
        <w:t>использование расположения городского округа Похвистнево на стратегических железнодорожных и автомобильных магистралях для разв</w:t>
      </w:r>
      <w:r w:rsidR="00B7261A" w:rsidRPr="00D961C6">
        <w:rPr>
          <w:rFonts w:eastAsia="Times New Roman"/>
          <w:color w:val="000000" w:themeColor="text1"/>
          <w:lang w:eastAsia="ru-RU"/>
        </w:rPr>
        <w:t>и</w:t>
      </w:r>
      <w:r w:rsidR="00B7261A" w:rsidRPr="00D961C6">
        <w:rPr>
          <w:rFonts w:eastAsia="Times New Roman"/>
          <w:color w:val="000000" w:themeColor="text1"/>
          <w:lang w:eastAsia="ru-RU"/>
        </w:rPr>
        <w:t xml:space="preserve">тия торговли и инфраструктуры, соответствующих </w:t>
      </w:r>
      <w:proofErr w:type="spellStart"/>
      <w:r w:rsidR="00B7261A" w:rsidRPr="00D961C6">
        <w:rPr>
          <w:rFonts w:eastAsia="Times New Roman"/>
          <w:color w:val="000000" w:themeColor="text1"/>
          <w:lang w:eastAsia="ru-RU"/>
        </w:rPr>
        <w:t>подотраслей</w:t>
      </w:r>
      <w:proofErr w:type="spellEnd"/>
      <w:r w:rsidR="00B7261A" w:rsidRPr="00D961C6">
        <w:rPr>
          <w:rFonts w:eastAsia="Times New Roman"/>
          <w:color w:val="000000" w:themeColor="text1"/>
          <w:lang w:eastAsia="ru-RU"/>
        </w:rPr>
        <w:t xml:space="preserve"> транспо</w:t>
      </w:r>
      <w:r w:rsidRPr="00D961C6">
        <w:rPr>
          <w:rFonts w:eastAsia="Times New Roman"/>
          <w:color w:val="000000" w:themeColor="text1"/>
          <w:lang w:eastAsia="ru-RU"/>
        </w:rPr>
        <w:t>рта;</w:t>
      </w:r>
    </w:p>
    <w:p w:rsidR="00B7261A" w:rsidRPr="00D961C6" w:rsidRDefault="00B7261A" w:rsidP="002F0DE6">
      <w:pPr>
        <w:pStyle w:val="a5"/>
        <w:numPr>
          <w:ilvl w:val="0"/>
          <w:numId w:val="40"/>
        </w:numPr>
        <w:tabs>
          <w:tab w:val="left" w:pos="851"/>
        </w:tabs>
        <w:spacing w:after="0" w:line="360" w:lineRule="auto"/>
        <w:ind w:left="0" w:firstLine="1069"/>
        <w:jc w:val="both"/>
        <w:rPr>
          <w:rFonts w:eastAsia="Times New Roman"/>
          <w:color w:val="000000" w:themeColor="text1"/>
          <w:lang w:eastAsia="ru-RU"/>
        </w:rPr>
      </w:pPr>
      <w:r w:rsidRPr="00D961C6">
        <w:rPr>
          <w:rFonts w:eastAsia="Times New Roman"/>
          <w:color w:val="000000" w:themeColor="text1"/>
          <w:lang w:eastAsia="ru-RU"/>
        </w:rPr>
        <w:t>использование особенностей рельефа региона, ландшафта, благ</w:t>
      </w:r>
      <w:r w:rsidRPr="00D961C6">
        <w:rPr>
          <w:rFonts w:eastAsia="Times New Roman"/>
          <w:color w:val="000000" w:themeColor="text1"/>
          <w:lang w:eastAsia="ru-RU"/>
        </w:rPr>
        <w:t>о</w:t>
      </w:r>
      <w:r w:rsidRPr="00D961C6">
        <w:rPr>
          <w:rFonts w:eastAsia="Times New Roman"/>
          <w:color w:val="000000" w:themeColor="text1"/>
          <w:lang w:eastAsia="ru-RU"/>
        </w:rPr>
        <w:t>приятных климатических условий и экологической обстановки для развития разнообразных видов рекреации, оздоровления населения и туризма;</w:t>
      </w:r>
    </w:p>
    <w:p w:rsidR="00B7261A" w:rsidRPr="00D961C6" w:rsidRDefault="00B7261A" w:rsidP="007F358E">
      <w:pPr>
        <w:numPr>
          <w:ilvl w:val="0"/>
          <w:numId w:val="1"/>
        </w:numPr>
        <w:tabs>
          <w:tab w:val="left" w:pos="851"/>
        </w:tabs>
        <w:spacing w:after="0" w:line="360" w:lineRule="auto"/>
        <w:ind w:left="0" w:firstLine="709"/>
        <w:jc w:val="both"/>
        <w:rPr>
          <w:rFonts w:eastAsia="Times New Roman"/>
          <w:color w:val="000000" w:themeColor="text1"/>
          <w:lang w:eastAsia="ru-RU"/>
        </w:rPr>
      </w:pPr>
      <w:r w:rsidRPr="00D961C6">
        <w:rPr>
          <w:rFonts w:eastAsia="Times New Roman"/>
          <w:color w:val="000000" w:themeColor="text1"/>
          <w:lang w:eastAsia="ru-RU"/>
        </w:rPr>
        <w:lastRenderedPageBreak/>
        <w:t>повышение эффективности использования природных ресурсов путем внедрения технологий, позволяющих максимально использовать истоща</w:t>
      </w:r>
      <w:r w:rsidRPr="00D961C6">
        <w:rPr>
          <w:rFonts w:eastAsia="Times New Roman"/>
          <w:color w:val="000000" w:themeColor="text1"/>
          <w:lang w:eastAsia="ru-RU"/>
        </w:rPr>
        <w:t>ю</w:t>
      </w:r>
      <w:r w:rsidRPr="00D961C6">
        <w:rPr>
          <w:rFonts w:eastAsia="Times New Roman"/>
          <w:color w:val="000000" w:themeColor="text1"/>
          <w:lang w:eastAsia="ru-RU"/>
        </w:rPr>
        <w:t>щиеся запасы нефти;</w:t>
      </w:r>
    </w:p>
    <w:p w:rsidR="00B7261A" w:rsidRPr="00D961C6" w:rsidRDefault="00B7261A" w:rsidP="007F358E">
      <w:pPr>
        <w:numPr>
          <w:ilvl w:val="0"/>
          <w:numId w:val="1"/>
        </w:numPr>
        <w:tabs>
          <w:tab w:val="left" w:pos="851"/>
        </w:tabs>
        <w:spacing w:after="0" w:line="360" w:lineRule="auto"/>
        <w:ind w:left="0" w:firstLine="709"/>
        <w:jc w:val="both"/>
        <w:rPr>
          <w:rFonts w:eastAsia="Times New Roman"/>
          <w:color w:val="000000" w:themeColor="text1"/>
          <w:lang w:eastAsia="ru-RU"/>
        </w:rPr>
      </w:pPr>
      <w:r w:rsidRPr="00D961C6">
        <w:rPr>
          <w:rFonts w:eastAsia="Times New Roman"/>
          <w:color w:val="000000" w:themeColor="text1"/>
          <w:lang w:eastAsia="ru-RU"/>
        </w:rPr>
        <w:t>разработка месторождений гравия, глины и известняка с одновреме</w:t>
      </w:r>
      <w:r w:rsidRPr="00D961C6">
        <w:rPr>
          <w:rFonts w:eastAsia="Times New Roman"/>
          <w:color w:val="000000" w:themeColor="text1"/>
          <w:lang w:eastAsia="ru-RU"/>
        </w:rPr>
        <w:t>н</w:t>
      </w:r>
      <w:r w:rsidRPr="00D961C6">
        <w:rPr>
          <w:rFonts w:eastAsia="Times New Roman"/>
          <w:color w:val="000000" w:themeColor="text1"/>
          <w:lang w:eastAsia="ru-RU"/>
        </w:rPr>
        <w:t>ным развитием стройиндустрии;</w:t>
      </w:r>
    </w:p>
    <w:p w:rsidR="00B7261A" w:rsidRPr="00D961C6" w:rsidRDefault="00B7261A" w:rsidP="007F358E">
      <w:pPr>
        <w:numPr>
          <w:ilvl w:val="0"/>
          <w:numId w:val="1"/>
        </w:numPr>
        <w:tabs>
          <w:tab w:val="left" w:pos="851"/>
        </w:tabs>
        <w:spacing w:after="0" w:line="360" w:lineRule="auto"/>
        <w:ind w:left="0" w:firstLine="709"/>
        <w:jc w:val="both"/>
        <w:rPr>
          <w:rFonts w:eastAsia="Times New Roman"/>
          <w:color w:val="000000" w:themeColor="text1"/>
          <w:lang w:eastAsia="ru-RU"/>
        </w:rPr>
      </w:pPr>
      <w:r w:rsidRPr="00D961C6">
        <w:rPr>
          <w:rFonts w:eastAsia="Times New Roman"/>
          <w:color w:val="000000" w:themeColor="text1"/>
          <w:lang w:eastAsia="ru-RU"/>
        </w:rPr>
        <w:t xml:space="preserve">развитие перерабатывающей и пищевой промышленности на основе сырья, производимого сельскохозяйственными предприятиями </w:t>
      </w:r>
      <w:proofErr w:type="spellStart"/>
      <w:r w:rsidR="006810E9" w:rsidRPr="00D961C6">
        <w:rPr>
          <w:rFonts w:eastAsia="Times New Roman"/>
          <w:color w:val="000000" w:themeColor="text1"/>
          <w:lang w:eastAsia="ru-RU"/>
        </w:rPr>
        <w:t>Похвистне</w:t>
      </w:r>
      <w:r w:rsidR="006810E9" w:rsidRPr="00D961C6">
        <w:rPr>
          <w:rFonts w:eastAsia="Times New Roman"/>
          <w:color w:val="000000" w:themeColor="text1"/>
          <w:lang w:eastAsia="ru-RU"/>
        </w:rPr>
        <w:t>в</w:t>
      </w:r>
      <w:r w:rsidR="006810E9" w:rsidRPr="00D961C6">
        <w:rPr>
          <w:rFonts w:eastAsia="Times New Roman"/>
          <w:color w:val="000000" w:themeColor="text1"/>
          <w:lang w:eastAsia="ru-RU"/>
        </w:rPr>
        <w:t>ского</w:t>
      </w:r>
      <w:proofErr w:type="spellEnd"/>
      <w:r w:rsidR="006810E9" w:rsidRPr="00D961C6">
        <w:rPr>
          <w:rFonts w:eastAsia="Times New Roman"/>
          <w:color w:val="000000" w:themeColor="text1"/>
          <w:lang w:eastAsia="ru-RU"/>
        </w:rPr>
        <w:t xml:space="preserve"> района</w:t>
      </w:r>
      <w:r w:rsidRPr="00D961C6">
        <w:rPr>
          <w:rFonts w:eastAsia="Times New Roman"/>
          <w:color w:val="000000" w:themeColor="text1"/>
          <w:lang w:eastAsia="ru-RU"/>
        </w:rPr>
        <w:t>. Большая площадь пастбищ и сенокосов создает условия для развития кормовой базы животноводства;</w:t>
      </w:r>
    </w:p>
    <w:p w:rsidR="00B7261A" w:rsidRPr="00D961C6" w:rsidRDefault="00B7261A" w:rsidP="007F358E">
      <w:pPr>
        <w:numPr>
          <w:ilvl w:val="0"/>
          <w:numId w:val="1"/>
        </w:numPr>
        <w:tabs>
          <w:tab w:val="left" w:pos="851"/>
        </w:tabs>
        <w:spacing w:after="0" w:line="360" w:lineRule="auto"/>
        <w:ind w:left="0" w:firstLine="709"/>
        <w:jc w:val="both"/>
        <w:rPr>
          <w:rFonts w:eastAsia="Times New Roman"/>
          <w:color w:val="000000" w:themeColor="text1"/>
          <w:lang w:eastAsia="ru-RU"/>
        </w:rPr>
      </w:pPr>
      <w:r w:rsidRPr="00D961C6">
        <w:rPr>
          <w:rFonts w:eastAsia="Times New Roman"/>
          <w:color w:val="000000" w:themeColor="text1"/>
          <w:lang w:eastAsia="ru-RU"/>
        </w:rPr>
        <w:t xml:space="preserve">строительство и эксплуатация </w:t>
      </w:r>
      <w:proofErr w:type="spellStart"/>
      <w:r w:rsidRPr="00D961C6">
        <w:rPr>
          <w:rFonts w:eastAsia="Times New Roman"/>
          <w:color w:val="000000" w:themeColor="text1"/>
          <w:lang w:eastAsia="ru-RU"/>
        </w:rPr>
        <w:t>ветроэлектростанций</w:t>
      </w:r>
      <w:proofErr w:type="spellEnd"/>
      <w:r w:rsidRPr="00D961C6">
        <w:rPr>
          <w:rFonts w:eastAsia="Times New Roman"/>
          <w:color w:val="000000" w:themeColor="text1"/>
          <w:lang w:eastAsia="ru-RU"/>
        </w:rPr>
        <w:t xml:space="preserve">, </w:t>
      </w:r>
      <w:proofErr w:type="gramStart"/>
      <w:r w:rsidRPr="00D961C6">
        <w:rPr>
          <w:rFonts w:eastAsia="Times New Roman"/>
          <w:color w:val="000000" w:themeColor="text1"/>
          <w:lang w:eastAsia="ru-RU"/>
        </w:rPr>
        <w:t>обеспечиваю</w:t>
      </w:r>
      <w:r w:rsidR="00E50B39" w:rsidRPr="00D961C6">
        <w:rPr>
          <w:rFonts w:eastAsia="Times New Roman"/>
          <w:color w:val="000000" w:themeColor="text1"/>
          <w:lang w:eastAsia="ru-RU"/>
        </w:rPr>
        <w:t>щих</w:t>
      </w:r>
      <w:proofErr w:type="gramEnd"/>
      <w:r w:rsidR="00E50B39" w:rsidRPr="00D961C6">
        <w:rPr>
          <w:rFonts w:eastAsia="Times New Roman"/>
          <w:color w:val="000000" w:themeColor="text1"/>
          <w:lang w:eastAsia="ru-RU"/>
        </w:rPr>
        <w:t xml:space="preserve"> экологически чистую энергию.</w:t>
      </w:r>
    </w:p>
    <w:p w:rsidR="00E50B39" w:rsidRPr="00D961C6" w:rsidRDefault="00E50B39" w:rsidP="00E50B39">
      <w:pPr>
        <w:tabs>
          <w:tab w:val="left" w:pos="851"/>
        </w:tabs>
        <w:spacing w:after="0" w:line="360" w:lineRule="auto"/>
        <w:ind w:left="709"/>
        <w:jc w:val="both"/>
        <w:rPr>
          <w:rFonts w:eastAsia="Times New Roman"/>
          <w:color w:val="000000" w:themeColor="text1"/>
          <w:lang w:eastAsia="ru-RU"/>
        </w:rPr>
      </w:pPr>
    </w:p>
    <w:p w:rsidR="00847E9C" w:rsidRPr="00D961C6" w:rsidRDefault="009D67AF" w:rsidP="00325823">
      <w:pPr>
        <w:tabs>
          <w:tab w:val="left" w:pos="709"/>
          <w:tab w:val="left" w:pos="1418"/>
        </w:tabs>
        <w:spacing w:after="0" w:line="360" w:lineRule="auto"/>
        <w:ind w:firstLine="709"/>
        <w:jc w:val="center"/>
        <w:rPr>
          <w:rFonts w:eastAsia="Times New Roman"/>
          <w:b/>
          <w:bCs/>
          <w:i/>
          <w:color w:val="365F91"/>
        </w:rPr>
      </w:pPr>
      <w:r w:rsidRPr="00D961C6">
        <w:rPr>
          <w:rFonts w:eastAsia="Times New Roman"/>
          <w:b/>
          <w:bCs/>
          <w:i/>
          <w:color w:val="365F91"/>
        </w:rPr>
        <w:t>7.1.3</w:t>
      </w:r>
      <w:r w:rsidR="00847E9C" w:rsidRPr="00D961C6">
        <w:rPr>
          <w:rFonts w:eastAsia="Times New Roman"/>
          <w:b/>
          <w:bCs/>
          <w:i/>
          <w:color w:val="365F91"/>
        </w:rPr>
        <w:t xml:space="preserve"> </w:t>
      </w:r>
      <w:r w:rsidR="0036097A" w:rsidRPr="00D961C6">
        <w:rPr>
          <w:rFonts w:eastAsia="Times New Roman"/>
          <w:b/>
          <w:bCs/>
          <w:i/>
          <w:color w:val="365F91"/>
        </w:rPr>
        <w:t>Жилищная сфера,</w:t>
      </w:r>
      <w:r w:rsidR="00025FB7" w:rsidRPr="00D961C6">
        <w:rPr>
          <w:rFonts w:eastAsia="Times New Roman"/>
          <w:b/>
          <w:bCs/>
          <w:i/>
          <w:color w:val="365F91"/>
        </w:rPr>
        <w:t xml:space="preserve"> </w:t>
      </w:r>
      <w:r w:rsidR="0036097A" w:rsidRPr="00D961C6">
        <w:rPr>
          <w:rFonts w:eastAsia="Times New Roman"/>
          <w:b/>
          <w:bCs/>
          <w:i/>
          <w:color w:val="365F91"/>
        </w:rPr>
        <w:t>градо</w:t>
      </w:r>
      <w:r w:rsidR="00254504" w:rsidRPr="00D961C6">
        <w:rPr>
          <w:rFonts w:eastAsia="Times New Roman"/>
          <w:b/>
          <w:bCs/>
          <w:i/>
          <w:color w:val="365F91"/>
        </w:rPr>
        <w:t>строительство и благоустройство</w:t>
      </w:r>
    </w:p>
    <w:p w:rsidR="00847E9C" w:rsidRPr="00D961C6" w:rsidRDefault="00254504" w:rsidP="00203159">
      <w:pPr>
        <w:tabs>
          <w:tab w:val="left" w:pos="709"/>
          <w:tab w:val="left" w:pos="1418"/>
        </w:tabs>
        <w:spacing w:after="0" w:line="360" w:lineRule="auto"/>
        <w:ind w:firstLine="709"/>
        <w:jc w:val="both"/>
        <w:rPr>
          <w:rFonts w:eastAsia="Times New Roman"/>
          <w:b/>
          <w:bCs/>
          <w:color w:val="365F91"/>
        </w:rPr>
      </w:pPr>
      <w:r w:rsidRPr="00D961C6">
        <w:rPr>
          <w:rFonts w:eastAsia="Times New Roman"/>
          <w:b/>
          <w:bCs/>
          <w:color w:val="365F91"/>
        </w:rPr>
        <w:t xml:space="preserve"> </w:t>
      </w:r>
    </w:p>
    <w:p w:rsidR="00DF1FF8" w:rsidRPr="00D961C6" w:rsidRDefault="00DF1FF8" w:rsidP="00DF1FF8">
      <w:pPr>
        <w:spacing w:after="0" w:line="360" w:lineRule="auto"/>
        <w:ind w:firstLine="709"/>
        <w:jc w:val="both"/>
      </w:pPr>
      <w:r w:rsidRPr="00D961C6">
        <w:t>Одной из главных социально-экономических проблем городского окр</w:t>
      </w:r>
      <w:r w:rsidRPr="00D961C6">
        <w:t>у</w:t>
      </w:r>
      <w:r w:rsidRPr="00D961C6">
        <w:t>га является проблема развития жилищного строительства. Спрос на жилье с каждым годом увеличивается. Предложение не успевает за быстрорастущим спросом, что приводит к увеличению цен на жилищном рынке и низкому к</w:t>
      </w:r>
      <w:r w:rsidRPr="00D961C6">
        <w:t>а</w:t>
      </w:r>
      <w:r w:rsidRPr="00D961C6">
        <w:t xml:space="preserve">честву жилья. В результате чего, возникает проблема доступности жилья. </w:t>
      </w:r>
    </w:p>
    <w:p w:rsidR="00BF31F2" w:rsidRPr="00D961C6" w:rsidRDefault="001B0816" w:rsidP="00DF1FF8">
      <w:pPr>
        <w:pStyle w:val="4"/>
        <w:spacing w:before="0" w:beforeAutospacing="0" w:after="0" w:afterAutospacing="0" w:line="360" w:lineRule="auto"/>
        <w:ind w:firstLine="709"/>
        <w:jc w:val="both"/>
        <w:rPr>
          <w:b w:val="0"/>
          <w:color w:val="000000" w:themeColor="text1"/>
          <w:sz w:val="28"/>
          <w:szCs w:val="28"/>
        </w:rPr>
      </w:pPr>
      <w:r w:rsidRPr="00D961C6">
        <w:rPr>
          <w:b w:val="0"/>
          <w:color w:val="000000" w:themeColor="text1"/>
          <w:sz w:val="28"/>
          <w:szCs w:val="28"/>
        </w:rPr>
        <w:t xml:space="preserve">На территории городского округа Похвистнево в целях обеспечения жильем граждан реализуются </w:t>
      </w:r>
      <w:r w:rsidR="00847E9C" w:rsidRPr="00D961C6">
        <w:rPr>
          <w:b w:val="0"/>
          <w:color w:val="000000" w:themeColor="text1"/>
          <w:sz w:val="28"/>
          <w:szCs w:val="28"/>
        </w:rPr>
        <w:t xml:space="preserve">следующие </w:t>
      </w:r>
      <w:r w:rsidRPr="00D961C6">
        <w:rPr>
          <w:b w:val="0"/>
          <w:color w:val="000000" w:themeColor="text1"/>
          <w:sz w:val="28"/>
          <w:szCs w:val="28"/>
        </w:rPr>
        <w:t>муниципальные программы</w:t>
      </w:r>
      <w:r w:rsidR="00BF31F2" w:rsidRPr="00D961C6">
        <w:rPr>
          <w:b w:val="0"/>
          <w:color w:val="000000" w:themeColor="text1"/>
          <w:sz w:val="28"/>
          <w:szCs w:val="28"/>
        </w:rPr>
        <w:t>:</w:t>
      </w:r>
    </w:p>
    <w:p w:rsidR="00BF31F2" w:rsidRPr="00D961C6" w:rsidRDefault="001B0816" w:rsidP="002F0DE6">
      <w:pPr>
        <w:pStyle w:val="4"/>
        <w:numPr>
          <w:ilvl w:val="0"/>
          <w:numId w:val="41"/>
        </w:numPr>
        <w:spacing w:before="0" w:beforeAutospacing="0" w:after="0" w:afterAutospacing="0" w:line="360" w:lineRule="auto"/>
        <w:jc w:val="both"/>
        <w:rPr>
          <w:b w:val="0"/>
          <w:color w:val="000000" w:themeColor="text1"/>
          <w:sz w:val="28"/>
          <w:szCs w:val="28"/>
        </w:rPr>
      </w:pPr>
      <w:r w:rsidRPr="00D961C6">
        <w:rPr>
          <w:b w:val="0"/>
          <w:color w:val="000000" w:themeColor="text1"/>
          <w:sz w:val="28"/>
          <w:szCs w:val="28"/>
        </w:rPr>
        <w:t xml:space="preserve"> «Обеспечение жильем молодых семей на 2011-2020 годы»,</w:t>
      </w:r>
    </w:p>
    <w:p w:rsidR="00BF31F2" w:rsidRPr="00D961C6" w:rsidRDefault="001B0816" w:rsidP="002F0DE6">
      <w:pPr>
        <w:pStyle w:val="4"/>
        <w:numPr>
          <w:ilvl w:val="0"/>
          <w:numId w:val="41"/>
        </w:numPr>
        <w:spacing w:before="0" w:beforeAutospacing="0" w:after="0" w:afterAutospacing="0" w:line="360" w:lineRule="auto"/>
        <w:ind w:left="0" w:firstLine="709"/>
        <w:jc w:val="both"/>
        <w:rPr>
          <w:b w:val="0"/>
          <w:color w:val="000000" w:themeColor="text1"/>
          <w:sz w:val="28"/>
          <w:szCs w:val="28"/>
        </w:rPr>
      </w:pPr>
      <w:r w:rsidRPr="00D961C6">
        <w:rPr>
          <w:b w:val="0"/>
          <w:color w:val="000000" w:themeColor="text1"/>
          <w:sz w:val="28"/>
          <w:szCs w:val="28"/>
        </w:rPr>
        <w:t xml:space="preserve"> «Стимулирование развития жилищного строительства в</w:t>
      </w:r>
      <w:r w:rsidR="00025FB7" w:rsidRPr="00D961C6">
        <w:rPr>
          <w:b w:val="0"/>
          <w:color w:val="000000" w:themeColor="text1"/>
          <w:sz w:val="28"/>
          <w:szCs w:val="28"/>
        </w:rPr>
        <w:t xml:space="preserve"> </w:t>
      </w:r>
      <w:r w:rsidRPr="00D961C6">
        <w:rPr>
          <w:b w:val="0"/>
          <w:color w:val="000000" w:themeColor="text1"/>
          <w:sz w:val="28"/>
          <w:szCs w:val="28"/>
        </w:rPr>
        <w:t>горо</w:t>
      </w:r>
      <w:r w:rsidRPr="00D961C6">
        <w:rPr>
          <w:b w:val="0"/>
          <w:color w:val="000000" w:themeColor="text1"/>
          <w:sz w:val="28"/>
          <w:szCs w:val="28"/>
        </w:rPr>
        <w:t>д</w:t>
      </w:r>
      <w:r w:rsidRPr="00D961C6">
        <w:rPr>
          <w:b w:val="0"/>
          <w:color w:val="000000" w:themeColor="text1"/>
          <w:sz w:val="28"/>
          <w:szCs w:val="28"/>
        </w:rPr>
        <w:t>ском</w:t>
      </w:r>
      <w:r w:rsidR="00025FB7" w:rsidRPr="00D961C6">
        <w:rPr>
          <w:b w:val="0"/>
          <w:color w:val="000000" w:themeColor="text1"/>
          <w:sz w:val="28"/>
          <w:szCs w:val="28"/>
        </w:rPr>
        <w:t xml:space="preserve"> </w:t>
      </w:r>
      <w:r w:rsidRPr="00D961C6">
        <w:rPr>
          <w:b w:val="0"/>
          <w:color w:val="000000" w:themeColor="text1"/>
          <w:sz w:val="28"/>
          <w:szCs w:val="28"/>
        </w:rPr>
        <w:t>округе Похвистнево</w:t>
      </w:r>
      <w:r w:rsidR="00025FB7" w:rsidRPr="00D961C6">
        <w:rPr>
          <w:b w:val="0"/>
          <w:color w:val="000000" w:themeColor="text1"/>
          <w:sz w:val="28"/>
          <w:szCs w:val="28"/>
        </w:rPr>
        <w:t xml:space="preserve"> </w:t>
      </w:r>
      <w:r w:rsidRPr="00D961C6">
        <w:rPr>
          <w:b w:val="0"/>
          <w:color w:val="000000" w:themeColor="text1"/>
          <w:sz w:val="28"/>
          <w:szCs w:val="28"/>
        </w:rPr>
        <w:t xml:space="preserve">на 2016-2020 годы», </w:t>
      </w:r>
    </w:p>
    <w:p w:rsidR="001B0816" w:rsidRPr="00D961C6" w:rsidRDefault="001B0816" w:rsidP="001259BE">
      <w:pPr>
        <w:pStyle w:val="4"/>
        <w:spacing w:before="0" w:beforeAutospacing="0" w:after="0" w:afterAutospacing="0" w:line="360" w:lineRule="auto"/>
        <w:ind w:firstLine="709"/>
        <w:jc w:val="both"/>
        <w:rPr>
          <w:b w:val="0"/>
          <w:bCs w:val="0"/>
          <w:color w:val="000000" w:themeColor="text1"/>
          <w:sz w:val="28"/>
          <w:szCs w:val="28"/>
        </w:rPr>
      </w:pPr>
      <w:r w:rsidRPr="00D961C6">
        <w:rPr>
          <w:b w:val="0"/>
          <w:color w:val="000000" w:themeColor="text1"/>
          <w:sz w:val="28"/>
          <w:szCs w:val="28"/>
        </w:rPr>
        <w:t xml:space="preserve"> </w:t>
      </w:r>
      <w:r w:rsidRPr="00D961C6">
        <w:rPr>
          <w:b w:val="0"/>
          <w:bCs w:val="0"/>
          <w:color w:val="000000" w:themeColor="text1"/>
          <w:sz w:val="28"/>
          <w:szCs w:val="28"/>
        </w:rPr>
        <w:t>«Переселение граждан из аварийного жилищного фонда на территории городского округа Похвистнево Самарской области» до 2017 года</w:t>
      </w:r>
      <w:r w:rsidR="001259BE" w:rsidRPr="00D961C6">
        <w:rPr>
          <w:b w:val="0"/>
          <w:bCs w:val="0"/>
          <w:color w:val="000000" w:themeColor="text1"/>
          <w:sz w:val="28"/>
          <w:szCs w:val="28"/>
        </w:rPr>
        <w:t xml:space="preserve"> (реализ</w:t>
      </w:r>
      <w:r w:rsidR="001259BE" w:rsidRPr="00D961C6">
        <w:rPr>
          <w:b w:val="0"/>
          <w:bCs w:val="0"/>
          <w:color w:val="000000" w:themeColor="text1"/>
          <w:sz w:val="28"/>
          <w:szCs w:val="28"/>
        </w:rPr>
        <w:t>о</w:t>
      </w:r>
      <w:r w:rsidR="001259BE" w:rsidRPr="00D961C6">
        <w:rPr>
          <w:b w:val="0"/>
          <w:bCs w:val="0"/>
          <w:color w:val="000000" w:themeColor="text1"/>
          <w:sz w:val="28"/>
          <w:szCs w:val="28"/>
        </w:rPr>
        <w:t>вана,</w:t>
      </w:r>
      <w:r w:rsidRPr="00D961C6">
        <w:rPr>
          <w:b w:val="0"/>
          <w:bCs w:val="0"/>
          <w:color w:val="000000" w:themeColor="text1"/>
          <w:sz w:val="28"/>
          <w:szCs w:val="28"/>
        </w:rPr>
        <w:t xml:space="preserve"> будет в 2018 году продолжена</w:t>
      </w:r>
      <w:r w:rsidR="001259BE" w:rsidRPr="00D961C6">
        <w:rPr>
          <w:b w:val="0"/>
          <w:bCs w:val="0"/>
          <w:color w:val="000000" w:themeColor="text1"/>
          <w:sz w:val="28"/>
          <w:szCs w:val="28"/>
        </w:rPr>
        <w:t>)</w:t>
      </w:r>
      <w:r w:rsidRPr="00D961C6">
        <w:rPr>
          <w:b w:val="0"/>
          <w:bCs w:val="0"/>
          <w:color w:val="000000" w:themeColor="text1"/>
          <w:sz w:val="28"/>
          <w:szCs w:val="28"/>
        </w:rPr>
        <w:t>.</w:t>
      </w:r>
      <w:r w:rsidR="00025FB7" w:rsidRPr="00D961C6">
        <w:rPr>
          <w:b w:val="0"/>
          <w:bCs w:val="0"/>
          <w:color w:val="000000" w:themeColor="text1"/>
          <w:sz w:val="28"/>
          <w:szCs w:val="28"/>
        </w:rPr>
        <w:t xml:space="preserve"> </w:t>
      </w:r>
      <w:r w:rsidRPr="00D961C6">
        <w:rPr>
          <w:b w:val="0"/>
          <w:color w:val="000000" w:themeColor="text1"/>
          <w:sz w:val="28"/>
          <w:szCs w:val="28"/>
        </w:rPr>
        <w:t>В рамках данной программы пересел</w:t>
      </w:r>
      <w:r w:rsidRPr="00D961C6">
        <w:rPr>
          <w:b w:val="0"/>
          <w:color w:val="000000" w:themeColor="text1"/>
          <w:sz w:val="28"/>
          <w:szCs w:val="28"/>
        </w:rPr>
        <w:t>е</w:t>
      </w:r>
      <w:r w:rsidRPr="00D961C6">
        <w:rPr>
          <w:b w:val="0"/>
          <w:color w:val="000000" w:themeColor="text1"/>
          <w:sz w:val="28"/>
          <w:szCs w:val="28"/>
        </w:rPr>
        <w:t>ны 1070 граждан из 541 помещения, расположенного в 58 аварийных жилых домах, общей площадью 19,3 тыс.</w:t>
      </w:r>
      <w:r w:rsidR="00F95FED" w:rsidRPr="00D961C6">
        <w:rPr>
          <w:rFonts w:eastAsia="Calibri"/>
          <w:b w:val="0"/>
          <w:color w:val="000000" w:themeColor="text1"/>
          <w:sz w:val="28"/>
          <w:szCs w:val="28"/>
        </w:rPr>
        <w:t xml:space="preserve"> м</w:t>
      </w:r>
      <w:proofErr w:type="gramStart"/>
      <w:r w:rsidR="00F95FED" w:rsidRPr="00D961C6">
        <w:rPr>
          <w:rFonts w:eastAsia="Calibri"/>
          <w:b w:val="0"/>
          <w:color w:val="000000" w:themeColor="text1"/>
          <w:sz w:val="28"/>
          <w:szCs w:val="28"/>
          <w:vertAlign w:val="superscript"/>
        </w:rPr>
        <w:t>2</w:t>
      </w:r>
      <w:proofErr w:type="gramEnd"/>
      <w:r w:rsidRPr="00D961C6">
        <w:rPr>
          <w:b w:val="0"/>
          <w:color w:val="000000" w:themeColor="text1"/>
          <w:sz w:val="28"/>
          <w:szCs w:val="28"/>
        </w:rPr>
        <w:t>.</w:t>
      </w:r>
      <w:r w:rsidR="001259BE" w:rsidRPr="00D961C6">
        <w:rPr>
          <w:b w:val="0"/>
          <w:color w:val="000000" w:themeColor="text1"/>
          <w:sz w:val="28"/>
          <w:szCs w:val="28"/>
        </w:rPr>
        <w:t xml:space="preserve"> </w:t>
      </w:r>
      <w:r w:rsidRPr="00D961C6">
        <w:rPr>
          <w:b w:val="0"/>
          <w:bCs w:val="0"/>
          <w:color w:val="000000" w:themeColor="text1"/>
          <w:sz w:val="28"/>
          <w:szCs w:val="28"/>
        </w:rPr>
        <w:t xml:space="preserve">За весь период действия программы </w:t>
      </w:r>
      <w:r w:rsidRPr="00D961C6">
        <w:rPr>
          <w:b w:val="0"/>
          <w:bCs w:val="0"/>
          <w:color w:val="000000" w:themeColor="text1"/>
          <w:sz w:val="28"/>
          <w:szCs w:val="28"/>
        </w:rPr>
        <w:lastRenderedPageBreak/>
        <w:t>для переселения построены 22 многоквартирных дома, освоено 630 млн. ру</w:t>
      </w:r>
      <w:r w:rsidRPr="00D961C6">
        <w:rPr>
          <w:b w:val="0"/>
          <w:bCs w:val="0"/>
          <w:color w:val="000000" w:themeColor="text1"/>
          <w:sz w:val="28"/>
          <w:szCs w:val="28"/>
        </w:rPr>
        <w:t>б</w:t>
      </w:r>
      <w:r w:rsidRPr="00D961C6">
        <w:rPr>
          <w:b w:val="0"/>
          <w:bCs w:val="0"/>
          <w:color w:val="000000" w:themeColor="text1"/>
          <w:sz w:val="28"/>
          <w:szCs w:val="28"/>
        </w:rPr>
        <w:t>лей.</w:t>
      </w:r>
    </w:p>
    <w:p w:rsidR="00DF1FF8" w:rsidRPr="00D961C6" w:rsidRDefault="001B0816" w:rsidP="00DF1FF8">
      <w:pPr>
        <w:pStyle w:val="aa"/>
        <w:spacing w:before="0" w:beforeAutospacing="0" w:after="0" w:afterAutospacing="0" w:line="360" w:lineRule="auto"/>
        <w:ind w:firstLine="709"/>
        <w:jc w:val="both"/>
        <w:rPr>
          <w:color w:val="000000" w:themeColor="text1"/>
          <w:sz w:val="28"/>
          <w:szCs w:val="28"/>
        </w:rPr>
      </w:pPr>
      <w:r w:rsidRPr="00D961C6">
        <w:rPr>
          <w:rFonts w:eastAsia="Calibri"/>
          <w:color w:val="000000" w:themeColor="text1"/>
          <w:sz w:val="28"/>
          <w:szCs w:val="28"/>
        </w:rPr>
        <w:t xml:space="preserve"> В отчетном году объем введенного жилья составил 14753,6 </w:t>
      </w:r>
      <w:r w:rsidR="00F95FED" w:rsidRPr="00D961C6">
        <w:rPr>
          <w:rFonts w:eastAsia="Calibri"/>
          <w:color w:val="000000" w:themeColor="text1"/>
          <w:sz w:val="28"/>
          <w:szCs w:val="28"/>
        </w:rPr>
        <w:t>м</w:t>
      </w:r>
      <w:proofErr w:type="gramStart"/>
      <w:r w:rsidR="00F95FED" w:rsidRPr="00D961C6">
        <w:rPr>
          <w:rFonts w:eastAsia="Calibri"/>
          <w:color w:val="000000" w:themeColor="text1"/>
          <w:sz w:val="28"/>
          <w:szCs w:val="28"/>
          <w:vertAlign w:val="superscript"/>
        </w:rPr>
        <w:t>2</w:t>
      </w:r>
      <w:proofErr w:type="gramEnd"/>
      <w:r w:rsidRPr="00D961C6">
        <w:rPr>
          <w:rFonts w:eastAsia="Calibri"/>
          <w:color w:val="000000" w:themeColor="text1"/>
          <w:sz w:val="28"/>
          <w:szCs w:val="28"/>
        </w:rPr>
        <w:t xml:space="preserve">, в том числе 8798 </w:t>
      </w:r>
      <w:r w:rsidR="00F95FED" w:rsidRPr="00D961C6">
        <w:rPr>
          <w:rFonts w:eastAsia="Calibri"/>
          <w:color w:val="000000" w:themeColor="text1"/>
          <w:sz w:val="28"/>
          <w:szCs w:val="28"/>
        </w:rPr>
        <w:t>м</w:t>
      </w:r>
      <w:r w:rsidR="00F95FED" w:rsidRPr="00D961C6">
        <w:rPr>
          <w:rFonts w:eastAsia="Calibri"/>
          <w:color w:val="000000" w:themeColor="text1"/>
          <w:sz w:val="28"/>
          <w:szCs w:val="28"/>
          <w:vertAlign w:val="superscript"/>
        </w:rPr>
        <w:t>2</w:t>
      </w:r>
      <w:r w:rsidRPr="00D961C6">
        <w:rPr>
          <w:rFonts w:eastAsia="Calibri"/>
          <w:color w:val="000000" w:themeColor="text1"/>
          <w:sz w:val="28"/>
          <w:szCs w:val="28"/>
        </w:rPr>
        <w:t xml:space="preserve">. МКД и 5955,6 </w:t>
      </w:r>
      <w:r w:rsidR="00F95FED" w:rsidRPr="00D961C6">
        <w:rPr>
          <w:rFonts w:eastAsia="Calibri"/>
          <w:color w:val="000000" w:themeColor="text1"/>
          <w:sz w:val="28"/>
          <w:szCs w:val="28"/>
        </w:rPr>
        <w:t>м</w:t>
      </w:r>
      <w:proofErr w:type="gramStart"/>
      <w:r w:rsidR="00F95FED" w:rsidRPr="00D961C6">
        <w:rPr>
          <w:rFonts w:eastAsia="Calibri"/>
          <w:color w:val="000000" w:themeColor="text1"/>
          <w:sz w:val="28"/>
          <w:szCs w:val="28"/>
          <w:vertAlign w:val="superscript"/>
        </w:rPr>
        <w:t>2</w:t>
      </w:r>
      <w:proofErr w:type="gramEnd"/>
      <w:r w:rsidRPr="00D961C6">
        <w:rPr>
          <w:rFonts w:eastAsia="Calibri"/>
          <w:color w:val="000000" w:themeColor="text1"/>
          <w:sz w:val="28"/>
          <w:szCs w:val="28"/>
        </w:rPr>
        <w:t>.</w:t>
      </w:r>
      <w:r w:rsidR="00025FB7" w:rsidRPr="00D961C6">
        <w:rPr>
          <w:rFonts w:eastAsia="Calibri"/>
          <w:color w:val="000000" w:themeColor="text1"/>
          <w:sz w:val="28"/>
          <w:szCs w:val="28"/>
          <w:vertAlign w:val="superscript"/>
        </w:rPr>
        <w:t xml:space="preserve"> </w:t>
      </w:r>
      <w:r w:rsidRPr="00D961C6">
        <w:rPr>
          <w:rFonts w:eastAsia="Calibri"/>
          <w:color w:val="000000" w:themeColor="text1"/>
          <w:sz w:val="28"/>
          <w:szCs w:val="28"/>
        </w:rPr>
        <w:t>ИЖС.</w:t>
      </w:r>
      <w:r w:rsidR="00847E9C" w:rsidRPr="00D961C6">
        <w:rPr>
          <w:rFonts w:eastAsia="Calibri"/>
          <w:color w:val="000000" w:themeColor="text1"/>
          <w:sz w:val="28"/>
          <w:szCs w:val="28"/>
        </w:rPr>
        <w:t xml:space="preserve"> </w:t>
      </w:r>
      <w:r w:rsidR="000B35DA" w:rsidRPr="00D961C6">
        <w:rPr>
          <w:color w:val="000000" w:themeColor="text1"/>
          <w:sz w:val="28"/>
          <w:szCs w:val="28"/>
        </w:rPr>
        <w:t>В 2017 году в городском округе П</w:t>
      </w:r>
      <w:r w:rsidR="000B35DA" w:rsidRPr="00D961C6">
        <w:rPr>
          <w:color w:val="000000" w:themeColor="text1"/>
          <w:sz w:val="28"/>
          <w:szCs w:val="28"/>
        </w:rPr>
        <w:t>о</w:t>
      </w:r>
      <w:r w:rsidR="000B35DA" w:rsidRPr="00D961C6">
        <w:rPr>
          <w:color w:val="000000" w:themeColor="text1"/>
          <w:sz w:val="28"/>
          <w:szCs w:val="28"/>
        </w:rPr>
        <w:t>хвистнево появилось 9 многоквартирных домов:</w:t>
      </w:r>
      <w:r w:rsidR="00025FB7" w:rsidRPr="00D961C6">
        <w:rPr>
          <w:color w:val="000000" w:themeColor="text1"/>
          <w:sz w:val="28"/>
          <w:szCs w:val="28"/>
        </w:rPr>
        <w:t xml:space="preserve"> </w:t>
      </w:r>
      <w:r w:rsidR="000B35DA" w:rsidRPr="00D961C6">
        <w:rPr>
          <w:color w:val="000000" w:themeColor="text1"/>
          <w:sz w:val="28"/>
          <w:szCs w:val="28"/>
        </w:rPr>
        <w:t xml:space="preserve">5 в поселке </w:t>
      </w:r>
      <w:r w:rsidR="00B81635" w:rsidRPr="00D961C6">
        <w:rPr>
          <w:color w:val="000000" w:themeColor="text1"/>
          <w:sz w:val="28"/>
          <w:szCs w:val="28"/>
        </w:rPr>
        <w:t xml:space="preserve"> Октябрьский</w:t>
      </w:r>
      <w:r w:rsidR="000B35DA" w:rsidRPr="00D961C6">
        <w:rPr>
          <w:color w:val="000000" w:themeColor="text1"/>
          <w:sz w:val="28"/>
          <w:szCs w:val="28"/>
        </w:rPr>
        <w:t xml:space="preserve">, 1 дом на Красных Песках, 3 дома в </w:t>
      </w:r>
      <w:proofErr w:type="gramStart"/>
      <w:r w:rsidR="000B35DA" w:rsidRPr="00D961C6">
        <w:rPr>
          <w:color w:val="000000" w:themeColor="text1"/>
          <w:sz w:val="28"/>
          <w:szCs w:val="28"/>
        </w:rPr>
        <w:t>г</w:t>
      </w:r>
      <w:proofErr w:type="gramEnd"/>
      <w:r w:rsidR="000B35DA" w:rsidRPr="00D961C6">
        <w:rPr>
          <w:color w:val="000000" w:themeColor="text1"/>
          <w:sz w:val="28"/>
          <w:szCs w:val="28"/>
        </w:rPr>
        <w:t xml:space="preserve">. Похвистнево. </w:t>
      </w:r>
    </w:p>
    <w:p w:rsidR="001B0816" w:rsidRPr="00D961C6" w:rsidRDefault="001B0816" w:rsidP="00DF1FF8">
      <w:pPr>
        <w:pStyle w:val="aa"/>
        <w:spacing w:before="0" w:beforeAutospacing="0" w:after="0" w:afterAutospacing="0"/>
        <w:jc w:val="center"/>
        <w:rPr>
          <w:rFonts w:eastAsia="Calibri"/>
          <w:b/>
          <w:color w:val="000000" w:themeColor="text1"/>
          <w:sz w:val="28"/>
          <w:szCs w:val="28"/>
        </w:rPr>
      </w:pPr>
      <w:r w:rsidRPr="00D961C6">
        <w:rPr>
          <w:rFonts w:eastAsia="Calibri"/>
          <w:b/>
          <w:noProof/>
          <w:color w:val="000000" w:themeColor="text1"/>
          <w:sz w:val="28"/>
          <w:szCs w:val="28"/>
        </w:rPr>
        <w:drawing>
          <wp:inline distT="0" distB="0" distL="0" distR="0">
            <wp:extent cx="5830785" cy="2636322"/>
            <wp:effectExtent l="0" t="0" r="0" b="0"/>
            <wp:docPr id="3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3E7428" w:rsidRPr="00D961C6" w:rsidRDefault="002343F9" w:rsidP="00DF1FF8">
      <w:pPr>
        <w:spacing w:after="0" w:line="240" w:lineRule="auto"/>
        <w:contextualSpacing/>
        <w:rPr>
          <w:b/>
          <w:color w:val="000000" w:themeColor="text1"/>
          <w:sz w:val="24"/>
          <w:szCs w:val="24"/>
        </w:rPr>
      </w:pPr>
      <w:r w:rsidRPr="00D961C6">
        <w:rPr>
          <w:sz w:val="20"/>
          <w:szCs w:val="20"/>
        </w:rPr>
        <w:t xml:space="preserve">           </w:t>
      </w:r>
      <w:r w:rsidR="003E7428" w:rsidRPr="00D961C6">
        <w:rPr>
          <w:sz w:val="20"/>
          <w:szCs w:val="20"/>
        </w:rPr>
        <w:t xml:space="preserve">Источники: ФСГС: База данных показателей муниципальных образований. </w:t>
      </w:r>
      <w:hyperlink r:id="rId91" w:history="1">
        <w:r w:rsidR="00847E9C" w:rsidRPr="00D961C6">
          <w:rPr>
            <w:rStyle w:val="ab"/>
            <w:sz w:val="20"/>
            <w:szCs w:val="20"/>
            <w:lang w:val="en-US"/>
          </w:rPr>
          <w:t>URL</w:t>
        </w:r>
        <w:r w:rsidR="00847E9C" w:rsidRPr="00D961C6">
          <w:rPr>
            <w:rStyle w:val="ab"/>
            <w:sz w:val="20"/>
            <w:szCs w:val="20"/>
          </w:rPr>
          <w:t>:</w:t>
        </w:r>
        <w:r w:rsidR="00847E9C" w:rsidRPr="00D961C6">
          <w:rPr>
            <w:rStyle w:val="ab"/>
            <w:sz w:val="20"/>
            <w:szCs w:val="20"/>
            <w:lang w:val="en-US"/>
          </w:rPr>
          <w:t>http</w:t>
        </w:r>
        <w:r w:rsidR="00847E9C" w:rsidRPr="00D961C6">
          <w:rPr>
            <w:rStyle w:val="ab"/>
            <w:sz w:val="20"/>
            <w:szCs w:val="20"/>
          </w:rPr>
          <w:t>://</w:t>
        </w:r>
        <w:r w:rsidR="00847E9C" w:rsidRPr="00D961C6">
          <w:rPr>
            <w:rStyle w:val="ab"/>
            <w:sz w:val="20"/>
            <w:szCs w:val="20"/>
            <w:lang w:val="en-US"/>
          </w:rPr>
          <w:t>www</w:t>
        </w:r>
        <w:r w:rsidR="00847E9C" w:rsidRPr="00D961C6">
          <w:rPr>
            <w:rStyle w:val="ab"/>
            <w:sz w:val="20"/>
            <w:szCs w:val="20"/>
          </w:rPr>
          <w:t>.</w:t>
        </w:r>
        <w:proofErr w:type="spellStart"/>
        <w:r w:rsidR="00847E9C" w:rsidRPr="00D961C6">
          <w:rPr>
            <w:rStyle w:val="ab"/>
            <w:sz w:val="20"/>
            <w:szCs w:val="20"/>
            <w:lang w:val="en-US"/>
          </w:rPr>
          <w:t>gks</w:t>
        </w:r>
        <w:proofErr w:type="spellEnd"/>
        <w:r w:rsidR="00847E9C" w:rsidRPr="00D961C6">
          <w:rPr>
            <w:rStyle w:val="ab"/>
            <w:sz w:val="20"/>
            <w:szCs w:val="20"/>
          </w:rPr>
          <w:t>.</w:t>
        </w:r>
        <w:proofErr w:type="spellStart"/>
        <w:r w:rsidR="00847E9C" w:rsidRPr="00D961C6">
          <w:rPr>
            <w:rStyle w:val="ab"/>
            <w:sz w:val="20"/>
            <w:szCs w:val="20"/>
            <w:lang w:val="en-US"/>
          </w:rPr>
          <w:t>ru</w:t>
        </w:r>
        <w:proofErr w:type="spellEnd"/>
        <w:r w:rsidR="00847E9C" w:rsidRPr="00D961C6">
          <w:rPr>
            <w:rStyle w:val="ab"/>
            <w:sz w:val="20"/>
            <w:szCs w:val="20"/>
          </w:rPr>
          <w:t>/</w:t>
        </w:r>
      </w:hyperlink>
      <w:r w:rsidR="00847E9C" w:rsidRPr="00D961C6">
        <w:rPr>
          <w:sz w:val="20"/>
          <w:szCs w:val="20"/>
        </w:rPr>
        <w:t xml:space="preserve"> </w:t>
      </w:r>
    </w:p>
    <w:p w:rsidR="001B0816" w:rsidRPr="00D961C6" w:rsidRDefault="00BA0F07" w:rsidP="00DF1FF8">
      <w:pPr>
        <w:pStyle w:val="aa"/>
        <w:spacing w:before="0" w:beforeAutospacing="0" w:after="0" w:afterAutospacing="0"/>
        <w:jc w:val="center"/>
        <w:rPr>
          <w:rFonts w:eastAsia="Calibri"/>
          <w:b/>
          <w:color w:val="000000" w:themeColor="text1"/>
          <w:sz w:val="28"/>
          <w:szCs w:val="28"/>
        </w:rPr>
      </w:pPr>
      <w:r w:rsidRPr="00D961C6">
        <w:rPr>
          <w:b/>
          <w:color w:val="000000" w:themeColor="text1"/>
          <w:sz w:val="28"/>
          <w:szCs w:val="28"/>
        </w:rPr>
        <w:t xml:space="preserve">Рисунок </w:t>
      </w:r>
      <w:r w:rsidR="009D67AF" w:rsidRPr="00D961C6">
        <w:rPr>
          <w:b/>
          <w:color w:val="000000" w:themeColor="text1"/>
          <w:sz w:val="28"/>
          <w:szCs w:val="28"/>
        </w:rPr>
        <w:t>7.1</w:t>
      </w:r>
      <w:r w:rsidRPr="00D961C6">
        <w:rPr>
          <w:b/>
          <w:color w:val="000000" w:themeColor="text1"/>
          <w:sz w:val="28"/>
          <w:szCs w:val="28"/>
        </w:rPr>
        <w:t xml:space="preserve"> -</w:t>
      </w:r>
      <w:r w:rsidR="00025FB7" w:rsidRPr="00D961C6">
        <w:rPr>
          <w:b/>
          <w:color w:val="000000" w:themeColor="text1"/>
          <w:sz w:val="28"/>
          <w:szCs w:val="28"/>
        </w:rPr>
        <w:t xml:space="preserve"> </w:t>
      </w:r>
      <w:r w:rsidR="00EB465E" w:rsidRPr="00D961C6">
        <w:rPr>
          <w:rFonts w:eastAsia="Calibri"/>
          <w:b/>
          <w:color w:val="000000" w:themeColor="text1"/>
          <w:sz w:val="28"/>
          <w:szCs w:val="28"/>
        </w:rPr>
        <w:t>Объем введенного жилья</w:t>
      </w:r>
      <w:r w:rsidR="00F13FD8" w:rsidRPr="00D961C6">
        <w:rPr>
          <w:rFonts w:eastAsia="Calibri"/>
          <w:b/>
          <w:color w:val="000000" w:themeColor="text1"/>
          <w:sz w:val="28"/>
          <w:szCs w:val="28"/>
        </w:rPr>
        <w:t xml:space="preserve"> за 2013-2017 гг.</w:t>
      </w:r>
      <w:r w:rsidR="00847E9C" w:rsidRPr="00D961C6">
        <w:rPr>
          <w:rFonts w:eastAsia="Calibri"/>
          <w:b/>
          <w:color w:val="000000" w:themeColor="text1"/>
          <w:sz w:val="28"/>
          <w:szCs w:val="28"/>
        </w:rPr>
        <w:t>, тыс</w:t>
      </w:r>
      <w:proofErr w:type="gramStart"/>
      <w:r w:rsidR="00847E9C" w:rsidRPr="00D961C6">
        <w:rPr>
          <w:rFonts w:eastAsia="Calibri"/>
          <w:b/>
          <w:color w:val="000000" w:themeColor="text1"/>
          <w:sz w:val="28"/>
          <w:szCs w:val="28"/>
        </w:rPr>
        <w:t>.</w:t>
      </w:r>
      <w:r w:rsidR="00EB465E" w:rsidRPr="00D961C6">
        <w:rPr>
          <w:rFonts w:eastAsia="Calibri"/>
          <w:b/>
          <w:color w:val="000000" w:themeColor="text1"/>
          <w:sz w:val="28"/>
          <w:szCs w:val="28"/>
        </w:rPr>
        <w:t>м</w:t>
      </w:r>
      <w:proofErr w:type="gramEnd"/>
      <w:r w:rsidR="00847E9C" w:rsidRPr="00D961C6">
        <w:rPr>
          <w:rFonts w:ascii="Times New Roman Полужирный" w:eastAsia="Calibri" w:hAnsi="Times New Roman Полужирный"/>
          <w:b/>
          <w:color w:val="000000" w:themeColor="text1"/>
          <w:sz w:val="28"/>
          <w:szCs w:val="28"/>
          <w:vertAlign w:val="superscript"/>
        </w:rPr>
        <w:t>2</w:t>
      </w:r>
    </w:p>
    <w:p w:rsidR="009D67AF" w:rsidRPr="00D961C6" w:rsidRDefault="009D67AF" w:rsidP="009D67AF">
      <w:pPr>
        <w:pStyle w:val="aa"/>
        <w:spacing w:before="0" w:beforeAutospacing="0" w:after="0" w:afterAutospacing="0" w:line="360" w:lineRule="auto"/>
        <w:ind w:firstLine="709"/>
        <w:jc w:val="both"/>
        <w:rPr>
          <w:color w:val="000000" w:themeColor="text1"/>
          <w:sz w:val="28"/>
          <w:szCs w:val="28"/>
        </w:rPr>
      </w:pPr>
    </w:p>
    <w:p w:rsidR="006D7FC5" w:rsidRPr="00EF198E" w:rsidRDefault="006D7FC5" w:rsidP="009D67AF">
      <w:pPr>
        <w:pStyle w:val="aa"/>
        <w:spacing w:before="0" w:beforeAutospacing="0" w:after="0" w:afterAutospacing="0" w:line="360" w:lineRule="auto"/>
        <w:ind w:firstLine="709"/>
        <w:jc w:val="both"/>
        <w:rPr>
          <w:sz w:val="27"/>
          <w:szCs w:val="27"/>
        </w:rPr>
      </w:pPr>
      <w:r w:rsidRPr="00EF198E">
        <w:rPr>
          <w:bCs/>
          <w:sz w:val="27"/>
          <w:szCs w:val="27"/>
        </w:rPr>
        <w:t xml:space="preserve">Муниципальная программа  </w:t>
      </w:r>
      <w:r w:rsidRPr="00EF198E">
        <w:rPr>
          <w:bCs/>
          <w:spacing w:val="-1"/>
          <w:sz w:val="28"/>
          <w:szCs w:val="28"/>
        </w:rPr>
        <w:t>«Переселение  граждан из аварийного ж</w:t>
      </w:r>
      <w:r w:rsidRPr="00EF198E">
        <w:rPr>
          <w:bCs/>
          <w:spacing w:val="-1"/>
          <w:sz w:val="28"/>
          <w:szCs w:val="28"/>
        </w:rPr>
        <w:t>и</w:t>
      </w:r>
      <w:r w:rsidRPr="00EF198E">
        <w:rPr>
          <w:bCs/>
          <w:spacing w:val="-1"/>
          <w:sz w:val="28"/>
          <w:szCs w:val="28"/>
        </w:rPr>
        <w:t>лищного фонда</w:t>
      </w:r>
      <w:r w:rsidRPr="00EF198E">
        <w:rPr>
          <w:b/>
          <w:bCs/>
          <w:spacing w:val="-1"/>
          <w:sz w:val="28"/>
          <w:szCs w:val="28"/>
        </w:rPr>
        <w:t xml:space="preserve">, </w:t>
      </w:r>
      <w:r w:rsidRPr="00EF198E">
        <w:rPr>
          <w:bCs/>
          <w:spacing w:val="-1"/>
          <w:sz w:val="28"/>
          <w:szCs w:val="28"/>
        </w:rPr>
        <w:t>признанного таковым до 1 января 2017 года</w:t>
      </w:r>
      <w:r w:rsidRPr="00EF198E">
        <w:rPr>
          <w:bCs/>
          <w:sz w:val="28"/>
          <w:szCs w:val="28"/>
        </w:rPr>
        <w:t xml:space="preserve">» </w:t>
      </w:r>
      <w:r w:rsidRPr="00EF198E">
        <w:rPr>
          <w:bCs/>
          <w:sz w:val="27"/>
          <w:szCs w:val="27"/>
        </w:rPr>
        <w:t xml:space="preserve"> (будет реализ</w:t>
      </w:r>
      <w:r w:rsidRPr="00EF198E">
        <w:rPr>
          <w:bCs/>
          <w:sz w:val="27"/>
          <w:szCs w:val="27"/>
        </w:rPr>
        <w:t>о</w:t>
      </w:r>
      <w:r w:rsidRPr="00EF198E">
        <w:rPr>
          <w:bCs/>
          <w:sz w:val="27"/>
          <w:szCs w:val="27"/>
        </w:rPr>
        <w:t>вываться до  2030 года).</w:t>
      </w:r>
      <w:r w:rsidRPr="00EF198E">
        <w:rPr>
          <w:sz w:val="27"/>
          <w:szCs w:val="27"/>
        </w:rPr>
        <w:t xml:space="preserve">  Общая расселяемая площадь таких домов составляет 3315,7 тыс. м</w:t>
      </w:r>
      <w:proofErr w:type="gramStart"/>
      <w:r w:rsidRPr="00EF198E">
        <w:rPr>
          <w:sz w:val="27"/>
          <w:szCs w:val="27"/>
          <w:vertAlign w:val="superscript"/>
        </w:rPr>
        <w:t>2</w:t>
      </w:r>
      <w:proofErr w:type="gramEnd"/>
      <w:r w:rsidR="00FD151F" w:rsidRPr="00EF198E">
        <w:rPr>
          <w:sz w:val="27"/>
          <w:szCs w:val="27"/>
        </w:rPr>
        <w:t>.</w:t>
      </w:r>
    </w:p>
    <w:p w:rsidR="00DF1FF8" w:rsidRPr="00D961C6" w:rsidRDefault="00DF1FF8" w:rsidP="00DF1FF8">
      <w:pPr>
        <w:pStyle w:val="aa"/>
        <w:spacing w:before="0" w:beforeAutospacing="0" w:after="0" w:afterAutospacing="0"/>
        <w:jc w:val="both"/>
        <w:rPr>
          <w:color w:val="000000" w:themeColor="text1"/>
          <w:sz w:val="28"/>
          <w:szCs w:val="28"/>
        </w:rPr>
      </w:pPr>
    </w:p>
    <w:p w:rsidR="00EB465E" w:rsidRPr="00D961C6" w:rsidRDefault="00EB465E" w:rsidP="005904A3">
      <w:pPr>
        <w:rPr>
          <w:b/>
          <w:color w:val="000000" w:themeColor="text1"/>
        </w:rPr>
      </w:pPr>
      <w:r w:rsidRPr="00D961C6">
        <w:rPr>
          <w:b/>
          <w:color w:val="000000" w:themeColor="text1"/>
        </w:rPr>
        <w:t>Таблица</w:t>
      </w:r>
      <w:r w:rsidR="009D67AF" w:rsidRPr="00D961C6">
        <w:rPr>
          <w:b/>
          <w:color w:val="000000" w:themeColor="text1"/>
        </w:rPr>
        <w:t xml:space="preserve"> 7.1</w:t>
      </w:r>
      <w:r w:rsidR="00BA0F07" w:rsidRPr="00D961C6">
        <w:rPr>
          <w:b/>
          <w:color w:val="000000" w:themeColor="text1"/>
        </w:rPr>
        <w:t xml:space="preserve"> </w:t>
      </w:r>
      <w:r w:rsidR="009D67AF" w:rsidRPr="00D961C6">
        <w:rPr>
          <w:b/>
          <w:color w:val="000000" w:themeColor="text1"/>
        </w:rPr>
        <w:t>–</w:t>
      </w:r>
      <w:r w:rsidR="00BA0F07" w:rsidRPr="00D961C6">
        <w:rPr>
          <w:b/>
          <w:color w:val="000000" w:themeColor="text1"/>
        </w:rPr>
        <w:t xml:space="preserve"> </w:t>
      </w:r>
      <w:r w:rsidRPr="00D961C6">
        <w:rPr>
          <w:b/>
          <w:color w:val="000000" w:themeColor="text1"/>
        </w:rPr>
        <w:t>Обеспеченность жильем отдельных категорий граждан</w:t>
      </w:r>
    </w:p>
    <w:tbl>
      <w:tblPr>
        <w:tblW w:w="9356" w:type="dxa"/>
        <w:tblInd w:w="10" w:type="dxa"/>
        <w:tblLayout w:type="fixed"/>
        <w:tblCellMar>
          <w:left w:w="0" w:type="dxa"/>
          <w:right w:w="0" w:type="dxa"/>
        </w:tblCellMar>
        <w:tblLook w:val="04A0"/>
      </w:tblPr>
      <w:tblGrid>
        <w:gridCol w:w="3969"/>
        <w:gridCol w:w="1077"/>
        <w:gridCol w:w="1077"/>
        <w:gridCol w:w="1078"/>
        <w:gridCol w:w="1077"/>
        <w:gridCol w:w="1078"/>
      </w:tblGrid>
      <w:tr w:rsidR="001B0816" w:rsidRPr="00D961C6" w:rsidTr="00A7050B">
        <w:trPr>
          <w:trHeight w:val="335"/>
        </w:trPr>
        <w:tc>
          <w:tcPr>
            <w:tcW w:w="3969" w:type="dxa"/>
            <w:vMerge w:val="restart"/>
            <w:tcBorders>
              <w:top w:val="single" w:sz="8" w:space="0" w:color="000000"/>
              <w:left w:val="single" w:sz="8" w:space="0" w:color="000000"/>
              <w:right w:val="single" w:sz="8" w:space="0" w:color="000000"/>
            </w:tcBorders>
            <w:shd w:val="clear" w:color="auto" w:fill="376092"/>
            <w:vAlign w:val="center"/>
            <w:hideMark/>
          </w:tcPr>
          <w:p w:rsidR="001B0816" w:rsidRPr="00D961C6" w:rsidRDefault="001B0816" w:rsidP="00353236">
            <w:pPr>
              <w:pStyle w:val="21"/>
              <w:spacing w:after="0" w:line="240" w:lineRule="auto"/>
              <w:contextualSpacing/>
              <w:jc w:val="center"/>
              <w:rPr>
                <w:snapToGrid w:val="0"/>
                <w:color w:val="FFFFFF" w:themeColor="background1"/>
                <w:sz w:val="24"/>
                <w:szCs w:val="24"/>
              </w:rPr>
            </w:pPr>
            <w:r w:rsidRPr="00D961C6">
              <w:rPr>
                <w:snapToGrid w:val="0"/>
                <w:color w:val="FFFFFF" w:themeColor="background1"/>
                <w:sz w:val="24"/>
                <w:szCs w:val="24"/>
              </w:rPr>
              <w:t>Категории</w:t>
            </w:r>
          </w:p>
        </w:tc>
        <w:tc>
          <w:tcPr>
            <w:tcW w:w="5387" w:type="dxa"/>
            <w:gridSpan w:val="5"/>
            <w:tcBorders>
              <w:top w:val="single" w:sz="8" w:space="0" w:color="000000"/>
              <w:left w:val="single" w:sz="8" w:space="0" w:color="000000"/>
              <w:bottom w:val="single" w:sz="4" w:space="0" w:color="auto"/>
              <w:right w:val="single" w:sz="8" w:space="0" w:color="000000"/>
            </w:tcBorders>
            <w:shd w:val="clear" w:color="auto" w:fill="376092"/>
            <w:vAlign w:val="center"/>
            <w:hideMark/>
          </w:tcPr>
          <w:p w:rsidR="001B0816" w:rsidRPr="00D961C6" w:rsidRDefault="001B0816" w:rsidP="00353236">
            <w:pPr>
              <w:pStyle w:val="21"/>
              <w:spacing w:after="0" w:line="240" w:lineRule="auto"/>
              <w:contextualSpacing/>
              <w:jc w:val="center"/>
              <w:rPr>
                <w:snapToGrid w:val="0"/>
                <w:color w:val="FFFFFF" w:themeColor="background1"/>
                <w:sz w:val="24"/>
                <w:szCs w:val="24"/>
              </w:rPr>
            </w:pPr>
            <w:proofErr w:type="gramStart"/>
            <w:r w:rsidRPr="00D961C6">
              <w:rPr>
                <w:snapToGrid w:val="0"/>
                <w:color w:val="FFFFFF" w:themeColor="background1"/>
                <w:sz w:val="24"/>
                <w:szCs w:val="24"/>
              </w:rPr>
              <w:t>Обеспечены</w:t>
            </w:r>
            <w:proofErr w:type="gramEnd"/>
            <w:r w:rsidRPr="00D961C6">
              <w:rPr>
                <w:snapToGrid w:val="0"/>
                <w:color w:val="FFFFFF" w:themeColor="background1"/>
                <w:sz w:val="24"/>
                <w:szCs w:val="24"/>
              </w:rPr>
              <w:t xml:space="preserve"> жильем</w:t>
            </w:r>
          </w:p>
        </w:tc>
      </w:tr>
      <w:tr w:rsidR="001B0816" w:rsidRPr="00D961C6" w:rsidTr="00A7050B">
        <w:trPr>
          <w:trHeight w:val="352"/>
        </w:trPr>
        <w:tc>
          <w:tcPr>
            <w:tcW w:w="3969" w:type="dxa"/>
            <w:vMerge/>
            <w:tcBorders>
              <w:left w:val="single" w:sz="8" w:space="0" w:color="000000"/>
              <w:bottom w:val="single" w:sz="8" w:space="0" w:color="000000"/>
              <w:right w:val="single" w:sz="8" w:space="0" w:color="000000"/>
            </w:tcBorders>
            <w:shd w:val="clear" w:color="auto" w:fill="376092"/>
            <w:vAlign w:val="center"/>
            <w:hideMark/>
          </w:tcPr>
          <w:p w:rsidR="001B0816" w:rsidRPr="00D961C6" w:rsidRDefault="001B0816" w:rsidP="00353236">
            <w:pPr>
              <w:pStyle w:val="21"/>
              <w:spacing w:after="0" w:line="240" w:lineRule="auto"/>
              <w:contextualSpacing/>
              <w:jc w:val="center"/>
              <w:rPr>
                <w:snapToGrid w:val="0"/>
                <w:color w:val="FFFFFF" w:themeColor="background1"/>
                <w:sz w:val="24"/>
                <w:szCs w:val="24"/>
              </w:rPr>
            </w:pPr>
          </w:p>
        </w:tc>
        <w:tc>
          <w:tcPr>
            <w:tcW w:w="1077" w:type="dxa"/>
            <w:tcBorders>
              <w:top w:val="single" w:sz="4" w:space="0" w:color="auto"/>
              <w:left w:val="single" w:sz="8" w:space="0" w:color="000000"/>
              <w:bottom w:val="single" w:sz="8" w:space="0" w:color="000000"/>
              <w:right w:val="single" w:sz="8" w:space="0" w:color="000000"/>
            </w:tcBorders>
            <w:shd w:val="clear" w:color="auto" w:fill="376092"/>
            <w:vAlign w:val="center"/>
            <w:hideMark/>
          </w:tcPr>
          <w:p w:rsidR="001B0816" w:rsidRPr="00D961C6" w:rsidRDefault="001B0816" w:rsidP="00353236">
            <w:pPr>
              <w:pStyle w:val="21"/>
              <w:spacing w:after="0" w:line="240" w:lineRule="auto"/>
              <w:contextualSpacing/>
              <w:jc w:val="center"/>
              <w:rPr>
                <w:snapToGrid w:val="0"/>
                <w:color w:val="FFFFFF" w:themeColor="background1"/>
                <w:sz w:val="24"/>
                <w:szCs w:val="24"/>
              </w:rPr>
            </w:pPr>
            <w:r w:rsidRPr="00D961C6">
              <w:rPr>
                <w:snapToGrid w:val="0"/>
                <w:color w:val="FFFFFF" w:themeColor="background1"/>
                <w:sz w:val="24"/>
                <w:szCs w:val="24"/>
              </w:rPr>
              <w:t>2013</w:t>
            </w:r>
          </w:p>
        </w:tc>
        <w:tc>
          <w:tcPr>
            <w:tcW w:w="1077" w:type="dxa"/>
            <w:tcBorders>
              <w:top w:val="single" w:sz="4" w:space="0" w:color="auto"/>
              <w:left w:val="single" w:sz="8" w:space="0" w:color="000000"/>
              <w:bottom w:val="single" w:sz="8" w:space="0" w:color="000000"/>
              <w:right w:val="single" w:sz="8" w:space="0" w:color="000000"/>
            </w:tcBorders>
            <w:shd w:val="clear" w:color="auto" w:fill="376092"/>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center"/>
              <w:rPr>
                <w:snapToGrid w:val="0"/>
                <w:color w:val="FFFFFF" w:themeColor="background1"/>
                <w:sz w:val="24"/>
                <w:szCs w:val="24"/>
              </w:rPr>
            </w:pPr>
            <w:r w:rsidRPr="00D961C6">
              <w:rPr>
                <w:snapToGrid w:val="0"/>
                <w:color w:val="FFFFFF" w:themeColor="background1"/>
                <w:sz w:val="24"/>
                <w:szCs w:val="24"/>
              </w:rPr>
              <w:t>2014</w:t>
            </w:r>
          </w:p>
        </w:tc>
        <w:tc>
          <w:tcPr>
            <w:tcW w:w="1078" w:type="dxa"/>
            <w:tcBorders>
              <w:top w:val="single" w:sz="4" w:space="0" w:color="auto"/>
              <w:left w:val="single" w:sz="8" w:space="0" w:color="000000"/>
              <w:bottom w:val="single" w:sz="8" w:space="0" w:color="000000"/>
              <w:right w:val="single" w:sz="8" w:space="0" w:color="000000"/>
            </w:tcBorders>
            <w:shd w:val="clear" w:color="auto" w:fill="376092"/>
            <w:vAlign w:val="center"/>
          </w:tcPr>
          <w:p w:rsidR="001B0816" w:rsidRPr="00D961C6" w:rsidRDefault="001B0816" w:rsidP="00353236">
            <w:pPr>
              <w:pStyle w:val="21"/>
              <w:spacing w:after="0" w:line="240" w:lineRule="auto"/>
              <w:contextualSpacing/>
              <w:jc w:val="center"/>
              <w:rPr>
                <w:snapToGrid w:val="0"/>
                <w:color w:val="FFFFFF" w:themeColor="background1"/>
                <w:sz w:val="24"/>
                <w:szCs w:val="24"/>
              </w:rPr>
            </w:pPr>
            <w:r w:rsidRPr="00D961C6">
              <w:rPr>
                <w:snapToGrid w:val="0"/>
                <w:color w:val="FFFFFF" w:themeColor="background1"/>
                <w:sz w:val="24"/>
                <w:szCs w:val="24"/>
              </w:rPr>
              <w:t>2015</w:t>
            </w:r>
          </w:p>
        </w:tc>
        <w:tc>
          <w:tcPr>
            <w:tcW w:w="1077" w:type="dxa"/>
            <w:tcBorders>
              <w:top w:val="single" w:sz="4" w:space="0" w:color="auto"/>
              <w:left w:val="single" w:sz="8" w:space="0" w:color="000000"/>
              <w:bottom w:val="single" w:sz="8" w:space="0" w:color="000000"/>
              <w:right w:val="single" w:sz="8" w:space="0" w:color="000000"/>
            </w:tcBorders>
            <w:shd w:val="clear" w:color="auto" w:fill="376092"/>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center"/>
              <w:rPr>
                <w:snapToGrid w:val="0"/>
                <w:color w:val="FFFFFF" w:themeColor="background1"/>
                <w:sz w:val="24"/>
                <w:szCs w:val="24"/>
              </w:rPr>
            </w:pPr>
            <w:r w:rsidRPr="00D961C6">
              <w:rPr>
                <w:snapToGrid w:val="0"/>
                <w:color w:val="FFFFFF" w:themeColor="background1"/>
                <w:sz w:val="24"/>
                <w:szCs w:val="24"/>
              </w:rPr>
              <w:t>2016</w:t>
            </w:r>
          </w:p>
        </w:tc>
        <w:tc>
          <w:tcPr>
            <w:tcW w:w="1078" w:type="dxa"/>
            <w:tcBorders>
              <w:top w:val="single" w:sz="4" w:space="0" w:color="auto"/>
              <w:left w:val="single" w:sz="8" w:space="0" w:color="000000"/>
              <w:bottom w:val="single" w:sz="8" w:space="0" w:color="000000"/>
              <w:right w:val="single" w:sz="8" w:space="0" w:color="000000"/>
            </w:tcBorders>
            <w:shd w:val="clear" w:color="auto" w:fill="376092"/>
            <w:vAlign w:val="center"/>
          </w:tcPr>
          <w:p w:rsidR="001B0816" w:rsidRPr="00D961C6" w:rsidRDefault="001B0816" w:rsidP="00353236">
            <w:pPr>
              <w:pStyle w:val="21"/>
              <w:spacing w:after="0" w:line="240" w:lineRule="auto"/>
              <w:contextualSpacing/>
              <w:jc w:val="center"/>
              <w:rPr>
                <w:snapToGrid w:val="0"/>
                <w:color w:val="FFFFFF" w:themeColor="background1"/>
                <w:sz w:val="24"/>
                <w:szCs w:val="24"/>
              </w:rPr>
            </w:pPr>
            <w:r w:rsidRPr="00D961C6">
              <w:rPr>
                <w:snapToGrid w:val="0"/>
                <w:color w:val="FFFFFF" w:themeColor="background1"/>
                <w:sz w:val="24"/>
                <w:szCs w:val="24"/>
              </w:rPr>
              <w:t>2017</w:t>
            </w:r>
          </w:p>
        </w:tc>
      </w:tr>
      <w:tr w:rsidR="001B0816" w:rsidRPr="00D961C6" w:rsidTr="00A7050B">
        <w:trPr>
          <w:trHeight w:val="331"/>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 xml:space="preserve">Молодые семьи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aa"/>
              <w:spacing w:before="0" w:beforeAutospacing="0" w:after="0" w:afterAutospacing="0"/>
              <w:jc w:val="right"/>
              <w:rPr>
                <w:color w:val="000000" w:themeColor="text1"/>
              </w:rPr>
            </w:pPr>
            <w:r w:rsidRPr="00D961C6">
              <w:rPr>
                <w:bCs/>
                <w:color w:val="000000" w:themeColor="text1"/>
                <w:kern w:val="24"/>
              </w:rPr>
              <w:t>50</w:t>
            </w:r>
            <w:r w:rsidR="00025FB7" w:rsidRPr="00D961C6">
              <w:rPr>
                <w:bCs/>
                <w:color w:val="000000" w:themeColor="text1"/>
                <w:kern w:val="24"/>
              </w:rPr>
              <w:t xml:space="preserve">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snapToGrid w:val="0"/>
                <w:color w:val="000000" w:themeColor="text1"/>
                <w:sz w:val="24"/>
                <w:szCs w:val="24"/>
                <w:lang w:eastAsia="ru-RU"/>
              </w:rPr>
            </w:pPr>
            <w:r w:rsidRPr="00D961C6">
              <w:rPr>
                <w:rFonts w:eastAsia="Calibri"/>
                <w:bCs/>
                <w:snapToGrid w:val="0"/>
                <w:color w:val="000000" w:themeColor="text1"/>
                <w:sz w:val="24"/>
                <w:szCs w:val="24"/>
                <w:lang w:eastAsia="ru-RU"/>
              </w:rPr>
              <w:t>5</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70</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34</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30</w:t>
            </w:r>
          </w:p>
        </w:tc>
      </w:tr>
      <w:tr w:rsidR="001B0816" w:rsidRPr="00D961C6" w:rsidTr="00A7050B">
        <w:trPr>
          <w:trHeight w:val="244"/>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 xml:space="preserve">Дети-сироты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aa"/>
              <w:spacing w:before="0" w:beforeAutospacing="0" w:after="0" w:afterAutospacing="0"/>
              <w:jc w:val="right"/>
              <w:rPr>
                <w:color w:val="000000" w:themeColor="text1"/>
              </w:rPr>
            </w:pPr>
            <w:r w:rsidRPr="00D961C6">
              <w:rPr>
                <w:bCs/>
                <w:color w:val="000000" w:themeColor="text1"/>
                <w:kern w:val="24"/>
              </w:rPr>
              <w:t xml:space="preserve">10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snapToGrid w:val="0"/>
                <w:color w:val="000000" w:themeColor="text1"/>
                <w:sz w:val="24"/>
                <w:szCs w:val="24"/>
                <w:lang w:eastAsia="ru-RU"/>
              </w:rPr>
            </w:pPr>
            <w:r w:rsidRPr="00D961C6">
              <w:rPr>
                <w:rFonts w:eastAsia="Calibri"/>
                <w:bCs/>
                <w:snapToGrid w:val="0"/>
                <w:color w:val="000000" w:themeColor="text1"/>
                <w:sz w:val="24"/>
                <w:szCs w:val="24"/>
                <w:lang w:eastAsia="ru-RU"/>
              </w:rPr>
              <w:t>6</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14</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9</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30</w:t>
            </w:r>
          </w:p>
        </w:tc>
      </w:tr>
      <w:tr w:rsidR="001B0816" w:rsidRPr="00D961C6" w:rsidTr="00A7050B">
        <w:trPr>
          <w:trHeight w:val="298"/>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 xml:space="preserve">Ветераны ВОВ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aa"/>
              <w:spacing w:before="0" w:beforeAutospacing="0" w:after="0" w:afterAutospacing="0"/>
              <w:jc w:val="right"/>
              <w:rPr>
                <w:color w:val="000000" w:themeColor="text1"/>
              </w:rPr>
            </w:pPr>
            <w:r w:rsidRPr="00D961C6">
              <w:rPr>
                <w:bCs/>
                <w:color w:val="000000" w:themeColor="text1"/>
                <w:kern w:val="24"/>
              </w:rPr>
              <w:t xml:space="preserve">23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snapToGrid w:val="0"/>
                <w:color w:val="000000" w:themeColor="text1"/>
                <w:sz w:val="24"/>
                <w:szCs w:val="24"/>
                <w:lang w:eastAsia="ru-RU"/>
              </w:rPr>
            </w:pPr>
            <w:r w:rsidRPr="00D961C6">
              <w:rPr>
                <w:rFonts w:eastAsia="Calibri"/>
                <w:bCs/>
                <w:snapToGrid w:val="0"/>
                <w:color w:val="000000" w:themeColor="text1"/>
                <w:sz w:val="24"/>
                <w:szCs w:val="24"/>
                <w:lang w:eastAsia="ru-RU"/>
              </w:rPr>
              <w:t>24</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30</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10</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3</w:t>
            </w:r>
          </w:p>
        </w:tc>
      </w:tr>
      <w:tr w:rsidR="001B0816" w:rsidRPr="00D961C6" w:rsidTr="00A7050B">
        <w:trPr>
          <w:trHeight w:val="310"/>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Труженики тыла</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1</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snapToGrid w:val="0"/>
                <w:color w:val="000000" w:themeColor="text1"/>
                <w:sz w:val="24"/>
                <w:szCs w:val="24"/>
                <w:lang w:eastAsia="ru-RU"/>
              </w:rPr>
            </w:pPr>
            <w:r w:rsidRPr="00D961C6">
              <w:rPr>
                <w:rFonts w:eastAsia="Calibri"/>
                <w:bCs/>
                <w:snapToGrid w:val="0"/>
                <w:color w:val="000000" w:themeColor="text1"/>
                <w:sz w:val="24"/>
                <w:szCs w:val="24"/>
                <w:lang w:eastAsia="ru-RU"/>
              </w:rPr>
              <w:t>2</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3</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2</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2</w:t>
            </w:r>
          </w:p>
        </w:tc>
      </w:tr>
      <w:tr w:rsidR="001B0816" w:rsidRPr="00D961C6" w:rsidTr="00A7050B">
        <w:trPr>
          <w:trHeight w:val="336"/>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rPr>
                <w:snapToGrid w:val="0"/>
                <w:color w:val="000000" w:themeColor="text1"/>
                <w:sz w:val="24"/>
                <w:szCs w:val="24"/>
              </w:rPr>
            </w:pPr>
            <w:r w:rsidRPr="00D961C6">
              <w:rPr>
                <w:bCs/>
                <w:snapToGrid w:val="0"/>
                <w:color w:val="000000" w:themeColor="text1"/>
                <w:sz w:val="24"/>
                <w:szCs w:val="24"/>
              </w:rPr>
              <w:t>Ветераны боевых</w:t>
            </w:r>
            <w:r w:rsidR="00E640FA" w:rsidRPr="00D961C6">
              <w:rPr>
                <w:bCs/>
                <w:snapToGrid w:val="0"/>
                <w:color w:val="000000" w:themeColor="text1"/>
                <w:sz w:val="24"/>
                <w:szCs w:val="24"/>
              </w:rPr>
              <w:t xml:space="preserve"> д</w:t>
            </w:r>
            <w:r w:rsidRPr="00D961C6">
              <w:rPr>
                <w:bCs/>
                <w:snapToGrid w:val="0"/>
                <w:color w:val="000000" w:themeColor="text1"/>
                <w:sz w:val="24"/>
                <w:szCs w:val="24"/>
              </w:rPr>
              <w:t xml:space="preserve">ействий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1</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snapToGrid w:val="0"/>
                <w:color w:val="000000" w:themeColor="text1"/>
                <w:sz w:val="24"/>
                <w:szCs w:val="24"/>
                <w:lang w:eastAsia="ru-RU"/>
              </w:rPr>
            </w:pPr>
            <w:r w:rsidRPr="00D961C6">
              <w:rPr>
                <w:rFonts w:eastAsia="Calibri"/>
                <w:bCs/>
                <w:snapToGrid w:val="0"/>
                <w:color w:val="000000" w:themeColor="text1"/>
                <w:sz w:val="24"/>
                <w:szCs w:val="24"/>
                <w:lang w:eastAsia="ru-RU"/>
              </w:rPr>
              <w:t>0</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2</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2</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1</w:t>
            </w:r>
          </w:p>
        </w:tc>
      </w:tr>
      <w:tr w:rsidR="001B0816" w:rsidRPr="00D961C6" w:rsidTr="00353236">
        <w:trPr>
          <w:trHeight w:val="246"/>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 xml:space="preserve">Инвалиды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2</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snapToGrid w:val="0"/>
                <w:color w:val="000000" w:themeColor="text1"/>
                <w:sz w:val="24"/>
                <w:szCs w:val="24"/>
                <w:lang w:eastAsia="ru-RU"/>
              </w:rPr>
            </w:pPr>
            <w:r w:rsidRPr="00D961C6">
              <w:rPr>
                <w:rFonts w:eastAsia="Calibri"/>
                <w:bCs/>
                <w:snapToGrid w:val="0"/>
                <w:color w:val="000000" w:themeColor="text1"/>
                <w:sz w:val="24"/>
                <w:szCs w:val="24"/>
                <w:lang w:eastAsia="ru-RU"/>
              </w:rPr>
              <w:t>1</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2</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1</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2</w:t>
            </w:r>
          </w:p>
        </w:tc>
      </w:tr>
      <w:tr w:rsidR="001B0816" w:rsidRPr="00D961C6" w:rsidTr="00353236">
        <w:trPr>
          <w:trHeight w:val="209"/>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bCs/>
                <w:snapToGrid w:val="0"/>
                <w:color w:val="000000" w:themeColor="text1"/>
                <w:sz w:val="24"/>
                <w:szCs w:val="24"/>
              </w:rPr>
            </w:pPr>
            <w:r w:rsidRPr="00D961C6">
              <w:rPr>
                <w:bCs/>
                <w:snapToGrid w:val="0"/>
                <w:color w:val="000000" w:themeColor="text1"/>
                <w:sz w:val="24"/>
                <w:szCs w:val="24"/>
              </w:rPr>
              <w:t>Реабилитированные</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rFonts w:eastAsia="Calibri"/>
                <w:bCs/>
                <w:snapToGrid w:val="0"/>
                <w:color w:val="000000" w:themeColor="text1"/>
                <w:sz w:val="24"/>
                <w:szCs w:val="24"/>
                <w:lang w:eastAsia="ru-RU"/>
              </w:rPr>
            </w:pPr>
            <w:r w:rsidRPr="00D961C6">
              <w:rPr>
                <w:rFonts w:eastAsia="Calibri"/>
                <w:bCs/>
                <w:snapToGrid w:val="0"/>
                <w:color w:val="000000" w:themeColor="text1"/>
                <w:sz w:val="24"/>
                <w:szCs w:val="24"/>
                <w:lang w:eastAsia="ru-RU"/>
              </w:rPr>
              <w:t>-</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1</w:t>
            </w:r>
          </w:p>
        </w:tc>
      </w:tr>
      <w:tr w:rsidR="001B0816" w:rsidRPr="00D961C6" w:rsidTr="00A7050B">
        <w:trPr>
          <w:trHeight w:val="318"/>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Вынужденные переселенцы</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0</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3</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3</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2</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1</w:t>
            </w:r>
          </w:p>
        </w:tc>
      </w:tr>
      <w:tr w:rsidR="001B0816" w:rsidRPr="00D961C6" w:rsidTr="00A7050B">
        <w:trPr>
          <w:trHeight w:val="268"/>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lastRenderedPageBreak/>
              <w:t>Работники бюджетной сферы</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0</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0</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0</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1</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1</w:t>
            </w:r>
          </w:p>
        </w:tc>
      </w:tr>
      <w:tr w:rsidR="001B0816" w:rsidRPr="00D961C6" w:rsidTr="00A7050B">
        <w:trPr>
          <w:trHeight w:val="332"/>
        </w:trPr>
        <w:tc>
          <w:tcPr>
            <w:tcW w:w="3969" w:type="dxa"/>
            <w:tcBorders>
              <w:top w:val="single" w:sz="8" w:space="0" w:color="000000"/>
              <w:left w:val="single" w:sz="8" w:space="0" w:color="000000"/>
              <w:bottom w:val="single" w:sz="4" w:space="0" w:color="auto"/>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Общий список нуждаемости</w:t>
            </w:r>
          </w:p>
        </w:tc>
        <w:tc>
          <w:tcPr>
            <w:tcW w:w="1077" w:type="dxa"/>
            <w:tcBorders>
              <w:top w:val="single" w:sz="8" w:space="0" w:color="000000"/>
              <w:left w:val="single" w:sz="8" w:space="0" w:color="000000"/>
              <w:bottom w:val="single" w:sz="4" w:space="0" w:color="auto"/>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0</w:t>
            </w:r>
          </w:p>
        </w:tc>
        <w:tc>
          <w:tcPr>
            <w:tcW w:w="1077" w:type="dxa"/>
            <w:tcBorders>
              <w:top w:val="single" w:sz="8" w:space="0" w:color="000000"/>
              <w:left w:val="single" w:sz="8" w:space="0" w:color="000000"/>
              <w:bottom w:val="single" w:sz="4" w:space="0" w:color="auto"/>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0</w:t>
            </w:r>
          </w:p>
        </w:tc>
        <w:tc>
          <w:tcPr>
            <w:tcW w:w="1078" w:type="dxa"/>
            <w:tcBorders>
              <w:top w:val="single" w:sz="8" w:space="0" w:color="000000"/>
              <w:left w:val="single" w:sz="8" w:space="0" w:color="000000"/>
              <w:bottom w:val="single" w:sz="4" w:space="0" w:color="auto"/>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0</w:t>
            </w:r>
          </w:p>
        </w:tc>
        <w:tc>
          <w:tcPr>
            <w:tcW w:w="1077" w:type="dxa"/>
            <w:tcBorders>
              <w:top w:val="single" w:sz="8" w:space="0" w:color="000000"/>
              <w:left w:val="single" w:sz="8" w:space="0" w:color="000000"/>
              <w:bottom w:val="single" w:sz="4" w:space="0" w:color="auto"/>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5</w:t>
            </w:r>
          </w:p>
        </w:tc>
        <w:tc>
          <w:tcPr>
            <w:tcW w:w="1078" w:type="dxa"/>
            <w:tcBorders>
              <w:top w:val="single" w:sz="8" w:space="0" w:color="000000"/>
              <w:left w:val="single" w:sz="8" w:space="0" w:color="000000"/>
              <w:bottom w:val="single" w:sz="4" w:space="0" w:color="auto"/>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7</w:t>
            </w:r>
          </w:p>
        </w:tc>
      </w:tr>
      <w:tr w:rsidR="001B0816" w:rsidRPr="00D961C6" w:rsidTr="00A7050B">
        <w:trPr>
          <w:trHeight w:val="318"/>
        </w:trPr>
        <w:tc>
          <w:tcPr>
            <w:tcW w:w="3969" w:type="dxa"/>
            <w:tcBorders>
              <w:top w:val="single" w:sz="4" w:space="0" w:color="auto"/>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bCs/>
                <w:snapToGrid w:val="0"/>
                <w:color w:val="000000" w:themeColor="text1"/>
                <w:sz w:val="24"/>
                <w:szCs w:val="24"/>
              </w:rPr>
            </w:pPr>
            <w:r w:rsidRPr="00D961C6">
              <w:rPr>
                <w:bCs/>
                <w:snapToGrid w:val="0"/>
                <w:color w:val="000000" w:themeColor="text1"/>
                <w:sz w:val="24"/>
                <w:szCs w:val="24"/>
              </w:rPr>
              <w:t>Переселено из аварийного жилфонда</w:t>
            </w:r>
          </w:p>
        </w:tc>
        <w:tc>
          <w:tcPr>
            <w:tcW w:w="1077" w:type="dxa"/>
            <w:tcBorders>
              <w:top w:val="single" w:sz="4" w:space="0" w:color="auto"/>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0</w:t>
            </w:r>
          </w:p>
        </w:tc>
        <w:tc>
          <w:tcPr>
            <w:tcW w:w="1077" w:type="dxa"/>
            <w:tcBorders>
              <w:top w:val="single" w:sz="4" w:space="0" w:color="auto"/>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116</w:t>
            </w:r>
          </w:p>
        </w:tc>
        <w:tc>
          <w:tcPr>
            <w:tcW w:w="1078" w:type="dxa"/>
            <w:tcBorders>
              <w:top w:val="single" w:sz="4" w:space="0" w:color="auto"/>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185</w:t>
            </w:r>
          </w:p>
        </w:tc>
        <w:tc>
          <w:tcPr>
            <w:tcW w:w="1077" w:type="dxa"/>
            <w:tcBorders>
              <w:top w:val="single" w:sz="4" w:space="0" w:color="auto"/>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38</w:t>
            </w:r>
          </w:p>
        </w:tc>
        <w:tc>
          <w:tcPr>
            <w:tcW w:w="1078" w:type="dxa"/>
            <w:tcBorders>
              <w:top w:val="single" w:sz="4" w:space="0" w:color="auto"/>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287</w:t>
            </w:r>
          </w:p>
        </w:tc>
      </w:tr>
      <w:tr w:rsidR="001B0816" w:rsidRPr="00D961C6" w:rsidTr="00A7050B">
        <w:trPr>
          <w:trHeight w:val="248"/>
        </w:trPr>
        <w:tc>
          <w:tcPr>
            <w:tcW w:w="3969"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hideMark/>
          </w:tcPr>
          <w:p w:rsidR="001B0816" w:rsidRPr="00D961C6" w:rsidRDefault="001B0816" w:rsidP="00353236">
            <w:pPr>
              <w:pStyle w:val="21"/>
              <w:spacing w:after="0" w:line="240" w:lineRule="auto"/>
              <w:contextualSpacing/>
              <w:jc w:val="both"/>
              <w:rPr>
                <w:snapToGrid w:val="0"/>
                <w:color w:val="000000" w:themeColor="text1"/>
                <w:sz w:val="24"/>
                <w:szCs w:val="24"/>
              </w:rPr>
            </w:pPr>
            <w:r w:rsidRPr="00D961C6">
              <w:rPr>
                <w:bCs/>
                <w:snapToGrid w:val="0"/>
                <w:color w:val="000000" w:themeColor="text1"/>
                <w:sz w:val="24"/>
                <w:szCs w:val="24"/>
              </w:rPr>
              <w:t xml:space="preserve">ВСЕГО </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87</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snapToGrid w:val="0"/>
                <w:color w:val="000000" w:themeColor="text1"/>
                <w:sz w:val="24"/>
                <w:szCs w:val="24"/>
              </w:rPr>
              <w:t>157</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306</w:t>
            </w:r>
          </w:p>
        </w:tc>
        <w:tc>
          <w:tcPr>
            <w:tcW w:w="1077" w:type="dxa"/>
            <w:tcBorders>
              <w:top w:val="single" w:sz="8" w:space="0" w:color="000000"/>
              <w:left w:val="single" w:sz="8" w:space="0" w:color="000000"/>
              <w:bottom w:val="single" w:sz="8" w:space="0" w:color="000000"/>
              <w:right w:val="single" w:sz="8" w:space="0" w:color="000000"/>
            </w:tcBorders>
            <w:shd w:val="clear" w:color="auto" w:fill="auto"/>
            <w:tcMar>
              <w:top w:w="15" w:type="dxa"/>
              <w:left w:w="23" w:type="dxa"/>
              <w:bottom w:w="0" w:type="dxa"/>
              <w:right w:w="23" w:type="dxa"/>
            </w:tcMar>
            <w:vAlign w:val="center"/>
            <w:hideMark/>
          </w:tcPr>
          <w:p w:rsidR="001B0816" w:rsidRPr="00D961C6" w:rsidRDefault="001B0816" w:rsidP="00353236">
            <w:pPr>
              <w:pStyle w:val="21"/>
              <w:spacing w:after="0" w:line="240" w:lineRule="auto"/>
              <w:contextualSpacing/>
              <w:jc w:val="right"/>
              <w:rPr>
                <w:snapToGrid w:val="0"/>
                <w:color w:val="000000" w:themeColor="text1"/>
                <w:sz w:val="24"/>
                <w:szCs w:val="24"/>
              </w:rPr>
            </w:pPr>
            <w:r w:rsidRPr="00D961C6">
              <w:rPr>
                <w:bCs/>
                <w:snapToGrid w:val="0"/>
                <w:color w:val="000000" w:themeColor="text1"/>
                <w:sz w:val="24"/>
                <w:szCs w:val="24"/>
              </w:rPr>
              <w:t>104</w:t>
            </w:r>
          </w:p>
        </w:tc>
        <w:tc>
          <w:tcPr>
            <w:tcW w:w="1078" w:type="dxa"/>
            <w:tcBorders>
              <w:top w:val="single" w:sz="8" w:space="0" w:color="000000"/>
              <w:left w:val="single" w:sz="8" w:space="0" w:color="000000"/>
              <w:bottom w:val="single" w:sz="8" w:space="0" w:color="000000"/>
              <w:right w:val="single" w:sz="8" w:space="0" w:color="000000"/>
            </w:tcBorders>
            <w:vAlign w:val="center"/>
          </w:tcPr>
          <w:p w:rsidR="001B0816" w:rsidRPr="00D961C6" w:rsidRDefault="001B0816" w:rsidP="00353236">
            <w:pPr>
              <w:pStyle w:val="21"/>
              <w:spacing w:after="0" w:line="240" w:lineRule="auto"/>
              <w:contextualSpacing/>
              <w:jc w:val="right"/>
              <w:rPr>
                <w:bCs/>
                <w:snapToGrid w:val="0"/>
                <w:color w:val="000000" w:themeColor="text1"/>
                <w:sz w:val="24"/>
                <w:szCs w:val="24"/>
              </w:rPr>
            </w:pPr>
            <w:r w:rsidRPr="00D961C6">
              <w:rPr>
                <w:bCs/>
                <w:snapToGrid w:val="0"/>
                <w:color w:val="000000" w:themeColor="text1"/>
                <w:sz w:val="24"/>
                <w:szCs w:val="24"/>
              </w:rPr>
              <w:t>365</w:t>
            </w:r>
          </w:p>
        </w:tc>
      </w:tr>
    </w:tbl>
    <w:p w:rsidR="00E640FA" w:rsidRPr="00D961C6" w:rsidRDefault="001B0816" w:rsidP="00353236">
      <w:pPr>
        <w:tabs>
          <w:tab w:val="left" w:pos="709"/>
          <w:tab w:val="left" w:pos="1418"/>
        </w:tabs>
        <w:spacing w:after="0" w:line="240" w:lineRule="auto"/>
        <w:ind w:firstLine="709"/>
        <w:jc w:val="both"/>
        <w:rPr>
          <w:rFonts w:eastAsia="Times New Roman"/>
          <w:color w:val="000000" w:themeColor="text1"/>
          <w:lang w:eastAsia="ru-RU"/>
        </w:rPr>
      </w:pPr>
      <w:r w:rsidRPr="00D961C6">
        <w:rPr>
          <w:rFonts w:eastAsia="Times New Roman"/>
          <w:color w:val="000000" w:themeColor="text1"/>
          <w:lang w:eastAsia="ru-RU"/>
        </w:rPr>
        <w:tab/>
      </w:r>
    </w:p>
    <w:p w:rsidR="00B70BA6" w:rsidRPr="00D961C6" w:rsidRDefault="001B0816" w:rsidP="009D67AF">
      <w:pPr>
        <w:pStyle w:val="aa"/>
        <w:shd w:val="clear" w:color="auto" w:fill="FFFFFF"/>
        <w:spacing w:before="0" w:beforeAutospacing="0" w:after="0" w:afterAutospacing="0" w:line="360" w:lineRule="auto"/>
        <w:ind w:firstLine="709"/>
        <w:jc w:val="both"/>
        <w:textAlignment w:val="top"/>
        <w:rPr>
          <w:color w:val="000000"/>
          <w:sz w:val="28"/>
          <w:szCs w:val="28"/>
        </w:rPr>
      </w:pPr>
      <w:r w:rsidRPr="00D961C6">
        <w:rPr>
          <w:color w:val="000000" w:themeColor="text1"/>
          <w:sz w:val="28"/>
          <w:szCs w:val="28"/>
        </w:rPr>
        <w:t xml:space="preserve">Общая обеспеченность жильем населения </w:t>
      </w:r>
      <w:r w:rsidR="00325823" w:rsidRPr="00D961C6">
        <w:rPr>
          <w:color w:val="000000" w:themeColor="text1"/>
          <w:sz w:val="28"/>
          <w:szCs w:val="28"/>
        </w:rPr>
        <w:t xml:space="preserve">г.о. </w:t>
      </w:r>
      <w:r w:rsidRPr="00D961C6">
        <w:rPr>
          <w:color w:val="000000" w:themeColor="text1"/>
          <w:sz w:val="28"/>
          <w:szCs w:val="28"/>
        </w:rPr>
        <w:t xml:space="preserve">Похвистнево </w:t>
      </w:r>
      <w:r w:rsidR="00BA336B" w:rsidRPr="00D961C6">
        <w:rPr>
          <w:color w:val="000000" w:themeColor="text1"/>
          <w:sz w:val="28"/>
          <w:szCs w:val="28"/>
        </w:rPr>
        <w:t>увелич</w:t>
      </w:r>
      <w:r w:rsidR="00BA336B" w:rsidRPr="00D961C6">
        <w:rPr>
          <w:color w:val="000000" w:themeColor="text1"/>
          <w:sz w:val="28"/>
          <w:szCs w:val="28"/>
        </w:rPr>
        <w:t>и</w:t>
      </w:r>
      <w:r w:rsidR="00BA336B" w:rsidRPr="00D961C6">
        <w:rPr>
          <w:color w:val="000000" w:themeColor="text1"/>
          <w:sz w:val="28"/>
          <w:szCs w:val="28"/>
        </w:rPr>
        <w:t>лась с 21,2 м</w:t>
      </w:r>
      <w:proofErr w:type="gramStart"/>
      <w:r w:rsidR="00BA336B" w:rsidRPr="00D961C6">
        <w:rPr>
          <w:color w:val="000000" w:themeColor="text1"/>
          <w:sz w:val="28"/>
          <w:szCs w:val="28"/>
          <w:vertAlign w:val="superscript"/>
        </w:rPr>
        <w:t>2</w:t>
      </w:r>
      <w:proofErr w:type="gramEnd"/>
      <w:r w:rsidR="00BA336B" w:rsidRPr="00D961C6">
        <w:rPr>
          <w:color w:val="000000" w:themeColor="text1"/>
          <w:sz w:val="28"/>
          <w:szCs w:val="28"/>
        </w:rPr>
        <w:t xml:space="preserve"> в 2014 г. до 21,9 м</w:t>
      </w:r>
      <w:r w:rsidR="00BA336B" w:rsidRPr="00D961C6">
        <w:rPr>
          <w:color w:val="000000" w:themeColor="text1"/>
          <w:sz w:val="28"/>
          <w:szCs w:val="28"/>
          <w:vertAlign w:val="superscript"/>
        </w:rPr>
        <w:t xml:space="preserve">2 </w:t>
      </w:r>
      <w:r w:rsidR="00BA336B" w:rsidRPr="00D961C6">
        <w:rPr>
          <w:color w:val="000000" w:themeColor="text1"/>
          <w:sz w:val="28"/>
          <w:szCs w:val="28"/>
        </w:rPr>
        <w:t>в 2017 г., однако остается одной</w:t>
      </w:r>
      <w:r w:rsidR="00D1057A" w:rsidRPr="00D961C6">
        <w:rPr>
          <w:color w:val="000000" w:themeColor="text1"/>
          <w:sz w:val="28"/>
          <w:szCs w:val="28"/>
        </w:rPr>
        <w:t xml:space="preserve"> из самых низких среди городских округов</w:t>
      </w:r>
      <w:r w:rsidR="00F95FED" w:rsidRPr="00D961C6">
        <w:rPr>
          <w:color w:val="000000" w:themeColor="text1"/>
          <w:sz w:val="28"/>
          <w:szCs w:val="28"/>
        </w:rPr>
        <w:t xml:space="preserve"> (9 место в рейтинге)</w:t>
      </w:r>
      <w:r w:rsidRPr="00D961C6">
        <w:rPr>
          <w:color w:val="000000" w:themeColor="text1"/>
          <w:sz w:val="28"/>
          <w:szCs w:val="28"/>
        </w:rPr>
        <w:t>.</w:t>
      </w:r>
      <w:r w:rsidR="00572709" w:rsidRPr="00D961C6">
        <w:rPr>
          <w:color w:val="000000" w:themeColor="text1"/>
          <w:sz w:val="28"/>
          <w:szCs w:val="28"/>
        </w:rPr>
        <w:t xml:space="preserve"> </w:t>
      </w:r>
      <w:r w:rsidR="00F95FED" w:rsidRPr="00D961C6">
        <w:rPr>
          <w:color w:val="000000" w:themeColor="text1"/>
          <w:sz w:val="28"/>
          <w:szCs w:val="28"/>
        </w:rPr>
        <w:t>П</w:t>
      </w:r>
      <w:r w:rsidR="00F95FED" w:rsidRPr="00D961C6">
        <w:rPr>
          <w:color w:val="000000"/>
          <w:sz w:val="28"/>
          <w:szCs w:val="28"/>
        </w:rPr>
        <w:t>ри этом</w:t>
      </w:r>
      <w:proofErr w:type="gramStart"/>
      <w:r w:rsidR="00F95FED" w:rsidRPr="00D961C6">
        <w:rPr>
          <w:color w:val="000000"/>
          <w:sz w:val="28"/>
          <w:szCs w:val="28"/>
        </w:rPr>
        <w:t>,</w:t>
      </w:r>
      <w:proofErr w:type="gramEnd"/>
      <w:r w:rsidR="00F95FED" w:rsidRPr="00D961C6">
        <w:rPr>
          <w:color w:val="000000"/>
          <w:sz w:val="28"/>
          <w:szCs w:val="28"/>
        </w:rPr>
        <w:t xml:space="preserve"> по относ</w:t>
      </w:r>
      <w:r w:rsidR="00F95FED" w:rsidRPr="00D961C6">
        <w:rPr>
          <w:color w:val="000000"/>
          <w:sz w:val="28"/>
          <w:szCs w:val="28"/>
        </w:rPr>
        <w:t>и</w:t>
      </w:r>
      <w:r w:rsidR="00F95FED" w:rsidRPr="00D961C6">
        <w:rPr>
          <w:color w:val="000000"/>
          <w:sz w:val="28"/>
          <w:szCs w:val="28"/>
        </w:rPr>
        <w:t>тельному вводу в действие жилья</w:t>
      </w:r>
      <w:r w:rsidR="00325823" w:rsidRPr="00D961C6">
        <w:rPr>
          <w:color w:val="000000"/>
          <w:sz w:val="28"/>
          <w:szCs w:val="28"/>
        </w:rPr>
        <w:t xml:space="preserve"> г.о.</w:t>
      </w:r>
      <w:r w:rsidR="00F95FED" w:rsidRPr="00D961C6">
        <w:rPr>
          <w:color w:val="000000"/>
          <w:sz w:val="28"/>
          <w:szCs w:val="28"/>
        </w:rPr>
        <w:t xml:space="preserve"> Похвистнево входит в пятёрку городов региона (</w:t>
      </w:r>
      <w:r w:rsidR="00F95FED" w:rsidRPr="00D961C6">
        <w:rPr>
          <w:color w:val="000000" w:themeColor="text1"/>
          <w:sz w:val="28"/>
          <w:szCs w:val="28"/>
        </w:rPr>
        <w:t>5 место в рейтинге)</w:t>
      </w:r>
      <w:r w:rsidR="00F95FED" w:rsidRPr="00D961C6">
        <w:rPr>
          <w:color w:val="000000"/>
          <w:sz w:val="28"/>
          <w:szCs w:val="28"/>
        </w:rPr>
        <w:t xml:space="preserve">. В любом случае, и тот, и другой показатель существенно ниже </w:t>
      </w:r>
      <w:proofErr w:type="spellStart"/>
      <w:r w:rsidR="00F95FED" w:rsidRPr="00D961C6">
        <w:rPr>
          <w:color w:val="000000"/>
          <w:sz w:val="28"/>
          <w:szCs w:val="28"/>
        </w:rPr>
        <w:t>среднеобластных</w:t>
      </w:r>
      <w:proofErr w:type="spellEnd"/>
      <w:r w:rsidR="00F95FED" w:rsidRPr="00D961C6">
        <w:rPr>
          <w:color w:val="000000"/>
          <w:sz w:val="28"/>
          <w:szCs w:val="28"/>
        </w:rPr>
        <w:t xml:space="preserve"> значений.</w:t>
      </w:r>
    </w:p>
    <w:p w:rsidR="005C0272" w:rsidRPr="00D961C6" w:rsidRDefault="00044364" w:rsidP="009D67AF">
      <w:pPr>
        <w:pStyle w:val="aa"/>
        <w:shd w:val="clear" w:color="auto" w:fill="FFFFFF"/>
        <w:spacing w:before="0" w:beforeAutospacing="0" w:after="0" w:afterAutospacing="0" w:line="360" w:lineRule="auto"/>
        <w:ind w:firstLine="709"/>
        <w:jc w:val="both"/>
        <w:textAlignment w:val="top"/>
        <w:rPr>
          <w:color w:val="000000" w:themeColor="text1"/>
        </w:rPr>
      </w:pPr>
      <w:r w:rsidRPr="00D961C6">
        <w:rPr>
          <w:noProof/>
          <w:color w:val="000000" w:themeColor="text1"/>
        </w:rPr>
        <w:pict>
          <v:shape id="_x0000_s1053" type="#_x0000_t202" style="position:absolute;left:0;text-align:left;margin-left:35.2pt;margin-top:8.8pt;width:402.55pt;height:39.45pt;z-index:251694080;mso-width-relative:margin;mso-height-relative:margin" fillcolor="#376092" strokecolor="#376092">
            <v:textbox style="mso-next-textbox:#_x0000_s1053">
              <w:txbxContent>
                <w:p w:rsidR="00A83B52" w:rsidRPr="00F95FED" w:rsidRDefault="00A83B52" w:rsidP="007A793F">
                  <w:pPr>
                    <w:spacing w:after="0" w:line="240" w:lineRule="auto"/>
                    <w:jc w:val="center"/>
                    <w:rPr>
                      <w:color w:val="FFFFFF" w:themeColor="background1"/>
                      <w:sz w:val="24"/>
                      <w:szCs w:val="24"/>
                    </w:rPr>
                  </w:pPr>
                  <w:r w:rsidRPr="00F95FED">
                    <w:rPr>
                      <w:color w:val="FFFFFF" w:themeColor="background1"/>
                      <w:sz w:val="24"/>
                      <w:szCs w:val="24"/>
                    </w:rPr>
                    <w:t>Обеспеченность населения жильем одна из самых низких, по вводу в де</w:t>
                  </w:r>
                  <w:r w:rsidRPr="00F95FED">
                    <w:rPr>
                      <w:color w:val="FFFFFF" w:themeColor="background1"/>
                      <w:sz w:val="24"/>
                      <w:szCs w:val="24"/>
                    </w:rPr>
                    <w:t>й</w:t>
                  </w:r>
                  <w:r w:rsidRPr="00F95FED">
                    <w:rPr>
                      <w:color w:val="FFFFFF" w:themeColor="background1"/>
                      <w:sz w:val="24"/>
                      <w:szCs w:val="24"/>
                    </w:rPr>
                    <w:t xml:space="preserve">ствие жилых домов </w:t>
                  </w:r>
                  <w:proofErr w:type="gramStart"/>
                  <w:r w:rsidRPr="00F95FED">
                    <w:rPr>
                      <w:color w:val="FFFFFF" w:themeColor="background1"/>
                      <w:sz w:val="24"/>
                      <w:szCs w:val="24"/>
                    </w:rPr>
                    <w:t>г</w:t>
                  </w:r>
                  <w:proofErr w:type="gramEnd"/>
                  <w:r>
                    <w:rPr>
                      <w:color w:val="FFFFFF" w:themeColor="background1"/>
                      <w:sz w:val="24"/>
                      <w:szCs w:val="24"/>
                    </w:rPr>
                    <w:t xml:space="preserve">.о. Похвистнево </w:t>
                  </w:r>
                  <w:r w:rsidRPr="00F95FED">
                    <w:rPr>
                      <w:color w:val="FFFFFF" w:themeColor="background1"/>
                      <w:sz w:val="24"/>
                      <w:szCs w:val="24"/>
                    </w:rPr>
                    <w:t>занимает среднюю позицию</w:t>
                  </w:r>
                </w:p>
              </w:txbxContent>
            </v:textbox>
          </v:shape>
        </w:pict>
      </w:r>
    </w:p>
    <w:p w:rsidR="007A793F" w:rsidRPr="00D961C6" w:rsidRDefault="007A793F" w:rsidP="00BA336B">
      <w:pPr>
        <w:tabs>
          <w:tab w:val="left" w:pos="709"/>
          <w:tab w:val="left" w:pos="1418"/>
        </w:tabs>
        <w:spacing w:after="0" w:line="240" w:lineRule="auto"/>
        <w:jc w:val="both"/>
        <w:rPr>
          <w:color w:val="000000" w:themeColor="text1"/>
        </w:rPr>
      </w:pPr>
    </w:p>
    <w:p w:rsidR="007A793F" w:rsidRPr="00D961C6" w:rsidRDefault="007A793F" w:rsidP="00BA336B">
      <w:pPr>
        <w:tabs>
          <w:tab w:val="left" w:pos="709"/>
          <w:tab w:val="left" w:pos="1418"/>
        </w:tabs>
        <w:spacing w:after="0" w:line="240" w:lineRule="auto"/>
        <w:jc w:val="both"/>
        <w:rPr>
          <w:color w:val="000000" w:themeColor="text1"/>
        </w:rPr>
      </w:pPr>
    </w:p>
    <w:p w:rsidR="00D1057A" w:rsidRPr="00D961C6" w:rsidRDefault="002343F9" w:rsidP="00F95FED">
      <w:pPr>
        <w:tabs>
          <w:tab w:val="left" w:pos="709"/>
          <w:tab w:val="left" w:pos="1418"/>
        </w:tabs>
        <w:spacing w:after="0" w:line="240" w:lineRule="auto"/>
        <w:jc w:val="center"/>
        <w:rPr>
          <w:color w:val="000000" w:themeColor="text1"/>
        </w:rPr>
      </w:pPr>
      <w:r w:rsidRPr="00D961C6">
        <w:rPr>
          <w:noProof/>
          <w:color w:val="000000" w:themeColor="text1"/>
          <w:lang w:eastAsia="ru-RU"/>
        </w:rPr>
        <w:drawing>
          <wp:inline distT="0" distB="0" distL="0" distR="0">
            <wp:extent cx="5906737" cy="2831853"/>
            <wp:effectExtent l="19050" t="0" r="17813" b="6597"/>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r w:rsidR="00044364" w:rsidRPr="00D961C6">
        <w:rPr>
          <w:noProof/>
          <w:color w:val="000000" w:themeColor="text1"/>
          <w:lang w:eastAsia="ru-RU"/>
        </w:rPr>
        <w:pict>
          <v:shape id="_x0000_s1052" type="#_x0000_t32" style="position:absolute;left:0;text-align:left;margin-left:100.85pt;margin-top:115.25pt;width:336.9pt;height:0;z-index:251693056;mso-position-horizontal-relative:text;mso-position-vertical-relative:text" o:connectortype="straight">
            <v:stroke dashstyle="longDash"/>
          </v:shape>
        </w:pict>
      </w:r>
      <w:r w:rsidR="00044364" w:rsidRPr="00D961C6">
        <w:rPr>
          <w:noProof/>
          <w:color w:val="000000" w:themeColor="text1"/>
          <w:lang w:eastAsia="ru-RU"/>
        </w:rPr>
        <w:pict>
          <v:shape id="_x0000_s1051" type="#_x0000_t32" style="position:absolute;left:0;text-align:left;margin-left:120.75pt;margin-top:.55pt;width:0;height:184.3pt;flip:y;z-index:251692032;mso-position-horizontal-relative:text;mso-position-vertical-relative:text" o:connectortype="straight">
            <v:stroke dashstyle="longDash"/>
          </v:shape>
        </w:pict>
      </w:r>
    </w:p>
    <w:p w:rsidR="00D1057A" w:rsidRPr="00D961C6" w:rsidRDefault="002343F9" w:rsidP="00F95FED">
      <w:pPr>
        <w:spacing w:after="0" w:line="240" w:lineRule="auto"/>
        <w:rPr>
          <w:sz w:val="20"/>
          <w:szCs w:val="20"/>
        </w:rPr>
      </w:pPr>
      <w:r w:rsidRPr="00D961C6">
        <w:rPr>
          <w:sz w:val="20"/>
          <w:szCs w:val="20"/>
        </w:rPr>
        <w:t xml:space="preserve">                  </w:t>
      </w:r>
      <w:r w:rsidR="00D1057A" w:rsidRPr="00D961C6">
        <w:rPr>
          <w:sz w:val="20"/>
          <w:szCs w:val="20"/>
        </w:rPr>
        <w:t>Источник: Городские округа Самарской области. Статистический сборник. – Самара, 2017</w:t>
      </w:r>
      <w:r w:rsidR="00025FB7" w:rsidRPr="00D961C6">
        <w:rPr>
          <w:sz w:val="20"/>
          <w:szCs w:val="20"/>
        </w:rPr>
        <w:t xml:space="preserve"> </w:t>
      </w:r>
    </w:p>
    <w:p w:rsidR="00D1057A" w:rsidRPr="00D961C6" w:rsidRDefault="00D1057A" w:rsidP="00F95FED">
      <w:pPr>
        <w:pStyle w:val="aa"/>
        <w:spacing w:before="0" w:beforeAutospacing="0" w:after="0" w:afterAutospacing="0"/>
        <w:jc w:val="center"/>
        <w:rPr>
          <w:rFonts w:eastAsia="Calibri"/>
          <w:b/>
          <w:color w:val="000000" w:themeColor="text1"/>
          <w:sz w:val="28"/>
          <w:szCs w:val="28"/>
        </w:rPr>
      </w:pPr>
      <w:r w:rsidRPr="00D961C6">
        <w:rPr>
          <w:b/>
          <w:color w:val="000000" w:themeColor="text1"/>
          <w:sz w:val="28"/>
          <w:szCs w:val="28"/>
        </w:rPr>
        <w:t xml:space="preserve">Рисунок </w:t>
      </w:r>
      <w:r w:rsidR="009D67AF" w:rsidRPr="00D961C6">
        <w:rPr>
          <w:b/>
          <w:color w:val="000000" w:themeColor="text1"/>
          <w:sz w:val="28"/>
          <w:szCs w:val="28"/>
        </w:rPr>
        <w:t>7.2</w:t>
      </w:r>
      <w:r w:rsidRPr="00D961C6">
        <w:rPr>
          <w:b/>
          <w:color w:val="000000" w:themeColor="text1"/>
          <w:sz w:val="28"/>
          <w:szCs w:val="28"/>
        </w:rPr>
        <w:t xml:space="preserve"> -</w:t>
      </w:r>
      <w:r w:rsidR="00025FB7" w:rsidRPr="00D961C6">
        <w:rPr>
          <w:b/>
          <w:color w:val="000000" w:themeColor="text1"/>
          <w:sz w:val="28"/>
          <w:szCs w:val="28"/>
        </w:rPr>
        <w:t xml:space="preserve"> </w:t>
      </w:r>
      <w:r w:rsidRPr="00D961C6">
        <w:rPr>
          <w:rFonts w:eastAsia="Calibri"/>
          <w:b/>
          <w:color w:val="000000" w:themeColor="text1"/>
          <w:sz w:val="28"/>
          <w:szCs w:val="28"/>
        </w:rPr>
        <w:t>Обеспеченность населения жильем и ввод в действие ж</w:t>
      </w:r>
      <w:r w:rsidRPr="00D961C6">
        <w:rPr>
          <w:rFonts w:eastAsia="Calibri"/>
          <w:b/>
          <w:color w:val="000000" w:themeColor="text1"/>
          <w:sz w:val="28"/>
          <w:szCs w:val="28"/>
        </w:rPr>
        <w:t>и</w:t>
      </w:r>
      <w:r w:rsidRPr="00D961C6">
        <w:rPr>
          <w:rFonts w:eastAsia="Calibri"/>
          <w:b/>
          <w:color w:val="000000" w:themeColor="text1"/>
          <w:sz w:val="28"/>
          <w:szCs w:val="28"/>
        </w:rPr>
        <w:t>лья в городских округах Самарской области в 2016г.</w:t>
      </w:r>
    </w:p>
    <w:p w:rsidR="00D1057A" w:rsidRPr="00D961C6" w:rsidRDefault="00D1057A" w:rsidP="00F95FED">
      <w:pPr>
        <w:tabs>
          <w:tab w:val="left" w:pos="709"/>
          <w:tab w:val="left" w:pos="1418"/>
        </w:tabs>
        <w:spacing w:after="0" w:line="240" w:lineRule="auto"/>
        <w:jc w:val="both"/>
        <w:rPr>
          <w:color w:val="000000" w:themeColor="text1"/>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2343F9" w:rsidRPr="00D961C6" w:rsidRDefault="002343F9" w:rsidP="00F95FED">
      <w:pPr>
        <w:spacing w:after="0" w:line="240" w:lineRule="auto"/>
        <w:jc w:val="center"/>
        <w:rPr>
          <w:b/>
        </w:rPr>
      </w:pPr>
    </w:p>
    <w:p w:rsidR="006E6DC3" w:rsidRPr="00D961C6" w:rsidRDefault="002343F9" w:rsidP="00F95FED">
      <w:pPr>
        <w:spacing w:after="0" w:line="240" w:lineRule="auto"/>
        <w:jc w:val="center"/>
        <w:rPr>
          <w:b/>
        </w:rPr>
      </w:pPr>
      <w:r w:rsidRPr="00D961C6">
        <w:rPr>
          <w:b/>
        </w:rPr>
        <w:lastRenderedPageBreak/>
        <w:t xml:space="preserve">       </w:t>
      </w:r>
      <w:r w:rsidR="006E6DC3" w:rsidRPr="00D961C6">
        <w:rPr>
          <w:b/>
        </w:rPr>
        <w:t>Ввод в действие жилья</w:t>
      </w:r>
      <w:r w:rsidR="006E6DC3" w:rsidRPr="00D961C6">
        <w:rPr>
          <w:b/>
        </w:rPr>
        <w:tab/>
      </w:r>
      <w:r w:rsidR="006E6DC3" w:rsidRPr="00D961C6">
        <w:rPr>
          <w:b/>
        </w:rPr>
        <w:tab/>
      </w:r>
      <w:r w:rsidR="006E6DC3" w:rsidRPr="00D961C6">
        <w:rPr>
          <w:b/>
        </w:rPr>
        <w:tab/>
      </w:r>
      <w:r w:rsidR="006E6DC3" w:rsidRPr="00D961C6">
        <w:rPr>
          <w:b/>
        </w:rPr>
        <w:tab/>
        <w:t>Обеспеченность жильем</w:t>
      </w:r>
    </w:p>
    <w:p w:rsidR="006E6DC3" w:rsidRPr="00D961C6" w:rsidRDefault="006E6DC3" w:rsidP="00F95FED">
      <w:pPr>
        <w:spacing w:after="0" w:line="240" w:lineRule="auto"/>
        <w:jc w:val="center"/>
        <w:rPr>
          <w:b/>
          <w:color w:val="000000"/>
        </w:rPr>
      </w:pPr>
      <w:r w:rsidRPr="00D961C6">
        <w:rPr>
          <w:i/>
          <w:noProof/>
          <w:color w:val="C00000"/>
          <w:sz w:val="22"/>
          <w:szCs w:val="22"/>
          <w:lang w:eastAsia="ru-RU"/>
        </w:rPr>
        <w:drawing>
          <wp:inline distT="0" distB="0" distL="0" distR="0">
            <wp:extent cx="2915218" cy="2053022"/>
            <wp:effectExtent l="19050" t="0" r="0" b="42478"/>
            <wp:docPr id="2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r w:rsidRPr="00D961C6">
        <w:rPr>
          <w:b/>
          <w:noProof/>
          <w:color w:val="000000"/>
          <w:lang w:eastAsia="ru-RU"/>
        </w:rPr>
        <w:drawing>
          <wp:inline distT="0" distB="0" distL="0" distR="0">
            <wp:extent cx="2878697" cy="2058527"/>
            <wp:effectExtent l="19050" t="0" r="0" b="36973"/>
            <wp:docPr id="26"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6E6DC3" w:rsidRPr="00D961C6" w:rsidRDefault="006E6DC3" w:rsidP="00F95FED">
      <w:pPr>
        <w:spacing w:after="0" w:line="240" w:lineRule="auto"/>
        <w:jc w:val="center"/>
        <w:rPr>
          <w:b/>
        </w:rPr>
      </w:pPr>
      <w:r w:rsidRPr="00D961C6">
        <w:rPr>
          <w:b/>
        </w:rPr>
        <w:t xml:space="preserve">Рисунок </w:t>
      </w:r>
      <w:r w:rsidR="009D67AF" w:rsidRPr="00D961C6">
        <w:rPr>
          <w:b/>
        </w:rPr>
        <w:t>7.3</w:t>
      </w:r>
      <w:r w:rsidRPr="00D961C6">
        <w:rPr>
          <w:b/>
        </w:rPr>
        <w:t xml:space="preserve"> – Место </w:t>
      </w:r>
      <w:proofErr w:type="gramStart"/>
      <w:r w:rsidRPr="00D961C6">
        <w:rPr>
          <w:b/>
        </w:rPr>
        <w:t>г</w:t>
      </w:r>
      <w:proofErr w:type="gramEnd"/>
      <w:r w:rsidRPr="00D961C6">
        <w:rPr>
          <w:b/>
        </w:rPr>
        <w:t xml:space="preserve">.о. Похвистнево в развитии рынка </w:t>
      </w:r>
    </w:p>
    <w:p w:rsidR="006E6DC3" w:rsidRPr="00D961C6" w:rsidRDefault="006E6DC3" w:rsidP="00F95FED">
      <w:pPr>
        <w:spacing w:after="0" w:line="240" w:lineRule="auto"/>
        <w:jc w:val="center"/>
        <w:rPr>
          <w:b/>
        </w:rPr>
      </w:pPr>
      <w:r w:rsidRPr="00D961C6">
        <w:rPr>
          <w:b/>
        </w:rPr>
        <w:t>жилищного строительства Самарской области, 2016 г.</w:t>
      </w:r>
    </w:p>
    <w:p w:rsidR="006E6DC3" w:rsidRPr="00D961C6" w:rsidRDefault="006E6DC3" w:rsidP="00F95FED">
      <w:pPr>
        <w:spacing w:after="0" w:line="240" w:lineRule="auto"/>
        <w:jc w:val="center"/>
        <w:rPr>
          <w:b/>
        </w:rPr>
      </w:pPr>
    </w:p>
    <w:p w:rsidR="0012258D" w:rsidRPr="00D961C6" w:rsidRDefault="0012258D" w:rsidP="004C528D">
      <w:pPr>
        <w:autoSpaceDE w:val="0"/>
        <w:autoSpaceDN w:val="0"/>
        <w:adjustRightInd w:val="0"/>
        <w:spacing w:after="0" w:line="360" w:lineRule="auto"/>
        <w:ind w:firstLine="709"/>
        <w:jc w:val="both"/>
        <w:rPr>
          <w:color w:val="000000" w:themeColor="text1"/>
        </w:rPr>
      </w:pPr>
      <w:r w:rsidRPr="00D961C6">
        <w:rPr>
          <w:bCs/>
          <w:color w:val="000000" w:themeColor="text1"/>
        </w:rPr>
        <w:t xml:space="preserve">В рамках благоустройства территории городского округа Похвистнево финансирование проводится в соответствии с </w:t>
      </w:r>
      <w:r w:rsidRPr="00D961C6">
        <w:rPr>
          <w:color w:val="000000" w:themeColor="text1"/>
        </w:rPr>
        <w:t>муниципальными</w:t>
      </w:r>
      <w:r w:rsidR="00025FB7" w:rsidRPr="00D961C6">
        <w:rPr>
          <w:color w:val="000000" w:themeColor="text1"/>
        </w:rPr>
        <w:t xml:space="preserve"> </w:t>
      </w:r>
      <w:r w:rsidRPr="00D961C6">
        <w:rPr>
          <w:color w:val="000000" w:themeColor="text1"/>
        </w:rPr>
        <w:t>программ</w:t>
      </w:r>
      <w:r w:rsidRPr="00D961C6">
        <w:rPr>
          <w:color w:val="000000" w:themeColor="text1"/>
        </w:rPr>
        <w:t>а</w:t>
      </w:r>
      <w:r w:rsidRPr="00D961C6">
        <w:rPr>
          <w:color w:val="000000" w:themeColor="text1"/>
        </w:rPr>
        <w:t xml:space="preserve">ми: </w:t>
      </w:r>
      <w:r w:rsidR="00EB465E" w:rsidRPr="00D961C6">
        <w:rPr>
          <w:color w:val="000000" w:themeColor="text1"/>
        </w:rPr>
        <w:t>«</w:t>
      </w:r>
      <w:r w:rsidRPr="00D961C6">
        <w:rPr>
          <w:color w:val="000000" w:themeColor="text1"/>
        </w:rPr>
        <w:t>Комплексное развитие транспортной инфраструктуры и благоустройс</w:t>
      </w:r>
      <w:r w:rsidRPr="00D961C6">
        <w:rPr>
          <w:color w:val="000000" w:themeColor="text1"/>
        </w:rPr>
        <w:t>т</w:t>
      </w:r>
      <w:r w:rsidRPr="00D961C6">
        <w:rPr>
          <w:color w:val="000000" w:themeColor="text1"/>
        </w:rPr>
        <w:t>ва территории</w:t>
      </w:r>
      <w:r w:rsidR="00025FB7" w:rsidRPr="00D961C6">
        <w:rPr>
          <w:color w:val="000000" w:themeColor="text1"/>
        </w:rPr>
        <w:t xml:space="preserve"> </w:t>
      </w:r>
      <w:r w:rsidRPr="00D961C6">
        <w:rPr>
          <w:color w:val="000000" w:themeColor="text1"/>
        </w:rPr>
        <w:t>городского округа Похвистнево Самарской области» на 2016- 2020 годы.</w:t>
      </w:r>
      <w:r w:rsidR="00025FB7" w:rsidRPr="00D961C6">
        <w:rPr>
          <w:color w:val="000000" w:themeColor="text1"/>
        </w:rPr>
        <w:t xml:space="preserve"> </w:t>
      </w:r>
      <w:r w:rsidRPr="00D961C6">
        <w:rPr>
          <w:color w:val="000000" w:themeColor="text1"/>
        </w:rPr>
        <w:t>Подпрограмма</w:t>
      </w:r>
      <w:r w:rsidR="00025FB7" w:rsidRPr="00D961C6">
        <w:rPr>
          <w:color w:val="000000" w:themeColor="text1"/>
        </w:rPr>
        <w:t xml:space="preserve"> </w:t>
      </w:r>
      <w:r w:rsidRPr="00D961C6">
        <w:rPr>
          <w:color w:val="000000" w:themeColor="text1"/>
        </w:rPr>
        <w:t xml:space="preserve">2. </w:t>
      </w:r>
      <w:r w:rsidRPr="00D961C6">
        <w:rPr>
          <w:bCs/>
          <w:color w:val="000000" w:themeColor="text1"/>
        </w:rPr>
        <w:t>Благоустройство территории городского округа Похвистнево</w:t>
      </w:r>
      <w:r w:rsidR="00EB465E" w:rsidRPr="00D961C6">
        <w:rPr>
          <w:bCs/>
          <w:color w:val="000000" w:themeColor="text1"/>
        </w:rPr>
        <w:t>».</w:t>
      </w:r>
      <w:r w:rsidRPr="00D961C6">
        <w:rPr>
          <w:bCs/>
          <w:color w:val="000000" w:themeColor="text1"/>
        </w:rPr>
        <w:t xml:space="preserve"> Ежегодно выполняются работы по обслуживанию дорог в летний и зимний период, установка дорожных знаков, обслуживание систем уличного освещения, уход за состоянием кладбищ, спиливание сухостойных деревьев, устройство детских площадок, озеленение территории, содержание цветников и газонов. В 2017 году на эти цели было израсходовано </w:t>
      </w:r>
      <w:r w:rsidRPr="00D961C6">
        <w:rPr>
          <w:color w:val="000000" w:themeColor="text1"/>
        </w:rPr>
        <w:t xml:space="preserve">50 063 </w:t>
      </w:r>
      <w:r w:rsidR="004622F4" w:rsidRPr="00D961C6">
        <w:rPr>
          <w:color w:val="000000" w:themeColor="text1"/>
        </w:rPr>
        <w:t>тыс.</w:t>
      </w:r>
      <w:r w:rsidR="005C0272" w:rsidRPr="00D961C6">
        <w:rPr>
          <w:color w:val="000000" w:themeColor="text1"/>
        </w:rPr>
        <w:t xml:space="preserve"> </w:t>
      </w:r>
      <w:r w:rsidRPr="00D961C6">
        <w:rPr>
          <w:color w:val="000000" w:themeColor="text1"/>
        </w:rPr>
        <w:t>руб.</w:t>
      </w:r>
    </w:p>
    <w:p w:rsidR="00047297" w:rsidRPr="00D961C6" w:rsidRDefault="005C0272"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Так, по состоянию </w:t>
      </w:r>
      <w:proofErr w:type="gramStart"/>
      <w:r w:rsidRPr="00D961C6">
        <w:rPr>
          <w:color w:val="000000" w:themeColor="text1"/>
        </w:rPr>
        <w:t>на конец</w:t>
      </w:r>
      <w:proofErr w:type="gramEnd"/>
      <w:r w:rsidRPr="00D961C6">
        <w:rPr>
          <w:color w:val="000000" w:themeColor="text1"/>
        </w:rPr>
        <w:t xml:space="preserve"> 2017 года общая протяженность освеще</w:t>
      </w:r>
      <w:r w:rsidRPr="00D961C6">
        <w:rPr>
          <w:color w:val="000000" w:themeColor="text1"/>
        </w:rPr>
        <w:t>н</w:t>
      </w:r>
      <w:r w:rsidRPr="00D961C6">
        <w:rPr>
          <w:color w:val="000000" w:themeColor="text1"/>
        </w:rPr>
        <w:t>ных частей улиц, проездов</w:t>
      </w:r>
      <w:r w:rsidR="004C432F" w:rsidRPr="00D961C6">
        <w:rPr>
          <w:color w:val="000000" w:themeColor="text1"/>
        </w:rPr>
        <w:t>, набережных</w:t>
      </w:r>
      <w:r w:rsidRPr="00D961C6">
        <w:rPr>
          <w:color w:val="000000" w:themeColor="text1"/>
        </w:rPr>
        <w:t xml:space="preserve">  составила 99,4 км. </w:t>
      </w:r>
      <w:r w:rsidR="00047297" w:rsidRPr="00D961C6">
        <w:rPr>
          <w:color w:val="000000" w:themeColor="text1"/>
        </w:rPr>
        <w:t>В 2016 году были выполнены работы по строительству участка уличного освещения по ул. Р</w:t>
      </w:r>
      <w:r w:rsidR="00047297" w:rsidRPr="00D961C6">
        <w:rPr>
          <w:color w:val="000000" w:themeColor="text1"/>
        </w:rPr>
        <w:t>о</w:t>
      </w:r>
      <w:r w:rsidR="00047297" w:rsidRPr="00D961C6">
        <w:rPr>
          <w:color w:val="000000" w:themeColor="text1"/>
        </w:rPr>
        <w:t xml:space="preserve">коссовского, в переулке </w:t>
      </w:r>
      <w:proofErr w:type="gramStart"/>
      <w:r w:rsidR="00047297" w:rsidRPr="00D961C6">
        <w:rPr>
          <w:color w:val="000000" w:themeColor="text1"/>
        </w:rPr>
        <w:t>Горный</w:t>
      </w:r>
      <w:proofErr w:type="gramEnd"/>
      <w:r w:rsidR="00047297" w:rsidRPr="00D961C6">
        <w:rPr>
          <w:color w:val="000000" w:themeColor="text1"/>
        </w:rPr>
        <w:t xml:space="preserve"> и на ул. Цветочная.</w:t>
      </w:r>
    </w:p>
    <w:p w:rsidR="00047297" w:rsidRPr="00D961C6" w:rsidRDefault="00047297" w:rsidP="004C528D">
      <w:pPr>
        <w:autoSpaceDE w:val="0"/>
        <w:autoSpaceDN w:val="0"/>
        <w:adjustRightInd w:val="0"/>
        <w:spacing w:after="0" w:line="360" w:lineRule="auto"/>
        <w:ind w:firstLine="709"/>
        <w:jc w:val="both"/>
        <w:rPr>
          <w:color w:val="000000" w:themeColor="text1"/>
        </w:rPr>
      </w:pPr>
      <w:r w:rsidRPr="00D961C6">
        <w:rPr>
          <w:color w:val="000000" w:themeColor="text1"/>
        </w:rPr>
        <w:t>МБУ «</w:t>
      </w:r>
      <w:proofErr w:type="spellStart"/>
      <w:r w:rsidRPr="00D961C6">
        <w:rPr>
          <w:color w:val="000000" w:themeColor="text1"/>
        </w:rPr>
        <w:t>Трансстройсервис</w:t>
      </w:r>
      <w:proofErr w:type="spellEnd"/>
      <w:r w:rsidRPr="00D961C6">
        <w:rPr>
          <w:color w:val="000000" w:themeColor="text1"/>
        </w:rPr>
        <w:t>», в рамках муниципального задания по с</w:t>
      </w:r>
      <w:r w:rsidRPr="00D961C6">
        <w:rPr>
          <w:color w:val="000000" w:themeColor="text1"/>
        </w:rPr>
        <w:t>о</w:t>
      </w:r>
      <w:r w:rsidRPr="00D961C6">
        <w:rPr>
          <w:color w:val="000000" w:themeColor="text1"/>
        </w:rPr>
        <w:t xml:space="preserve">держанию малых архитектурных форм на территории </w:t>
      </w:r>
      <w:proofErr w:type="gramStart"/>
      <w:r w:rsidRPr="00D961C6">
        <w:rPr>
          <w:color w:val="000000" w:themeColor="text1"/>
        </w:rPr>
        <w:t>г</w:t>
      </w:r>
      <w:proofErr w:type="gramEnd"/>
      <w:r w:rsidRPr="00D961C6">
        <w:rPr>
          <w:color w:val="000000" w:themeColor="text1"/>
        </w:rPr>
        <w:t>.о. Похвистнево, была произведена установка металлических пешеходных мостиков на переходе через водоотводную канаву на ул. Кооперативная.</w:t>
      </w:r>
    </w:p>
    <w:p w:rsidR="00332284" w:rsidRPr="00D961C6" w:rsidRDefault="00047297" w:rsidP="004C528D">
      <w:pPr>
        <w:autoSpaceDE w:val="0"/>
        <w:autoSpaceDN w:val="0"/>
        <w:adjustRightInd w:val="0"/>
        <w:spacing w:after="0" w:line="360" w:lineRule="auto"/>
        <w:ind w:firstLine="709"/>
        <w:jc w:val="both"/>
        <w:rPr>
          <w:color w:val="000000" w:themeColor="text1"/>
        </w:rPr>
      </w:pPr>
      <w:r w:rsidRPr="00D961C6">
        <w:rPr>
          <w:color w:val="000000" w:themeColor="text1"/>
        </w:rPr>
        <w:lastRenderedPageBreak/>
        <w:t xml:space="preserve">В </w:t>
      </w:r>
      <w:proofErr w:type="gramStart"/>
      <w:r w:rsidRPr="00D961C6">
        <w:rPr>
          <w:color w:val="000000" w:themeColor="text1"/>
        </w:rPr>
        <w:t>г</w:t>
      </w:r>
      <w:proofErr w:type="gramEnd"/>
      <w:r w:rsidRPr="00D961C6">
        <w:rPr>
          <w:color w:val="000000" w:themeColor="text1"/>
        </w:rPr>
        <w:t>.о. Похвистнево выполняются работы по благоустройству автом</w:t>
      </w:r>
      <w:r w:rsidRPr="00D961C6">
        <w:rPr>
          <w:color w:val="000000" w:themeColor="text1"/>
        </w:rPr>
        <w:t>о</w:t>
      </w:r>
      <w:r w:rsidRPr="00D961C6">
        <w:rPr>
          <w:color w:val="000000" w:themeColor="text1"/>
        </w:rPr>
        <w:t xml:space="preserve">бильных стоянок. </w:t>
      </w:r>
    </w:p>
    <w:p w:rsidR="00332284" w:rsidRPr="00D961C6" w:rsidRDefault="00332284" w:rsidP="004C528D">
      <w:pPr>
        <w:autoSpaceDE w:val="0"/>
        <w:autoSpaceDN w:val="0"/>
        <w:adjustRightInd w:val="0"/>
        <w:spacing w:after="0" w:line="360" w:lineRule="auto"/>
        <w:ind w:firstLine="709"/>
        <w:jc w:val="both"/>
        <w:rPr>
          <w:color w:val="000000" w:themeColor="text1"/>
        </w:rPr>
      </w:pPr>
      <w:r w:rsidRPr="00D961C6">
        <w:rPr>
          <w:color w:val="000000" w:themeColor="text1"/>
        </w:rPr>
        <w:t>Безопасность городского пространства во многом определяется без</w:t>
      </w:r>
      <w:r w:rsidRPr="00D961C6">
        <w:rPr>
          <w:color w:val="000000" w:themeColor="text1"/>
        </w:rPr>
        <w:t>о</w:t>
      </w:r>
      <w:r w:rsidRPr="00D961C6">
        <w:rPr>
          <w:color w:val="000000" w:themeColor="text1"/>
        </w:rPr>
        <w:t>пасность пешего передвижения по городу. В 2017 году на обслуживание у</w:t>
      </w:r>
      <w:r w:rsidRPr="00D961C6">
        <w:rPr>
          <w:color w:val="000000" w:themeColor="text1"/>
        </w:rPr>
        <w:t>с</w:t>
      </w:r>
      <w:r w:rsidRPr="00D961C6">
        <w:rPr>
          <w:color w:val="000000" w:themeColor="text1"/>
        </w:rPr>
        <w:t>тановок уличного освещения потрачено из местного бюджета 12, 087 млн. руб. Проведен ремонт пешеходных светофоров Т</w:t>
      </w:r>
      <w:proofErr w:type="gramStart"/>
      <w:r w:rsidRPr="00D961C6">
        <w:rPr>
          <w:color w:val="000000" w:themeColor="text1"/>
        </w:rPr>
        <w:t>7</w:t>
      </w:r>
      <w:proofErr w:type="gramEnd"/>
      <w:r w:rsidRPr="00D961C6">
        <w:rPr>
          <w:color w:val="000000" w:themeColor="text1"/>
        </w:rPr>
        <w:t xml:space="preserve"> на нерегулируемых пеш</w:t>
      </w:r>
      <w:r w:rsidRPr="00D961C6">
        <w:rPr>
          <w:color w:val="000000" w:themeColor="text1"/>
        </w:rPr>
        <w:t>е</w:t>
      </w:r>
      <w:r w:rsidRPr="00D961C6">
        <w:rPr>
          <w:color w:val="000000" w:themeColor="text1"/>
        </w:rPr>
        <w:t>ходных переходах (61,2 тыс. руб.), а так же установлены новые светофоры (99,798 тыс. руб.). Проведена установка дополнительных дорожных знаков (220 тыс. руб.). Наиболее опасные участки улично-дорожной сети городского округа Похвистнево оборудованы дорожными ограждениями, устроены о</w:t>
      </w:r>
      <w:r w:rsidRPr="00D961C6">
        <w:rPr>
          <w:color w:val="000000" w:themeColor="text1"/>
        </w:rPr>
        <w:t>г</w:t>
      </w:r>
      <w:r w:rsidRPr="00D961C6">
        <w:rPr>
          <w:color w:val="000000" w:themeColor="text1"/>
        </w:rPr>
        <w:t>раждения на пешеходных переходах (587 тыс. руб.).</w:t>
      </w:r>
      <w:r w:rsidR="00CC7C7E" w:rsidRPr="00D961C6">
        <w:rPr>
          <w:color w:val="000000" w:themeColor="text1"/>
        </w:rPr>
        <w:t xml:space="preserve"> В целом на эксплуатац</w:t>
      </w:r>
      <w:r w:rsidR="00CC7C7E" w:rsidRPr="00D961C6">
        <w:rPr>
          <w:color w:val="000000" w:themeColor="text1"/>
        </w:rPr>
        <w:t>и</w:t>
      </w:r>
      <w:r w:rsidR="00CC7C7E" w:rsidRPr="00D961C6">
        <w:rPr>
          <w:color w:val="000000" w:themeColor="text1"/>
        </w:rPr>
        <w:t>онное обслуживание светофорных объектов потрачено в 2017 году 724,715 тыс. руб.</w:t>
      </w:r>
    </w:p>
    <w:p w:rsidR="00CC7C7E" w:rsidRPr="00D961C6" w:rsidRDefault="00CC7C7E"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В </w:t>
      </w:r>
      <w:proofErr w:type="gramStart"/>
      <w:r w:rsidRPr="00D961C6">
        <w:rPr>
          <w:color w:val="000000" w:themeColor="text1"/>
        </w:rPr>
        <w:t>г</w:t>
      </w:r>
      <w:proofErr w:type="gramEnd"/>
      <w:r w:rsidRPr="00D961C6">
        <w:rPr>
          <w:color w:val="000000" w:themeColor="text1"/>
        </w:rPr>
        <w:t>.о. Похвистнево был установлен памятник «Нефтяная качалка» (38,138 тыс. руб.).</w:t>
      </w:r>
    </w:p>
    <w:p w:rsidR="00CC7C7E" w:rsidRPr="00D961C6" w:rsidRDefault="00607864"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Администрация </w:t>
      </w:r>
      <w:proofErr w:type="gramStart"/>
      <w:r w:rsidRPr="00D961C6">
        <w:rPr>
          <w:color w:val="000000" w:themeColor="text1"/>
        </w:rPr>
        <w:t>г</w:t>
      </w:r>
      <w:proofErr w:type="gramEnd"/>
      <w:r w:rsidRPr="00D961C6">
        <w:rPr>
          <w:color w:val="000000" w:themeColor="text1"/>
        </w:rPr>
        <w:t>.о. Похвистнево активно привлекает жителей к мер</w:t>
      </w:r>
      <w:r w:rsidRPr="00D961C6">
        <w:rPr>
          <w:color w:val="000000" w:themeColor="text1"/>
        </w:rPr>
        <w:t>о</w:t>
      </w:r>
      <w:r w:rsidRPr="00D961C6">
        <w:rPr>
          <w:color w:val="000000" w:themeColor="text1"/>
        </w:rPr>
        <w:t xml:space="preserve">приятиям по </w:t>
      </w:r>
      <w:proofErr w:type="spellStart"/>
      <w:r w:rsidRPr="00D961C6">
        <w:rPr>
          <w:color w:val="000000" w:themeColor="text1"/>
        </w:rPr>
        <w:t>благостройству</w:t>
      </w:r>
      <w:proofErr w:type="spellEnd"/>
      <w:r w:rsidRPr="00D961C6">
        <w:rPr>
          <w:color w:val="000000" w:themeColor="text1"/>
        </w:rPr>
        <w:t xml:space="preserve">. В силу аномальных погодных условий лета 2017 года на территории </w:t>
      </w:r>
      <w:proofErr w:type="gramStart"/>
      <w:r w:rsidRPr="00D961C6">
        <w:rPr>
          <w:color w:val="000000" w:themeColor="text1"/>
        </w:rPr>
        <w:t>г</w:t>
      </w:r>
      <w:proofErr w:type="gramEnd"/>
      <w:r w:rsidRPr="00D961C6">
        <w:rPr>
          <w:color w:val="000000" w:themeColor="text1"/>
        </w:rPr>
        <w:t>.о. остро стоял вопрос покоса травы перед дом</w:t>
      </w:r>
      <w:r w:rsidRPr="00D961C6">
        <w:rPr>
          <w:color w:val="000000" w:themeColor="text1"/>
        </w:rPr>
        <w:t>о</w:t>
      </w:r>
      <w:r w:rsidRPr="00D961C6">
        <w:rPr>
          <w:color w:val="000000" w:themeColor="text1"/>
        </w:rPr>
        <w:t>владениями до проезжей части улицы (в случае расположения объекта вдоль дороги). Администрация проводила мероприятия по мотивации собственн</w:t>
      </w:r>
      <w:r w:rsidRPr="00D961C6">
        <w:rPr>
          <w:color w:val="000000" w:themeColor="text1"/>
        </w:rPr>
        <w:t>и</w:t>
      </w:r>
      <w:r w:rsidRPr="00D961C6">
        <w:rPr>
          <w:color w:val="000000" w:themeColor="text1"/>
        </w:rPr>
        <w:t>ков объектов к обеспечению должного санитарного состояния прилегающих территорий.</w:t>
      </w:r>
    </w:p>
    <w:p w:rsidR="00CC7C7E" w:rsidRPr="00D961C6" w:rsidRDefault="00CC7C7E" w:rsidP="004C528D">
      <w:pPr>
        <w:autoSpaceDE w:val="0"/>
        <w:autoSpaceDN w:val="0"/>
        <w:adjustRightInd w:val="0"/>
        <w:spacing w:after="0" w:line="360" w:lineRule="auto"/>
        <w:ind w:firstLine="709"/>
        <w:jc w:val="both"/>
        <w:rPr>
          <w:color w:val="000000" w:themeColor="text1"/>
        </w:rPr>
      </w:pPr>
      <w:r w:rsidRPr="00D961C6">
        <w:rPr>
          <w:color w:val="000000" w:themeColor="text1"/>
        </w:rPr>
        <w:t>Текущее содержание цветников и газонов – 1125 тыс. руб. Озеленение мало озелененных городских территорий – 279 тыс. руб. В 2017 году пров</w:t>
      </w:r>
      <w:r w:rsidRPr="00D961C6">
        <w:rPr>
          <w:color w:val="000000" w:themeColor="text1"/>
        </w:rPr>
        <w:t>е</w:t>
      </w:r>
      <w:r w:rsidRPr="00D961C6">
        <w:rPr>
          <w:color w:val="000000" w:themeColor="text1"/>
        </w:rPr>
        <w:t>дена посадка деревьев в рамках проведения городского конкурса «Дни защ</w:t>
      </w:r>
      <w:r w:rsidRPr="00D961C6">
        <w:rPr>
          <w:color w:val="000000" w:themeColor="text1"/>
        </w:rPr>
        <w:t>и</w:t>
      </w:r>
      <w:r w:rsidRPr="00D961C6">
        <w:rPr>
          <w:color w:val="000000" w:themeColor="text1"/>
        </w:rPr>
        <w:t>ты от экологической опасности на территории Самарской области», а так же в рамках проведения экологического субботника «Зеленая Россия».</w:t>
      </w:r>
    </w:p>
    <w:p w:rsidR="00332284" w:rsidRPr="00D961C6" w:rsidRDefault="00332284" w:rsidP="004C528D">
      <w:pPr>
        <w:autoSpaceDE w:val="0"/>
        <w:autoSpaceDN w:val="0"/>
        <w:adjustRightInd w:val="0"/>
        <w:spacing w:after="0" w:line="360" w:lineRule="auto"/>
        <w:ind w:firstLine="709"/>
        <w:jc w:val="both"/>
        <w:rPr>
          <w:color w:val="000000" w:themeColor="text1"/>
        </w:rPr>
      </w:pPr>
    </w:p>
    <w:p w:rsidR="00CC7C7E" w:rsidRPr="00D961C6" w:rsidRDefault="002E0DBC"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В южной части </w:t>
      </w:r>
      <w:proofErr w:type="gramStart"/>
      <w:r w:rsidRPr="00D961C6">
        <w:rPr>
          <w:color w:val="000000" w:themeColor="text1"/>
        </w:rPr>
        <w:t>г</w:t>
      </w:r>
      <w:proofErr w:type="gramEnd"/>
      <w:r w:rsidRPr="00D961C6">
        <w:rPr>
          <w:color w:val="000000" w:themeColor="text1"/>
        </w:rPr>
        <w:t xml:space="preserve">.о. Похвистнево расположен парк «Юбилейный» (ул. </w:t>
      </w:r>
      <w:proofErr w:type="spellStart"/>
      <w:r w:rsidRPr="00D961C6">
        <w:rPr>
          <w:color w:val="000000" w:themeColor="text1"/>
        </w:rPr>
        <w:t>Косогорная</w:t>
      </w:r>
      <w:proofErr w:type="spellEnd"/>
      <w:r w:rsidRPr="00D961C6">
        <w:rPr>
          <w:color w:val="000000" w:themeColor="text1"/>
        </w:rPr>
        <w:t xml:space="preserve">). В районе парка стоят многоквартирные жилые дома 2-5 этажей. </w:t>
      </w:r>
      <w:r w:rsidRPr="00D961C6">
        <w:rPr>
          <w:color w:val="000000" w:themeColor="text1"/>
        </w:rPr>
        <w:lastRenderedPageBreak/>
        <w:t>Площадь парка составляет 1,5 га. На территории парка имеется детская пл</w:t>
      </w:r>
      <w:r w:rsidRPr="00D961C6">
        <w:rPr>
          <w:color w:val="000000" w:themeColor="text1"/>
        </w:rPr>
        <w:t>о</w:t>
      </w:r>
      <w:r w:rsidRPr="00D961C6">
        <w:rPr>
          <w:color w:val="000000" w:themeColor="text1"/>
        </w:rPr>
        <w:t>щадка с малыми игровыми формами. Данный парк – главное объект развл</w:t>
      </w:r>
      <w:r w:rsidRPr="00D961C6">
        <w:rPr>
          <w:color w:val="000000" w:themeColor="text1"/>
        </w:rPr>
        <w:t>е</w:t>
      </w:r>
      <w:r w:rsidRPr="00D961C6">
        <w:rPr>
          <w:color w:val="000000" w:themeColor="text1"/>
        </w:rPr>
        <w:t xml:space="preserve">кательной инфраструктуры города с хорошим </w:t>
      </w:r>
      <w:proofErr w:type="spellStart"/>
      <w:r w:rsidRPr="00D961C6">
        <w:rPr>
          <w:color w:val="000000" w:themeColor="text1"/>
        </w:rPr>
        <w:t>ланшафтным</w:t>
      </w:r>
      <w:proofErr w:type="spellEnd"/>
      <w:r w:rsidRPr="00D961C6">
        <w:rPr>
          <w:color w:val="000000" w:themeColor="text1"/>
        </w:rPr>
        <w:t xml:space="preserve"> дизайном и ре</w:t>
      </w:r>
      <w:r w:rsidRPr="00D961C6">
        <w:rPr>
          <w:color w:val="000000" w:themeColor="text1"/>
        </w:rPr>
        <w:t>к</w:t>
      </w:r>
      <w:r w:rsidRPr="00D961C6">
        <w:rPr>
          <w:color w:val="000000" w:themeColor="text1"/>
        </w:rPr>
        <w:t>реационными зонами. В 2016 году был разработан проект по благоустройс</w:t>
      </w:r>
      <w:r w:rsidRPr="00D961C6">
        <w:rPr>
          <w:color w:val="000000" w:themeColor="text1"/>
        </w:rPr>
        <w:t>т</w:t>
      </w:r>
      <w:r w:rsidRPr="00D961C6">
        <w:rPr>
          <w:color w:val="000000" w:themeColor="text1"/>
        </w:rPr>
        <w:t>ву парка со строительством фонтана, устройством пешеходных дорожек из тротуарной плитки, высадкой декоративных деревьев</w:t>
      </w:r>
      <w:r w:rsidR="00CD79AD" w:rsidRPr="00D961C6">
        <w:rPr>
          <w:color w:val="000000" w:themeColor="text1"/>
        </w:rPr>
        <w:t xml:space="preserve"> и кустарников для д</w:t>
      </w:r>
      <w:r w:rsidR="00CD79AD" w:rsidRPr="00D961C6">
        <w:rPr>
          <w:color w:val="000000" w:themeColor="text1"/>
        </w:rPr>
        <w:t>е</w:t>
      </w:r>
      <w:r w:rsidR="00CD79AD" w:rsidRPr="00D961C6">
        <w:rPr>
          <w:color w:val="000000" w:themeColor="text1"/>
        </w:rPr>
        <w:t>коративной изгороди</w:t>
      </w:r>
      <w:r w:rsidRPr="00D961C6">
        <w:rPr>
          <w:color w:val="000000" w:themeColor="text1"/>
        </w:rPr>
        <w:t>.</w:t>
      </w:r>
      <w:r w:rsidR="00CD79AD" w:rsidRPr="00D961C6">
        <w:rPr>
          <w:color w:val="000000" w:themeColor="text1"/>
        </w:rPr>
        <w:t xml:space="preserve"> Реконструкция парка «Юбилейный» была насущной задачей Администрации города, так как Похвистнево не располагает во</w:t>
      </w:r>
      <w:r w:rsidR="00CD79AD" w:rsidRPr="00D961C6">
        <w:rPr>
          <w:color w:val="000000" w:themeColor="text1"/>
        </w:rPr>
        <w:t>з</w:t>
      </w:r>
      <w:r w:rsidR="00CD79AD" w:rsidRPr="00D961C6">
        <w:rPr>
          <w:color w:val="000000" w:themeColor="text1"/>
        </w:rPr>
        <w:t>можностью обустройства дополнительных территорий для массового отдыха жителей ввиду их отсутствия.</w:t>
      </w:r>
      <w:r w:rsidRPr="00D961C6">
        <w:rPr>
          <w:color w:val="000000" w:themeColor="text1"/>
        </w:rPr>
        <w:t xml:space="preserve"> </w:t>
      </w:r>
    </w:p>
    <w:p w:rsidR="00CC7C7E" w:rsidRPr="00D961C6" w:rsidRDefault="00CD79AD"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В центре </w:t>
      </w:r>
      <w:proofErr w:type="gramStart"/>
      <w:r w:rsidRPr="00D961C6">
        <w:rPr>
          <w:color w:val="000000" w:themeColor="text1"/>
        </w:rPr>
        <w:t>г</w:t>
      </w:r>
      <w:proofErr w:type="gramEnd"/>
      <w:r w:rsidRPr="00D961C6">
        <w:rPr>
          <w:color w:val="000000" w:themeColor="text1"/>
        </w:rPr>
        <w:t>.о. Похвистнево расположен парк культуры и отдыха «Дру</w:t>
      </w:r>
      <w:r w:rsidRPr="00D961C6">
        <w:rPr>
          <w:color w:val="000000" w:themeColor="text1"/>
        </w:rPr>
        <w:t>ж</w:t>
      </w:r>
      <w:r w:rsidRPr="00D961C6">
        <w:rPr>
          <w:color w:val="000000" w:themeColor="text1"/>
        </w:rPr>
        <w:t>ба народов» (ул. Комсомольская). Площадь парка 1,02 га. В парке установл</w:t>
      </w:r>
      <w:r w:rsidRPr="00D961C6">
        <w:rPr>
          <w:color w:val="000000" w:themeColor="text1"/>
        </w:rPr>
        <w:t>е</w:t>
      </w:r>
      <w:r w:rsidRPr="00D961C6">
        <w:rPr>
          <w:color w:val="000000" w:themeColor="text1"/>
        </w:rPr>
        <w:t>ны детские аттракционы</w:t>
      </w:r>
      <w:r w:rsidR="00FC0481" w:rsidRPr="00D961C6">
        <w:rPr>
          <w:color w:val="000000" w:themeColor="text1"/>
        </w:rPr>
        <w:t xml:space="preserve"> (морально устаревшие)</w:t>
      </w:r>
      <w:r w:rsidRPr="00D961C6">
        <w:rPr>
          <w:color w:val="000000" w:themeColor="text1"/>
        </w:rPr>
        <w:t>, расположены два фонтана. Парк основан в 50-е гг. 20 века и требует реновации. Проблемным вопросом является произр</w:t>
      </w:r>
      <w:r w:rsidR="00FC0481" w:rsidRPr="00D961C6">
        <w:rPr>
          <w:color w:val="000000" w:themeColor="text1"/>
        </w:rPr>
        <w:t>а</w:t>
      </w:r>
      <w:r w:rsidRPr="00D961C6">
        <w:rPr>
          <w:color w:val="000000" w:themeColor="text1"/>
        </w:rPr>
        <w:t xml:space="preserve">стание на территории парка тополей, которые </w:t>
      </w:r>
      <w:r w:rsidR="00FC0481" w:rsidRPr="00D961C6">
        <w:rPr>
          <w:color w:val="000000" w:themeColor="text1"/>
        </w:rPr>
        <w:t>подлежат в</w:t>
      </w:r>
      <w:r w:rsidR="00FC0481" w:rsidRPr="00D961C6">
        <w:rPr>
          <w:color w:val="000000" w:themeColor="text1"/>
        </w:rPr>
        <w:t>ы</w:t>
      </w:r>
      <w:r w:rsidR="00FC0481" w:rsidRPr="00D961C6">
        <w:rPr>
          <w:color w:val="000000" w:themeColor="text1"/>
        </w:rPr>
        <w:t>корчевке. Заменить их планируется на голубые ели. Для организации детск</w:t>
      </w:r>
      <w:r w:rsidR="00FC0481" w:rsidRPr="00D961C6">
        <w:rPr>
          <w:color w:val="000000" w:themeColor="text1"/>
        </w:rPr>
        <w:t>о</w:t>
      </w:r>
      <w:r w:rsidR="00FC0481" w:rsidRPr="00D961C6">
        <w:rPr>
          <w:color w:val="000000" w:themeColor="text1"/>
        </w:rPr>
        <w:t xml:space="preserve">го досуга необходимо установление резинового </w:t>
      </w:r>
      <w:proofErr w:type="spellStart"/>
      <w:r w:rsidR="00FC0481" w:rsidRPr="00D961C6">
        <w:rPr>
          <w:color w:val="000000" w:themeColor="text1"/>
        </w:rPr>
        <w:t>травмо-безопасного</w:t>
      </w:r>
      <w:proofErr w:type="spellEnd"/>
      <w:r w:rsidR="00FC0481" w:rsidRPr="00D961C6">
        <w:rPr>
          <w:color w:val="000000" w:themeColor="text1"/>
        </w:rPr>
        <w:t xml:space="preserve"> покр</w:t>
      </w:r>
      <w:r w:rsidR="00FC0481" w:rsidRPr="00D961C6">
        <w:rPr>
          <w:color w:val="000000" w:themeColor="text1"/>
        </w:rPr>
        <w:t>ы</w:t>
      </w:r>
      <w:r w:rsidR="00FC0481" w:rsidRPr="00D961C6">
        <w:rPr>
          <w:color w:val="000000" w:themeColor="text1"/>
        </w:rPr>
        <w:t>тия, новых аттракционов.</w:t>
      </w:r>
    </w:p>
    <w:p w:rsidR="00FC0481" w:rsidRPr="00D961C6" w:rsidRDefault="00FC0481"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Общественная территория (сквер) городского округа, расположенная в районе ул. </w:t>
      </w:r>
      <w:proofErr w:type="spellStart"/>
      <w:proofErr w:type="gramStart"/>
      <w:r w:rsidRPr="00D961C6">
        <w:rPr>
          <w:color w:val="000000" w:themeColor="text1"/>
        </w:rPr>
        <w:t>Верхняя-Набережная</w:t>
      </w:r>
      <w:proofErr w:type="spellEnd"/>
      <w:proofErr w:type="gramEnd"/>
      <w:r w:rsidRPr="00D961C6">
        <w:rPr>
          <w:color w:val="000000" w:themeColor="text1"/>
        </w:rPr>
        <w:t xml:space="preserve"> также требует реконструкции. Площадь те</w:t>
      </w:r>
      <w:r w:rsidRPr="00D961C6">
        <w:rPr>
          <w:color w:val="000000" w:themeColor="text1"/>
        </w:rPr>
        <w:t>р</w:t>
      </w:r>
      <w:r w:rsidRPr="00D961C6">
        <w:rPr>
          <w:color w:val="000000" w:themeColor="text1"/>
        </w:rPr>
        <w:t>ритории под реконструкцию составляет 3500 кв.м.  Остро стоит вопрос но</w:t>
      </w:r>
      <w:r w:rsidRPr="00D961C6">
        <w:rPr>
          <w:color w:val="000000" w:themeColor="text1"/>
        </w:rPr>
        <w:t>ч</w:t>
      </w:r>
      <w:r w:rsidRPr="00D961C6">
        <w:rPr>
          <w:color w:val="000000" w:themeColor="text1"/>
        </w:rPr>
        <w:t>ного освещения данной территории.</w:t>
      </w:r>
    </w:p>
    <w:p w:rsidR="00FC0481" w:rsidRPr="00D961C6" w:rsidRDefault="00FC0481" w:rsidP="004C528D">
      <w:pPr>
        <w:autoSpaceDE w:val="0"/>
        <w:autoSpaceDN w:val="0"/>
        <w:adjustRightInd w:val="0"/>
        <w:spacing w:after="0" w:line="360" w:lineRule="auto"/>
        <w:ind w:firstLine="709"/>
        <w:jc w:val="both"/>
        <w:rPr>
          <w:color w:val="000000" w:themeColor="text1"/>
        </w:rPr>
      </w:pPr>
      <w:r w:rsidRPr="00D961C6">
        <w:rPr>
          <w:color w:val="000000" w:themeColor="text1"/>
        </w:rPr>
        <w:t>Так же требуют реновации такие общественные территории как:</w:t>
      </w:r>
    </w:p>
    <w:p w:rsidR="00FC0481" w:rsidRPr="00D961C6" w:rsidRDefault="00FC0481"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 Сквер, посвященный участникам Великой Отечественной войны на ул. </w:t>
      </w:r>
      <w:proofErr w:type="spellStart"/>
      <w:r w:rsidRPr="00D961C6">
        <w:rPr>
          <w:color w:val="000000" w:themeColor="text1"/>
        </w:rPr>
        <w:t>Бугурусланской</w:t>
      </w:r>
      <w:proofErr w:type="spellEnd"/>
      <w:r w:rsidRPr="00D961C6">
        <w:rPr>
          <w:color w:val="000000" w:themeColor="text1"/>
        </w:rPr>
        <w:t>, 15;</w:t>
      </w:r>
    </w:p>
    <w:p w:rsidR="00B229D2" w:rsidRPr="00D961C6" w:rsidRDefault="00FC0481"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 Сквер в районе ул. </w:t>
      </w:r>
      <w:proofErr w:type="gramStart"/>
      <w:r w:rsidRPr="00D961C6">
        <w:rPr>
          <w:color w:val="000000" w:themeColor="text1"/>
        </w:rPr>
        <w:t>Кооперативная</w:t>
      </w:r>
      <w:proofErr w:type="gramEnd"/>
      <w:r w:rsidR="00B229D2" w:rsidRPr="00D961C6">
        <w:rPr>
          <w:color w:val="000000" w:themeColor="text1"/>
        </w:rPr>
        <w:t xml:space="preserve"> (пос. Октябрьский);</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 Сквер, посвященный участникам локальных войн и вооруженных конфликтов на ул. </w:t>
      </w:r>
      <w:proofErr w:type="gramStart"/>
      <w:r w:rsidRPr="00D961C6">
        <w:rPr>
          <w:color w:val="000000" w:themeColor="text1"/>
        </w:rPr>
        <w:t>Революционная</w:t>
      </w:r>
      <w:proofErr w:type="gramEnd"/>
      <w:r w:rsidRPr="00D961C6">
        <w:rPr>
          <w:color w:val="000000" w:themeColor="text1"/>
        </w:rPr>
        <w:t>;</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Игровая площадка на ул. Мира, 41А;</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ул. Васильева с устройством пешеходной зоны.</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lastRenderedPageBreak/>
        <w:t xml:space="preserve">По итогам голосования по проектам благоустройства общественных территорий </w:t>
      </w:r>
      <w:proofErr w:type="gramStart"/>
      <w:r w:rsidRPr="00D961C6">
        <w:rPr>
          <w:color w:val="000000" w:themeColor="text1"/>
        </w:rPr>
        <w:t>г</w:t>
      </w:r>
      <w:proofErr w:type="gramEnd"/>
      <w:r w:rsidRPr="00D961C6">
        <w:rPr>
          <w:color w:val="000000" w:themeColor="text1"/>
        </w:rPr>
        <w:t>.о. Похвистнево, подлежащих в первоочередном порядке благ</w:t>
      </w:r>
      <w:r w:rsidRPr="00D961C6">
        <w:rPr>
          <w:color w:val="000000" w:themeColor="text1"/>
        </w:rPr>
        <w:t>о</w:t>
      </w:r>
      <w:r w:rsidRPr="00D961C6">
        <w:rPr>
          <w:color w:val="000000" w:themeColor="text1"/>
        </w:rPr>
        <w:t>устройству в 2018г. в соответствии с муниципальной программой «Формир</w:t>
      </w:r>
      <w:r w:rsidRPr="00D961C6">
        <w:rPr>
          <w:color w:val="000000" w:themeColor="text1"/>
        </w:rPr>
        <w:t>о</w:t>
      </w:r>
      <w:r w:rsidRPr="00D961C6">
        <w:rPr>
          <w:color w:val="000000" w:themeColor="text1"/>
        </w:rPr>
        <w:t>вание комфортной городской среды на территории г.о. Похвистнево на 2018-2022гг» признаны:</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МКД по ул. Васильева, дома № 10,12;</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 МКД по ул. </w:t>
      </w:r>
      <w:proofErr w:type="gramStart"/>
      <w:r w:rsidRPr="00D961C6">
        <w:rPr>
          <w:color w:val="000000" w:themeColor="text1"/>
        </w:rPr>
        <w:t>Ново-Полевая</w:t>
      </w:r>
      <w:proofErr w:type="gramEnd"/>
      <w:r w:rsidRPr="00D961C6">
        <w:rPr>
          <w:color w:val="000000" w:themeColor="text1"/>
        </w:rPr>
        <w:t>, дом № 47;</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xml:space="preserve">- МКД по ул. </w:t>
      </w:r>
      <w:proofErr w:type="gramStart"/>
      <w:r w:rsidRPr="00D961C6">
        <w:rPr>
          <w:color w:val="000000" w:themeColor="text1"/>
        </w:rPr>
        <w:t>Революционная</w:t>
      </w:r>
      <w:proofErr w:type="gramEnd"/>
      <w:r w:rsidRPr="00D961C6">
        <w:rPr>
          <w:color w:val="000000" w:themeColor="text1"/>
        </w:rPr>
        <w:t>, дом № 105; № 169.</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 МКД по ул. Свирская, дом № 4А;</w:t>
      </w:r>
    </w:p>
    <w:p w:rsidR="00B229D2" w:rsidRPr="00D961C6" w:rsidRDefault="00B229D2" w:rsidP="004C528D">
      <w:pPr>
        <w:autoSpaceDE w:val="0"/>
        <w:autoSpaceDN w:val="0"/>
        <w:adjustRightInd w:val="0"/>
        <w:spacing w:after="0" w:line="360" w:lineRule="auto"/>
        <w:ind w:firstLine="709"/>
        <w:jc w:val="both"/>
        <w:rPr>
          <w:color w:val="000000" w:themeColor="text1"/>
        </w:rPr>
      </w:pPr>
      <w:r w:rsidRPr="00D961C6">
        <w:rPr>
          <w:color w:val="000000" w:themeColor="text1"/>
        </w:rPr>
        <w:t>-МКД по ул. Матросова, дом № 1.</w:t>
      </w:r>
    </w:p>
    <w:p w:rsidR="00CC7C7E" w:rsidRPr="00D961C6" w:rsidRDefault="00873DDB" w:rsidP="004C528D">
      <w:pPr>
        <w:autoSpaceDE w:val="0"/>
        <w:autoSpaceDN w:val="0"/>
        <w:adjustRightInd w:val="0"/>
        <w:spacing w:after="0" w:line="360" w:lineRule="auto"/>
        <w:ind w:firstLine="709"/>
        <w:jc w:val="both"/>
        <w:rPr>
          <w:color w:val="000000" w:themeColor="text1"/>
        </w:rPr>
      </w:pPr>
      <w:r w:rsidRPr="00D961C6">
        <w:rPr>
          <w:color w:val="000000" w:themeColor="text1"/>
        </w:rPr>
        <w:t>Особо актуальной проблемой в сфере благоустройства является обус</w:t>
      </w:r>
      <w:r w:rsidRPr="00D961C6">
        <w:rPr>
          <w:color w:val="000000" w:themeColor="text1"/>
        </w:rPr>
        <w:t>т</w:t>
      </w:r>
      <w:r w:rsidRPr="00D961C6">
        <w:rPr>
          <w:color w:val="000000" w:themeColor="text1"/>
        </w:rPr>
        <w:t xml:space="preserve">ройство набережной </w:t>
      </w:r>
      <w:r w:rsidR="00033D0A" w:rsidRPr="00D961C6">
        <w:rPr>
          <w:color w:val="000000" w:themeColor="text1"/>
        </w:rPr>
        <w:t xml:space="preserve">реки Большой </w:t>
      </w:r>
      <w:proofErr w:type="spellStart"/>
      <w:r w:rsidR="00033D0A" w:rsidRPr="00D961C6">
        <w:rPr>
          <w:color w:val="000000" w:themeColor="text1"/>
        </w:rPr>
        <w:t>Кинель</w:t>
      </w:r>
      <w:proofErr w:type="spellEnd"/>
      <w:r w:rsidR="00033D0A" w:rsidRPr="00D961C6">
        <w:rPr>
          <w:color w:val="000000" w:themeColor="text1"/>
        </w:rPr>
        <w:t xml:space="preserve"> </w:t>
      </w:r>
      <w:r w:rsidRPr="00D961C6">
        <w:rPr>
          <w:color w:val="000000" w:themeColor="text1"/>
        </w:rPr>
        <w:t>(</w:t>
      </w:r>
      <w:r w:rsidR="00033D0A" w:rsidRPr="00D961C6">
        <w:rPr>
          <w:color w:val="000000" w:themeColor="text1"/>
        </w:rPr>
        <w:t xml:space="preserve">включая </w:t>
      </w:r>
      <w:r w:rsidRPr="00D961C6">
        <w:rPr>
          <w:color w:val="000000" w:themeColor="text1"/>
        </w:rPr>
        <w:t>территори</w:t>
      </w:r>
      <w:r w:rsidR="00033D0A" w:rsidRPr="00D961C6">
        <w:rPr>
          <w:color w:val="000000" w:themeColor="text1"/>
        </w:rPr>
        <w:t>ю</w:t>
      </w:r>
      <w:r w:rsidRPr="00D961C6">
        <w:rPr>
          <w:color w:val="000000" w:themeColor="text1"/>
        </w:rPr>
        <w:t xml:space="preserve"> возле спорткомплекса и пансионата «Доблесть</w:t>
      </w:r>
      <w:r w:rsidR="00033D0A" w:rsidRPr="00D961C6">
        <w:rPr>
          <w:color w:val="000000" w:themeColor="text1"/>
        </w:rPr>
        <w:t>»</w:t>
      </w:r>
      <w:r w:rsidRPr="00D961C6">
        <w:rPr>
          <w:color w:val="000000" w:themeColor="text1"/>
        </w:rPr>
        <w:t>).</w:t>
      </w:r>
      <w:r w:rsidR="00033D0A" w:rsidRPr="00D961C6">
        <w:rPr>
          <w:color w:val="000000" w:themeColor="text1"/>
        </w:rPr>
        <w:t xml:space="preserve"> Весной 2018 года проводились общественные слушания по данному вопросу</w:t>
      </w:r>
      <w:r w:rsidR="00707810" w:rsidRPr="00D961C6">
        <w:rPr>
          <w:color w:val="000000" w:themeColor="text1"/>
        </w:rPr>
        <w:t xml:space="preserve"> </w:t>
      </w:r>
      <w:r w:rsidR="00707810" w:rsidRPr="00D961C6">
        <w:t>(в редакции с учетом измен</w:t>
      </w:r>
      <w:r w:rsidR="00707810" w:rsidRPr="00D961C6">
        <w:t>е</w:t>
      </w:r>
      <w:r w:rsidR="00707810" w:rsidRPr="00D961C6">
        <w:t>ний, утвержденных решением Думы городского округа Похвистнево от 24.04.2019 № 52-318).</w:t>
      </w:r>
      <w:r w:rsidR="00033D0A" w:rsidRPr="00D961C6">
        <w:rPr>
          <w:color w:val="000000" w:themeColor="text1"/>
        </w:rPr>
        <w:t xml:space="preserve"> </w:t>
      </w:r>
    </w:p>
    <w:p w:rsidR="0012258D" w:rsidRPr="00D961C6" w:rsidRDefault="0012258D" w:rsidP="004C528D">
      <w:pPr>
        <w:autoSpaceDE w:val="0"/>
        <w:autoSpaceDN w:val="0"/>
        <w:adjustRightInd w:val="0"/>
        <w:spacing w:after="0" w:line="360" w:lineRule="auto"/>
        <w:ind w:firstLine="709"/>
        <w:jc w:val="both"/>
        <w:rPr>
          <w:color w:val="000000" w:themeColor="text1"/>
        </w:rPr>
      </w:pPr>
      <w:r w:rsidRPr="00D961C6">
        <w:rPr>
          <w:color w:val="000000" w:themeColor="text1"/>
        </w:rPr>
        <w:t>В рамках муниципальной программы «Доступная среда</w:t>
      </w:r>
      <w:r w:rsidR="00025FB7" w:rsidRPr="00D961C6">
        <w:rPr>
          <w:color w:val="000000" w:themeColor="text1"/>
        </w:rPr>
        <w:t xml:space="preserve"> </w:t>
      </w:r>
      <w:r w:rsidRPr="00D961C6">
        <w:rPr>
          <w:color w:val="000000" w:themeColor="text1"/>
        </w:rPr>
        <w:t>в городском округе Похвистнево на</w:t>
      </w:r>
      <w:r w:rsidR="00025FB7" w:rsidRPr="00D961C6">
        <w:rPr>
          <w:color w:val="000000" w:themeColor="text1"/>
        </w:rPr>
        <w:t xml:space="preserve"> </w:t>
      </w:r>
      <w:r w:rsidRPr="00D961C6">
        <w:rPr>
          <w:color w:val="000000" w:themeColor="text1"/>
        </w:rPr>
        <w:t>2016-2030</w:t>
      </w:r>
      <w:r w:rsidR="004622F4" w:rsidRPr="00D961C6">
        <w:rPr>
          <w:color w:val="000000" w:themeColor="text1"/>
        </w:rPr>
        <w:t xml:space="preserve"> </w:t>
      </w:r>
      <w:r w:rsidRPr="00D961C6">
        <w:rPr>
          <w:color w:val="000000" w:themeColor="text1"/>
        </w:rPr>
        <w:t>годы», производ</w:t>
      </w:r>
      <w:r w:rsidR="00325823" w:rsidRPr="00D961C6">
        <w:rPr>
          <w:color w:val="000000" w:themeColor="text1"/>
        </w:rPr>
        <w:t>я</w:t>
      </w:r>
      <w:r w:rsidRPr="00D961C6">
        <w:rPr>
          <w:color w:val="000000" w:themeColor="text1"/>
        </w:rPr>
        <w:t xml:space="preserve">тся </w:t>
      </w:r>
      <w:r w:rsidR="00325823" w:rsidRPr="00D961C6">
        <w:rPr>
          <w:color w:val="000000" w:themeColor="text1"/>
        </w:rPr>
        <w:t>мероприятия по со</w:t>
      </w:r>
      <w:r w:rsidR="00325823" w:rsidRPr="00D961C6">
        <w:rPr>
          <w:color w:val="000000" w:themeColor="text1"/>
        </w:rPr>
        <w:t>з</w:t>
      </w:r>
      <w:r w:rsidR="00325823" w:rsidRPr="00D961C6">
        <w:rPr>
          <w:color w:val="000000" w:themeColor="text1"/>
        </w:rPr>
        <w:t>данию доступной среды для  жителей и гостей городского округа с огран</w:t>
      </w:r>
      <w:r w:rsidR="00325823" w:rsidRPr="00D961C6">
        <w:rPr>
          <w:color w:val="000000" w:themeColor="text1"/>
        </w:rPr>
        <w:t>и</w:t>
      </w:r>
      <w:r w:rsidR="00325823" w:rsidRPr="00D961C6">
        <w:rPr>
          <w:color w:val="000000" w:themeColor="text1"/>
        </w:rPr>
        <w:t>ченными возможностями.</w:t>
      </w:r>
    </w:p>
    <w:p w:rsidR="0012258D" w:rsidRPr="00D961C6" w:rsidRDefault="004622F4" w:rsidP="004C528D">
      <w:pPr>
        <w:autoSpaceDE w:val="0"/>
        <w:autoSpaceDN w:val="0"/>
        <w:adjustRightInd w:val="0"/>
        <w:spacing w:after="0" w:line="360" w:lineRule="auto"/>
        <w:ind w:firstLine="709"/>
        <w:jc w:val="both"/>
        <w:rPr>
          <w:color w:val="000000" w:themeColor="text1"/>
        </w:rPr>
      </w:pPr>
      <w:proofErr w:type="gramStart"/>
      <w:r w:rsidRPr="00D961C6">
        <w:rPr>
          <w:color w:val="000000" w:themeColor="text1"/>
        </w:rPr>
        <w:t>С</w:t>
      </w:r>
      <w:r w:rsidR="0012258D" w:rsidRPr="00D961C6">
        <w:rPr>
          <w:color w:val="000000" w:themeColor="text1"/>
        </w:rPr>
        <w:t xml:space="preserve"> 2017 года </w:t>
      </w:r>
      <w:r w:rsidRPr="00D961C6">
        <w:rPr>
          <w:color w:val="000000" w:themeColor="text1"/>
        </w:rPr>
        <w:t>реализуется</w:t>
      </w:r>
      <w:r w:rsidR="0012258D" w:rsidRPr="00D961C6">
        <w:rPr>
          <w:color w:val="000000" w:themeColor="text1"/>
        </w:rPr>
        <w:t xml:space="preserve"> программа </w:t>
      </w:r>
      <w:r w:rsidR="0012258D" w:rsidRPr="00D961C6">
        <w:rPr>
          <w:bCs/>
          <w:color w:val="000000" w:themeColor="text1"/>
        </w:rPr>
        <w:t>«Формирование комфортной г</w:t>
      </w:r>
      <w:r w:rsidR="0012258D" w:rsidRPr="00D961C6">
        <w:rPr>
          <w:bCs/>
          <w:color w:val="000000" w:themeColor="text1"/>
        </w:rPr>
        <w:t>о</w:t>
      </w:r>
      <w:r w:rsidR="0012258D" w:rsidRPr="00D961C6">
        <w:rPr>
          <w:bCs/>
          <w:color w:val="000000" w:themeColor="text1"/>
        </w:rPr>
        <w:t>родско</w:t>
      </w:r>
      <w:r w:rsidRPr="00D961C6">
        <w:rPr>
          <w:bCs/>
          <w:color w:val="000000" w:themeColor="text1"/>
        </w:rPr>
        <w:t>й</w:t>
      </w:r>
      <w:r w:rsidR="0012258D" w:rsidRPr="00D961C6">
        <w:rPr>
          <w:bCs/>
          <w:color w:val="000000" w:themeColor="text1"/>
        </w:rPr>
        <w:t xml:space="preserve"> среды на территории городского округа Похвистнево на 2017 год», в рамках которой выполнен комплекс работ </w:t>
      </w:r>
      <w:r w:rsidR="0012258D" w:rsidRPr="00D961C6">
        <w:rPr>
          <w:color w:val="000000" w:themeColor="text1"/>
        </w:rPr>
        <w:t>на 64 дворовых территориях, в том числе: 27 дворовых территорий получили новое освещение, 54 дворовые те</w:t>
      </w:r>
      <w:r w:rsidR="0012258D" w:rsidRPr="00D961C6">
        <w:rPr>
          <w:color w:val="000000" w:themeColor="text1"/>
        </w:rPr>
        <w:t>р</w:t>
      </w:r>
      <w:r w:rsidR="0012258D" w:rsidRPr="00D961C6">
        <w:rPr>
          <w:color w:val="000000" w:themeColor="text1"/>
        </w:rPr>
        <w:t>ритории заасфальтировали, оборудовано 32 детских игровых площадок и 4 спортивных площадки, практически все площадки получили современное а</w:t>
      </w:r>
      <w:r w:rsidR="0012258D" w:rsidRPr="00D961C6">
        <w:rPr>
          <w:color w:val="000000" w:themeColor="text1"/>
        </w:rPr>
        <w:t>н</w:t>
      </w:r>
      <w:r w:rsidR="0012258D" w:rsidRPr="00D961C6">
        <w:rPr>
          <w:color w:val="000000" w:themeColor="text1"/>
        </w:rPr>
        <w:t>ти травматическое покрытие, устан</w:t>
      </w:r>
      <w:r w:rsidRPr="00D961C6">
        <w:rPr>
          <w:color w:val="000000" w:themeColor="text1"/>
        </w:rPr>
        <w:t>овлены скамейки, урны</w:t>
      </w:r>
      <w:proofErr w:type="gramEnd"/>
      <w:r w:rsidRPr="00D961C6">
        <w:rPr>
          <w:color w:val="000000" w:themeColor="text1"/>
        </w:rPr>
        <w:t xml:space="preserve"> и др. </w:t>
      </w:r>
      <w:r w:rsidR="0012258D" w:rsidRPr="00D961C6">
        <w:rPr>
          <w:color w:val="000000" w:themeColor="text1"/>
        </w:rPr>
        <w:t>на общую сумму 41 241 </w:t>
      </w:r>
      <w:r w:rsidRPr="00D961C6">
        <w:rPr>
          <w:color w:val="000000" w:themeColor="text1"/>
        </w:rPr>
        <w:t xml:space="preserve">тыс. </w:t>
      </w:r>
      <w:r w:rsidR="0012258D" w:rsidRPr="00D961C6">
        <w:rPr>
          <w:color w:val="000000" w:themeColor="text1"/>
        </w:rPr>
        <w:t>руб. Программа продлена до 2022 года. Планируется бл</w:t>
      </w:r>
      <w:r w:rsidR="0012258D" w:rsidRPr="00D961C6">
        <w:rPr>
          <w:color w:val="000000" w:themeColor="text1"/>
        </w:rPr>
        <w:t>а</w:t>
      </w:r>
      <w:r w:rsidR="0012258D" w:rsidRPr="00D961C6">
        <w:rPr>
          <w:color w:val="000000" w:themeColor="text1"/>
        </w:rPr>
        <w:t>гоустроить 97 дворовых и 8 общественных территорий.</w:t>
      </w:r>
    </w:p>
    <w:p w:rsidR="00EA465C" w:rsidRPr="00D961C6" w:rsidRDefault="0012258D" w:rsidP="009D67AF">
      <w:pPr>
        <w:autoSpaceDE w:val="0"/>
        <w:autoSpaceDN w:val="0"/>
        <w:adjustRightInd w:val="0"/>
        <w:spacing w:after="0" w:line="360" w:lineRule="auto"/>
        <w:ind w:firstLine="709"/>
        <w:jc w:val="both"/>
        <w:rPr>
          <w:bCs/>
          <w:color w:val="000000" w:themeColor="text1"/>
        </w:rPr>
      </w:pPr>
      <w:r w:rsidRPr="00D961C6">
        <w:rPr>
          <w:color w:val="000000" w:themeColor="text1"/>
        </w:rPr>
        <w:lastRenderedPageBreak/>
        <w:t>По направлению обращения с отходами ежегодно ведется работа по обустройству контейнерных площадок, изготовлению и установке контейн</w:t>
      </w:r>
      <w:r w:rsidRPr="00D961C6">
        <w:rPr>
          <w:color w:val="000000" w:themeColor="text1"/>
        </w:rPr>
        <w:t>е</w:t>
      </w:r>
      <w:r w:rsidRPr="00D961C6">
        <w:rPr>
          <w:color w:val="000000" w:themeColor="text1"/>
        </w:rPr>
        <w:t>ров для раздельного сбора мусора, ликвидации навала мусора и несанкци</w:t>
      </w:r>
      <w:r w:rsidRPr="00D961C6">
        <w:rPr>
          <w:color w:val="000000" w:themeColor="text1"/>
        </w:rPr>
        <w:t>о</w:t>
      </w:r>
      <w:r w:rsidRPr="00D961C6">
        <w:rPr>
          <w:color w:val="000000" w:themeColor="text1"/>
        </w:rPr>
        <w:t>нированных свалок, работы по санитарной очистке территории города.</w:t>
      </w:r>
      <w:r w:rsidRPr="00D961C6">
        <w:rPr>
          <w:bCs/>
          <w:color w:val="000000" w:themeColor="text1"/>
        </w:rPr>
        <w:t xml:space="preserve"> Ф</w:t>
      </w:r>
      <w:r w:rsidRPr="00D961C6">
        <w:rPr>
          <w:bCs/>
          <w:color w:val="000000" w:themeColor="text1"/>
        </w:rPr>
        <w:t>и</w:t>
      </w:r>
      <w:r w:rsidRPr="00D961C6">
        <w:rPr>
          <w:bCs/>
          <w:color w:val="000000" w:themeColor="text1"/>
        </w:rPr>
        <w:t>нансирование проводится в соответствии с муниципальной программой</w:t>
      </w:r>
      <w:r w:rsidR="00025FB7" w:rsidRPr="00D961C6">
        <w:rPr>
          <w:b/>
          <w:bCs/>
          <w:color w:val="000000" w:themeColor="text1"/>
        </w:rPr>
        <w:t xml:space="preserve"> </w:t>
      </w:r>
      <w:r w:rsidRPr="00D961C6">
        <w:rPr>
          <w:b/>
          <w:bCs/>
          <w:color w:val="000000" w:themeColor="text1"/>
        </w:rPr>
        <w:t>«</w:t>
      </w:r>
      <w:r w:rsidRPr="00D961C6">
        <w:rPr>
          <w:bCs/>
          <w:color w:val="000000" w:themeColor="text1"/>
        </w:rPr>
        <w:t>Комплексное развитие транспортной инфраструктуры и благоустройства территории</w:t>
      </w:r>
      <w:r w:rsidR="00025FB7" w:rsidRPr="00D961C6">
        <w:rPr>
          <w:bCs/>
          <w:color w:val="000000" w:themeColor="text1"/>
        </w:rPr>
        <w:t xml:space="preserve"> </w:t>
      </w:r>
      <w:r w:rsidRPr="00D961C6">
        <w:rPr>
          <w:bCs/>
          <w:color w:val="000000" w:themeColor="text1"/>
        </w:rPr>
        <w:t>городского округа Похвистнево Самарской области» на 2016-2020 годы. Подпрограмма 3. Обращение с отходами на</w:t>
      </w:r>
      <w:r w:rsidR="00025FB7" w:rsidRPr="00D961C6">
        <w:rPr>
          <w:bCs/>
          <w:color w:val="000000" w:themeColor="text1"/>
        </w:rPr>
        <w:t xml:space="preserve"> </w:t>
      </w:r>
      <w:r w:rsidRPr="00D961C6">
        <w:rPr>
          <w:bCs/>
          <w:color w:val="000000" w:themeColor="text1"/>
        </w:rPr>
        <w:t>территории городск</w:t>
      </w:r>
      <w:r w:rsidRPr="00D961C6">
        <w:rPr>
          <w:bCs/>
          <w:color w:val="000000" w:themeColor="text1"/>
        </w:rPr>
        <w:t>о</w:t>
      </w:r>
      <w:r w:rsidRPr="00D961C6">
        <w:rPr>
          <w:bCs/>
          <w:color w:val="000000" w:themeColor="text1"/>
        </w:rPr>
        <w:t>го округа Похвистнево.</w:t>
      </w:r>
    </w:p>
    <w:p w:rsidR="009D67AF" w:rsidRPr="00D961C6" w:rsidRDefault="009D67AF" w:rsidP="009D67AF">
      <w:pPr>
        <w:autoSpaceDE w:val="0"/>
        <w:autoSpaceDN w:val="0"/>
        <w:adjustRightInd w:val="0"/>
        <w:spacing w:after="0" w:line="360" w:lineRule="auto"/>
        <w:ind w:firstLine="709"/>
        <w:jc w:val="both"/>
        <w:rPr>
          <w:rFonts w:eastAsia="Times New Roman"/>
          <w:b/>
          <w:bCs/>
          <w:i/>
          <w:color w:val="365F91"/>
        </w:rPr>
      </w:pPr>
    </w:p>
    <w:p w:rsidR="00EA465C" w:rsidRPr="00D961C6" w:rsidRDefault="009D67AF" w:rsidP="000B50AE">
      <w:pPr>
        <w:tabs>
          <w:tab w:val="left" w:pos="709"/>
          <w:tab w:val="left" w:pos="1418"/>
        </w:tabs>
        <w:spacing w:after="0" w:line="360" w:lineRule="auto"/>
        <w:ind w:firstLine="709"/>
        <w:jc w:val="both"/>
        <w:rPr>
          <w:rFonts w:eastAsia="Times New Roman"/>
          <w:b/>
          <w:bCs/>
          <w:i/>
          <w:color w:val="365F91"/>
        </w:rPr>
      </w:pPr>
      <w:r w:rsidRPr="00D961C6">
        <w:rPr>
          <w:rFonts w:eastAsia="Times New Roman"/>
          <w:b/>
          <w:bCs/>
          <w:i/>
          <w:color w:val="365F91"/>
        </w:rPr>
        <w:t>7.1.4</w:t>
      </w:r>
      <w:r w:rsidR="00EA465C" w:rsidRPr="00D961C6">
        <w:rPr>
          <w:rFonts w:eastAsia="Times New Roman"/>
          <w:b/>
          <w:bCs/>
          <w:i/>
          <w:color w:val="365F91"/>
        </w:rPr>
        <w:t xml:space="preserve"> </w:t>
      </w:r>
      <w:r w:rsidR="0036097A" w:rsidRPr="00D961C6">
        <w:rPr>
          <w:rFonts w:eastAsia="Times New Roman"/>
          <w:b/>
          <w:bCs/>
          <w:i/>
          <w:color w:val="365F91"/>
        </w:rPr>
        <w:t>Городское коммунальное хозяйство</w:t>
      </w:r>
    </w:p>
    <w:p w:rsidR="00EA465C" w:rsidRPr="00D961C6" w:rsidRDefault="00EA465C" w:rsidP="000B50AE">
      <w:pPr>
        <w:tabs>
          <w:tab w:val="left" w:pos="709"/>
          <w:tab w:val="left" w:pos="1418"/>
        </w:tabs>
        <w:spacing w:after="0" w:line="360" w:lineRule="auto"/>
        <w:ind w:firstLine="709"/>
        <w:jc w:val="both"/>
        <w:rPr>
          <w:b/>
          <w:i/>
          <w:color w:val="000000"/>
        </w:rPr>
      </w:pPr>
    </w:p>
    <w:p w:rsidR="00BE2E04" w:rsidRPr="00D961C6" w:rsidRDefault="00BE2E04" w:rsidP="001A0F32">
      <w:pPr>
        <w:tabs>
          <w:tab w:val="left" w:pos="709"/>
          <w:tab w:val="left" w:pos="1418"/>
        </w:tabs>
        <w:spacing w:after="0" w:line="360" w:lineRule="auto"/>
        <w:ind w:firstLine="709"/>
        <w:jc w:val="both"/>
        <w:rPr>
          <w:color w:val="000000" w:themeColor="text1"/>
        </w:rPr>
      </w:pPr>
      <w:r w:rsidRPr="00D961C6">
        <w:rPr>
          <w:color w:val="000000" w:themeColor="text1"/>
        </w:rPr>
        <w:t>В городском округе Похвистнево ведется реформирование жилищно-коммунального хозяйства. На 1 января 2018 года общая площадь многоква</w:t>
      </w:r>
      <w:r w:rsidRPr="00D961C6">
        <w:rPr>
          <w:color w:val="000000" w:themeColor="text1"/>
        </w:rPr>
        <w:t>р</w:t>
      </w:r>
      <w:r w:rsidRPr="00D961C6">
        <w:rPr>
          <w:color w:val="000000" w:themeColor="text1"/>
        </w:rPr>
        <w:t>тирного жилищного фонда городского округа, находящегося на обслужив</w:t>
      </w:r>
      <w:r w:rsidRPr="00D961C6">
        <w:rPr>
          <w:color w:val="000000" w:themeColor="text1"/>
        </w:rPr>
        <w:t>а</w:t>
      </w:r>
      <w:r w:rsidRPr="00D961C6">
        <w:rPr>
          <w:color w:val="000000" w:themeColor="text1"/>
        </w:rPr>
        <w:t>нии составила 359</w:t>
      </w:r>
      <w:r w:rsidR="001A0F32" w:rsidRPr="00D961C6">
        <w:rPr>
          <w:color w:val="000000" w:themeColor="text1"/>
        </w:rPr>
        <w:t>,5 тыс.м</w:t>
      </w:r>
      <w:proofErr w:type="gramStart"/>
      <w:r w:rsidR="001A0F32" w:rsidRPr="00D961C6">
        <w:rPr>
          <w:color w:val="000000" w:themeColor="text1"/>
          <w:vertAlign w:val="superscript"/>
        </w:rPr>
        <w:t>2</w:t>
      </w:r>
      <w:proofErr w:type="gramEnd"/>
      <w:r w:rsidRPr="00D961C6">
        <w:rPr>
          <w:color w:val="000000" w:themeColor="text1"/>
        </w:rPr>
        <w:t>.</w:t>
      </w:r>
      <w:r w:rsidR="001A0F32" w:rsidRPr="00D961C6">
        <w:rPr>
          <w:color w:val="000000" w:themeColor="text1"/>
        </w:rPr>
        <w:t xml:space="preserve"> </w:t>
      </w:r>
      <w:r w:rsidRPr="00D961C6">
        <w:rPr>
          <w:color w:val="000000" w:themeColor="text1"/>
        </w:rPr>
        <w:t>Жилищные услуги населению оказывают пять специализированных предприятий</w:t>
      </w:r>
      <w:r w:rsidR="001A0F32" w:rsidRPr="00D961C6">
        <w:rPr>
          <w:color w:val="000000" w:themeColor="text1"/>
        </w:rPr>
        <w:t>:</w:t>
      </w:r>
      <w:r w:rsidRPr="00D961C6">
        <w:rPr>
          <w:color w:val="000000" w:themeColor="text1"/>
        </w:rPr>
        <w:t xml:space="preserve"> </w:t>
      </w:r>
    </w:p>
    <w:p w:rsidR="00BE2E04" w:rsidRPr="000151E2" w:rsidRDefault="00BE2E04" w:rsidP="004C528D">
      <w:pPr>
        <w:spacing w:after="0" w:line="360" w:lineRule="auto"/>
        <w:ind w:firstLine="709"/>
        <w:jc w:val="both"/>
        <w:rPr>
          <w:color w:val="000000" w:themeColor="text1"/>
        </w:rPr>
      </w:pPr>
      <w:r w:rsidRPr="00D961C6">
        <w:rPr>
          <w:color w:val="000000" w:themeColor="text1"/>
        </w:rPr>
        <w:t>ООО «ПЖРЭП» выполняет текущий ремонт и содержание 175</w:t>
      </w:r>
      <w:r w:rsidR="001A0F32" w:rsidRPr="00D961C6">
        <w:rPr>
          <w:color w:val="000000" w:themeColor="text1"/>
        </w:rPr>
        <w:t>,</w:t>
      </w:r>
      <w:r w:rsidRPr="00D961C6">
        <w:rPr>
          <w:color w:val="000000" w:themeColor="text1"/>
        </w:rPr>
        <w:t>8</w:t>
      </w:r>
      <w:r w:rsidR="001A0F32" w:rsidRPr="00D961C6">
        <w:rPr>
          <w:color w:val="000000" w:themeColor="text1"/>
        </w:rPr>
        <w:t xml:space="preserve"> тыс</w:t>
      </w:r>
      <w:proofErr w:type="gramStart"/>
      <w:r w:rsidR="001A0F32" w:rsidRPr="00D961C6">
        <w:rPr>
          <w:color w:val="000000" w:themeColor="text1"/>
        </w:rPr>
        <w:t>.</w:t>
      </w:r>
      <w:r w:rsidRPr="00D961C6">
        <w:rPr>
          <w:color w:val="000000" w:themeColor="text1"/>
        </w:rPr>
        <w:t>м</w:t>
      </w:r>
      <w:proofErr w:type="gramEnd"/>
      <w:r w:rsidRPr="00D961C6">
        <w:rPr>
          <w:color w:val="000000" w:themeColor="text1"/>
          <w:vertAlign w:val="superscript"/>
        </w:rPr>
        <w:t xml:space="preserve">2 </w:t>
      </w:r>
      <w:r w:rsidRPr="00D961C6">
        <w:rPr>
          <w:color w:val="000000" w:themeColor="text1"/>
        </w:rPr>
        <w:t>жилья, себестоимость обслуживания 1 м</w:t>
      </w:r>
      <w:r w:rsidRPr="00D961C6">
        <w:rPr>
          <w:color w:val="000000" w:themeColor="text1"/>
          <w:vertAlign w:val="superscript"/>
        </w:rPr>
        <w:t xml:space="preserve">2 </w:t>
      </w:r>
      <w:r w:rsidRPr="00D961C6">
        <w:rPr>
          <w:color w:val="000000" w:themeColor="text1"/>
        </w:rPr>
        <w:t>составила 18,15 руб. (17,39 руб. за</w:t>
      </w:r>
      <w:r w:rsidR="00025FB7" w:rsidRPr="00D961C6">
        <w:rPr>
          <w:color w:val="000000" w:themeColor="text1"/>
        </w:rPr>
        <w:t xml:space="preserve"> </w:t>
      </w:r>
      <w:r w:rsidRPr="00D961C6">
        <w:rPr>
          <w:color w:val="000000" w:themeColor="text1"/>
        </w:rPr>
        <w:t>2016 г.),</w:t>
      </w:r>
      <w:r w:rsidRPr="000151E2">
        <w:rPr>
          <w:color w:val="000000" w:themeColor="text1"/>
        </w:rPr>
        <w:t xml:space="preserve"> </w:t>
      </w:r>
    </w:p>
    <w:p w:rsidR="00BE2E04" w:rsidRPr="000151E2" w:rsidRDefault="00BE2E04" w:rsidP="004C528D">
      <w:pPr>
        <w:spacing w:after="0" w:line="360" w:lineRule="auto"/>
        <w:ind w:firstLine="709"/>
        <w:jc w:val="both"/>
        <w:rPr>
          <w:color w:val="000000" w:themeColor="text1"/>
        </w:rPr>
      </w:pPr>
      <w:r w:rsidRPr="000151E2">
        <w:rPr>
          <w:color w:val="000000" w:themeColor="text1"/>
        </w:rPr>
        <w:t>ООО «Сервисное ЖКХ»</w:t>
      </w:r>
      <w:r w:rsidR="00025FB7">
        <w:rPr>
          <w:color w:val="000000" w:themeColor="text1"/>
        </w:rPr>
        <w:t xml:space="preserve"> </w:t>
      </w:r>
      <w:r w:rsidRPr="000151E2">
        <w:rPr>
          <w:color w:val="000000" w:themeColor="text1"/>
        </w:rPr>
        <w:t>обслуживает 161</w:t>
      </w:r>
      <w:r w:rsidR="001A0F32">
        <w:rPr>
          <w:color w:val="000000" w:themeColor="text1"/>
        </w:rPr>
        <w:t>,1 тыс</w:t>
      </w:r>
      <w:proofErr w:type="gramStart"/>
      <w:r w:rsidR="001A0F32">
        <w:rPr>
          <w:color w:val="000000" w:themeColor="text1"/>
        </w:rPr>
        <w:t>.</w:t>
      </w:r>
      <w:r w:rsidRPr="000151E2">
        <w:rPr>
          <w:color w:val="000000" w:themeColor="text1"/>
        </w:rPr>
        <w:t>м</w:t>
      </w:r>
      <w:proofErr w:type="gramEnd"/>
      <w:r w:rsidRPr="000151E2">
        <w:rPr>
          <w:color w:val="000000" w:themeColor="text1"/>
          <w:vertAlign w:val="superscript"/>
        </w:rPr>
        <w:t>2</w:t>
      </w:r>
      <w:r w:rsidRPr="000151E2">
        <w:rPr>
          <w:color w:val="000000" w:themeColor="text1"/>
        </w:rPr>
        <w:t>, себестоимость о</w:t>
      </w:r>
      <w:r w:rsidRPr="000151E2">
        <w:rPr>
          <w:color w:val="000000" w:themeColor="text1"/>
        </w:rPr>
        <w:t>б</w:t>
      </w:r>
      <w:r w:rsidRPr="000151E2">
        <w:rPr>
          <w:color w:val="000000" w:themeColor="text1"/>
        </w:rPr>
        <w:t>служивания 1 м</w:t>
      </w:r>
      <w:r w:rsidRPr="000151E2">
        <w:rPr>
          <w:color w:val="000000" w:themeColor="text1"/>
          <w:vertAlign w:val="superscript"/>
        </w:rPr>
        <w:t xml:space="preserve">2 </w:t>
      </w:r>
      <w:r w:rsidRPr="000151E2">
        <w:rPr>
          <w:color w:val="000000" w:themeColor="text1"/>
        </w:rPr>
        <w:t xml:space="preserve">– 17,82 руб., (16,47 руб. за 2016 г.), </w:t>
      </w:r>
    </w:p>
    <w:p w:rsidR="00BE2E04" w:rsidRPr="000151E2" w:rsidRDefault="00BE2E04" w:rsidP="004C528D">
      <w:pPr>
        <w:spacing w:after="0" w:line="360" w:lineRule="auto"/>
        <w:ind w:firstLine="709"/>
        <w:jc w:val="both"/>
        <w:rPr>
          <w:color w:val="000000" w:themeColor="text1"/>
        </w:rPr>
      </w:pPr>
      <w:r w:rsidRPr="000151E2">
        <w:rPr>
          <w:color w:val="000000" w:themeColor="text1"/>
        </w:rPr>
        <w:t xml:space="preserve">ООО «ЖКХ пос. </w:t>
      </w:r>
      <w:r w:rsidR="00B81635">
        <w:rPr>
          <w:color w:val="000000" w:themeColor="text1"/>
        </w:rPr>
        <w:t xml:space="preserve"> Октябрьский</w:t>
      </w:r>
      <w:r w:rsidRPr="000151E2">
        <w:rPr>
          <w:color w:val="000000" w:themeColor="text1"/>
        </w:rPr>
        <w:t>» оказывает услуги</w:t>
      </w:r>
      <w:r w:rsidR="00025FB7">
        <w:rPr>
          <w:color w:val="000000" w:themeColor="text1"/>
        </w:rPr>
        <w:t xml:space="preserve"> </w:t>
      </w:r>
      <w:r w:rsidRPr="000151E2">
        <w:rPr>
          <w:color w:val="000000" w:themeColor="text1"/>
        </w:rPr>
        <w:t>по содержанию</w:t>
      </w:r>
      <w:r w:rsidR="00025FB7">
        <w:rPr>
          <w:color w:val="000000" w:themeColor="text1"/>
        </w:rPr>
        <w:t xml:space="preserve"> </w:t>
      </w:r>
      <w:r w:rsidRPr="000151E2">
        <w:rPr>
          <w:color w:val="000000" w:themeColor="text1"/>
        </w:rPr>
        <w:t>ж</w:t>
      </w:r>
      <w:r w:rsidRPr="000151E2">
        <w:rPr>
          <w:color w:val="000000" w:themeColor="text1"/>
        </w:rPr>
        <w:t>и</w:t>
      </w:r>
      <w:r w:rsidRPr="000151E2">
        <w:rPr>
          <w:color w:val="000000" w:themeColor="text1"/>
        </w:rPr>
        <w:t>лищного фонда поселка общей площадью 14</w:t>
      </w:r>
      <w:r w:rsidR="001A0F32">
        <w:rPr>
          <w:color w:val="000000" w:themeColor="text1"/>
        </w:rPr>
        <w:t>,</w:t>
      </w:r>
      <w:r w:rsidRPr="000151E2">
        <w:rPr>
          <w:color w:val="000000" w:themeColor="text1"/>
        </w:rPr>
        <w:t>3</w:t>
      </w:r>
      <w:r w:rsidR="001A0F32">
        <w:rPr>
          <w:color w:val="000000" w:themeColor="text1"/>
        </w:rPr>
        <w:t xml:space="preserve"> тыс</w:t>
      </w:r>
      <w:proofErr w:type="gramStart"/>
      <w:r w:rsidR="001A0F32">
        <w:rPr>
          <w:color w:val="000000" w:themeColor="text1"/>
        </w:rPr>
        <w:t>.</w:t>
      </w:r>
      <w:r w:rsidRPr="000151E2">
        <w:rPr>
          <w:color w:val="000000" w:themeColor="text1"/>
        </w:rPr>
        <w:t>м</w:t>
      </w:r>
      <w:proofErr w:type="gramEnd"/>
      <w:r w:rsidRPr="000151E2">
        <w:rPr>
          <w:color w:val="000000" w:themeColor="text1"/>
          <w:vertAlign w:val="superscript"/>
        </w:rPr>
        <w:t>2</w:t>
      </w:r>
      <w:r w:rsidRPr="000151E2">
        <w:rPr>
          <w:color w:val="000000" w:themeColor="text1"/>
        </w:rPr>
        <w:t>, себестоимость обсл</w:t>
      </w:r>
      <w:r w:rsidRPr="000151E2">
        <w:rPr>
          <w:color w:val="000000" w:themeColor="text1"/>
        </w:rPr>
        <w:t>у</w:t>
      </w:r>
      <w:r w:rsidRPr="000151E2">
        <w:rPr>
          <w:color w:val="000000" w:themeColor="text1"/>
        </w:rPr>
        <w:t>живания 1 м</w:t>
      </w:r>
      <w:r w:rsidRPr="000151E2">
        <w:rPr>
          <w:color w:val="000000" w:themeColor="text1"/>
          <w:vertAlign w:val="superscript"/>
        </w:rPr>
        <w:t xml:space="preserve">2 </w:t>
      </w:r>
      <w:r w:rsidRPr="000151E2">
        <w:rPr>
          <w:color w:val="000000" w:themeColor="text1"/>
        </w:rPr>
        <w:t>составила 18,37 руб., (18,95 за 2016 г.),</w:t>
      </w:r>
    </w:p>
    <w:p w:rsidR="00BE2E04" w:rsidRPr="000151E2" w:rsidRDefault="00BE2E04" w:rsidP="004C528D">
      <w:pPr>
        <w:spacing w:after="0" w:line="360" w:lineRule="auto"/>
        <w:ind w:firstLine="709"/>
        <w:jc w:val="both"/>
        <w:rPr>
          <w:color w:val="000000" w:themeColor="text1"/>
        </w:rPr>
      </w:pPr>
      <w:r w:rsidRPr="000151E2">
        <w:rPr>
          <w:color w:val="000000" w:themeColor="text1"/>
        </w:rPr>
        <w:t>ООО «Спектр Недвижимости» обслуживает 5</w:t>
      </w:r>
      <w:r w:rsidR="001A0F32">
        <w:rPr>
          <w:color w:val="000000" w:themeColor="text1"/>
        </w:rPr>
        <w:t>,</w:t>
      </w:r>
      <w:r w:rsidRPr="000151E2">
        <w:rPr>
          <w:color w:val="000000" w:themeColor="text1"/>
        </w:rPr>
        <w:t xml:space="preserve">7 </w:t>
      </w:r>
      <w:r w:rsidR="001A0F32">
        <w:rPr>
          <w:color w:val="000000" w:themeColor="text1"/>
        </w:rPr>
        <w:t>тыс</w:t>
      </w:r>
      <w:proofErr w:type="gramStart"/>
      <w:r w:rsidR="001A0F32">
        <w:rPr>
          <w:color w:val="000000" w:themeColor="text1"/>
        </w:rPr>
        <w:t>.</w:t>
      </w:r>
      <w:r w:rsidRPr="000151E2">
        <w:rPr>
          <w:color w:val="000000" w:themeColor="text1"/>
        </w:rPr>
        <w:t>м</w:t>
      </w:r>
      <w:proofErr w:type="gramEnd"/>
      <w:r w:rsidRPr="000151E2">
        <w:rPr>
          <w:color w:val="000000" w:themeColor="text1"/>
          <w:vertAlign w:val="superscript"/>
        </w:rPr>
        <w:t>2</w:t>
      </w:r>
      <w:r w:rsidRPr="000151E2">
        <w:rPr>
          <w:color w:val="000000" w:themeColor="text1"/>
        </w:rPr>
        <w:t>, себестоимость обслуживания 1 м</w:t>
      </w:r>
      <w:r w:rsidRPr="000151E2">
        <w:rPr>
          <w:color w:val="000000" w:themeColor="text1"/>
          <w:vertAlign w:val="superscript"/>
        </w:rPr>
        <w:t xml:space="preserve">2 </w:t>
      </w:r>
      <w:r w:rsidRPr="000151E2">
        <w:rPr>
          <w:color w:val="000000" w:themeColor="text1"/>
        </w:rPr>
        <w:t>– 11,55 руб.</w:t>
      </w:r>
    </w:p>
    <w:p w:rsidR="00BE2E04" w:rsidRPr="000151E2" w:rsidRDefault="00025FB7" w:rsidP="004C528D">
      <w:pPr>
        <w:spacing w:after="0" w:line="360" w:lineRule="auto"/>
        <w:ind w:firstLine="709"/>
        <w:jc w:val="both"/>
        <w:rPr>
          <w:color w:val="000000" w:themeColor="text1"/>
        </w:rPr>
      </w:pPr>
      <w:r>
        <w:rPr>
          <w:color w:val="000000" w:themeColor="text1"/>
        </w:rPr>
        <w:t xml:space="preserve"> </w:t>
      </w:r>
      <w:r w:rsidR="00BE2E04" w:rsidRPr="000151E2">
        <w:rPr>
          <w:color w:val="000000" w:themeColor="text1"/>
        </w:rPr>
        <w:t>ООО «Монтажник» обслуживает 2</w:t>
      </w:r>
      <w:r w:rsidR="001A0F32">
        <w:rPr>
          <w:color w:val="000000" w:themeColor="text1"/>
        </w:rPr>
        <w:t>,</w:t>
      </w:r>
      <w:r w:rsidR="00BE2E04" w:rsidRPr="000151E2">
        <w:rPr>
          <w:color w:val="000000" w:themeColor="text1"/>
        </w:rPr>
        <w:t>5</w:t>
      </w:r>
      <w:r w:rsidR="001A0F32">
        <w:rPr>
          <w:color w:val="000000" w:themeColor="text1"/>
        </w:rPr>
        <w:t xml:space="preserve"> тыс</w:t>
      </w:r>
      <w:proofErr w:type="gramStart"/>
      <w:r w:rsidR="001A0F32">
        <w:rPr>
          <w:color w:val="000000" w:themeColor="text1"/>
        </w:rPr>
        <w:t>.</w:t>
      </w:r>
      <w:r w:rsidR="00BE2E04" w:rsidRPr="000151E2">
        <w:rPr>
          <w:color w:val="000000" w:themeColor="text1"/>
        </w:rPr>
        <w:t>м</w:t>
      </w:r>
      <w:proofErr w:type="gramEnd"/>
      <w:r w:rsidR="00BE2E04" w:rsidRPr="000151E2">
        <w:rPr>
          <w:color w:val="000000" w:themeColor="text1"/>
          <w:vertAlign w:val="superscript"/>
        </w:rPr>
        <w:t>2</w:t>
      </w:r>
      <w:r w:rsidR="00BE2E04" w:rsidRPr="000151E2">
        <w:rPr>
          <w:color w:val="000000" w:themeColor="text1"/>
        </w:rPr>
        <w:t>, себестоимость обслуж</w:t>
      </w:r>
      <w:r w:rsidR="00BE2E04" w:rsidRPr="000151E2">
        <w:rPr>
          <w:color w:val="000000" w:themeColor="text1"/>
        </w:rPr>
        <w:t>и</w:t>
      </w:r>
      <w:r w:rsidR="00BE2E04" w:rsidRPr="000151E2">
        <w:rPr>
          <w:color w:val="000000" w:themeColor="text1"/>
        </w:rPr>
        <w:t>вания 1 м</w:t>
      </w:r>
      <w:r w:rsidR="00BE2E04" w:rsidRPr="000151E2">
        <w:rPr>
          <w:color w:val="000000" w:themeColor="text1"/>
          <w:vertAlign w:val="superscript"/>
        </w:rPr>
        <w:t xml:space="preserve">2 </w:t>
      </w:r>
      <w:r w:rsidR="00BE2E04" w:rsidRPr="000151E2">
        <w:rPr>
          <w:color w:val="000000" w:themeColor="text1"/>
        </w:rPr>
        <w:t>– 15,59 руб.</w:t>
      </w:r>
    </w:p>
    <w:p w:rsidR="00BE2E04" w:rsidRPr="000151E2" w:rsidRDefault="00BE2E04" w:rsidP="004C528D">
      <w:pPr>
        <w:pStyle w:val="a7"/>
        <w:spacing w:before="0" w:line="360" w:lineRule="auto"/>
        <w:ind w:firstLine="709"/>
        <w:rPr>
          <w:color w:val="000000" w:themeColor="text1"/>
          <w:sz w:val="28"/>
          <w:szCs w:val="28"/>
        </w:rPr>
      </w:pPr>
      <w:r w:rsidRPr="000151E2">
        <w:rPr>
          <w:color w:val="000000" w:themeColor="text1"/>
          <w:sz w:val="28"/>
          <w:szCs w:val="28"/>
        </w:rPr>
        <w:lastRenderedPageBreak/>
        <w:t xml:space="preserve"> 100% затрат жилищно-коммунальных услуг оплачивают потребители, собираемость средств населения за оплату услуг составляет 98%. </w:t>
      </w:r>
    </w:p>
    <w:p w:rsidR="00BE2E04" w:rsidRPr="000151E2" w:rsidRDefault="00BE2E04" w:rsidP="009D67AF">
      <w:pPr>
        <w:pStyle w:val="p10"/>
        <w:spacing w:before="0" w:beforeAutospacing="0" w:after="0" w:afterAutospacing="0" w:line="360" w:lineRule="auto"/>
        <w:ind w:firstLine="709"/>
        <w:jc w:val="both"/>
        <w:rPr>
          <w:color w:val="000000" w:themeColor="text1"/>
          <w:sz w:val="28"/>
          <w:szCs w:val="28"/>
        </w:rPr>
      </w:pPr>
      <w:r w:rsidRPr="000151E2">
        <w:rPr>
          <w:color w:val="000000" w:themeColor="text1"/>
          <w:sz w:val="28"/>
          <w:szCs w:val="28"/>
        </w:rPr>
        <w:t>Основными поставщиками энергоресурсов на городские объекты я</w:t>
      </w:r>
      <w:r w:rsidRPr="000151E2">
        <w:rPr>
          <w:color w:val="000000" w:themeColor="text1"/>
          <w:sz w:val="28"/>
          <w:szCs w:val="28"/>
        </w:rPr>
        <w:t>в</w:t>
      </w:r>
      <w:r w:rsidRPr="000151E2">
        <w:rPr>
          <w:color w:val="000000" w:themeColor="text1"/>
          <w:sz w:val="28"/>
          <w:szCs w:val="28"/>
        </w:rPr>
        <w:t xml:space="preserve">ляются: газа - </w:t>
      </w:r>
      <w:r w:rsidR="001A0F32">
        <w:rPr>
          <w:color w:val="000000" w:themeColor="text1"/>
          <w:sz w:val="28"/>
          <w:szCs w:val="28"/>
        </w:rPr>
        <w:t>ф</w:t>
      </w:r>
      <w:r w:rsidRPr="000151E2">
        <w:rPr>
          <w:color w:val="000000" w:themeColor="text1"/>
          <w:sz w:val="28"/>
          <w:szCs w:val="28"/>
        </w:rPr>
        <w:t>илиал «</w:t>
      </w:r>
      <w:proofErr w:type="spellStart"/>
      <w:r w:rsidRPr="000151E2">
        <w:rPr>
          <w:color w:val="000000" w:themeColor="text1"/>
          <w:sz w:val="28"/>
          <w:szCs w:val="28"/>
        </w:rPr>
        <w:t>Похвистневогоргаз</w:t>
      </w:r>
      <w:proofErr w:type="spellEnd"/>
      <w:r w:rsidRPr="000151E2">
        <w:rPr>
          <w:color w:val="000000" w:themeColor="text1"/>
          <w:sz w:val="28"/>
          <w:szCs w:val="28"/>
        </w:rPr>
        <w:t>» ООО «СВГК»;</w:t>
      </w:r>
      <w:r w:rsidR="001A0F32">
        <w:rPr>
          <w:color w:val="000000" w:themeColor="text1"/>
          <w:sz w:val="28"/>
          <w:szCs w:val="28"/>
        </w:rPr>
        <w:t xml:space="preserve"> </w:t>
      </w:r>
      <w:r w:rsidRPr="000151E2">
        <w:rPr>
          <w:color w:val="000000" w:themeColor="text1"/>
          <w:sz w:val="28"/>
          <w:szCs w:val="28"/>
        </w:rPr>
        <w:t>воды – МУП В</w:t>
      </w:r>
      <w:r w:rsidRPr="000151E2">
        <w:rPr>
          <w:color w:val="000000" w:themeColor="text1"/>
          <w:sz w:val="28"/>
          <w:szCs w:val="28"/>
        </w:rPr>
        <w:t>о</w:t>
      </w:r>
      <w:r w:rsidRPr="000151E2">
        <w:rPr>
          <w:color w:val="000000" w:themeColor="text1"/>
          <w:sz w:val="28"/>
          <w:szCs w:val="28"/>
        </w:rPr>
        <w:t>допроводно-канализационного хозяйства городского округа Похвистнево (далее – МУП ВКХ);</w:t>
      </w:r>
      <w:r w:rsidR="001A0F32">
        <w:rPr>
          <w:color w:val="000000" w:themeColor="text1"/>
          <w:sz w:val="28"/>
          <w:szCs w:val="28"/>
        </w:rPr>
        <w:t xml:space="preserve"> </w:t>
      </w:r>
      <w:r w:rsidRPr="000151E2">
        <w:rPr>
          <w:color w:val="000000" w:themeColor="text1"/>
          <w:sz w:val="28"/>
          <w:szCs w:val="28"/>
        </w:rPr>
        <w:t>тепловой энергии</w:t>
      </w:r>
      <w:r w:rsidR="00025FB7">
        <w:rPr>
          <w:color w:val="000000" w:themeColor="text1"/>
          <w:sz w:val="28"/>
          <w:szCs w:val="28"/>
        </w:rPr>
        <w:t xml:space="preserve"> </w:t>
      </w:r>
      <w:r w:rsidR="003E7428">
        <w:rPr>
          <w:color w:val="000000" w:themeColor="text1"/>
          <w:sz w:val="28"/>
          <w:szCs w:val="28"/>
        </w:rPr>
        <w:t xml:space="preserve">и </w:t>
      </w:r>
      <w:r w:rsidR="003E7428" w:rsidRPr="000151E2">
        <w:rPr>
          <w:color w:val="000000" w:themeColor="text1"/>
          <w:sz w:val="28"/>
          <w:szCs w:val="28"/>
        </w:rPr>
        <w:t xml:space="preserve">электроэнергии </w:t>
      </w:r>
      <w:r w:rsidRPr="000151E2">
        <w:rPr>
          <w:color w:val="000000" w:themeColor="text1"/>
          <w:sz w:val="28"/>
          <w:szCs w:val="28"/>
        </w:rPr>
        <w:t>– ОАО «</w:t>
      </w:r>
      <w:proofErr w:type="spellStart"/>
      <w:r w:rsidRPr="000151E2">
        <w:rPr>
          <w:color w:val="000000" w:themeColor="text1"/>
          <w:sz w:val="28"/>
          <w:szCs w:val="28"/>
        </w:rPr>
        <w:t>Похвис</w:t>
      </w:r>
      <w:r w:rsidRPr="000151E2">
        <w:rPr>
          <w:color w:val="000000" w:themeColor="text1"/>
          <w:sz w:val="28"/>
          <w:szCs w:val="28"/>
        </w:rPr>
        <w:t>т</w:t>
      </w:r>
      <w:r w:rsidRPr="000151E2">
        <w:rPr>
          <w:color w:val="000000" w:themeColor="text1"/>
          <w:sz w:val="28"/>
          <w:szCs w:val="28"/>
        </w:rPr>
        <w:t>невоэнерго</w:t>
      </w:r>
      <w:proofErr w:type="spellEnd"/>
      <w:r w:rsidRPr="000151E2">
        <w:rPr>
          <w:color w:val="000000" w:themeColor="text1"/>
          <w:sz w:val="28"/>
          <w:szCs w:val="28"/>
        </w:rPr>
        <w:t>»</w:t>
      </w:r>
      <w:r w:rsidR="003E7428">
        <w:rPr>
          <w:color w:val="000000" w:themeColor="text1"/>
          <w:sz w:val="28"/>
          <w:szCs w:val="28"/>
        </w:rPr>
        <w:t>.</w:t>
      </w:r>
    </w:p>
    <w:p w:rsidR="009D67AF" w:rsidRDefault="00F11253" w:rsidP="009D67AF">
      <w:pPr>
        <w:spacing w:after="0" w:line="360" w:lineRule="auto"/>
        <w:ind w:firstLine="709"/>
        <w:jc w:val="both"/>
      </w:pPr>
      <w:r w:rsidRPr="000151E2">
        <w:rPr>
          <w:color w:val="000000" w:themeColor="text1"/>
        </w:rPr>
        <w:t>Вопросы по повышению надёжности и безопасности газоснабжения решаются в плановом порядке филиалом «</w:t>
      </w:r>
      <w:proofErr w:type="spellStart"/>
      <w:r w:rsidRPr="000151E2">
        <w:rPr>
          <w:color w:val="000000" w:themeColor="text1"/>
        </w:rPr>
        <w:t>Похвистневогоргаз</w:t>
      </w:r>
      <w:proofErr w:type="spellEnd"/>
      <w:r w:rsidRPr="000151E2">
        <w:rPr>
          <w:color w:val="000000" w:themeColor="text1"/>
        </w:rPr>
        <w:t xml:space="preserve">» ООО «СВГК». </w:t>
      </w:r>
      <w:r w:rsidR="008F2494">
        <w:rPr>
          <w:color w:val="000000" w:themeColor="text1"/>
        </w:rPr>
        <w:t>Н</w:t>
      </w:r>
      <w:r w:rsidR="008F2494" w:rsidRPr="006F7A5B">
        <w:t xml:space="preserve">есомненное преимущество </w:t>
      </w:r>
      <w:r w:rsidR="008F2494">
        <w:t xml:space="preserve">города </w:t>
      </w:r>
      <w:r w:rsidR="008F2494" w:rsidRPr="006F7A5B">
        <w:t xml:space="preserve">– газифицировано </w:t>
      </w:r>
      <w:r w:rsidR="008F2494">
        <w:t>100</w:t>
      </w:r>
      <w:r w:rsidR="008F2494" w:rsidRPr="006F7A5B">
        <w:t xml:space="preserve">% жилья, что </w:t>
      </w:r>
      <w:r w:rsidR="008F2494">
        <w:t xml:space="preserve">значительно </w:t>
      </w:r>
      <w:r w:rsidR="009D67AF">
        <w:t xml:space="preserve">превышает </w:t>
      </w:r>
      <w:proofErr w:type="spellStart"/>
      <w:r w:rsidR="009D67AF">
        <w:t>среднеобластной</w:t>
      </w:r>
      <w:proofErr w:type="spellEnd"/>
      <w:r w:rsidR="009D67AF">
        <w:t xml:space="preserve"> урове</w:t>
      </w:r>
      <w:r w:rsidR="008F2494">
        <w:t>нь</w:t>
      </w:r>
      <w:r w:rsidR="008F2494" w:rsidRPr="006F7A5B">
        <w:t xml:space="preserve"> (74,9 %).</w:t>
      </w:r>
    </w:p>
    <w:p w:rsidR="009D67AF" w:rsidRDefault="009D67AF" w:rsidP="009D67AF">
      <w:pPr>
        <w:spacing w:after="0" w:line="240" w:lineRule="auto"/>
        <w:jc w:val="both"/>
      </w:pPr>
    </w:p>
    <w:p w:rsidR="008F2494" w:rsidRDefault="00F11253" w:rsidP="009D67AF">
      <w:pPr>
        <w:spacing w:after="0" w:line="240" w:lineRule="auto"/>
        <w:jc w:val="both"/>
        <w:rPr>
          <w:b/>
          <w:color w:val="000000" w:themeColor="text1"/>
        </w:rPr>
      </w:pPr>
      <w:r w:rsidRPr="00BA0F07">
        <w:rPr>
          <w:b/>
          <w:color w:val="000000" w:themeColor="text1"/>
        </w:rPr>
        <w:t xml:space="preserve">Таблица </w:t>
      </w:r>
      <w:r w:rsidR="009D67AF">
        <w:rPr>
          <w:b/>
          <w:color w:val="000000" w:themeColor="text1"/>
        </w:rPr>
        <w:t>7.2</w:t>
      </w:r>
      <w:r w:rsidRPr="00BA0F07">
        <w:rPr>
          <w:b/>
          <w:color w:val="000000" w:themeColor="text1"/>
        </w:rPr>
        <w:t xml:space="preserve"> </w:t>
      </w:r>
      <w:r>
        <w:rPr>
          <w:b/>
          <w:color w:val="000000" w:themeColor="text1"/>
        </w:rPr>
        <w:t>–</w:t>
      </w:r>
      <w:r w:rsidRPr="00BA0F07">
        <w:rPr>
          <w:b/>
          <w:color w:val="000000" w:themeColor="text1"/>
        </w:rPr>
        <w:t xml:space="preserve"> </w:t>
      </w:r>
      <w:r>
        <w:rPr>
          <w:b/>
          <w:color w:val="000000" w:themeColor="text1"/>
        </w:rPr>
        <w:t xml:space="preserve">Основные показатели </w:t>
      </w:r>
      <w:proofErr w:type="gramStart"/>
      <w:r>
        <w:rPr>
          <w:b/>
          <w:color w:val="000000" w:themeColor="text1"/>
        </w:rPr>
        <w:t>городского</w:t>
      </w:r>
      <w:proofErr w:type="gramEnd"/>
      <w:r>
        <w:rPr>
          <w:b/>
          <w:color w:val="000000" w:themeColor="text1"/>
        </w:rPr>
        <w:t xml:space="preserve"> коммунального </w:t>
      </w:r>
    </w:p>
    <w:p w:rsidR="009D09A6" w:rsidRDefault="00F11253" w:rsidP="009D67AF">
      <w:pPr>
        <w:pStyle w:val="aa"/>
        <w:spacing w:before="0" w:beforeAutospacing="0" w:after="0" w:afterAutospacing="0"/>
        <w:jc w:val="both"/>
        <w:rPr>
          <w:color w:val="000000" w:themeColor="text1"/>
        </w:rPr>
      </w:pPr>
      <w:r>
        <w:rPr>
          <w:b/>
          <w:color w:val="000000" w:themeColor="text1"/>
          <w:sz w:val="28"/>
          <w:szCs w:val="28"/>
        </w:rPr>
        <w:t xml:space="preserve">хозяйства </w:t>
      </w:r>
      <w:proofErr w:type="gramStart"/>
      <w:r>
        <w:rPr>
          <w:b/>
          <w:color w:val="000000" w:themeColor="text1"/>
          <w:sz w:val="28"/>
          <w:szCs w:val="28"/>
        </w:rPr>
        <w:t>г</w:t>
      </w:r>
      <w:proofErr w:type="gramEnd"/>
      <w:r>
        <w:rPr>
          <w:b/>
          <w:color w:val="000000" w:themeColor="text1"/>
          <w:sz w:val="28"/>
          <w:szCs w:val="28"/>
        </w:rPr>
        <w:t>.о.</w:t>
      </w:r>
      <w:r w:rsidR="008F2494">
        <w:rPr>
          <w:b/>
          <w:color w:val="000000" w:themeColor="text1"/>
          <w:sz w:val="28"/>
          <w:szCs w:val="28"/>
        </w:rPr>
        <w:t xml:space="preserve"> </w:t>
      </w:r>
      <w:r>
        <w:rPr>
          <w:b/>
          <w:color w:val="000000" w:themeColor="text1"/>
          <w:sz w:val="28"/>
          <w:szCs w:val="28"/>
        </w:rPr>
        <w:t>Похвис</w:t>
      </w:r>
      <w:r w:rsidR="008F2494">
        <w:rPr>
          <w:b/>
          <w:color w:val="000000" w:themeColor="text1"/>
          <w:sz w:val="28"/>
          <w:szCs w:val="28"/>
        </w:rPr>
        <w:t>т</w:t>
      </w:r>
      <w:r>
        <w:rPr>
          <w:b/>
          <w:color w:val="000000" w:themeColor="text1"/>
          <w:sz w:val="28"/>
          <w:szCs w:val="28"/>
        </w:rPr>
        <w:t>нево за 2012-2016 гг.</w:t>
      </w:r>
    </w:p>
    <w:tbl>
      <w:tblPr>
        <w:tblW w:w="9663" w:type="dxa"/>
        <w:tblInd w:w="84" w:type="dxa"/>
        <w:tblLayout w:type="fixed"/>
        <w:tblLook w:val="04A0"/>
      </w:tblPr>
      <w:tblGrid>
        <w:gridCol w:w="4277"/>
        <w:gridCol w:w="992"/>
        <w:gridCol w:w="878"/>
        <w:gridCol w:w="879"/>
        <w:gridCol w:w="879"/>
        <w:gridCol w:w="879"/>
        <w:gridCol w:w="879"/>
      </w:tblGrid>
      <w:tr w:rsidR="009D09A6" w:rsidRPr="008F2494" w:rsidTr="008F2494">
        <w:trPr>
          <w:trHeight w:val="360"/>
        </w:trPr>
        <w:tc>
          <w:tcPr>
            <w:tcW w:w="4277" w:type="dxa"/>
            <w:vMerge w:val="restart"/>
            <w:tcBorders>
              <w:top w:val="single" w:sz="8" w:space="0" w:color="auto"/>
              <w:left w:val="single" w:sz="8" w:space="0" w:color="auto"/>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Наименование показателей</w:t>
            </w:r>
          </w:p>
        </w:tc>
        <w:tc>
          <w:tcPr>
            <w:tcW w:w="992" w:type="dxa"/>
            <w:vMerge w:val="restart"/>
            <w:tcBorders>
              <w:top w:val="single" w:sz="8" w:space="0" w:color="auto"/>
              <w:left w:val="single" w:sz="4" w:space="0" w:color="auto"/>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 xml:space="preserve">Ед. </w:t>
            </w:r>
            <w:proofErr w:type="spellStart"/>
            <w:r w:rsidRPr="008F2494">
              <w:rPr>
                <w:rFonts w:eastAsia="Times New Roman"/>
                <w:b/>
                <w:bCs/>
                <w:color w:val="FFFFFF" w:themeColor="background1"/>
                <w:sz w:val="24"/>
                <w:szCs w:val="24"/>
                <w:lang w:eastAsia="ru-RU"/>
              </w:rPr>
              <w:t>изм</w:t>
            </w:r>
            <w:proofErr w:type="spellEnd"/>
            <w:r w:rsidRPr="008F2494">
              <w:rPr>
                <w:rFonts w:eastAsia="Times New Roman"/>
                <w:b/>
                <w:bCs/>
                <w:color w:val="FFFFFF" w:themeColor="background1"/>
                <w:sz w:val="24"/>
                <w:szCs w:val="24"/>
                <w:lang w:eastAsia="ru-RU"/>
              </w:rPr>
              <w:t>.</w:t>
            </w:r>
          </w:p>
        </w:tc>
        <w:tc>
          <w:tcPr>
            <w:tcW w:w="4394" w:type="dxa"/>
            <w:gridSpan w:val="5"/>
            <w:tcBorders>
              <w:top w:val="single" w:sz="8" w:space="0" w:color="auto"/>
              <w:left w:val="nil"/>
              <w:bottom w:val="single" w:sz="4" w:space="0" w:color="auto"/>
              <w:right w:val="single" w:sz="8" w:space="0" w:color="000000"/>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Годы</w:t>
            </w:r>
          </w:p>
        </w:tc>
      </w:tr>
      <w:tr w:rsidR="00F11253" w:rsidRPr="008F2494" w:rsidTr="008F2494">
        <w:trPr>
          <w:trHeight w:val="336"/>
        </w:trPr>
        <w:tc>
          <w:tcPr>
            <w:tcW w:w="4277" w:type="dxa"/>
            <w:vMerge/>
            <w:tcBorders>
              <w:top w:val="single" w:sz="8" w:space="0" w:color="auto"/>
              <w:left w:val="single" w:sz="8" w:space="0" w:color="auto"/>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p>
        </w:tc>
        <w:tc>
          <w:tcPr>
            <w:tcW w:w="992" w:type="dxa"/>
            <w:vMerge/>
            <w:tcBorders>
              <w:top w:val="single" w:sz="8" w:space="0" w:color="auto"/>
              <w:left w:val="single" w:sz="4" w:space="0" w:color="auto"/>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p>
        </w:tc>
        <w:tc>
          <w:tcPr>
            <w:tcW w:w="878" w:type="dxa"/>
            <w:tcBorders>
              <w:top w:val="nil"/>
              <w:left w:val="nil"/>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2012</w:t>
            </w:r>
          </w:p>
        </w:tc>
        <w:tc>
          <w:tcPr>
            <w:tcW w:w="879" w:type="dxa"/>
            <w:tcBorders>
              <w:top w:val="nil"/>
              <w:left w:val="nil"/>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2013</w:t>
            </w:r>
          </w:p>
        </w:tc>
        <w:tc>
          <w:tcPr>
            <w:tcW w:w="879" w:type="dxa"/>
            <w:tcBorders>
              <w:top w:val="nil"/>
              <w:left w:val="nil"/>
              <w:bottom w:val="single" w:sz="4" w:space="0" w:color="auto"/>
              <w:right w:val="single" w:sz="4"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2014</w:t>
            </w:r>
          </w:p>
        </w:tc>
        <w:tc>
          <w:tcPr>
            <w:tcW w:w="879" w:type="dxa"/>
            <w:tcBorders>
              <w:top w:val="nil"/>
              <w:left w:val="nil"/>
              <w:bottom w:val="single" w:sz="4" w:space="0" w:color="auto"/>
              <w:right w:val="single" w:sz="8"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2015</w:t>
            </w:r>
          </w:p>
        </w:tc>
        <w:tc>
          <w:tcPr>
            <w:tcW w:w="879" w:type="dxa"/>
            <w:tcBorders>
              <w:top w:val="nil"/>
              <w:left w:val="single" w:sz="4" w:space="0" w:color="auto"/>
              <w:bottom w:val="single" w:sz="4" w:space="0" w:color="auto"/>
              <w:right w:val="single" w:sz="8" w:space="0" w:color="auto"/>
            </w:tcBorders>
            <w:shd w:val="clear" w:color="auto" w:fill="376092"/>
            <w:vAlign w:val="center"/>
            <w:hideMark/>
          </w:tcPr>
          <w:p w:rsidR="009D09A6" w:rsidRPr="008F2494" w:rsidRDefault="009D09A6" w:rsidP="008F2494">
            <w:pPr>
              <w:spacing w:after="0" w:line="240" w:lineRule="auto"/>
              <w:jc w:val="center"/>
              <w:rPr>
                <w:rFonts w:eastAsia="Times New Roman"/>
                <w:b/>
                <w:bCs/>
                <w:color w:val="FFFFFF" w:themeColor="background1"/>
                <w:sz w:val="24"/>
                <w:szCs w:val="24"/>
                <w:lang w:eastAsia="ru-RU"/>
              </w:rPr>
            </w:pPr>
            <w:r w:rsidRPr="008F2494">
              <w:rPr>
                <w:rFonts w:eastAsia="Times New Roman"/>
                <w:b/>
                <w:bCs/>
                <w:color w:val="FFFFFF" w:themeColor="background1"/>
                <w:sz w:val="24"/>
                <w:szCs w:val="24"/>
                <w:lang w:eastAsia="ru-RU"/>
              </w:rPr>
              <w:t>2016</w:t>
            </w:r>
          </w:p>
        </w:tc>
      </w:tr>
      <w:tr w:rsidR="00F11253" w:rsidRPr="008F2494" w:rsidTr="008F2494">
        <w:trPr>
          <w:trHeight w:val="408"/>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Протяженность водопроводной сети</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км</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84,4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84,4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84,4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84,4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83,2</w:t>
            </w:r>
          </w:p>
        </w:tc>
      </w:tr>
      <w:tr w:rsidR="00F11253" w:rsidRPr="008F2494" w:rsidTr="008F2494">
        <w:trPr>
          <w:trHeight w:val="360"/>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Мощность водопроводов</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тыс</w:t>
            </w:r>
            <w:proofErr w:type="gramStart"/>
            <w:r w:rsidRPr="008F2494">
              <w:rPr>
                <w:rFonts w:eastAsia="Times New Roman"/>
                <w:sz w:val="24"/>
                <w:szCs w:val="24"/>
                <w:lang w:eastAsia="ru-RU"/>
              </w:rPr>
              <w:t>.м</w:t>
            </w:r>
            <w:proofErr w:type="gramEnd"/>
            <w:r w:rsidRPr="008F2494">
              <w:rPr>
                <w:rFonts w:eastAsia="Times New Roman"/>
                <w:sz w:val="24"/>
                <w:szCs w:val="24"/>
                <w:vertAlign w:val="superscript"/>
                <w:lang w:eastAsia="ru-RU"/>
              </w:rPr>
              <w:t>3</w:t>
            </w:r>
            <w:r w:rsidRPr="008F2494">
              <w:rPr>
                <w:rFonts w:eastAsia="Times New Roman"/>
                <w:sz w:val="24"/>
                <w:szCs w:val="24"/>
                <w:lang w:eastAsia="ru-RU"/>
              </w:rPr>
              <w:t xml:space="preserve"> в год</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3285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3285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3285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3285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3285</w:t>
            </w:r>
          </w:p>
        </w:tc>
      </w:tr>
      <w:tr w:rsidR="00F11253" w:rsidRPr="008F2494" w:rsidTr="008F2494">
        <w:trPr>
          <w:trHeight w:val="336"/>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i/>
                <w:sz w:val="24"/>
                <w:szCs w:val="24"/>
                <w:lang w:eastAsia="ru-RU"/>
              </w:rPr>
            </w:pPr>
            <w:r w:rsidRPr="008F2494">
              <w:rPr>
                <w:rFonts w:eastAsia="Times New Roman"/>
                <w:i/>
                <w:sz w:val="24"/>
                <w:szCs w:val="24"/>
                <w:lang w:eastAsia="ru-RU"/>
              </w:rPr>
              <w:t>Степень износа водопроводных сетей</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i/>
                <w:sz w:val="24"/>
                <w:szCs w:val="24"/>
                <w:lang w:eastAsia="ru-RU"/>
              </w:rPr>
            </w:pPr>
            <w:r w:rsidRPr="008F2494">
              <w:rPr>
                <w:rFonts w:eastAsia="Times New Roman"/>
                <w:i/>
                <w:sz w:val="24"/>
                <w:szCs w:val="24"/>
                <w:lang w:eastAsia="ru-RU"/>
              </w:rPr>
              <w:t>%</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56,5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58,3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54,4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53,7</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57,3</w:t>
            </w:r>
          </w:p>
        </w:tc>
      </w:tr>
      <w:tr w:rsidR="00F11253" w:rsidRPr="008F2494" w:rsidTr="008F2494">
        <w:trPr>
          <w:trHeight w:val="384"/>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Отпущено воды всем потребителям</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тыс</w:t>
            </w:r>
            <w:proofErr w:type="gramStart"/>
            <w:r w:rsidRPr="008F2494">
              <w:rPr>
                <w:rFonts w:eastAsia="Times New Roman"/>
                <w:sz w:val="24"/>
                <w:szCs w:val="24"/>
                <w:lang w:eastAsia="ru-RU"/>
              </w:rPr>
              <w:t>.м</w:t>
            </w:r>
            <w:proofErr w:type="gramEnd"/>
            <w:r w:rsidRPr="008F2494">
              <w:rPr>
                <w:rFonts w:eastAsia="Times New Roman"/>
                <w:sz w:val="24"/>
                <w:szCs w:val="24"/>
                <w:vertAlign w:val="superscript"/>
                <w:lang w:eastAsia="ru-RU"/>
              </w:rPr>
              <w:t>3</w:t>
            </w:r>
            <w:r w:rsidRPr="008F2494">
              <w:rPr>
                <w:rFonts w:eastAsia="Times New Roman"/>
                <w:sz w:val="24"/>
                <w:szCs w:val="24"/>
                <w:lang w:eastAsia="ru-RU"/>
              </w:rPr>
              <w:t xml:space="preserve"> в год</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1880,8</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1609,9</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1784,2</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1584,4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1591,2</w:t>
            </w:r>
          </w:p>
        </w:tc>
      </w:tr>
      <w:tr w:rsidR="00F11253" w:rsidRPr="008F2494" w:rsidTr="008F2494">
        <w:trPr>
          <w:trHeight w:val="672"/>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в том числе: населению</w:t>
            </w:r>
            <w:r w:rsidR="00025FB7" w:rsidRPr="008F2494">
              <w:rPr>
                <w:rFonts w:eastAsia="Times New Roman"/>
                <w:sz w:val="24"/>
                <w:szCs w:val="24"/>
                <w:lang w:eastAsia="ru-RU"/>
              </w:rPr>
              <w:t xml:space="preserve"> </w:t>
            </w:r>
            <w:r w:rsidRPr="008F2494">
              <w:rPr>
                <w:rFonts w:eastAsia="Times New Roman"/>
                <w:sz w:val="24"/>
                <w:szCs w:val="24"/>
                <w:lang w:eastAsia="ru-RU"/>
              </w:rPr>
              <w:t>на коммунал</w:t>
            </w:r>
            <w:r w:rsidRPr="008F2494">
              <w:rPr>
                <w:rFonts w:eastAsia="Times New Roman"/>
                <w:sz w:val="24"/>
                <w:szCs w:val="24"/>
                <w:lang w:eastAsia="ru-RU"/>
              </w:rPr>
              <w:t>ь</w:t>
            </w:r>
            <w:r w:rsidRPr="008F2494">
              <w:rPr>
                <w:rFonts w:eastAsia="Times New Roman"/>
                <w:sz w:val="24"/>
                <w:szCs w:val="24"/>
                <w:lang w:eastAsia="ru-RU"/>
              </w:rPr>
              <w:t>но-бытовые нужды</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тыс</w:t>
            </w:r>
            <w:proofErr w:type="gramStart"/>
            <w:r w:rsidRPr="008F2494">
              <w:rPr>
                <w:rFonts w:eastAsia="Times New Roman"/>
                <w:sz w:val="24"/>
                <w:szCs w:val="24"/>
                <w:lang w:eastAsia="ru-RU"/>
              </w:rPr>
              <w:t>.м</w:t>
            </w:r>
            <w:proofErr w:type="gramEnd"/>
            <w:r w:rsidRPr="008F2494">
              <w:rPr>
                <w:rFonts w:eastAsia="Times New Roman"/>
                <w:sz w:val="24"/>
                <w:szCs w:val="24"/>
                <w:vertAlign w:val="superscript"/>
                <w:lang w:eastAsia="ru-RU"/>
              </w:rPr>
              <w:t>3</w:t>
            </w:r>
            <w:r w:rsidRPr="008F2494">
              <w:rPr>
                <w:rFonts w:eastAsia="Times New Roman"/>
                <w:sz w:val="24"/>
                <w:szCs w:val="24"/>
                <w:lang w:eastAsia="ru-RU"/>
              </w:rPr>
              <w:t xml:space="preserve"> в год</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1437,9</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1358,3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1327,4</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1314,1</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1325,1</w:t>
            </w:r>
          </w:p>
        </w:tc>
      </w:tr>
      <w:tr w:rsidR="00F11253" w:rsidRPr="008F2494" w:rsidTr="008F2494">
        <w:trPr>
          <w:trHeight w:val="672"/>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Среднесуточное потребление воды в расчете на 1 жителя</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литров в сутки</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135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128</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125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123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124</w:t>
            </w:r>
          </w:p>
        </w:tc>
      </w:tr>
      <w:tr w:rsidR="00F11253" w:rsidRPr="008F2494" w:rsidTr="008F2494">
        <w:trPr>
          <w:trHeight w:val="399"/>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Мощность очистных сооружений - всего</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тыс</w:t>
            </w:r>
            <w:proofErr w:type="gramStart"/>
            <w:r w:rsidRPr="008F2494">
              <w:rPr>
                <w:rFonts w:eastAsia="Times New Roman"/>
                <w:sz w:val="24"/>
                <w:szCs w:val="24"/>
                <w:lang w:eastAsia="ru-RU"/>
              </w:rPr>
              <w:t>.м</w:t>
            </w:r>
            <w:proofErr w:type="gramEnd"/>
            <w:r w:rsidRPr="008F2494">
              <w:rPr>
                <w:rFonts w:eastAsia="Times New Roman"/>
                <w:sz w:val="24"/>
                <w:szCs w:val="24"/>
                <w:vertAlign w:val="superscript"/>
                <w:lang w:eastAsia="ru-RU"/>
              </w:rPr>
              <w:t>3</w:t>
            </w:r>
            <w:r w:rsidRPr="008F2494">
              <w:rPr>
                <w:rFonts w:eastAsia="Times New Roman"/>
                <w:sz w:val="24"/>
                <w:szCs w:val="24"/>
                <w:lang w:eastAsia="ru-RU"/>
              </w:rPr>
              <w:t xml:space="preserve"> в год</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r>
      <w:tr w:rsidR="00F11253" w:rsidRPr="008F2494" w:rsidTr="008F2494">
        <w:trPr>
          <w:trHeight w:val="348"/>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в т.ч. биологической очистки</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2336</w:t>
            </w:r>
          </w:p>
        </w:tc>
      </w:tr>
      <w:tr w:rsidR="00F11253" w:rsidRPr="008F2494" w:rsidTr="008F2494">
        <w:trPr>
          <w:trHeight w:val="408"/>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i/>
                <w:sz w:val="24"/>
                <w:szCs w:val="24"/>
                <w:lang w:eastAsia="ru-RU"/>
              </w:rPr>
            </w:pPr>
            <w:r w:rsidRPr="008F2494">
              <w:rPr>
                <w:rFonts w:eastAsia="Times New Roman"/>
                <w:i/>
                <w:sz w:val="24"/>
                <w:szCs w:val="24"/>
                <w:lang w:eastAsia="ru-RU"/>
              </w:rPr>
              <w:t>Степень износа очистных сооружений</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i/>
                <w:sz w:val="24"/>
                <w:szCs w:val="24"/>
                <w:lang w:eastAsia="ru-RU"/>
              </w:rPr>
            </w:pPr>
            <w:r w:rsidRPr="008F2494">
              <w:rPr>
                <w:rFonts w:eastAsia="Times New Roman"/>
                <w:i/>
                <w:sz w:val="24"/>
                <w:szCs w:val="24"/>
                <w:lang w:eastAsia="ru-RU"/>
              </w:rPr>
              <w:t>%</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84,5</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85,3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86,0</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86,7</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87,6</w:t>
            </w:r>
          </w:p>
        </w:tc>
      </w:tr>
      <w:tr w:rsidR="00F11253" w:rsidRPr="008F2494" w:rsidTr="009D67AF">
        <w:trPr>
          <w:trHeight w:val="465"/>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Протяженность систем водоотведения (канализации)</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км</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34,1</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33,3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33,3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34,1</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34,1</w:t>
            </w:r>
          </w:p>
        </w:tc>
      </w:tr>
      <w:tr w:rsidR="00F11253" w:rsidRPr="008F2494" w:rsidTr="009D67AF">
        <w:trPr>
          <w:trHeight w:val="459"/>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i/>
                <w:sz w:val="24"/>
                <w:szCs w:val="24"/>
                <w:lang w:eastAsia="ru-RU"/>
              </w:rPr>
            </w:pPr>
            <w:r w:rsidRPr="008F2494">
              <w:rPr>
                <w:rFonts w:eastAsia="Times New Roman"/>
                <w:i/>
                <w:sz w:val="24"/>
                <w:szCs w:val="24"/>
                <w:lang w:eastAsia="ru-RU"/>
              </w:rPr>
              <w:t>Степень износа систем водоотвед</w:t>
            </w:r>
            <w:r w:rsidRPr="008F2494">
              <w:rPr>
                <w:rFonts w:eastAsia="Times New Roman"/>
                <w:i/>
                <w:sz w:val="24"/>
                <w:szCs w:val="24"/>
                <w:lang w:eastAsia="ru-RU"/>
              </w:rPr>
              <w:t>е</w:t>
            </w:r>
            <w:r w:rsidRPr="008F2494">
              <w:rPr>
                <w:rFonts w:eastAsia="Times New Roman"/>
                <w:i/>
                <w:sz w:val="24"/>
                <w:szCs w:val="24"/>
                <w:lang w:eastAsia="ru-RU"/>
              </w:rPr>
              <w:t>ния (канализации)</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i/>
                <w:sz w:val="24"/>
                <w:szCs w:val="24"/>
                <w:lang w:eastAsia="ru-RU"/>
              </w:rPr>
            </w:pPr>
            <w:r w:rsidRPr="008F2494">
              <w:rPr>
                <w:rFonts w:eastAsia="Times New Roman"/>
                <w:i/>
                <w:sz w:val="24"/>
                <w:szCs w:val="24"/>
                <w:lang w:eastAsia="ru-RU"/>
              </w:rPr>
              <w:t>%</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92,37</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92,97</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93,7</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83,3</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i/>
                <w:sz w:val="24"/>
                <w:szCs w:val="24"/>
                <w:lang w:eastAsia="ru-RU"/>
              </w:rPr>
            </w:pPr>
            <w:r w:rsidRPr="008F2494">
              <w:rPr>
                <w:rFonts w:eastAsia="Times New Roman"/>
                <w:i/>
                <w:sz w:val="24"/>
                <w:szCs w:val="24"/>
                <w:lang w:eastAsia="ru-RU"/>
              </w:rPr>
              <w:t>71,21</w:t>
            </w:r>
          </w:p>
        </w:tc>
      </w:tr>
      <w:tr w:rsidR="00F11253" w:rsidRPr="008F2494" w:rsidTr="009D67AF">
        <w:trPr>
          <w:trHeight w:val="467"/>
        </w:trPr>
        <w:tc>
          <w:tcPr>
            <w:tcW w:w="4277" w:type="dxa"/>
            <w:tcBorders>
              <w:top w:val="nil"/>
              <w:left w:val="single" w:sz="4" w:space="0" w:color="auto"/>
              <w:bottom w:val="single" w:sz="4" w:space="0" w:color="auto"/>
              <w:right w:val="single" w:sz="4" w:space="0" w:color="auto"/>
            </w:tcBorders>
            <w:shd w:val="clear" w:color="auto" w:fill="auto"/>
            <w:hideMark/>
          </w:tcPr>
          <w:p w:rsidR="009D09A6" w:rsidRPr="008F2494" w:rsidRDefault="009D09A6" w:rsidP="008F2494">
            <w:pPr>
              <w:spacing w:after="0" w:line="240" w:lineRule="auto"/>
              <w:rPr>
                <w:rFonts w:eastAsia="Times New Roman"/>
                <w:sz w:val="24"/>
                <w:szCs w:val="24"/>
                <w:lang w:eastAsia="ru-RU"/>
              </w:rPr>
            </w:pPr>
            <w:r w:rsidRPr="008F2494">
              <w:rPr>
                <w:rFonts w:eastAsia="Times New Roman"/>
                <w:sz w:val="24"/>
                <w:szCs w:val="24"/>
                <w:lang w:eastAsia="ru-RU"/>
              </w:rPr>
              <w:t>Пропущено сточных вод через очис</w:t>
            </w:r>
            <w:r w:rsidRPr="008F2494">
              <w:rPr>
                <w:rFonts w:eastAsia="Times New Roman"/>
                <w:sz w:val="24"/>
                <w:szCs w:val="24"/>
                <w:lang w:eastAsia="ru-RU"/>
              </w:rPr>
              <w:t>т</w:t>
            </w:r>
            <w:r w:rsidRPr="008F2494">
              <w:rPr>
                <w:rFonts w:eastAsia="Times New Roman"/>
                <w:sz w:val="24"/>
                <w:szCs w:val="24"/>
                <w:lang w:eastAsia="ru-RU"/>
              </w:rPr>
              <w:t>ные сооружения</w:t>
            </w:r>
          </w:p>
        </w:tc>
        <w:tc>
          <w:tcPr>
            <w:tcW w:w="992"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center"/>
              <w:rPr>
                <w:rFonts w:eastAsia="Times New Roman"/>
                <w:sz w:val="24"/>
                <w:szCs w:val="24"/>
                <w:lang w:eastAsia="ru-RU"/>
              </w:rPr>
            </w:pPr>
            <w:r w:rsidRPr="008F2494">
              <w:rPr>
                <w:rFonts w:eastAsia="Times New Roman"/>
                <w:sz w:val="24"/>
                <w:szCs w:val="24"/>
                <w:lang w:eastAsia="ru-RU"/>
              </w:rPr>
              <w:t>тыс</w:t>
            </w:r>
            <w:proofErr w:type="gramStart"/>
            <w:r w:rsidRPr="008F2494">
              <w:rPr>
                <w:rFonts w:eastAsia="Times New Roman"/>
                <w:sz w:val="24"/>
                <w:szCs w:val="24"/>
                <w:lang w:eastAsia="ru-RU"/>
              </w:rPr>
              <w:t>.м</w:t>
            </w:r>
            <w:proofErr w:type="gramEnd"/>
            <w:r w:rsidRPr="008F2494">
              <w:rPr>
                <w:rFonts w:eastAsia="Times New Roman"/>
                <w:sz w:val="24"/>
                <w:szCs w:val="24"/>
                <w:vertAlign w:val="superscript"/>
                <w:lang w:eastAsia="ru-RU"/>
              </w:rPr>
              <w:t>3</w:t>
            </w:r>
            <w:r w:rsidRPr="008F2494">
              <w:rPr>
                <w:rFonts w:eastAsia="Times New Roman"/>
                <w:sz w:val="24"/>
                <w:szCs w:val="24"/>
                <w:lang w:eastAsia="ru-RU"/>
              </w:rPr>
              <w:t xml:space="preserve"> </w:t>
            </w:r>
          </w:p>
        </w:tc>
        <w:tc>
          <w:tcPr>
            <w:tcW w:w="878"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1175,6</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1094,9</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1103,2</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1053,2</w:t>
            </w:r>
          </w:p>
        </w:tc>
        <w:tc>
          <w:tcPr>
            <w:tcW w:w="879" w:type="dxa"/>
            <w:tcBorders>
              <w:top w:val="nil"/>
              <w:left w:val="nil"/>
              <w:bottom w:val="single" w:sz="4" w:space="0" w:color="auto"/>
              <w:right w:val="single" w:sz="4" w:space="0" w:color="auto"/>
            </w:tcBorders>
            <w:shd w:val="clear" w:color="auto" w:fill="auto"/>
            <w:hideMark/>
          </w:tcPr>
          <w:p w:rsidR="009D09A6" w:rsidRPr="008F2494" w:rsidRDefault="009D09A6" w:rsidP="008F2494">
            <w:pPr>
              <w:spacing w:after="0" w:line="240" w:lineRule="auto"/>
              <w:jc w:val="right"/>
              <w:rPr>
                <w:rFonts w:eastAsia="Times New Roman"/>
                <w:sz w:val="24"/>
                <w:szCs w:val="24"/>
                <w:lang w:eastAsia="ru-RU"/>
              </w:rPr>
            </w:pPr>
            <w:r w:rsidRPr="008F2494">
              <w:rPr>
                <w:rFonts w:eastAsia="Times New Roman"/>
                <w:sz w:val="24"/>
                <w:szCs w:val="24"/>
                <w:lang w:eastAsia="ru-RU"/>
              </w:rPr>
              <w:t>1051,7</w:t>
            </w:r>
          </w:p>
        </w:tc>
      </w:tr>
    </w:tbl>
    <w:p w:rsidR="005904A3" w:rsidRDefault="005904A3" w:rsidP="008F2494">
      <w:pPr>
        <w:spacing w:after="0" w:line="360" w:lineRule="auto"/>
        <w:ind w:firstLine="709"/>
        <w:jc w:val="both"/>
        <w:rPr>
          <w:color w:val="000000" w:themeColor="text1"/>
        </w:rPr>
      </w:pPr>
    </w:p>
    <w:p w:rsidR="008F2494" w:rsidRPr="000151E2" w:rsidRDefault="008F2494" w:rsidP="008F2494">
      <w:pPr>
        <w:spacing w:after="0" w:line="360" w:lineRule="auto"/>
        <w:ind w:firstLine="709"/>
        <w:jc w:val="both"/>
        <w:rPr>
          <w:color w:val="000000" w:themeColor="text1"/>
        </w:rPr>
      </w:pPr>
      <w:r>
        <w:rPr>
          <w:color w:val="000000" w:themeColor="text1"/>
        </w:rPr>
        <w:lastRenderedPageBreak/>
        <w:t>В</w:t>
      </w:r>
      <w:r w:rsidRPr="000151E2">
        <w:rPr>
          <w:color w:val="000000" w:themeColor="text1"/>
        </w:rPr>
        <w:t xml:space="preserve"> практику внедряются более экономичные, с высоким КПД отоп</w:t>
      </w:r>
      <w:r w:rsidRPr="000151E2">
        <w:rPr>
          <w:color w:val="000000" w:themeColor="text1"/>
        </w:rPr>
        <w:t>и</w:t>
      </w:r>
      <w:r w:rsidRPr="000151E2">
        <w:rPr>
          <w:color w:val="000000" w:themeColor="text1"/>
        </w:rPr>
        <w:t>тельные приборы</w:t>
      </w:r>
      <w:r>
        <w:rPr>
          <w:color w:val="000000" w:themeColor="text1"/>
        </w:rPr>
        <w:t>.</w:t>
      </w:r>
      <w:r w:rsidRPr="000151E2">
        <w:rPr>
          <w:color w:val="000000" w:themeColor="text1"/>
        </w:rPr>
        <w:t xml:space="preserve"> «</w:t>
      </w:r>
      <w:proofErr w:type="spellStart"/>
      <w:r w:rsidRPr="000151E2">
        <w:rPr>
          <w:color w:val="000000" w:themeColor="text1"/>
        </w:rPr>
        <w:t>Похвистневогоргаз</w:t>
      </w:r>
      <w:proofErr w:type="spellEnd"/>
      <w:r w:rsidRPr="000151E2">
        <w:rPr>
          <w:color w:val="000000" w:themeColor="text1"/>
        </w:rPr>
        <w:t>» почти полностью компьютеризир</w:t>
      </w:r>
      <w:r w:rsidRPr="000151E2">
        <w:rPr>
          <w:color w:val="000000" w:themeColor="text1"/>
        </w:rPr>
        <w:t>о</w:t>
      </w:r>
      <w:r w:rsidRPr="000151E2">
        <w:rPr>
          <w:color w:val="000000" w:themeColor="text1"/>
        </w:rPr>
        <w:t>ван, на 100% обновился транспорт. Степень износа систем газификации с</w:t>
      </w:r>
      <w:r w:rsidRPr="000151E2">
        <w:rPr>
          <w:color w:val="000000" w:themeColor="text1"/>
        </w:rPr>
        <w:t>о</w:t>
      </w:r>
      <w:r w:rsidRPr="000151E2">
        <w:rPr>
          <w:color w:val="000000" w:themeColor="text1"/>
        </w:rPr>
        <w:t>ставляет 40,6 %.</w:t>
      </w:r>
    </w:p>
    <w:p w:rsidR="00BE2E04" w:rsidRPr="000151E2" w:rsidRDefault="00BE2E04" w:rsidP="00BE2E04">
      <w:pPr>
        <w:spacing w:after="0" w:line="360" w:lineRule="auto"/>
        <w:ind w:firstLine="709"/>
        <w:jc w:val="both"/>
        <w:rPr>
          <w:color w:val="000000" w:themeColor="text1"/>
        </w:rPr>
      </w:pPr>
      <w:r w:rsidRPr="000151E2">
        <w:rPr>
          <w:color w:val="000000" w:themeColor="text1"/>
        </w:rPr>
        <w:t>Энергохозяйство ОАО «</w:t>
      </w:r>
      <w:proofErr w:type="spellStart"/>
      <w:r w:rsidRPr="000151E2">
        <w:rPr>
          <w:color w:val="000000" w:themeColor="text1"/>
        </w:rPr>
        <w:t>Похвистневоэнерго</w:t>
      </w:r>
      <w:proofErr w:type="spellEnd"/>
      <w:r w:rsidRPr="000151E2">
        <w:rPr>
          <w:color w:val="000000" w:themeColor="text1"/>
        </w:rPr>
        <w:t>» включает в себя 93 по</w:t>
      </w:r>
      <w:r w:rsidRPr="000151E2">
        <w:rPr>
          <w:color w:val="000000" w:themeColor="text1"/>
        </w:rPr>
        <w:t>д</w:t>
      </w:r>
      <w:r w:rsidRPr="000151E2">
        <w:rPr>
          <w:color w:val="000000" w:themeColor="text1"/>
        </w:rPr>
        <w:t xml:space="preserve">станции, 268 км ЛЭП. Степень износа систем электрификации составляет </w:t>
      </w:r>
      <w:r w:rsidRPr="000151E2">
        <w:rPr>
          <w:color w:val="000000" w:themeColor="text1"/>
          <w:szCs w:val="24"/>
        </w:rPr>
        <w:t>52,19 %.</w:t>
      </w:r>
      <w:r w:rsidR="008F2494">
        <w:rPr>
          <w:color w:val="000000" w:themeColor="text1"/>
          <w:szCs w:val="24"/>
        </w:rPr>
        <w:t xml:space="preserve"> </w:t>
      </w:r>
      <w:r w:rsidRPr="000151E2">
        <w:rPr>
          <w:color w:val="000000" w:themeColor="text1"/>
        </w:rPr>
        <w:t>Основным</w:t>
      </w:r>
      <w:r w:rsidR="00025FB7">
        <w:rPr>
          <w:color w:val="000000" w:themeColor="text1"/>
        </w:rPr>
        <w:t xml:space="preserve"> </w:t>
      </w:r>
      <w:r w:rsidRPr="000151E2">
        <w:rPr>
          <w:color w:val="000000" w:themeColor="text1"/>
        </w:rPr>
        <w:t>поставщиком тепловой энергии на городские объекты является АО «</w:t>
      </w:r>
      <w:proofErr w:type="spellStart"/>
      <w:r w:rsidRPr="000151E2">
        <w:rPr>
          <w:color w:val="000000" w:themeColor="text1"/>
        </w:rPr>
        <w:t>Похвистневоэнерго</w:t>
      </w:r>
      <w:proofErr w:type="spellEnd"/>
      <w:r w:rsidRPr="000151E2">
        <w:rPr>
          <w:color w:val="000000" w:themeColor="text1"/>
        </w:rPr>
        <w:t>». Степень износа сетей теплоснабжения составляет 61,6 %.</w:t>
      </w:r>
    </w:p>
    <w:p w:rsidR="00BE2E04" w:rsidRPr="000151E2" w:rsidRDefault="00BE2E04" w:rsidP="003E7428">
      <w:pPr>
        <w:spacing w:after="0" w:line="360" w:lineRule="auto"/>
        <w:ind w:firstLine="709"/>
        <w:jc w:val="both"/>
        <w:rPr>
          <w:rFonts w:eastAsia="Times New Roman"/>
          <w:snapToGrid w:val="0"/>
          <w:color w:val="000000" w:themeColor="text1"/>
          <w:w w:val="0"/>
          <w:u w:color="000000"/>
          <w:bdr w:val="none" w:sz="0" w:space="0" w:color="000000"/>
          <w:shd w:val="clear" w:color="000000" w:fill="000000"/>
        </w:rPr>
      </w:pPr>
      <w:r w:rsidRPr="000151E2">
        <w:rPr>
          <w:rStyle w:val="s4"/>
          <w:color w:val="000000" w:themeColor="text1"/>
        </w:rPr>
        <w:t>Водоснабжение городского округа</w:t>
      </w:r>
      <w:r w:rsidRPr="000151E2">
        <w:rPr>
          <w:color w:val="000000" w:themeColor="text1"/>
        </w:rPr>
        <w:t xml:space="preserve"> Похвистнево осуществляется 17 а</w:t>
      </w:r>
      <w:r w:rsidRPr="000151E2">
        <w:rPr>
          <w:color w:val="000000" w:themeColor="text1"/>
        </w:rPr>
        <w:t>р</w:t>
      </w:r>
      <w:r w:rsidRPr="000151E2">
        <w:rPr>
          <w:color w:val="000000" w:themeColor="text1"/>
        </w:rPr>
        <w:t xml:space="preserve">тезианскими скважинами. МУП ВКХ имеет на балансе </w:t>
      </w:r>
      <w:r>
        <w:rPr>
          <w:color w:val="000000" w:themeColor="text1"/>
          <w:spacing w:val="-1"/>
        </w:rPr>
        <w:t>водопроводные и к</w:t>
      </w:r>
      <w:r>
        <w:rPr>
          <w:color w:val="000000" w:themeColor="text1"/>
          <w:spacing w:val="-1"/>
        </w:rPr>
        <w:t>а</w:t>
      </w:r>
      <w:r>
        <w:rPr>
          <w:color w:val="000000" w:themeColor="text1"/>
          <w:spacing w:val="-1"/>
        </w:rPr>
        <w:t>нализационные сети</w:t>
      </w:r>
      <w:r w:rsidRPr="000151E2">
        <w:rPr>
          <w:color w:val="000000" w:themeColor="text1"/>
          <w:spacing w:val="-1"/>
        </w:rPr>
        <w:t xml:space="preserve">, 17 </w:t>
      </w:r>
      <w:r w:rsidRPr="000151E2">
        <w:rPr>
          <w:color w:val="000000" w:themeColor="text1"/>
        </w:rPr>
        <w:t>единиц спецтехники, свою аттестованную химич</w:t>
      </w:r>
      <w:r w:rsidRPr="000151E2">
        <w:rPr>
          <w:color w:val="000000" w:themeColor="text1"/>
        </w:rPr>
        <w:t>е</w:t>
      </w:r>
      <w:r w:rsidRPr="000151E2">
        <w:rPr>
          <w:color w:val="000000" w:themeColor="text1"/>
        </w:rPr>
        <w:t xml:space="preserve">скую </w:t>
      </w:r>
      <w:r w:rsidRPr="000151E2">
        <w:rPr>
          <w:color w:val="000000" w:themeColor="text1"/>
          <w:spacing w:val="-1"/>
        </w:rPr>
        <w:t xml:space="preserve">лабораторию, проводящую тщательный анализ сточной и </w:t>
      </w:r>
      <w:r w:rsidRPr="000151E2">
        <w:rPr>
          <w:color w:val="000000" w:themeColor="text1"/>
        </w:rPr>
        <w:t>питьевой вод.</w:t>
      </w:r>
      <w:r w:rsidR="003E7428">
        <w:rPr>
          <w:color w:val="000000" w:themeColor="text1"/>
        </w:rPr>
        <w:t xml:space="preserve"> </w:t>
      </w:r>
      <w:r w:rsidRPr="000151E2">
        <w:rPr>
          <w:color w:val="000000" w:themeColor="text1"/>
        </w:rPr>
        <w:t xml:space="preserve">Это единственное предприятие подобного профиля в Самарской области, имеющее </w:t>
      </w:r>
      <w:r w:rsidRPr="000151E2">
        <w:rPr>
          <w:color w:val="000000" w:themeColor="text1"/>
          <w:spacing w:val="-1"/>
        </w:rPr>
        <w:t xml:space="preserve">целостную по воде и канализации автоматизированную </w:t>
      </w:r>
      <w:r w:rsidRPr="000151E2">
        <w:rPr>
          <w:color w:val="000000" w:themeColor="text1"/>
        </w:rPr>
        <w:t xml:space="preserve">систему диспетчерского контроля технологических </w:t>
      </w:r>
      <w:r w:rsidRPr="000151E2">
        <w:rPr>
          <w:color w:val="000000" w:themeColor="text1"/>
          <w:spacing w:val="-3"/>
        </w:rPr>
        <w:t xml:space="preserve">процессов, при которой диспетчер одновременно следит за </w:t>
      </w:r>
      <w:r w:rsidRPr="000151E2">
        <w:rPr>
          <w:color w:val="000000" w:themeColor="text1"/>
          <w:spacing w:val="-2"/>
        </w:rPr>
        <w:t xml:space="preserve">работой артезианских скважин, насосных станций, а также </w:t>
      </w:r>
      <w:r w:rsidRPr="000151E2">
        <w:rPr>
          <w:color w:val="000000" w:themeColor="text1"/>
        </w:rPr>
        <w:t>резервуарного парка.</w:t>
      </w:r>
      <w:r w:rsidRPr="000151E2">
        <w:rPr>
          <w:rFonts w:eastAsia="Times New Roman"/>
          <w:snapToGrid w:val="0"/>
          <w:color w:val="000000" w:themeColor="text1"/>
          <w:w w:val="0"/>
          <w:u w:color="000000"/>
          <w:bdr w:val="none" w:sz="0" w:space="0" w:color="000000"/>
          <w:shd w:val="clear" w:color="000000" w:fill="000000"/>
        </w:rPr>
        <w:t xml:space="preserve"> </w:t>
      </w:r>
    </w:p>
    <w:p w:rsidR="00BE2E04" w:rsidRPr="000151E2" w:rsidRDefault="00BE2E04" w:rsidP="00BE2E04">
      <w:pPr>
        <w:spacing w:after="0" w:line="360" w:lineRule="auto"/>
        <w:ind w:firstLine="567"/>
        <w:jc w:val="both"/>
        <w:rPr>
          <w:rFonts w:eastAsia="Times New Roman"/>
          <w:snapToGrid w:val="0"/>
          <w:color w:val="000000" w:themeColor="text1"/>
          <w:w w:val="0"/>
          <w:sz w:val="0"/>
          <w:szCs w:val="0"/>
          <w:u w:color="000000"/>
          <w:bdr w:val="none" w:sz="0" w:space="0" w:color="000000"/>
          <w:shd w:val="clear" w:color="000000" w:fill="000000"/>
        </w:rPr>
      </w:pPr>
    </w:p>
    <w:p w:rsidR="00BE2E04" w:rsidRPr="000151E2" w:rsidRDefault="00BE2E04" w:rsidP="00BE2E04">
      <w:pPr>
        <w:spacing w:after="0" w:line="360" w:lineRule="auto"/>
        <w:ind w:firstLine="567"/>
        <w:jc w:val="both"/>
        <w:rPr>
          <w:rFonts w:eastAsia="Times New Roman"/>
          <w:snapToGrid w:val="0"/>
          <w:color w:val="000000" w:themeColor="text1"/>
          <w:w w:val="0"/>
          <w:sz w:val="0"/>
          <w:szCs w:val="0"/>
          <w:u w:color="000000"/>
          <w:bdr w:val="none" w:sz="0" w:space="0" w:color="000000"/>
          <w:shd w:val="clear" w:color="000000" w:fill="000000"/>
        </w:rPr>
      </w:pPr>
    </w:p>
    <w:p w:rsidR="00BE2E04" w:rsidRPr="000151E2" w:rsidRDefault="00BE2E04" w:rsidP="00BE2E04">
      <w:pPr>
        <w:autoSpaceDE w:val="0"/>
        <w:autoSpaceDN w:val="0"/>
        <w:adjustRightInd w:val="0"/>
        <w:spacing w:after="0" w:line="360" w:lineRule="auto"/>
        <w:ind w:firstLine="708"/>
        <w:jc w:val="both"/>
        <w:rPr>
          <w:color w:val="000000" w:themeColor="text1"/>
        </w:rPr>
      </w:pPr>
      <w:r w:rsidRPr="000151E2">
        <w:rPr>
          <w:color w:val="000000" w:themeColor="text1"/>
        </w:rPr>
        <w:t>Существующая сеть водопровода в основном построена в 60-е годы прошлого века. Степень износа сетей водоснабжения составляет 67,4%. В п</w:t>
      </w:r>
      <w:r w:rsidRPr="000151E2">
        <w:rPr>
          <w:color w:val="000000" w:themeColor="text1"/>
        </w:rPr>
        <w:t>е</w:t>
      </w:r>
      <w:r w:rsidRPr="000151E2">
        <w:rPr>
          <w:color w:val="000000" w:themeColor="text1"/>
        </w:rPr>
        <w:t>риод с 2012 по 2015 годы проведены работы по расширению и реконстру</w:t>
      </w:r>
      <w:r w:rsidRPr="000151E2">
        <w:rPr>
          <w:color w:val="000000" w:themeColor="text1"/>
        </w:rPr>
        <w:t>к</w:t>
      </w:r>
      <w:r w:rsidRPr="000151E2">
        <w:rPr>
          <w:color w:val="000000" w:themeColor="text1"/>
        </w:rPr>
        <w:t>ции водозабора «Западный»</w:t>
      </w:r>
      <w:r w:rsidRPr="000151E2">
        <w:rPr>
          <w:b/>
          <w:color w:val="000000" w:themeColor="text1"/>
        </w:rPr>
        <w:t xml:space="preserve"> </w:t>
      </w:r>
      <w:r w:rsidRPr="000151E2">
        <w:rPr>
          <w:color w:val="000000" w:themeColor="text1"/>
        </w:rPr>
        <w:t>(1 очередь водопроводной уличной сети). Далее финансирование объекта по государственной программе Самарской области "Развитие коммунальной инфраструктуры и совершенствование системы о</w:t>
      </w:r>
      <w:r w:rsidRPr="000151E2">
        <w:rPr>
          <w:color w:val="000000" w:themeColor="text1"/>
        </w:rPr>
        <w:t>б</w:t>
      </w:r>
      <w:r w:rsidRPr="000151E2">
        <w:rPr>
          <w:color w:val="000000" w:themeColor="text1"/>
        </w:rPr>
        <w:t>ращения с отходами в Самарской области" на 2014 - 2020 годы было отлож</w:t>
      </w:r>
      <w:r w:rsidRPr="000151E2">
        <w:rPr>
          <w:color w:val="000000" w:themeColor="text1"/>
        </w:rPr>
        <w:t>е</w:t>
      </w:r>
      <w:r w:rsidRPr="000151E2">
        <w:rPr>
          <w:color w:val="000000" w:themeColor="text1"/>
        </w:rPr>
        <w:t>но до 2020 года.</w:t>
      </w:r>
    </w:p>
    <w:p w:rsidR="00BE2E04" w:rsidRDefault="00BE2E04" w:rsidP="00BE2E04">
      <w:pPr>
        <w:autoSpaceDE w:val="0"/>
        <w:autoSpaceDN w:val="0"/>
        <w:adjustRightInd w:val="0"/>
        <w:spacing w:after="0" w:line="360" w:lineRule="auto"/>
        <w:ind w:firstLine="708"/>
        <w:jc w:val="both"/>
      </w:pPr>
      <w:r>
        <w:t xml:space="preserve">Износ канализационных сетей в </w:t>
      </w:r>
      <w:proofErr w:type="gramStart"/>
      <w:r>
        <w:t>г</w:t>
      </w:r>
      <w:proofErr w:type="gramEnd"/>
      <w:r>
        <w:t xml:space="preserve">. Похвистнево </w:t>
      </w:r>
      <w:r w:rsidR="008F2494">
        <w:t xml:space="preserve">высокий и </w:t>
      </w:r>
      <w:r>
        <w:t xml:space="preserve">составляет 83,72%. </w:t>
      </w:r>
      <w:r w:rsidRPr="000151E2">
        <w:rPr>
          <w:rStyle w:val="s4"/>
          <w:color w:val="000000" w:themeColor="text1"/>
        </w:rPr>
        <w:t>Городские канализационные очистные сооружения</w:t>
      </w:r>
      <w:r w:rsidRPr="000151E2">
        <w:rPr>
          <w:color w:val="000000" w:themeColor="text1"/>
        </w:rPr>
        <w:t xml:space="preserve"> построены в 1968 году и имеют производительность 6000 м3/сутки.</w:t>
      </w:r>
      <w:r w:rsidR="00025FB7">
        <w:rPr>
          <w:color w:val="000000" w:themeColor="text1"/>
        </w:rPr>
        <w:t xml:space="preserve"> </w:t>
      </w:r>
      <w:r w:rsidRPr="000151E2">
        <w:rPr>
          <w:color w:val="000000" w:themeColor="text1"/>
        </w:rPr>
        <w:t>Городские очистные с</w:t>
      </w:r>
      <w:r w:rsidRPr="000151E2">
        <w:rPr>
          <w:color w:val="000000" w:themeColor="text1"/>
        </w:rPr>
        <w:t>о</w:t>
      </w:r>
      <w:r w:rsidRPr="000151E2">
        <w:rPr>
          <w:color w:val="000000" w:themeColor="text1"/>
        </w:rPr>
        <w:t xml:space="preserve">оружения, устаревшие физически и морально, являются одним из мощных </w:t>
      </w:r>
      <w:r w:rsidRPr="000151E2">
        <w:rPr>
          <w:color w:val="000000" w:themeColor="text1"/>
        </w:rPr>
        <w:lastRenderedPageBreak/>
        <w:t xml:space="preserve">загрязнителей окружающей среды </w:t>
      </w:r>
      <w:proofErr w:type="gramStart"/>
      <w:r w:rsidRPr="000151E2">
        <w:rPr>
          <w:color w:val="000000" w:themeColor="text1"/>
        </w:rPr>
        <w:t>г</w:t>
      </w:r>
      <w:proofErr w:type="gramEnd"/>
      <w:r w:rsidRPr="000151E2">
        <w:rPr>
          <w:color w:val="000000" w:themeColor="text1"/>
        </w:rPr>
        <w:t>.</w:t>
      </w:r>
      <w:r>
        <w:rPr>
          <w:color w:val="000000" w:themeColor="text1"/>
        </w:rPr>
        <w:t xml:space="preserve">о. </w:t>
      </w:r>
      <w:r w:rsidRPr="000151E2">
        <w:rPr>
          <w:color w:val="000000" w:themeColor="text1"/>
        </w:rPr>
        <w:t xml:space="preserve">Похвистнево. </w:t>
      </w:r>
      <w:r>
        <w:t>Согласно заключению о техническом состоянии, выданном проектно- конструкторской фирмой ООО «</w:t>
      </w:r>
      <w:proofErr w:type="spellStart"/>
      <w:r>
        <w:t>Геотехпроект</w:t>
      </w:r>
      <w:proofErr w:type="spellEnd"/>
      <w:r>
        <w:t>», здание биохимической очистки сточных вод находится в предаварийном состоянии (износ 90 %). Причинами неудовлетворительного технического состояния конструкций и сооружений являются: длительный период эксплуатации, наличие внутрицеховой агрессивной к материалу ко</w:t>
      </w:r>
      <w:r>
        <w:t>н</w:t>
      </w:r>
      <w:r>
        <w:t>струкций среды, физический износ конструкций и сооружений в целом, с</w:t>
      </w:r>
      <w:r>
        <w:t>е</w:t>
      </w:r>
      <w:r>
        <w:t xml:space="preserve">зонное </w:t>
      </w:r>
      <w:proofErr w:type="spellStart"/>
      <w:r>
        <w:t>промораживание</w:t>
      </w:r>
      <w:proofErr w:type="spellEnd"/>
      <w:r>
        <w:t xml:space="preserve"> и оттаивание строительных элементов здания. </w:t>
      </w:r>
    </w:p>
    <w:p w:rsidR="00BE2E04" w:rsidRDefault="00BE2E04" w:rsidP="00BE2E04">
      <w:pPr>
        <w:autoSpaceDE w:val="0"/>
        <w:autoSpaceDN w:val="0"/>
        <w:adjustRightInd w:val="0"/>
        <w:spacing w:after="0" w:line="360" w:lineRule="auto"/>
        <w:ind w:firstLine="708"/>
        <w:jc w:val="both"/>
      </w:pPr>
      <w:r>
        <w:t xml:space="preserve">Проектная мощность очистных сооружений канализации: </w:t>
      </w:r>
      <w:r>
        <w:sym w:font="Symbol" w:char="F02D"/>
      </w:r>
      <w:r>
        <w:t xml:space="preserve"> 1-я очередь проектной производительностью 3,5 тыс</w:t>
      </w:r>
      <w:proofErr w:type="gramStart"/>
      <w:r>
        <w:t>.м</w:t>
      </w:r>
      <w:proofErr w:type="gramEnd"/>
      <w:r>
        <w:t>3 /</w:t>
      </w:r>
      <w:proofErr w:type="spellStart"/>
      <w:r>
        <w:t>сут</w:t>
      </w:r>
      <w:proofErr w:type="spellEnd"/>
      <w:r>
        <w:t xml:space="preserve"> – механическая очистка – эксплуатируется с 1968 года; </w:t>
      </w:r>
      <w:r>
        <w:sym w:font="Symbol" w:char="F02D"/>
      </w:r>
      <w:r>
        <w:t xml:space="preserve"> 2-я очередь проектной производительностью 6 тыс.м3 /</w:t>
      </w:r>
      <w:proofErr w:type="spellStart"/>
      <w:r>
        <w:t>сут</w:t>
      </w:r>
      <w:proofErr w:type="spellEnd"/>
      <w:r>
        <w:t xml:space="preserve"> – биологическая очистка - эксплуатируется с 1972 года.</w:t>
      </w:r>
    </w:p>
    <w:p w:rsidR="00BE2E04" w:rsidRPr="000151E2" w:rsidRDefault="00BE2E04" w:rsidP="00BE2E04">
      <w:pPr>
        <w:autoSpaceDE w:val="0"/>
        <w:autoSpaceDN w:val="0"/>
        <w:adjustRightInd w:val="0"/>
        <w:spacing w:after="0" w:line="360" w:lineRule="auto"/>
        <w:ind w:firstLine="708"/>
        <w:jc w:val="both"/>
        <w:rPr>
          <w:color w:val="000000" w:themeColor="text1"/>
        </w:rPr>
      </w:pPr>
      <w:proofErr w:type="gramStart"/>
      <w:r w:rsidRPr="000151E2">
        <w:rPr>
          <w:color w:val="000000" w:themeColor="text1"/>
        </w:rPr>
        <w:t xml:space="preserve">Река Большой </w:t>
      </w:r>
      <w:proofErr w:type="spellStart"/>
      <w:r w:rsidRPr="000151E2">
        <w:rPr>
          <w:color w:val="000000" w:themeColor="text1"/>
        </w:rPr>
        <w:t>Кинель</w:t>
      </w:r>
      <w:proofErr w:type="spellEnd"/>
      <w:r w:rsidRPr="000151E2">
        <w:rPr>
          <w:color w:val="000000" w:themeColor="text1"/>
        </w:rPr>
        <w:t xml:space="preserve"> имеет </w:t>
      </w:r>
      <w:proofErr w:type="spellStart"/>
      <w:r w:rsidRPr="000151E2">
        <w:rPr>
          <w:color w:val="000000" w:themeColor="text1"/>
        </w:rPr>
        <w:t>рыбохозяйственное</w:t>
      </w:r>
      <w:proofErr w:type="spellEnd"/>
      <w:r w:rsidRPr="000151E2">
        <w:rPr>
          <w:color w:val="000000" w:themeColor="text1"/>
        </w:rPr>
        <w:t xml:space="preserve"> и питьевое назнач</w:t>
      </w:r>
      <w:r w:rsidRPr="000151E2">
        <w:rPr>
          <w:color w:val="000000" w:themeColor="text1"/>
        </w:rPr>
        <w:t>е</w:t>
      </w:r>
      <w:r w:rsidRPr="000151E2">
        <w:rPr>
          <w:color w:val="000000" w:themeColor="text1"/>
        </w:rPr>
        <w:t>ние, однако ежегодно в нее сбрасываются загрязняющие вещества сверх ра</w:t>
      </w:r>
      <w:r w:rsidRPr="000151E2">
        <w:rPr>
          <w:color w:val="000000" w:themeColor="text1"/>
        </w:rPr>
        <w:t>з</w:t>
      </w:r>
      <w:r w:rsidRPr="000151E2">
        <w:rPr>
          <w:color w:val="000000" w:themeColor="text1"/>
        </w:rPr>
        <w:t>решенной нормы, которые наносят вред природе и здоровью людей (многие населенные</w:t>
      </w:r>
      <w:r w:rsidR="00025FB7">
        <w:rPr>
          <w:color w:val="000000" w:themeColor="text1"/>
        </w:rPr>
        <w:t xml:space="preserve"> </w:t>
      </w:r>
      <w:r w:rsidRPr="000151E2">
        <w:rPr>
          <w:color w:val="000000" w:themeColor="text1"/>
        </w:rPr>
        <w:t xml:space="preserve">пункты Самарской области, включая г.о. Отрадный и г.о. </w:t>
      </w:r>
      <w:proofErr w:type="spellStart"/>
      <w:r w:rsidRPr="000151E2">
        <w:rPr>
          <w:color w:val="000000" w:themeColor="text1"/>
        </w:rPr>
        <w:t>Кинель</w:t>
      </w:r>
      <w:proofErr w:type="spellEnd"/>
      <w:r w:rsidRPr="000151E2">
        <w:rPr>
          <w:color w:val="000000" w:themeColor="text1"/>
        </w:rPr>
        <w:t>,</w:t>
      </w:r>
      <w:r w:rsidR="00025FB7">
        <w:rPr>
          <w:color w:val="000000" w:themeColor="text1"/>
        </w:rPr>
        <w:t xml:space="preserve"> </w:t>
      </w:r>
      <w:r w:rsidRPr="000151E2">
        <w:rPr>
          <w:color w:val="000000" w:themeColor="text1"/>
        </w:rPr>
        <w:t>обеспечиваются питьевой</w:t>
      </w:r>
      <w:r w:rsidR="00025FB7">
        <w:rPr>
          <w:color w:val="000000" w:themeColor="text1"/>
        </w:rPr>
        <w:t xml:space="preserve"> </w:t>
      </w:r>
      <w:r w:rsidRPr="000151E2">
        <w:rPr>
          <w:color w:val="000000" w:themeColor="text1"/>
        </w:rPr>
        <w:t>водой из р.</w:t>
      </w:r>
      <w:r w:rsidR="008F2494">
        <w:rPr>
          <w:color w:val="000000" w:themeColor="text1"/>
        </w:rPr>
        <w:t xml:space="preserve"> </w:t>
      </w:r>
      <w:r w:rsidRPr="000151E2">
        <w:rPr>
          <w:color w:val="000000" w:themeColor="text1"/>
        </w:rPr>
        <w:t xml:space="preserve">Большой </w:t>
      </w:r>
      <w:proofErr w:type="spellStart"/>
      <w:r w:rsidRPr="000151E2">
        <w:rPr>
          <w:color w:val="000000" w:themeColor="text1"/>
        </w:rPr>
        <w:t>Кинель</w:t>
      </w:r>
      <w:proofErr w:type="spellEnd"/>
      <w:r w:rsidRPr="000151E2">
        <w:rPr>
          <w:color w:val="000000" w:themeColor="text1"/>
        </w:rPr>
        <w:t>.</w:t>
      </w:r>
      <w:proofErr w:type="gramEnd"/>
      <w:r w:rsidRPr="000151E2">
        <w:rPr>
          <w:color w:val="000000" w:themeColor="text1"/>
        </w:rPr>
        <w:t xml:space="preserve"> Объе</w:t>
      </w:r>
      <w:proofErr w:type="gramStart"/>
      <w:r w:rsidRPr="000151E2">
        <w:rPr>
          <w:color w:val="000000" w:themeColor="text1"/>
        </w:rPr>
        <w:t>кт вкл</w:t>
      </w:r>
      <w:proofErr w:type="gramEnd"/>
      <w:r w:rsidRPr="000151E2">
        <w:rPr>
          <w:color w:val="000000" w:themeColor="text1"/>
        </w:rPr>
        <w:t>ючен в муниципальную программу «Развитие систем коммунальной инфраструкт</w:t>
      </w:r>
      <w:r w:rsidRPr="000151E2">
        <w:rPr>
          <w:color w:val="000000" w:themeColor="text1"/>
        </w:rPr>
        <w:t>у</w:t>
      </w:r>
      <w:r w:rsidRPr="000151E2">
        <w:rPr>
          <w:color w:val="000000" w:themeColor="text1"/>
        </w:rPr>
        <w:t xml:space="preserve">ры на территории городского округа Похвистнево» на 2014-2020 годы. </w:t>
      </w:r>
      <w:proofErr w:type="gramStart"/>
      <w:r w:rsidRPr="000151E2">
        <w:rPr>
          <w:color w:val="000000" w:themeColor="text1"/>
        </w:rPr>
        <w:t>По объекту «Проектирование и строительство очистных сооружений канализ</w:t>
      </w:r>
      <w:r w:rsidRPr="000151E2">
        <w:rPr>
          <w:color w:val="000000" w:themeColor="text1"/>
        </w:rPr>
        <w:t>а</w:t>
      </w:r>
      <w:r w:rsidRPr="000151E2">
        <w:rPr>
          <w:color w:val="000000" w:themeColor="text1"/>
        </w:rPr>
        <w:t>ции г. Похвистнево» периодически направляются запросы с полным пакетом документов (ПСД с положительным заключением экспертизы проекта) о включении в государственную программу Самарской области "Развитие коммунальной инфраструктуры и совершенствование системы обращения с отходами в Самарской области" на 2014 - 2020 годы, поскольку реализация данного проекта является актуальной не только для г</w:t>
      </w:r>
      <w:r w:rsidR="00325823">
        <w:rPr>
          <w:color w:val="000000" w:themeColor="text1"/>
        </w:rPr>
        <w:t>.</w:t>
      </w:r>
      <w:r w:rsidRPr="000151E2">
        <w:rPr>
          <w:color w:val="000000" w:themeColor="text1"/>
        </w:rPr>
        <w:t>о</w:t>
      </w:r>
      <w:r w:rsidR="00325823">
        <w:rPr>
          <w:color w:val="000000" w:themeColor="text1"/>
        </w:rPr>
        <w:t>.</w:t>
      </w:r>
      <w:r w:rsidRPr="000151E2">
        <w:rPr>
          <w:color w:val="000000" w:themeColor="text1"/>
        </w:rPr>
        <w:t xml:space="preserve"> Похвистнево, но и</w:t>
      </w:r>
      <w:proofErr w:type="gramEnd"/>
      <w:r w:rsidRPr="000151E2">
        <w:rPr>
          <w:color w:val="000000" w:themeColor="text1"/>
        </w:rPr>
        <w:t xml:space="preserve"> близлежащих городов, и игнорирование данной проблемы может повлечь за собой угрозу возникновения экологической катастрофы.</w:t>
      </w:r>
    </w:p>
    <w:p w:rsidR="00BE2E04" w:rsidRPr="000151E2" w:rsidRDefault="0080586D" w:rsidP="00BE2E04">
      <w:pPr>
        <w:autoSpaceDE w:val="0"/>
        <w:autoSpaceDN w:val="0"/>
        <w:adjustRightInd w:val="0"/>
        <w:spacing w:after="0" w:line="360" w:lineRule="auto"/>
        <w:ind w:firstLine="540"/>
        <w:jc w:val="both"/>
        <w:rPr>
          <w:color w:val="000000" w:themeColor="text1"/>
        </w:rPr>
      </w:pPr>
      <w:r>
        <w:rPr>
          <w:color w:val="000000" w:themeColor="text1"/>
        </w:rPr>
        <w:t>В</w:t>
      </w:r>
      <w:r w:rsidR="00BE2E04" w:rsidRPr="000151E2">
        <w:rPr>
          <w:color w:val="000000" w:themeColor="text1"/>
        </w:rPr>
        <w:t xml:space="preserve"> </w:t>
      </w:r>
      <w:r w:rsidR="00325823">
        <w:rPr>
          <w:color w:val="000000" w:themeColor="text1"/>
        </w:rPr>
        <w:t xml:space="preserve">рамках реализации мероприятий  </w:t>
      </w:r>
      <w:r w:rsidR="00BE2E04" w:rsidRPr="000151E2">
        <w:rPr>
          <w:color w:val="000000" w:themeColor="text1"/>
        </w:rPr>
        <w:t>Государственной программ</w:t>
      </w:r>
      <w:r w:rsidR="00325823">
        <w:rPr>
          <w:color w:val="000000" w:themeColor="text1"/>
        </w:rPr>
        <w:t>ы</w:t>
      </w:r>
      <w:r w:rsidR="00BE2E04" w:rsidRPr="000151E2">
        <w:rPr>
          <w:color w:val="000000" w:themeColor="text1"/>
        </w:rPr>
        <w:t xml:space="preserve"> Сама</w:t>
      </w:r>
      <w:r w:rsidR="00BE2E04" w:rsidRPr="000151E2">
        <w:rPr>
          <w:color w:val="000000" w:themeColor="text1"/>
        </w:rPr>
        <w:t>р</w:t>
      </w:r>
      <w:r w:rsidR="00BE2E04" w:rsidRPr="000151E2">
        <w:rPr>
          <w:color w:val="000000" w:themeColor="text1"/>
        </w:rPr>
        <w:t xml:space="preserve">ской области "Развитие водохозяйственного комплекса Самарской области в </w:t>
      </w:r>
      <w:r w:rsidR="00BE2E04" w:rsidRPr="000151E2">
        <w:rPr>
          <w:color w:val="000000" w:themeColor="text1"/>
        </w:rPr>
        <w:lastRenderedPageBreak/>
        <w:t xml:space="preserve">2014 - 2020 годах" </w:t>
      </w:r>
      <w:r w:rsidR="00325823">
        <w:rPr>
          <w:color w:val="000000" w:themeColor="text1"/>
        </w:rPr>
        <w:t>ведется строительство</w:t>
      </w:r>
      <w:r w:rsidR="00BE2E04" w:rsidRPr="000151E2">
        <w:rPr>
          <w:color w:val="000000" w:themeColor="text1"/>
        </w:rPr>
        <w:t xml:space="preserve"> объекта «Проектирование и стро</w:t>
      </w:r>
      <w:r w:rsidR="00BE2E04" w:rsidRPr="000151E2">
        <w:rPr>
          <w:color w:val="000000" w:themeColor="text1"/>
        </w:rPr>
        <w:t>и</w:t>
      </w:r>
      <w:r w:rsidR="00BE2E04" w:rsidRPr="000151E2">
        <w:rPr>
          <w:color w:val="000000" w:themeColor="text1"/>
        </w:rPr>
        <w:t xml:space="preserve">тельство дамбы инженерной защиты на реке Большой </w:t>
      </w:r>
      <w:proofErr w:type="spellStart"/>
      <w:r w:rsidR="00BE2E04" w:rsidRPr="000151E2">
        <w:rPr>
          <w:color w:val="000000" w:themeColor="text1"/>
        </w:rPr>
        <w:t>Кинель</w:t>
      </w:r>
      <w:proofErr w:type="spellEnd"/>
      <w:r w:rsidR="00BE2E04" w:rsidRPr="000151E2">
        <w:rPr>
          <w:color w:val="000000" w:themeColor="text1"/>
        </w:rPr>
        <w:t xml:space="preserve"> г. Похвистн</w:t>
      </w:r>
      <w:r w:rsidR="00BE2E04" w:rsidRPr="000151E2">
        <w:rPr>
          <w:color w:val="000000" w:themeColor="text1"/>
        </w:rPr>
        <w:t>е</w:t>
      </w:r>
      <w:r w:rsidR="00BE2E04" w:rsidRPr="000151E2">
        <w:rPr>
          <w:color w:val="000000" w:themeColor="text1"/>
        </w:rPr>
        <w:t xml:space="preserve">во», </w:t>
      </w:r>
      <w:r w:rsidR="00325823">
        <w:rPr>
          <w:color w:val="000000" w:themeColor="text1"/>
        </w:rPr>
        <w:t xml:space="preserve">со сроком окончания </w:t>
      </w:r>
      <w:r w:rsidR="00BE2E04" w:rsidRPr="000151E2">
        <w:rPr>
          <w:color w:val="000000" w:themeColor="text1"/>
        </w:rPr>
        <w:t>в 201</w:t>
      </w:r>
      <w:r w:rsidR="00325823">
        <w:rPr>
          <w:color w:val="000000" w:themeColor="text1"/>
        </w:rPr>
        <w:t>9</w:t>
      </w:r>
      <w:r w:rsidR="00BE2E04" w:rsidRPr="000151E2">
        <w:rPr>
          <w:color w:val="000000" w:themeColor="text1"/>
        </w:rPr>
        <w:t xml:space="preserve"> году.</w:t>
      </w:r>
    </w:p>
    <w:p w:rsidR="00BE2E04" w:rsidRPr="000151E2" w:rsidRDefault="00BE2E04" w:rsidP="00BE2E04">
      <w:pPr>
        <w:autoSpaceDE w:val="0"/>
        <w:autoSpaceDN w:val="0"/>
        <w:adjustRightInd w:val="0"/>
        <w:spacing w:after="0" w:line="360" w:lineRule="auto"/>
        <w:ind w:firstLine="708"/>
        <w:jc w:val="both"/>
        <w:rPr>
          <w:color w:val="000000" w:themeColor="text1"/>
        </w:rPr>
      </w:pPr>
      <w:r w:rsidRPr="000151E2">
        <w:rPr>
          <w:color w:val="000000" w:themeColor="text1"/>
        </w:rPr>
        <w:t>Требуется замена изношенных ветхих водопроводных сетей протяже</w:t>
      </w:r>
      <w:r w:rsidRPr="000151E2">
        <w:rPr>
          <w:color w:val="000000" w:themeColor="text1"/>
        </w:rPr>
        <w:t>н</w:t>
      </w:r>
      <w:r w:rsidRPr="000151E2">
        <w:rPr>
          <w:color w:val="000000" w:themeColor="text1"/>
        </w:rPr>
        <w:t>ностью 59,81 км, тепловых сетей – протяженностью 6,735 км, электрических сетей – протяженностью 72,1 км и канализационных сетей – протяженностью 17,1 км.</w:t>
      </w:r>
    </w:p>
    <w:p w:rsidR="00BE2E04" w:rsidRPr="00703BAF" w:rsidRDefault="00BE2E04" w:rsidP="000B50AE">
      <w:pPr>
        <w:autoSpaceDE w:val="0"/>
        <w:autoSpaceDN w:val="0"/>
        <w:adjustRightInd w:val="0"/>
        <w:spacing w:after="0" w:line="360" w:lineRule="auto"/>
        <w:ind w:firstLine="708"/>
        <w:jc w:val="both"/>
        <w:rPr>
          <w:color w:val="000000" w:themeColor="text1"/>
          <w:u w:val="single"/>
        </w:rPr>
      </w:pPr>
      <w:r w:rsidRPr="000151E2">
        <w:rPr>
          <w:bCs/>
          <w:color w:val="000000" w:themeColor="text1"/>
        </w:rPr>
        <w:t>Финансирование коммунального хозяйства на территории городского округа производится в соответствии с муниципальной</w:t>
      </w:r>
      <w:r w:rsidR="00025FB7">
        <w:rPr>
          <w:bCs/>
          <w:color w:val="000000" w:themeColor="text1"/>
        </w:rPr>
        <w:t xml:space="preserve"> </w:t>
      </w:r>
      <w:r w:rsidRPr="000151E2">
        <w:rPr>
          <w:bCs/>
          <w:color w:val="000000" w:themeColor="text1"/>
        </w:rPr>
        <w:t>программой</w:t>
      </w:r>
      <w:r w:rsidR="00025FB7">
        <w:rPr>
          <w:bCs/>
          <w:color w:val="000000" w:themeColor="text1"/>
        </w:rPr>
        <w:t xml:space="preserve"> </w:t>
      </w:r>
      <w:r w:rsidRPr="000151E2">
        <w:rPr>
          <w:color w:val="000000" w:themeColor="text1"/>
        </w:rPr>
        <w:t>«Развитие систем коммунальной инфраструктуры на территории городского округа</w:t>
      </w:r>
      <w:r w:rsidR="00025FB7">
        <w:rPr>
          <w:color w:val="000000" w:themeColor="text1"/>
        </w:rPr>
        <w:t xml:space="preserve"> </w:t>
      </w:r>
      <w:r w:rsidRPr="000151E2">
        <w:rPr>
          <w:color w:val="000000" w:themeColor="text1"/>
        </w:rPr>
        <w:t>П</w:t>
      </w:r>
      <w:r w:rsidRPr="000151E2">
        <w:rPr>
          <w:color w:val="000000" w:themeColor="text1"/>
        </w:rPr>
        <w:t>о</w:t>
      </w:r>
      <w:r w:rsidRPr="000151E2">
        <w:rPr>
          <w:color w:val="000000" w:themeColor="text1"/>
        </w:rPr>
        <w:t>хвистнево на 2014-2020 годы»</w:t>
      </w:r>
      <w:r w:rsidR="00025FB7">
        <w:rPr>
          <w:b/>
          <w:bCs/>
          <w:color w:val="000000" w:themeColor="text1"/>
        </w:rPr>
        <w:t xml:space="preserve"> </w:t>
      </w:r>
      <w:r w:rsidRPr="000151E2">
        <w:rPr>
          <w:bCs/>
          <w:color w:val="000000" w:themeColor="text1"/>
        </w:rPr>
        <w:t>и муниципальной программы</w:t>
      </w:r>
      <w:r w:rsidR="00025FB7">
        <w:rPr>
          <w:bCs/>
          <w:color w:val="000000" w:themeColor="text1"/>
        </w:rPr>
        <w:t xml:space="preserve"> </w:t>
      </w:r>
      <w:r w:rsidRPr="000151E2">
        <w:rPr>
          <w:color w:val="000000" w:themeColor="text1"/>
        </w:rPr>
        <w:t>"Комплексное развитие транспортной инфраструктуры и благоустройства территории</w:t>
      </w:r>
      <w:r w:rsidR="00025FB7">
        <w:rPr>
          <w:color w:val="000000" w:themeColor="text1"/>
        </w:rPr>
        <w:t xml:space="preserve"> </w:t>
      </w:r>
      <w:r w:rsidRPr="000151E2">
        <w:rPr>
          <w:color w:val="000000" w:themeColor="text1"/>
        </w:rPr>
        <w:t>г</w:t>
      </w:r>
      <w:r w:rsidRPr="000151E2">
        <w:rPr>
          <w:color w:val="000000" w:themeColor="text1"/>
        </w:rPr>
        <w:t>о</w:t>
      </w:r>
      <w:r w:rsidRPr="000151E2">
        <w:rPr>
          <w:color w:val="000000" w:themeColor="text1"/>
        </w:rPr>
        <w:t>родского округа Похвистнево Самарской области» на 2016- 2020 годы. По</w:t>
      </w:r>
      <w:r w:rsidRPr="000151E2">
        <w:rPr>
          <w:color w:val="000000" w:themeColor="text1"/>
        </w:rPr>
        <w:t>д</w:t>
      </w:r>
      <w:r w:rsidRPr="000151E2">
        <w:rPr>
          <w:color w:val="000000" w:themeColor="text1"/>
        </w:rPr>
        <w:t xml:space="preserve">программа 2. </w:t>
      </w:r>
      <w:r w:rsidR="0080586D">
        <w:rPr>
          <w:color w:val="000000" w:themeColor="text1"/>
        </w:rPr>
        <w:t>«</w:t>
      </w:r>
      <w:r w:rsidRPr="000151E2">
        <w:rPr>
          <w:bCs/>
          <w:color w:val="000000" w:themeColor="text1"/>
        </w:rPr>
        <w:t>Благоустройство территории городского округа Похвистн</w:t>
      </w:r>
      <w:r w:rsidRPr="000151E2">
        <w:rPr>
          <w:bCs/>
          <w:color w:val="000000" w:themeColor="text1"/>
        </w:rPr>
        <w:t>е</w:t>
      </w:r>
      <w:r w:rsidRPr="000151E2">
        <w:rPr>
          <w:bCs/>
          <w:color w:val="000000" w:themeColor="text1"/>
        </w:rPr>
        <w:t>во</w:t>
      </w:r>
      <w:r w:rsidR="0080586D">
        <w:rPr>
          <w:bCs/>
          <w:color w:val="000000" w:themeColor="text1"/>
        </w:rPr>
        <w:t>»</w:t>
      </w:r>
      <w:r w:rsidRPr="000151E2">
        <w:rPr>
          <w:bCs/>
          <w:color w:val="000000" w:themeColor="text1"/>
        </w:rPr>
        <w:t>". В основном по этой программе выполняется капитальный ремонт и</w:t>
      </w:r>
      <w:r w:rsidRPr="000151E2">
        <w:rPr>
          <w:bCs/>
          <w:color w:val="000000" w:themeColor="text1"/>
        </w:rPr>
        <w:t>н</w:t>
      </w:r>
      <w:r w:rsidRPr="000151E2">
        <w:rPr>
          <w:bCs/>
          <w:color w:val="000000" w:themeColor="text1"/>
        </w:rPr>
        <w:t xml:space="preserve">женерных сетей (замена, </w:t>
      </w:r>
      <w:proofErr w:type="spellStart"/>
      <w:r w:rsidRPr="000151E2">
        <w:rPr>
          <w:bCs/>
          <w:color w:val="000000" w:themeColor="text1"/>
        </w:rPr>
        <w:t>переподключение</w:t>
      </w:r>
      <w:proofErr w:type="spellEnd"/>
      <w:r w:rsidRPr="000151E2">
        <w:rPr>
          <w:bCs/>
          <w:color w:val="000000" w:themeColor="text1"/>
        </w:rPr>
        <w:t>, реконструкция</w:t>
      </w:r>
      <w:r w:rsidRPr="000B50AE">
        <w:rPr>
          <w:bCs/>
          <w:color w:val="000000" w:themeColor="text1"/>
        </w:rPr>
        <w:t>)</w:t>
      </w:r>
      <w:r w:rsidR="00EB465E" w:rsidRPr="000B50AE">
        <w:rPr>
          <w:bCs/>
          <w:color w:val="000000" w:themeColor="text1"/>
        </w:rPr>
        <w:t>.</w:t>
      </w:r>
      <w:r w:rsidRPr="000B50AE">
        <w:rPr>
          <w:bCs/>
          <w:color w:val="000000" w:themeColor="text1"/>
        </w:rPr>
        <w:t xml:space="preserve"> </w:t>
      </w:r>
    </w:p>
    <w:p w:rsidR="009D67AF" w:rsidRDefault="00BE2E04" w:rsidP="00BD48A7">
      <w:pPr>
        <w:autoSpaceDE w:val="0"/>
        <w:autoSpaceDN w:val="0"/>
        <w:adjustRightInd w:val="0"/>
        <w:spacing w:after="0" w:line="360" w:lineRule="auto"/>
        <w:ind w:firstLine="708"/>
        <w:jc w:val="both"/>
        <w:rPr>
          <w:color w:val="000000" w:themeColor="text1"/>
          <w:spacing w:val="2"/>
        </w:rPr>
      </w:pPr>
      <w:r w:rsidRPr="000151E2">
        <w:rPr>
          <w:color w:val="000000" w:themeColor="text1"/>
          <w:spacing w:val="2"/>
        </w:rPr>
        <w:t>Развитие городского коммунального хозяйства и социальной инфр</w:t>
      </w:r>
      <w:r w:rsidRPr="000151E2">
        <w:rPr>
          <w:color w:val="000000" w:themeColor="text1"/>
          <w:spacing w:val="2"/>
        </w:rPr>
        <w:t>а</w:t>
      </w:r>
      <w:r w:rsidRPr="000151E2">
        <w:rPr>
          <w:color w:val="000000" w:themeColor="text1"/>
          <w:spacing w:val="2"/>
        </w:rPr>
        <w:t>структуры на территории городского округа Похвистнево позволяет улу</w:t>
      </w:r>
      <w:r w:rsidRPr="000151E2">
        <w:rPr>
          <w:color w:val="000000" w:themeColor="text1"/>
          <w:spacing w:val="2"/>
        </w:rPr>
        <w:t>ч</w:t>
      </w:r>
      <w:r w:rsidRPr="000151E2">
        <w:rPr>
          <w:color w:val="000000" w:themeColor="text1"/>
          <w:spacing w:val="2"/>
        </w:rPr>
        <w:t>шить уровень жизни населения, создать комфортные условия для прожив</w:t>
      </w:r>
      <w:r w:rsidRPr="000151E2">
        <w:rPr>
          <w:color w:val="000000" w:themeColor="text1"/>
          <w:spacing w:val="2"/>
        </w:rPr>
        <w:t>а</w:t>
      </w:r>
      <w:r w:rsidRPr="000151E2">
        <w:rPr>
          <w:color w:val="000000" w:themeColor="text1"/>
          <w:spacing w:val="2"/>
        </w:rPr>
        <w:t>ния, увеличить туристическую привлекательность городского округа. Ра</w:t>
      </w:r>
      <w:r w:rsidRPr="000151E2">
        <w:rPr>
          <w:color w:val="000000" w:themeColor="text1"/>
          <w:spacing w:val="2"/>
        </w:rPr>
        <w:t>з</w:t>
      </w:r>
      <w:r w:rsidRPr="000151E2">
        <w:rPr>
          <w:color w:val="000000" w:themeColor="text1"/>
          <w:spacing w:val="2"/>
        </w:rPr>
        <w:t>витие инженерных систем потенциально способствует увеличению инв</w:t>
      </w:r>
      <w:r w:rsidRPr="000151E2">
        <w:rPr>
          <w:color w:val="000000" w:themeColor="text1"/>
          <w:spacing w:val="2"/>
        </w:rPr>
        <w:t>е</w:t>
      </w:r>
      <w:r w:rsidRPr="000151E2">
        <w:rPr>
          <w:color w:val="000000" w:themeColor="text1"/>
          <w:spacing w:val="2"/>
        </w:rPr>
        <w:t>стиционной привлекательности территории городского округа.</w:t>
      </w:r>
    </w:p>
    <w:p w:rsidR="00BD48A7" w:rsidRDefault="00BD48A7" w:rsidP="00BD48A7">
      <w:pPr>
        <w:autoSpaceDE w:val="0"/>
        <w:autoSpaceDN w:val="0"/>
        <w:adjustRightInd w:val="0"/>
        <w:spacing w:after="0" w:line="360" w:lineRule="auto"/>
        <w:ind w:firstLine="708"/>
        <w:jc w:val="both"/>
        <w:rPr>
          <w:rFonts w:eastAsia="Times New Roman"/>
          <w:b/>
          <w:bCs/>
          <w:i/>
          <w:color w:val="365F91"/>
        </w:rPr>
      </w:pPr>
    </w:p>
    <w:p w:rsidR="00CF01B1" w:rsidRDefault="009D67AF" w:rsidP="000B50AE">
      <w:pPr>
        <w:tabs>
          <w:tab w:val="left" w:pos="709"/>
          <w:tab w:val="left" w:pos="1418"/>
        </w:tabs>
        <w:spacing w:after="0" w:line="360" w:lineRule="auto"/>
        <w:ind w:firstLine="709"/>
        <w:jc w:val="both"/>
        <w:rPr>
          <w:b/>
          <w:color w:val="000000"/>
        </w:rPr>
      </w:pPr>
      <w:r>
        <w:rPr>
          <w:rFonts w:eastAsia="Times New Roman"/>
          <w:b/>
          <w:bCs/>
          <w:i/>
          <w:color w:val="365F91"/>
        </w:rPr>
        <w:t>7.1.5</w:t>
      </w:r>
      <w:r w:rsidR="00CF01B1">
        <w:rPr>
          <w:rFonts w:eastAsia="Times New Roman"/>
          <w:b/>
          <w:bCs/>
          <w:i/>
          <w:color w:val="365F91"/>
        </w:rPr>
        <w:t xml:space="preserve"> </w:t>
      </w:r>
      <w:r w:rsidR="0036097A" w:rsidRPr="000B50AE">
        <w:rPr>
          <w:rFonts w:eastAsia="Times New Roman"/>
          <w:b/>
          <w:bCs/>
          <w:i/>
          <w:color w:val="365F91"/>
        </w:rPr>
        <w:t>Дорожно-транспортный комплекс</w:t>
      </w:r>
      <w:r w:rsidR="00254504">
        <w:rPr>
          <w:b/>
          <w:color w:val="000000"/>
        </w:rPr>
        <w:t xml:space="preserve"> </w:t>
      </w:r>
    </w:p>
    <w:p w:rsidR="00CF01B1" w:rsidRDefault="00CF01B1" w:rsidP="000B50AE">
      <w:pPr>
        <w:tabs>
          <w:tab w:val="left" w:pos="709"/>
          <w:tab w:val="left" w:pos="1418"/>
        </w:tabs>
        <w:spacing w:after="0" w:line="360" w:lineRule="auto"/>
        <w:ind w:firstLine="709"/>
        <w:jc w:val="both"/>
        <w:rPr>
          <w:b/>
          <w:color w:val="000000"/>
        </w:rPr>
      </w:pPr>
    </w:p>
    <w:p w:rsidR="00BE2E04" w:rsidRPr="000151E2" w:rsidRDefault="00BE2E04" w:rsidP="000B50AE">
      <w:pPr>
        <w:tabs>
          <w:tab w:val="left" w:pos="709"/>
          <w:tab w:val="left" w:pos="1418"/>
        </w:tabs>
        <w:spacing w:after="0" w:line="360" w:lineRule="auto"/>
        <w:ind w:firstLine="709"/>
        <w:jc w:val="both"/>
        <w:rPr>
          <w:color w:val="000000" w:themeColor="text1"/>
          <w:sz w:val="32"/>
        </w:rPr>
      </w:pPr>
      <w:r w:rsidRPr="000151E2">
        <w:rPr>
          <w:color w:val="000000" w:themeColor="text1"/>
        </w:rPr>
        <w:t>Транспорт может стать одним из перспективных направлений развития деятельности</w:t>
      </w:r>
      <w:r w:rsidR="00C91A5F">
        <w:rPr>
          <w:color w:val="000000" w:themeColor="text1"/>
        </w:rPr>
        <w:t xml:space="preserve"> городского округа</w:t>
      </w:r>
      <w:r w:rsidRPr="000151E2">
        <w:rPr>
          <w:color w:val="000000" w:themeColor="text1"/>
        </w:rPr>
        <w:t>. Располагаясь на Транссибирской ж/</w:t>
      </w:r>
      <w:proofErr w:type="spellStart"/>
      <w:r w:rsidRPr="000151E2">
        <w:rPr>
          <w:color w:val="000000" w:themeColor="text1"/>
        </w:rPr>
        <w:t>д</w:t>
      </w:r>
      <w:proofErr w:type="spellEnd"/>
      <w:r w:rsidRPr="000151E2">
        <w:rPr>
          <w:color w:val="000000" w:themeColor="text1"/>
        </w:rPr>
        <w:t xml:space="preserve"> маг</w:t>
      </w:r>
      <w:r w:rsidRPr="000151E2">
        <w:rPr>
          <w:color w:val="000000" w:themeColor="text1"/>
        </w:rPr>
        <w:t>и</w:t>
      </w:r>
      <w:r w:rsidRPr="000151E2">
        <w:rPr>
          <w:color w:val="000000" w:themeColor="text1"/>
        </w:rPr>
        <w:t>страли и являясь транспортным узлом регионального значения, городской округ может стать центром предоставления транспортных услуг как мин</w:t>
      </w:r>
      <w:r w:rsidRPr="000151E2">
        <w:rPr>
          <w:color w:val="000000" w:themeColor="text1"/>
        </w:rPr>
        <w:t>и</w:t>
      </w:r>
      <w:r w:rsidRPr="000151E2">
        <w:rPr>
          <w:color w:val="000000" w:themeColor="text1"/>
        </w:rPr>
        <w:lastRenderedPageBreak/>
        <w:t>мум широкого меж</w:t>
      </w:r>
      <w:r w:rsidR="00BF3BA0">
        <w:rPr>
          <w:color w:val="000000" w:themeColor="text1"/>
        </w:rPr>
        <w:t>районного</w:t>
      </w:r>
      <w:r w:rsidRPr="000151E2">
        <w:rPr>
          <w:color w:val="000000" w:themeColor="text1"/>
        </w:rPr>
        <w:t xml:space="preserve"> значения – для восточных </w:t>
      </w:r>
      <w:r w:rsidR="007A7FBA">
        <w:rPr>
          <w:color w:val="000000" w:themeColor="text1"/>
        </w:rPr>
        <w:t>город</w:t>
      </w:r>
      <w:r w:rsidRPr="000151E2">
        <w:rPr>
          <w:color w:val="000000" w:themeColor="text1"/>
        </w:rPr>
        <w:t xml:space="preserve">ов Самарской, западных </w:t>
      </w:r>
      <w:r w:rsidR="007A7FBA">
        <w:rPr>
          <w:color w:val="000000" w:themeColor="text1"/>
        </w:rPr>
        <w:t>город</w:t>
      </w:r>
      <w:r w:rsidRPr="000151E2">
        <w:rPr>
          <w:color w:val="000000" w:themeColor="text1"/>
        </w:rPr>
        <w:t>ов Оренбургской</w:t>
      </w:r>
      <w:r w:rsidR="001A0F32">
        <w:rPr>
          <w:color w:val="000000" w:themeColor="text1"/>
        </w:rPr>
        <w:t xml:space="preserve"> областей</w:t>
      </w:r>
      <w:r w:rsidRPr="000151E2">
        <w:rPr>
          <w:color w:val="000000" w:themeColor="text1"/>
        </w:rPr>
        <w:t xml:space="preserve">. </w:t>
      </w:r>
    </w:p>
    <w:p w:rsidR="00BE2E04" w:rsidRPr="000151E2" w:rsidRDefault="00CF01B1" w:rsidP="00BE2E04">
      <w:pPr>
        <w:spacing w:after="0" w:line="360" w:lineRule="auto"/>
        <w:ind w:firstLine="708"/>
        <w:jc w:val="both"/>
        <w:rPr>
          <w:color w:val="000000" w:themeColor="text1"/>
          <w:sz w:val="32"/>
        </w:rPr>
      </w:pPr>
      <w:r>
        <w:rPr>
          <w:color w:val="000000" w:themeColor="text1"/>
        </w:rPr>
        <w:t>Наличие железнодорожных и</w:t>
      </w:r>
      <w:r w:rsidR="00BE2E04" w:rsidRPr="000151E2">
        <w:rPr>
          <w:color w:val="000000" w:themeColor="text1"/>
        </w:rPr>
        <w:t xml:space="preserve"> автодорог, расположение в Самарской области - на пересечении общероссийских транспортных коридоров восток-запад и север-юг - позволяет </w:t>
      </w:r>
      <w:proofErr w:type="gramStart"/>
      <w:r>
        <w:rPr>
          <w:color w:val="000000" w:themeColor="text1"/>
        </w:rPr>
        <w:t>г</w:t>
      </w:r>
      <w:proofErr w:type="gramEnd"/>
      <w:r>
        <w:rPr>
          <w:color w:val="000000" w:themeColor="text1"/>
        </w:rPr>
        <w:t xml:space="preserve">.о. Похвистнево </w:t>
      </w:r>
      <w:r w:rsidR="00BE2E04" w:rsidRPr="000151E2">
        <w:rPr>
          <w:color w:val="000000" w:themeColor="text1"/>
        </w:rPr>
        <w:t>стать одним из пунктов пер</w:t>
      </w:r>
      <w:r w:rsidR="00BE2E04" w:rsidRPr="000151E2">
        <w:rPr>
          <w:color w:val="000000" w:themeColor="text1"/>
        </w:rPr>
        <w:t>е</w:t>
      </w:r>
      <w:r w:rsidR="00BE2E04" w:rsidRPr="000151E2">
        <w:rPr>
          <w:color w:val="000000" w:themeColor="text1"/>
        </w:rPr>
        <w:t>валки грузов для общероссийского рынка.</w:t>
      </w:r>
    </w:p>
    <w:p w:rsidR="00E05427" w:rsidRDefault="001B0816" w:rsidP="003F29EB">
      <w:pPr>
        <w:spacing w:after="0" w:line="360" w:lineRule="auto"/>
        <w:ind w:firstLine="709"/>
        <w:jc w:val="both"/>
        <w:rPr>
          <w:color w:val="000000" w:themeColor="text1"/>
        </w:rPr>
      </w:pPr>
      <w:proofErr w:type="gramStart"/>
      <w:r w:rsidRPr="000151E2">
        <w:rPr>
          <w:color w:val="000000" w:themeColor="text1"/>
        </w:rPr>
        <w:t>Улично-дорожная сеть городского округа Похвистнево представляет собой единую систему транспорта и улиц общегородского значения, которая в увязке с планировочной структурой города и территории, прилегающей к нему, обеспечивает удобную, быструю и безопасную связь со всеми фун</w:t>
      </w:r>
      <w:r w:rsidRPr="000151E2">
        <w:rPr>
          <w:color w:val="000000" w:themeColor="text1"/>
        </w:rPr>
        <w:t>к</w:t>
      </w:r>
      <w:r w:rsidRPr="000151E2">
        <w:rPr>
          <w:color w:val="000000" w:themeColor="text1"/>
        </w:rPr>
        <w:t>циональными зонами, с автомобильными дорогами регионального, межм</w:t>
      </w:r>
      <w:r w:rsidRPr="000151E2">
        <w:rPr>
          <w:color w:val="000000" w:themeColor="text1"/>
        </w:rPr>
        <w:t>у</w:t>
      </w:r>
      <w:r w:rsidRPr="000151E2">
        <w:rPr>
          <w:color w:val="000000" w:themeColor="text1"/>
        </w:rPr>
        <w:t xml:space="preserve">ниципального и федерального значения. </w:t>
      </w:r>
      <w:proofErr w:type="gramEnd"/>
    </w:p>
    <w:p w:rsidR="003F29EB" w:rsidRPr="003F29EB" w:rsidRDefault="003F29EB" w:rsidP="003F29EB">
      <w:pPr>
        <w:pStyle w:val="af5"/>
        <w:spacing w:before="0" w:after="0" w:line="360" w:lineRule="auto"/>
        <w:rPr>
          <w:rFonts w:eastAsiaTheme="minorHAnsi" w:cs="Times New Roman"/>
          <w:color w:val="000000" w:themeColor="text1"/>
          <w:szCs w:val="28"/>
        </w:rPr>
      </w:pPr>
      <w:r w:rsidRPr="003F29EB">
        <w:rPr>
          <w:rFonts w:eastAsiaTheme="minorHAnsi" w:cs="Times New Roman"/>
          <w:color w:val="000000" w:themeColor="text1"/>
          <w:szCs w:val="28"/>
        </w:rPr>
        <w:t>В городском округе ежегодно ведется планомерная работа по</w:t>
      </w:r>
      <w:r w:rsidR="00025FB7">
        <w:rPr>
          <w:rFonts w:eastAsiaTheme="minorHAnsi" w:cs="Times New Roman"/>
          <w:color w:val="000000" w:themeColor="text1"/>
          <w:szCs w:val="28"/>
        </w:rPr>
        <w:t xml:space="preserve"> </w:t>
      </w:r>
      <w:r w:rsidRPr="003F29EB">
        <w:rPr>
          <w:rFonts w:eastAsiaTheme="minorHAnsi" w:cs="Times New Roman"/>
          <w:color w:val="000000" w:themeColor="text1"/>
          <w:szCs w:val="28"/>
        </w:rPr>
        <w:t>довед</w:t>
      </w:r>
      <w:r w:rsidRPr="003F29EB">
        <w:rPr>
          <w:rFonts w:eastAsiaTheme="minorHAnsi" w:cs="Times New Roman"/>
          <w:color w:val="000000" w:themeColor="text1"/>
          <w:szCs w:val="28"/>
        </w:rPr>
        <w:t>е</w:t>
      </w:r>
      <w:r w:rsidRPr="003F29EB">
        <w:rPr>
          <w:rFonts w:eastAsiaTheme="minorHAnsi" w:cs="Times New Roman"/>
          <w:color w:val="000000" w:themeColor="text1"/>
          <w:szCs w:val="28"/>
        </w:rPr>
        <w:t>нию параметров улично-дорожной сети до нормативных характеристик, в с</w:t>
      </w:r>
      <w:r w:rsidRPr="003F29EB">
        <w:rPr>
          <w:rFonts w:eastAsiaTheme="minorHAnsi" w:cs="Times New Roman"/>
          <w:color w:val="000000" w:themeColor="text1"/>
          <w:szCs w:val="28"/>
        </w:rPr>
        <w:t>о</w:t>
      </w:r>
      <w:r w:rsidRPr="003F29EB">
        <w:rPr>
          <w:rFonts w:eastAsiaTheme="minorHAnsi" w:cs="Times New Roman"/>
          <w:color w:val="000000" w:themeColor="text1"/>
          <w:szCs w:val="28"/>
        </w:rPr>
        <w:t>ответствии с разработанной муниципальной</w:t>
      </w:r>
      <w:r w:rsidR="00025FB7">
        <w:rPr>
          <w:rFonts w:eastAsiaTheme="minorHAnsi" w:cs="Times New Roman"/>
          <w:color w:val="000000" w:themeColor="text1"/>
          <w:szCs w:val="28"/>
        </w:rPr>
        <w:t xml:space="preserve"> </w:t>
      </w:r>
      <w:r w:rsidRPr="003F29EB">
        <w:rPr>
          <w:rFonts w:eastAsiaTheme="minorHAnsi" w:cs="Times New Roman"/>
          <w:color w:val="000000" w:themeColor="text1"/>
          <w:szCs w:val="28"/>
        </w:rPr>
        <w:t>программой «Развитие улично-дорожной сети городского округа Похвистнево» на 2016-2019 годы. Реализ</w:t>
      </w:r>
      <w:r w:rsidRPr="003F29EB">
        <w:rPr>
          <w:rFonts w:eastAsiaTheme="minorHAnsi" w:cs="Times New Roman"/>
          <w:color w:val="000000" w:themeColor="text1"/>
          <w:szCs w:val="28"/>
        </w:rPr>
        <w:t>а</w:t>
      </w:r>
      <w:r w:rsidRPr="003F29EB">
        <w:rPr>
          <w:rFonts w:eastAsiaTheme="minorHAnsi" w:cs="Times New Roman"/>
          <w:color w:val="000000" w:themeColor="text1"/>
          <w:szCs w:val="28"/>
        </w:rPr>
        <w:t>ция мероприятий программы</w:t>
      </w:r>
      <w:r w:rsidR="00025FB7">
        <w:rPr>
          <w:rFonts w:eastAsiaTheme="minorHAnsi" w:cs="Times New Roman"/>
          <w:color w:val="000000" w:themeColor="text1"/>
          <w:szCs w:val="28"/>
        </w:rPr>
        <w:t xml:space="preserve"> </w:t>
      </w:r>
      <w:r w:rsidRPr="003F29EB">
        <w:rPr>
          <w:rFonts w:eastAsiaTheme="minorHAnsi" w:cs="Times New Roman"/>
          <w:color w:val="000000" w:themeColor="text1"/>
          <w:szCs w:val="28"/>
        </w:rPr>
        <w:t>в 2017 году позволила снизить долю протяже</w:t>
      </w:r>
      <w:r w:rsidRPr="003F29EB">
        <w:rPr>
          <w:rFonts w:eastAsiaTheme="minorHAnsi" w:cs="Times New Roman"/>
          <w:color w:val="000000" w:themeColor="text1"/>
          <w:szCs w:val="28"/>
        </w:rPr>
        <w:t>н</w:t>
      </w:r>
      <w:r w:rsidRPr="003F29EB">
        <w:rPr>
          <w:rFonts w:eastAsiaTheme="minorHAnsi" w:cs="Times New Roman"/>
          <w:color w:val="000000" w:themeColor="text1"/>
          <w:szCs w:val="28"/>
        </w:rPr>
        <w:t>ности автомобильных дорог общего пользования местного значения, не отв</w:t>
      </w:r>
      <w:r w:rsidRPr="003F29EB">
        <w:rPr>
          <w:rFonts w:eastAsiaTheme="minorHAnsi" w:cs="Times New Roman"/>
          <w:color w:val="000000" w:themeColor="text1"/>
          <w:szCs w:val="28"/>
        </w:rPr>
        <w:t>е</w:t>
      </w:r>
      <w:r w:rsidRPr="003F29EB">
        <w:rPr>
          <w:rFonts w:eastAsiaTheme="minorHAnsi" w:cs="Times New Roman"/>
          <w:color w:val="000000" w:themeColor="text1"/>
          <w:szCs w:val="28"/>
        </w:rPr>
        <w:t>чающих нормативным требованиям, в общей протяженности автомобильных дорог общего пользования местного значения</w:t>
      </w:r>
      <w:r w:rsidR="00025FB7">
        <w:rPr>
          <w:rFonts w:eastAsiaTheme="minorHAnsi" w:cs="Times New Roman"/>
          <w:color w:val="000000" w:themeColor="text1"/>
          <w:szCs w:val="28"/>
        </w:rPr>
        <w:t xml:space="preserve"> </w:t>
      </w:r>
      <w:r w:rsidRPr="003F29EB">
        <w:rPr>
          <w:rFonts w:eastAsiaTheme="minorHAnsi" w:cs="Times New Roman"/>
          <w:color w:val="000000" w:themeColor="text1"/>
          <w:szCs w:val="28"/>
        </w:rPr>
        <w:t>на 10,5%</w:t>
      </w:r>
      <w:r w:rsidR="00CF01B1">
        <w:rPr>
          <w:rFonts w:eastAsiaTheme="minorHAnsi" w:cs="Times New Roman"/>
          <w:color w:val="000000" w:themeColor="text1"/>
          <w:szCs w:val="28"/>
        </w:rPr>
        <w:t>, показатель составил в 2017 г. 34%</w:t>
      </w:r>
      <w:r w:rsidRPr="003F29EB">
        <w:rPr>
          <w:rFonts w:eastAsiaTheme="minorHAnsi" w:cs="Times New Roman"/>
          <w:color w:val="000000" w:themeColor="text1"/>
          <w:szCs w:val="28"/>
        </w:rPr>
        <w:t xml:space="preserve">. </w:t>
      </w:r>
    </w:p>
    <w:p w:rsidR="00C91A5F" w:rsidRDefault="001B0816" w:rsidP="001B0816">
      <w:pPr>
        <w:autoSpaceDE w:val="0"/>
        <w:autoSpaceDN w:val="0"/>
        <w:adjustRightInd w:val="0"/>
        <w:spacing w:after="0" w:line="360" w:lineRule="auto"/>
        <w:ind w:firstLine="708"/>
        <w:jc w:val="both"/>
        <w:rPr>
          <w:color w:val="000000" w:themeColor="text1"/>
        </w:rPr>
      </w:pPr>
      <w:r w:rsidRPr="000151E2">
        <w:rPr>
          <w:bCs/>
          <w:color w:val="000000" w:themeColor="text1"/>
        </w:rPr>
        <w:t>Финансирование дорожного хозяйства проводится в соответствии</w:t>
      </w:r>
      <w:r w:rsidR="00025FB7">
        <w:rPr>
          <w:b/>
          <w:bCs/>
          <w:color w:val="000000" w:themeColor="text1"/>
        </w:rPr>
        <w:t xml:space="preserve"> </w:t>
      </w:r>
      <w:r w:rsidRPr="000151E2">
        <w:rPr>
          <w:bCs/>
          <w:color w:val="000000" w:themeColor="text1"/>
        </w:rPr>
        <w:t>с</w:t>
      </w:r>
      <w:r w:rsidR="00025FB7">
        <w:rPr>
          <w:bCs/>
          <w:color w:val="000000" w:themeColor="text1"/>
        </w:rPr>
        <w:t xml:space="preserve"> </w:t>
      </w:r>
      <w:r w:rsidRPr="000151E2">
        <w:rPr>
          <w:color w:val="000000" w:themeColor="text1"/>
        </w:rPr>
        <w:t>муниципальной</w:t>
      </w:r>
      <w:r w:rsidR="00025FB7">
        <w:rPr>
          <w:color w:val="000000" w:themeColor="text1"/>
        </w:rPr>
        <w:t xml:space="preserve"> </w:t>
      </w:r>
      <w:r w:rsidRPr="000151E2">
        <w:rPr>
          <w:color w:val="000000" w:themeColor="text1"/>
        </w:rPr>
        <w:t>программой</w:t>
      </w:r>
      <w:r w:rsidR="00025FB7">
        <w:rPr>
          <w:color w:val="000000" w:themeColor="text1"/>
        </w:rPr>
        <w:t xml:space="preserve"> </w:t>
      </w:r>
      <w:r w:rsidRPr="000151E2">
        <w:rPr>
          <w:color w:val="000000" w:themeColor="text1"/>
        </w:rPr>
        <w:t>«Комплексное развитие транспортной инфр</w:t>
      </w:r>
      <w:r w:rsidRPr="000151E2">
        <w:rPr>
          <w:color w:val="000000" w:themeColor="text1"/>
        </w:rPr>
        <w:t>а</w:t>
      </w:r>
      <w:r w:rsidRPr="000151E2">
        <w:rPr>
          <w:color w:val="000000" w:themeColor="text1"/>
        </w:rPr>
        <w:t>структуры и благоустройства территории</w:t>
      </w:r>
      <w:r w:rsidR="00025FB7">
        <w:rPr>
          <w:color w:val="000000" w:themeColor="text1"/>
        </w:rPr>
        <w:t xml:space="preserve"> </w:t>
      </w:r>
      <w:r w:rsidRPr="000151E2">
        <w:rPr>
          <w:color w:val="000000" w:themeColor="text1"/>
        </w:rPr>
        <w:t>городского округа Похвистнево Самарской области» на 2016- 2020 годы. Подпрограмма 1. «Развитие улично-дорожной сети городского округа Похвистнево на 2016-2020 годы».</w:t>
      </w:r>
      <w:r w:rsidR="00F11253">
        <w:rPr>
          <w:color w:val="000000" w:themeColor="text1"/>
        </w:rPr>
        <w:t xml:space="preserve"> </w:t>
      </w:r>
      <w:r w:rsidRPr="000151E2">
        <w:rPr>
          <w:color w:val="000000" w:themeColor="text1"/>
        </w:rPr>
        <w:t>Ежего</w:t>
      </w:r>
      <w:r w:rsidRPr="000151E2">
        <w:rPr>
          <w:color w:val="000000" w:themeColor="text1"/>
        </w:rPr>
        <w:t>д</w:t>
      </w:r>
      <w:r w:rsidRPr="000151E2">
        <w:rPr>
          <w:color w:val="000000" w:themeColor="text1"/>
        </w:rPr>
        <w:t>но производится ремонт дорожной сети</w:t>
      </w:r>
      <w:r w:rsidR="00C91A5F">
        <w:rPr>
          <w:color w:val="000000" w:themeColor="text1"/>
        </w:rPr>
        <w:t xml:space="preserve">. </w:t>
      </w:r>
    </w:p>
    <w:p w:rsidR="001B0816" w:rsidRPr="000151E2" w:rsidRDefault="00C91A5F" w:rsidP="001B0816">
      <w:pPr>
        <w:autoSpaceDE w:val="0"/>
        <w:autoSpaceDN w:val="0"/>
        <w:adjustRightInd w:val="0"/>
        <w:spacing w:after="0" w:line="360" w:lineRule="auto"/>
        <w:ind w:firstLine="708"/>
        <w:jc w:val="both"/>
        <w:rPr>
          <w:color w:val="000000" w:themeColor="text1"/>
        </w:rPr>
      </w:pPr>
      <w:r>
        <w:rPr>
          <w:bCs/>
          <w:color w:val="000000" w:themeColor="text1"/>
        </w:rPr>
        <w:t>Р</w:t>
      </w:r>
      <w:r w:rsidR="001B0816" w:rsidRPr="000151E2">
        <w:rPr>
          <w:bCs/>
          <w:color w:val="000000" w:themeColor="text1"/>
        </w:rPr>
        <w:t xml:space="preserve">еализован проект </w:t>
      </w:r>
      <w:r w:rsidR="001B0816" w:rsidRPr="000151E2">
        <w:rPr>
          <w:color w:val="000000" w:themeColor="text1"/>
        </w:rPr>
        <w:t>«А</w:t>
      </w:r>
      <w:r w:rsidR="001B0816" w:rsidRPr="000151E2">
        <w:rPr>
          <w:rFonts w:eastAsia="Calibri"/>
          <w:color w:val="000000" w:themeColor="text1"/>
        </w:rPr>
        <w:t xml:space="preserve">втодороги общего пользования в новых </w:t>
      </w:r>
      <w:proofErr w:type="spellStart"/>
      <w:r w:rsidR="001B0816" w:rsidRPr="000151E2">
        <w:rPr>
          <w:rFonts w:eastAsia="Calibri"/>
          <w:color w:val="000000" w:themeColor="text1"/>
        </w:rPr>
        <w:t>микро</w:t>
      </w:r>
      <w:r w:rsidR="007A7FBA">
        <w:rPr>
          <w:rFonts w:eastAsia="Calibri"/>
          <w:color w:val="000000" w:themeColor="text1"/>
        </w:rPr>
        <w:t>г</w:t>
      </w:r>
      <w:r w:rsidR="007A7FBA">
        <w:rPr>
          <w:rFonts w:eastAsia="Calibri"/>
          <w:color w:val="000000" w:themeColor="text1"/>
        </w:rPr>
        <w:t>о</w:t>
      </w:r>
      <w:r w:rsidR="007A7FBA">
        <w:rPr>
          <w:rFonts w:eastAsia="Calibri"/>
          <w:color w:val="000000" w:themeColor="text1"/>
        </w:rPr>
        <w:t>род</w:t>
      </w:r>
      <w:r w:rsidR="001B0816" w:rsidRPr="000151E2">
        <w:rPr>
          <w:rFonts w:eastAsia="Calibri"/>
          <w:color w:val="000000" w:themeColor="text1"/>
        </w:rPr>
        <w:t>ах</w:t>
      </w:r>
      <w:proofErr w:type="spellEnd"/>
      <w:r w:rsidR="001B0816" w:rsidRPr="000151E2">
        <w:rPr>
          <w:rFonts w:eastAsia="Calibri"/>
          <w:color w:val="000000" w:themeColor="text1"/>
        </w:rPr>
        <w:t xml:space="preserve"> строительства индивидуальных жилых домов, </w:t>
      </w:r>
      <w:proofErr w:type="spellStart"/>
      <w:r w:rsidR="001B0816" w:rsidRPr="000151E2">
        <w:rPr>
          <w:rFonts w:eastAsia="Calibri"/>
          <w:color w:val="000000" w:themeColor="text1"/>
        </w:rPr>
        <w:t>микро</w:t>
      </w:r>
      <w:r w:rsidR="007A7FBA">
        <w:rPr>
          <w:rFonts w:eastAsia="Calibri"/>
          <w:color w:val="000000" w:themeColor="text1"/>
        </w:rPr>
        <w:t>город</w:t>
      </w:r>
      <w:proofErr w:type="spellEnd"/>
      <w:r w:rsidR="001B0816" w:rsidRPr="000151E2">
        <w:rPr>
          <w:rFonts w:eastAsia="Calibri"/>
          <w:color w:val="000000" w:themeColor="text1"/>
        </w:rPr>
        <w:t xml:space="preserve"> «Южный»</w:t>
      </w:r>
      <w:r>
        <w:rPr>
          <w:rFonts w:eastAsia="Calibri"/>
          <w:color w:val="000000" w:themeColor="text1"/>
        </w:rPr>
        <w:t xml:space="preserve">. </w:t>
      </w:r>
    </w:p>
    <w:p w:rsidR="00C91A5F" w:rsidRDefault="001B0816" w:rsidP="001B0816">
      <w:pPr>
        <w:autoSpaceDE w:val="0"/>
        <w:autoSpaceDN w:val="0"/>
        <w:adjustRightInd w:val="0"/>
        <w:spacing w:after="0" w:line="360" w:lineRule="auto"/>
        <w:ind w:firstLine="708"/>
        <w:jc w:val="both"/>
        <w:rPr>
          <w:color w:val="000000" w:themeColor="text1"/>
          <w:spacing w:val="2"/>
        </w:rPr>
      </w:pPr>
      <w:r w:rsidRPr="000151E2">
        <w:rPr>
          <w:color w:val="000000" w:themeColor="text1"/>
          <w:spacing w:val="2"/>
        </w:rPr>
        <w:lastRenderedPageBreak/>
        <w:t>Железнодорожная станция Похвистнево расположена на линии Сам</w:t>
      </w:r>
      <w:r w:rsidRPr="000151E2">
        <w:rPr>
          <w:color w:val="000000" w:themeColor="text1"/>
          <w:spacing w:val="2"/>
        </w:rPr>
        <w:t>а</w:t>
      </w:r>
      <w:r w:rsidRPr="000151E2">
        <w:rPr>
          <w:color w:val="000000" w:themeColor="text1"/>
          <w:spacing w:val="2"/>
        </w:rPr>
        <w:t>ра—Уфа</w:t>
      </w:r>
      <w:r w:rsidR="00025FB7">
        <w:rPr>
          <w:color w:val="000000" w:themeColor="text1"/>
          <w:spacing w:val="2"/>
        </w:rPr>
        <w:t xml:space="preserve"> </w:t>
      </w:r>
      <w:r w:rsidRPr="000151E2">
        <w:rPr>
          <w:color w:val="000000" w:themeColor="text1"/>
          <w:spacing w:val="2"/>
        </w:rPr>
        <w:t>Куйбышевской железной дороги. Станция Похвистнево по хара</w:t>
      </w:r>
      <w:r w:rsidRPr="000151E2">
        <w:rPr>
          <w:color w:val="000000" w:themeColor="text1"/>
          <w:spacing w:val="2"/>
        </w:rPr>
        <w:t>к</w:t>
      </w:r>
      <w:r w:rsidRPr="000151E2">
        <w:rPr>
          <w:color w:val="000000" w:themeColor="text1"/>
          <w:spacing w:val="2"/>
        </w:rPr>
        <w:t>теру работы является грузовой. Пропускная способность 179 поездов в с</w:t>
      </w:r>
      <w:r w:rsidRPr="000151E2">
        <w:rPr>
          <w:color w:val="000000" w:themeColor="text1"/>
          <w:spacing w:val="2"/>
        </w:rPr>
        <w:t>у</w:t>
      </w:r>
      <w:r w:rsidRPr="000151E2">
        <w:rPr>
          <w:color w:val="000000" w:themeColor="text1"/>
          <w:spacing w:val="2"/>
        </w:rPr>
        <w:t xml:space="preserve">тки. Путей </w:t>
      </w:r>
      <w:proofErr w:type="spellStart"/>
      <w:r w:rsidRPr="000151E2">
        <w:rPr>
          <w:color w:val="000000" w:themeColor="text1"/>
          <w:spacing w:val="2"/>
        </w:rPr>
        <w:t>необщего</w:t>
      </w:r>
      <w:proofErr w:type="spellEnd"/>
      <w:r w:rsidRPr="000151E2">
        <w:rPr>
          <w:color w:val="000000" w:themeColor="text1"/>
          <w:spacing w:val="2"/>
        </w:rPr>
        <w:t xml:space="preserve"> пользования 9, из них 5 недействующих. 11 зданий, сооружений, в том числе депо.</w:t>
      </w:r>
    </w:p>
    <w:p w:rsidR="00E05427" w:rsidRDefault="00E05427" w:rsidP="001B0816">
      <w:pPr>
        <w:autoSpaceDE w:val="0"/>
        <w:autoSpaceDN w:val="0"/>
        <w:adjustRightInd w:val="0"/>
        <w:spacing w:after="0" w:line="360" w:lineRule="auto"/>
        <w:ind w:firstLine="708"/>
        <w:jc w:val="both"/>
        <w:rPr>
          <w:color w:val="000000" w:themeColor="text1"/>
          <w:spacing w:val="2"/>
        </w:rPr>
      </w:pPr>
      <w:r>
        <w:rPr>
          <w:color w:val="000000" w:themeColor="text1"/>
          <w:spacing w:val="2"/>
        </w:rPr>
        <w:t>Перевозки грузов и грузооборот предприятий транспорта за период 2013-2016гг. увеличились на 34,0% и 60,6%</w:t>
      </w:r>
      <w:r w:rsidR="00CF01B1">
        <w:rPr>
          <w:color w:val="000000" w:themeColor="text1"/>
          <w:spacing w:val="2"/>
        </w:rPr>
        <w:t xml:space="preserve"> соответственно</w:t>
      </w:r>
      <w:r>
        <w:rPr>
          <w:color w:val="000000" w:themeColor="text1"/>
          <w:spacing w:val="2"/>
        </w:rPr>
        <w:t>.</w:t>
      </w:r>
    </w:p>
    <w:p w:rsidR="00E05427" w:rsidRDefault="00E05427" w:rsidP="002343F9">
      <w:pPr>
        <w:autoSpaceDE w:val="0"/>
        <w:autoSpaceDN w:val="0"/>
        <w:adjustRightInd w:val="0"/>
        <w:spacing w:after="0" w:line="360" w:lineRule="auto"/>
        <w:ind w:firstLine="142"/>
        <w:jc w:val="both"/>
        <w:rPr>
          <w:color w:val="000000" w:themeColor="text1"/>
          <w:spacing w:val="2"/>
        </w:rPr>
      </w:pPr>
      <w:r w:rsidRPr="00E05427">
        <w:rPr>
          <w:noProof/>
          <w:color w:val="000000" w:themeColor="text1"/>
          <w:spacing w:val="2"/>
          <w:lang w:eastAsia="ru-RU"/>
        </w:rPr>
        <w:drawing>
          <wp:inline distT="0" distB="0" distL="0" distR="0">
            <wp:extent cx="5807034" cy="2743200"/>
            <wp:effectExtent l="0" t="0" r="0" b="0"/>
            <wp:docPr id="2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353236" w:rsidRDefault="00E05427" w:rsidP="00B66D5A">
      <w:pPr>
        <w:autoSpaceDE w:val="0"/>
        <w:autoSpaceDN w:val="0"/>
        <w:adjustRightInd w:val="0"/>
        <w:spacing w:after="0" w:line="240" w:lineRule="auto"/>
        <w:jc w:val="center"/>
        <w:rPr>
          <w:b/>
          <w:color w:val="000000" w:themeColor="text1"/>
          <w:spacing w:val="2"/>
        </w:rPr>
      </w:pPr>
      <w:r w:rsidRPr="004E20AE">
        <w:rPr>
          <w:b/>
          <w:color w:val="000000" w:themeColor="text1"/>
          <w:spacing w:val="2"/>
        </w:rPr>
        <w:t>Рис</w:t>
      </w:r>
      <w:r w:rsidR="00B66D5A">
        <w:rPr>
          <w:b/>
          <w:color w:val="000000" w:themeColor="text1"/>
          <w:spacing w:val="2"/>
        </w:rPr>
        <w:t>унок</w:t>
      </w:r>
      <w:r w:rsidR="00025FB7">
        <w:rPr>
          <w:b/>
          <w:color w:val="000000" w:themeColor="text1"/>
          <w:spacing w:val="2"/>
        </w:rPr>
        <w:t xml:space="preserve"> </w:t>
      </w:r>
      <w:r w:rsidR="009D67AF">
        <w:rPr>
          <w:b/>
          <w:color w:val="000000" w:themeColor="text1"/>
          <w:spacing w:val="2"/>
        </w:rPr>
        <w:t>7.4</w:t>
      </w:r>
      <w:r w:rsidR="00CF01B1">
        <w:rPr>
          <w:b/>
          <w:color w:val="000000" w:themeColor="text1"/>
          <w:spacing w:val="2"/>
        </w:rPr>
        <w:t xml:space="preserve"> </w:t>
      </w:r>
      <w:r w:rsidR="00B66D5A">
        <w:rPr>
          <w:b/>
          <w:color w:val="000000" w:themeColor="text1"/>
          <w:spacing w:val="2"/>
        </w:rPr>
        <w:t>-</w:t>
      </w:r>
      <w:r w:rsidR="00025FB7">
        <w:rPr>
          <w:b/>
          <w:color w:val="000000" w:themeColor="text1"/>
          <w:spacing w:val="2"/>
        </w:rPr>
        <w:t xml:space="preserve"> </w:t>
      </w:r>
      <w:r w:rsidR="004E20AE" w:rsidRPr="004E20AE">
        <w:rPr>
          <w:b/>
          <w:color w:val="000000" w:themeColor="text1"/>
          <w:spacing w:val="2"/>
        </w:rPr>
        <w:t xml:space="preserve">Динамика перевозок грузов и грузооборота </w:t>
      </w:r>
    </w:p>
    <w:p w:rsidR="00E05427" w:rsidRDefault="004E20AE" w:rsidP="00B66D5A">
      <w:pPr>
        <w:autoSpaceDE w:val="0"/>
        <w:autoSpaceDN w:val="0"/>
        <w:adjustRightInd w:val="0"/>
        <w:spacing w:after="0" w:line="240" w:lineRule="auto"/>
        <w:jc w:val="center"/>
        <w:rPr>
          <w:b/>
          <w:color w:val="000000" w:themeColor="text1"/>
          <w:spacing w:val="2"/>
        </w:rPr>
      </w:pPr>
      <w:r w:rsidRPr="004E20AE">
        <w:rPr>
          <w:b/>
          <w:color w:val="000000" w:themeColor="text1"/>
          <w:spacing w:val="2"/>
        </w:rPr>
        <w:t>предприятий транспорта</w:t>
      </w:r>
    </w:p>
    <w:p w:rsidR="00B66D5A" w:rsidRDefault="00B66D5A" w:rsidP="00B66D5A">
      <w:pPr>
        <w:autoSpaceDE w:val="0"/>
        <w:autoSpaceDN w:val="0"/>
        <w:adjustRightInd w:val="0"/>
        <w:spacing w:after="0" w:line="240" w:lineRule="auto"/>
        <w:jc w:val="center"/>
        <w:rPr>
          <w:b/>
          <w:color w:val="000000" w:themeColor="text1"/>
          <w:spacing w:val="2"/>
        </w:rPr>
      </w:pPr>
    </w:p>
    <w:p w:rsidR="004E20AE" w:rsidRDefault="004E20AE" w:rsidP="004E20AE">
      <w:pPr>
        <w:autoSpaceDE w:val="0"/>
        <w:autoSpaceDN w:val="0"/>
        <w:adjustRightInd w:val="0"/>
        <w:spacing w:after="0" w:line="360" w:lineRule="auto"/>
        <w:jc w:val="both"/>
        <w:rPr>
          <w:color w:val="000000" w:themeColor="text1"/>
          <w:spacing w:val="2"/>
        </w:rPr>
      </w:pPr>
      <w:r>
        <w:rPr>
          <w:b/>
          <w:color w:val="000000" w:themeColor="text1"/>
          <w:spacing w:val="2"/>
        </w:rPr>
        <w:tab/>
      </w:r>
      <w:r w:rsidRPr="004E20AE">
        <w:rPr>
          <w:color w:val="000000" w:themeColor="text1"/>
          <w:spacing w:val="2"/>
        </w:rPr>
        <w:t>Количество автобусов</w:t>
      </w:r>
      <w:r>
        <w:rPr>
          <w:color w:val="000000" w:themeColor="text1"/>
          <w:spacing w:val="2"/>
        </w:rPr>
        <w:t xml:space="preserve"> в 2016 г. составило 11 единиц, перевезено па</w:t>
      </w:r>
      <w:r>
        <w:rPr>
          <w:color w:val="000000" w:themeColor="text1"/>
          <w:spacing w:val="2"/>
        </w:rPr>
        <w:t>с</w:t>
      </w:r>
      <w:r>
        <w:rPr>
          <w:color w:val="000000" w:themeColor="text1"/>
          <w:spacing w:val="2"/>
        </w:rPr>
        <w:t>сажиров транспортом общего пользования 1134,2 тыс. чел., в том числе а</w:t>
      </w:r>
      <w:r>
        <w:rPr>
          <w:color w:val="000000" w:themeColor="text1"/>
          <w:spacing w:val="2"/>
        </w:rPr>
        <w:t>в</w:t>
      </w:r>
      <w:r>
        <w:rPr>
          <w:color w:val="000000" w:themeColor="text1"/>
          <w:spacing w:val="2"/>
        </w:rPr>
        <w:t>тобусами – 386,2 тыс</w:t>
      </w:r>
      <w:proofErr w:type="gramStart"/>
      <w:r>
        <w:rPr>
          <w:color w:val="000000" w:themeColor="text1"/>
          <w:spacing w:val="2"/>
        </w:rPr>
        <w:t>.ч</w:t>
      </w:r>
      <w:proofErr w:type="gramEnd"/>
      <w:r>
        <w:rPr>
          <w:color w:val="000000" w:themeColor="text1"/>
          <w:spacing w:val="2"/>
        </w:rPr>
        <w:t>ел., маршрутными такси – 748,0 тыс.чел.</w:t>
      </w:r>
      <w:r w:rsidR="007B3344">
        <w:rPr>
          <w:color w:val="000000" w:themeColor="text1"/>
          <w:spacing w:val="2"/>
        </w:rPr>
        <w:t>.</w:t>
      </w:r>
      <w:r w:rsidR="00025FB7">
        <w:rPr>
          <w:color w:val="000000" w:themeColor="text1"/>
          <w:spacing w:val="2"/>
        </w:rPr>
        <w:t xml:space="preserve"> </w:t>
      </w:r>
      <w:r w:rsidR="007B3344">
        <w:rPr>
          <w:color w:val="000000" w:themeColor="text1"/>
          <w:spacing w:val="2"/>
        </w:rPr>
        <w:t xml:space="preserve">Основная доля перевозок пассажиров осуществляется маршрутными такси (66%). </w:t>
      </w:r>
      <w:r w:rsidR="00CF01B1">
        <w:rPr>
          <w:color w:val="000000" w:themeColor="text1"/>
          <w:spacing w:val="2"/>
        </w:rPr>
        <w:t>В целом, п</w:t>
      </w:r>
      <w:r>
        <w:rPr>
          <w:color w:val="000000" w:themeColor="text1"/>
          <w:spacing w:val="2"/>
        </w:rPr>
        <w:t xml:space="preserve">ассажирооборот транспорта общего пользования снизился </w:t>
      </w:r>
      <w:r w:rsidR="007B3344">
        <w:rPr>
          <w:color w:val="000000" w:themeColor="text1"/>
          <w:spacing w:val="2"/>
        </w:rPr>
        <w:t>на 16,1%</w:t>
      </w:r>
      <w:r w:rsidR="00CF01B1">
        <w:rPr>
          <w:color w:val="000000" w:themeColor="text1"/>
          <w:spacing w:val="2"/>
        </w:rPr>
        <w:t xml:space="preserve"> - </w:t>
      </w:r>
      <w:r w:rsidR="007B3344">
        <w:rPr>
          <w:color w:val="000000" w:themeColor="text1"/>
          <w:spacing w:val="2"/>
        </w:rPr>
        <w:t>с 8610 в 2013г.</w:t>
      </w:r>
      <w:r w:rsidR="00025FB7">
        <w:rPr>
          <w:color w:val="000000" w:themeColor="text1"/>
          <w:spacing w:val="2"/>
        </w:rPr>
        <w:t xml:space="preserve"> </w:t>
      </w:r>
      <w:r w:rsidR="007B3344">
        <w:rPr>
          <w:color w:val="000000" w:themeColor="text1"/>
          <w:spacing w:val="2"/>
        </w:rPr>
        <w:t xml:space="preserve">до 7223 тыс. </w:t>
      </w:r>
      <w:proofErr w:type="spellStart"/>
      <w:r w:rsidR="007B3344">
        <w:rPr>
          <w:color w:val="000000" w:themeColor="text1"/>
          <w:spacing w:val="2"/>
        </w:rPr>
        <w:t>пасс</w:t>
      </w:r>
      <w:proofErr w:type="gramStart"/>
      <w:r w:rsidR="00CF01B1">
        <w:rPr>
          <w:color w:val="000000" w:themeColor="text1"/>
          <w:spacing w:val="2"/>
        </w:rPr>
        <w:t>.</w:t>
      </w:r>
      <w:r w:rsidR="007B3344">
        <w:rPr>
          <w:color w:val="000000" w:themeColor="text1"/>
          <w:spacing w:val="2"/>
        </w:rPr>
        <w:t>-</w:t>
      </w:r>
      <w:proofErr w:type="gramEnd"/>
      <w:r w:rsidR="007B3344">
        <w:rPr>
          <w:color w:val="000000" w:themeColor="text1"/>
          <w:spacing w:val="2"/>
        </w:rPr>
        <w:t>к</w:t>
      </w:r>
      <w:r w:rsidR="00CF01B1">
        <w:rPr>
          <w:color w:val="000000" w:themeColor="text1"/>
          <w:spacing w:val="2"/>
        </w:rPr>
        <w:t>м</w:t>
      </w:r>
      <w:proofErr w:type="spellEnd"/>
      <w:r w:rsidR="007B3344">
        <w:rPr>
          <w:color w:val="000000" w:themeColor="text1"/>
          <w:spacing w:val="2"/>
        </w:rPr>
        <w:t xml:space="preserve"> в 2016г.</w:t>
      </w:r>
      <w:r w:rsidR="00025FB7">
        <w:rPr>
          <w:color w:val="000000" w:themeColor="text1"/>
          <w:spacing w:val="2"/>
        </w:rPr>
        <w:t xml:space="preserve"> </w:t>
      </w:r>
    </w:p>
    <w:p w:rsidR="00CF01B1" w:rsidRPr="004E20AE" w:rsidRDefault="00CF01B1" w:rsidP="004E20AE">
      <w:pPr>
        <w:autoSpaceDE w:val="0"/>
        <w:autoSpaceDN w:val="0"/>
        <w:adjustRightInd w:val="0"/>
        <w:spacing w:after="0" w:line="360" w:lineRule="auto"/>
        <w:jc w:val="both"/>
        <w:rPr>
          <w:color w:val="000000" w:themeColor="text1"/>
          <w:spacing w:val="2"/>
        </w:rPr>
      </w:pPr>
    </w:p>
    <w:p w:rsidR="00CF01B1" w:rsidRDefault="009D67AF" w:rsidP="00CC1565">
      <w:pPr>
        <w:tabs>
          <w:tab w:val="left" w:pos="709"/>
          <w:tab w:val="left" w:pos="1134"/>
        </w:tabs>
        <w:spacing w:after="0" w:line="360" w:lineRule="auto"/>
        <w:ind w:firstLine="709"/>
        <w:jc w:val="both"/>
        <w:rPr>
          <w:rFonts w:eastAsia="Times New Roman"/>
          <w:b/>
          <w:bCs/>
          <w:i/>
          <w:color w:val="365F91"/>
        </w:rPr>
      </w:pPr>
      <w:r>
        <w:rPr>
          <w:rFonts w:eastAsia="Times New Roman"/>
          <w:b/>
          <w:bCs/>
          <w:i/>
          <w:color w:val="365F91"/>
        </w:rPr>
        <w:t>7.1.6</w:t>
      </w:r>
      <w:r w:rsidR="00CF01B1">
        <w:rPr>
          <w:rFonts w:eastAsia="Times New Roman"/>
          <w:b/>
          <w:bCs/>
          <w:i/>
          <w:color w:val="365F91"/>
        </w:rPr>
        <w:t xml:space="preserve"> </w:t>
      </w:r>
      <w:r w:rsidR="0036097A" w:rsidRPr="00933C31">
        <w:rPr>
          <w:rFonts w:eastAsia="Times New Roman"/>
          <w:b/>
          <w:bCs/>
          <w:i/>
          <w:color w:val="365F91"/>
        </w:rPr>
        <w:t>Информационно-коммуникационная инфраструктура</w:t>
      </w:r>
    </w:p>
    <w:p w:rsidR="00CF01B1" w:rsidRDefault="00CF01B1" w:rsidP="00CC1565">
      <w:pPr>
        <w:tabs>
          <w:tab w:val="left" w:pos="709"/>
          <w:tab w:val="left" w:pos="1134"/>
        </w:tabs>
        <w:spacing w:after="0" w:line="360" w:lineRule="auto"/>
        <w:ind w:firstLine="709"/>
        <w:jc w:val="both"/>
      </w:pPr>
    </w:p>
    <w:p w:rsidR="003D5186" w:rsidRDefault="003D5186" w:rsidP="00CC1565">
      <w:pPr>
        <w:tabs>
          <w:tab w:val="left" w:pos="709"/>
          <w:tab w:val="left" w:pos="1134"/>
        </w:tabs>
        <w:spacing w:after="0" w:line="360" w:lineRule="auto"/>
        <w:ind w:firstLine="709"/>
        <w:jc w:val="both"/>
      </w:pPr>
      <w:r>
        <w:t xml:space="preserve">На территории </w:t>
      </w:r>
      <w:proofErr w:type="gramStart"/>
      <w:r>
        <w:t>г</w:t>
      </w:r>
      <w:proofErr w:type="gramEnd"/>
      <w:r>
        <w:t>.о.</w:t>
      </w:r>
      <w:r w:rsidR="007D6DF4">
        <w:t xml:space="preserve"> </w:t>
      </w:r>
      <w:r>
        <w:t>Похвист</w:t>
      </w:r>
      <w:r w:rsidR="007D6DF4">
        <w:t>н</w:t>
      </w:r>
      <w:r>
        <w:t xml:space="preserve">ево действует 3 </w:t>
      </w:r>
      <w:r w:rsidRPr="003D5186">
        <w:t>оператор</w:t>
      </w:r>
      <w:r>
        <w:t>а</w:t>
      </w:r>
      <w:r w:rsidRPr="003D5186">
        <w:t xml:space="preserve"> предприятий, оказывающих услуги телефонной стационарной связи</w:t>
      </w:r>
      <w:r>
        <w:t>.</w:t>
      </w:r>
      <w:r w:rsidR="00025FB7">
        <w:t xml:space="preserve"> </w:t>
      </w:r>
      <w:r w:rsidRPr="003D5186">
        <w:t xml:space="preserve">Число телефонных </w:t>
      </w:r>
      <w:r w:rsidRPr="003D5186">
        <w:lastRenderedPageBreak/>
        <w:t>станций местной телефонной сети</w:t>
      </w:r>
      <w:r>
        <w:t xml:space="preserve"> (</w:t>
      </w:r>
      <w:r w:rsidRPr="003D5186">
        <w:t>цифровых АТС</w:t>
      </w:r>
      <w:r>
        <w:t xml:space="preserve">) с 2012г. выросло в 2 раза и составило 4 ед. в 2016г. с общей </w:t>
      </w:r>
      <w:r w:rsidRPr="003D5186">
        <w:t>монтированн</w:t>
      </w:r>
      <w:r>
        <w:t>ой</w:t>
      </w:r>
      <w:r w:rsidRPr="003D5186">
        <w:t xml:space="preserve"> емкость</w:t>
      </w:r>
      <w:r>
        <w:t>ю</w:t>
      </w:r>
      <w:r w:rsidRPr="003D5186">
        <w:t xml:space="preserve"> 9198</w:t>
      </w:r>
      <w:r>
        <w:t xml:space="preserve"> номеров.</w:t>
      </w:r>
      <w:r w:rsidRPr="003D5186">
        <w:t xml:space="preserve"> </w:t>
      </w:r>
      <w:r>
        <w:t>Обеспеченность населения</w:t>
      </w:r>
      <w:r w:rsidRPr="003D5186">
        <w:t xml:space="preserve"> телефонны</w:t>
      </w:r>
      <w:r>
        <w:t>ми</w:t>
      </w:r>
      <w:r w:rsidRPr="003D5186">
        <w:t xml:space="preserve"> аппарат</w:t>
      </w:r>
      <w:r>
        <w:t>ами</w:t>
      </w:r>
      <w:r w:rsidRPr="003D5186">
        <w:t xml:space="preserve"> </w:t>
      </w:r>
      <w:r>
        <w:t>составляет 20,7%, ква</w:t>
      </w:r>
      <w:r>
        <w:t>р</w:t>
      </w:r>
      <w:r>
        <w:t xml:space="preserve">тирными телефонными аппаратами – 17,42 %, причем эти показатели </w:t>
      </w:r>
      <w:r w:rsidR="007D6DF4">
        <w:t>по пр</w:t>
      </w:r>
      <w:r w:rsidR="007D6DF4">
        <w:t>и</w:t>
      </w:r>
      <w:r w:rsidR="007D6DF4">
        <w:t xml:space="preserve">чине активного развития мобильной связи </w:t>
      </w:r>
      <w:r>
        <w:t>снизились за анализируемый п</w:t>
      </w:r>
      <w:r>
        <w:t>е</w:t>
      </w:r>
      <w:r>
        <w:t>риод.</w:t>
      </w:r>
      <w:r w:rsidRPr="003D5186">
        <w:t xml:space="preserve"> Охват населения телевизионным вещанием</w:t>
      </w:r>
      <w:r>
        <w:t xml:space="preserve"> составляет 100%.</w:t>
      </w:r>
    </w:p>
    <w:p w:rsidR="00C2046C" w:rsidRDefault="007D6DF4" w:rsidP="00BD48A7">
      <w:pPr>
        <w:spacing w:after="0" w:line="360" w:lineRule="auto"/>
        <w:ind w:firstLine="709"/>
        <w:jc w:val="both"/>
      </w:pPr>
      <w:r>
        <w:t>Н</w:t>
      </w:r>
      <w:r w:rsidRPr="00FF355F">
        <w:t xml:space="preserve">а потребительском рынке </w:t>
      </w:r>
      <w:proofErr w:type="gramStart"/>
      <w:r w:rsidR="009B3177">
        <w:t>г</w:t>
      </w:r>
      <w:proofErr w:type="gramEnd"/>
      <w:r w:rsidR="009B3177">
        <w:t xml:space="preserve">.о. </w:t>
      </w:r>
      <w:r w:rsidRPr="00FF355F">
        <w:t>Похвистнев</w:t>
      </w:r>
      <w:r w:rsidR="009B3177">
        <w:t>о</w:t>
      </w:r>
      <w:r w:rsidRPr="00FF355F">
        <w:t xml:space="preserve"> </w:t>
      </w:r>
      <w:r>
        <w:t xml:space="preserve">18 лет </w:t>
      </w:r>
      <w:r w:rsidRPr="00FF355F">
        <w:t xml:space="preserve">работает </w:t>
      </w:r>
      <w:r w:rsidR="001D2724">
        <w:t>ОАО «</w:t>
      </w:r>
      <w:r w:rsidR="001D2724" w:rsidRPr="00FF355F">
        <w:t>Информационно-издательский центр</w:t>
      </w:r>
      <w:r w:rsidR="001D2724">
        <w:t>»</w:t>
      </w:r>
      <w:r w:rsidR="001D2724" w:rsidRPr="00FF355F">
        <w:t>, в структуру которого входят три д</w:t>
      </w:r>
      <w:r w:rsidR="001D2724" w:rsidRPr="00FF355F">
        <w:t>о</w:t>
      </w:r>
      <w:r w:rsidR="001D2724" w:rsidRPr="00FF355F">
        <w:t>полняющие друг друга структуры</w:t>
      </w:r>
      <w:r w:rsidR="001D2724">
        <w:t xml:space="preserve"> (редакция газеты «</w:t>
      </w:r>
      <w:proofErr w:type="spellStart"/>
      <w:r w:rsidR="001D2724">
        <w:t>Похвистневский</w:t>
      </w:r>
      <w:proofErr w:type="spellEnd"/>
      <w:r w:rsidR="001D2724">
        <w:t xml:space="preserve"> вес</w:t>
      </w:r>
      <w:r w:rsidR="001D2724">
        <w:t>т</w:t>
      </w:r>
      <w:r w:rsidR="001D2724">
        <w:t>ник», типография, редакция телеканала Т</w:t>
      </w:r>
      <w:r w:rsidR="001D2724">
        <w:rPr>
          <w:lang w:val="en-US"/>
        </w:rPr>
        <w:t>V</w:t>
      </w:r>
      <w:r w:rsidR="001D2724">
        <w:t>-9)</w:t>
      </w:r>
      <w:r w:rsidR="001D2724" w:rsidRPr="00FF355F">
        <w:t xml:space="preserve">. </w:t>
      </w:r>
      <w:proofErr w:type="gramStart"/>
      <w:r w:rsidR="001D2724">
        <w:t>П</w:t>
      </w:r>
      <w:r w:rsidR="001D2724" w:rsidRPr="00FF355F">
        <w:t>родукция</w:t>
      </w:r>
      <w:r w:rsidR="001D2724">
        <w:t xml:space="preserve">, </w:t>
      </w:r>
      <w:r w:rsidR="001D2724" w:rsidRPr="00FF355F">
        <w:t>как полиграфич</w:t>
      </w:r>
      <w:r w:rsidR="001D2724" w:rsidRPr="00FF355F">
        <w:t>е</w:t>
      </w:r>
      <w:r w:rsidR="001D2724" w:rsidRPr="00FF355F">
        <w:t>ская</w:t>
      </w:r>
      <w:r w:rsidR="001D2724">
        <w:t>:</w:t>
      </w:r>
      <w:r w:rsidR="001D2724" w:rsidRPr="00326CFE">
        <w:t xml:space="preserve"> </w:t>
      </w:r>
      <w:r w:rsidR="001D2724">
        <w:t>книжная</w:t>
      </w:r>
      <w:r w:rsidR="001D2724" w:rsidRPr="00FF355F">
        <w:t>, журнальн</w:t>
      </w:r>
      <w:r w:rsidR="001D2724">
        <w:t>ая</w:t>
      </w:r>
      <w:r w:rsidR="001D2724" w:rsidRPr="00FF355F">
        <w:t>, бланочн</w:t>
      </w:r>
      <w:r w:rsidR="001D2724">
        <w:t>ая</w:t>
      </w:r>
      <w:r w:rsidR="001D2724" w:rsidRPr="00FF355F">
        <w:t>, упаковочн</w:t>
      </w:r>
      <w:r w:rsidR="001D2724">
        <w:t>ая</w:t>
      </w:r>
      <w:r w:rsidR="001D2724" w:rsidRPr="00FF355F">
        <w:t xml:space="preserve"> (по</w:t>
      </w:r>
      <w:r w:rsidR="001D2724">
        <w:t>чти 100 различных видов)</w:t>
      </w:r>
      <w:r w:rsidR="001D2724" w:rsidRPr="00FF355F">
        <w:t>, так и информационная</w:t>
      </w:r>
      <w:r w:rsidR="001D2724">
        <w:t>: газета, телевидение, интернет-ресурсы,</w:t>
      </w:r>
      <w:r w:rsidR="00025FB7">
        <w:t xml:space="preserve"> </w:t>
      </w:r>
      <w:r w:rsidR="001D2724" w:rsidRPr="00FF355F">
        <w:t>пол</w:t>
      </w:r>
      <w:r w:rsidR="001D2724" w:rsidRPr="00FF355F">
        <w:t>ь</w:t>
      </w:r>
      <w:r w:rsidR="001D2724" w:rsidRPr="00FF355F">
        <w:t>зуется большой популярностью среди клиентов типографии, читателей газ</w:t>
      </w:r>
      <w:r w:rsidR="001D2724" w:rsidRPr="00FF355F">
        <w:t>е</w:t>
      </w:r>
      <w:r w:rsidR="001D2724" w:rsidRPr="00FF355F">
        <w:t>ты «</w:t>
      </w:r>
      <w:proofErr w:type="spellStart"/>
      <w:r w:rsidR="001D2724" w:rsidRPr="00FF355F">
        <w:t>Похвистневский</w:t>
      </w:r>
      <w:proofErr w:type="spellEnd"/>
      <w:r w:rsidR="001D2724" w:rsidRPr="00FF355F">
        <w:t xml:space="preserve"> вестник», телезрителей местного телевизионного канала</w:t>
      </w:r>
      <w:r w:rsidR="001D2724">
        <w:t xml:space="preserve"> и пользователей сети «Интернет»</w:t>
      </w:r>
      <w:r w:rsidR="001D2724" w:rsidRPr="00FF355F">
        <w:t>.</w:t>
      </w:r>
      <w:proofErr w:type="gramEnd"/>
    </w:p>
    <w:p w:rsidR="00BD48A7" w:rsidRPr="00707810" w:rsidRDefault="00856EF1" w:rsidP="00BD48A7">
      <w:pPr>
        <w:spacing w:after="0" w:line="360" w:lineRule="auto"/>
        <w:ind w:firstLine="709"/>
        <w:jc w:val="both"/>
        <w:rPr>
          <w:rFonts w:eastAsia="Times New Roman"/>
          <w:bCs/>
        </w:rPr>
      </w:pPr>
      <w:r w:rsidRPr="00707810">
        <w:rPr>
          <w:rFonts w:eastAsia="Times New Roman"/>
          <w:bCs/>
        </w:rPr>
        <w:t>В соответствии с пунктом 3 статьи 4 Федерального закона «О конце</w:t>
      </w:r>
      <w:r w:rsidRPr="00707810">
        <w:rPr>
          <w:rFonts w:eastAsia="Times New Roman"/>
          <w:bCs/>
        </w:rPr>
        <w:t>с</w:t>
      </w:r>
      <w:r w:rsidRPr="00707810">
        <w:rPr>
          <w:rFonts w:eastAsia="Times New Roman"/>
          <w:bCs/>
        </w:rPr>
        <w:t>сионных соглашениях» и статьей 6 Устава городского округа Похвистнево 27.02.2017г.</w:t>
      </w:r>
      <w:r w:rsidR="00857717" w:rsidRPr="00707810">
        <w:rPr>
          <w:rFonts w:eastAsia="Times New Roman"/>
          <w:bCs/>
        </w:rPr>
        <w:t xml:space="preserve"> (Постановление Администрации </w:t>
      </w:r>
      <w:proofErr w:type="gramStart"/>
      <w:r w:rsidR="00857717" w:rsidRPr="00707810">
        <w:rPr>
          <w:rFonts w:eastAsia="Times New Roman"/>
          <w:bCs/>
        </w:rPr>
        <w:t>г</w:t>
      </w:r>
      <w:proofErr w:type="gramEnd"/>
      <w:r w:rsidR="00857717" w:rsidRPr="00707810">
        <w:rPr>
          <w:rFonts w:eastAsia="Times New Roman"/>
          <w:bCs/>
        </w:rPr>
        <w:t xml:space="preserve">.о. Похвистнево № 204) </w:t>
      </w:r>
      <w:r w:rsidRPr="00707810">
        <w:rPr>
          <w:rFonts w:eastAsia="Times New Roman"/>
          <w:bCs/>
        </w:rPr>
        <w:t xml:space="preserve"> был утвержден Перечень объектов, в отношении которых планируется заключить </w:t>
      </w:r>
      <w:proofErr w:type="spellStart"/>
      <w:r w:rsidRPr="00707810">
        <w:rPr>
          <w:rFonts w:eastAsia="Times New Roman"/>
          <w:bCs/>
        </w:rPr>
        <w:t>концессионые</w:t>
      </w:r>
      <w:proofErr w:type="spellEnd"/>
      <w:r w:rsidRPr="00707810">
        <w:rPr>
          <w:rFonts w:eastAsia="Times New Roman"/>
          <w:bCs/>
        </w:rPr>
        <w:t xml:space="preserve"> соглашения:</w:t>
      </w:r>
    </w:p>
    <w:p w:rsidR="00856EF1" w:rsidRPr="00707810" w:rsidRDefault="00856EF1" w:rsidP="00BD48A7">
      <w:pPr>
        <w:spacing w:after="0" w:line="360" w:lineRule="auto"/>
        <w:ind w:firstLine="709"/>
        <w:jc w:val="both"/>
        <w:rPr>
          <w:rFonts w:eastAsia="Times New Roman"/>
          <w:bCs/>
        </w:rPr>
      </w:pPr>
      <w:r w:rsidRPr="00707810">
        <w:rPr>
          <w:rFonts w:eastAsia="Times New Roman"/>
          <w:bCs/>
        </w:rPr>
        <w:t xml:space="preserve">- Очистные сооружения канализации </w:t>
      </w:r>
      <w:proofErr w:type="gramStart"/>
      <w:r w:rsidRPr="00707810">
        <w:rPr>
          <w:rFonts w:eastAsia="Times New Roman"/>
          <w:bCs/>
        </w:rPr>
        <w:t>г</w:t>
      </w:r>
      <w:proofErr w:type="gramEnd"/>
      <w:r w:rsidRPr="00707810">
        <w:rPr>
          <w:rFonts w:eastAsia="Times New Roman"/>
          <w:bCs/>
        </w:rPr>
        <w:t>.о. Похвистнево (создание);</w:t>
      </w:r>
    </w:p>
    <w:p w:rsidR="00856EF1" w:rsidRPr="00707810" w:rsidRDefault="00856EF1" w:rsidP="00BD48A7">
      <w:pPr>
        <w:spacing w:after="0" w:line="360" w:lineRule="auto"/>
        <w:ind w:firstLine="709"/>
        <w:jc w:val="both"/>
        <w:rPr>
          <w:rFonts w:eastAsia="Times New Roman"/>
          <w:bCs/>
        </w:rPr>
      </w:pPr>
      <w:r w:rsidRPr="00707810">
        <w:rPr>
          <w:rFonts w:eastAsia="Times New Roman"/>
          <w:bCs/>
        </w:rPr>
        <w:t>- Детский сад (создание) по ул. Губкина, д. 25;</w:t>
      </w:r>
    </w:p>
    <w:p w:rsidR="00856EF1" w:rsidRPr="00707810" w:rsidRDefault="00856EF1" w:rsidP="00BD48A7">
      <w:pPr>
        <w:spacing w:after="0" w:line="360" w:lineRule="auto"/>
        <w:ind w:firstLine="709"/>
        <w:jc w:val="both"/>
        <w:rPr>
          <w:rFonts w:eastAsia="Times New Roman"/>
          <w:bCs/>
        </w:rPr>
      </w:pPr>
      <w:r w:rsidRPr="00707810">
        <w:rPr>
          <w:rFonts w:eastAsia="Times New Roman"/>
          <w:bCs/>
        </w:rPr>
        <w:t xml:space="preserve">- Крытый каток с искусственным льдом (создание) по ул. </w:t>
      </w:r>
      <w:proofErr w:type="gramStart"/>
      <w:r w:rsidRPr="00707810">
        <w:rPr>
          <w:rFonts w:eastAsia="Times New Roman"/>
          <w:bCs/>
        </w:rPr>
        <w:t>Революцио</w:t>
      </w:r>
      <w:r w:rsidRPr="00707810">
        <w:rPr>
          <w:rFonts w:eastAsia="Times New Roman"/>
          <w:bCs/>
        </w:rPr>
        <w:t>н</w:t>
      </w:r>
      <w:r w:rsidRPr="00707810">
        <w:rPr>
          <w:rFonts w:eastAsia="Times New Roman"/>
          <w:bCs/>
        </w:rPr>
        <w:t>ной</w:t>
      </w:r>
      <w:proofErr w:type="gramEnd"/>
      <w:r w:rsidRPr="00707810">
        <w:rPr>
          <w:rFonts w:eastAsia="Times New Roman"/>
          <w:bCs/>
        </w:rPr>
        <w:t>, 18б;</w:t>
      </w:r>
    </w:p>
    <w:p w:rsidR="00856EF1" w:rsidRPr="00707810" w:rsidRDefault="00856EF1" w:rsidP="00BD48A7">
      <w:pPr>
        <w:spacing w:after="0" w:line="360" w:lineRule="auto"/>
        <w:ind w:firstLine="709"/>
        <w:jc w:val="both"/>
        <w:rPr>
          <w:rFonts w:eastAsia="Times New Roman"/>
          <w:bCs/>
        </w:rPr>
      </w:pPr>
      <w:r w:rsidRPr="00707810">
        <w:rPr>
          <w:rFonts w:eastAsia="Times New Roman"/>
          <w:bCs/>
        </w:rPr>
        <w:t>- Общественная баня (реконструкция), поселок Октябрьский.</w:t>
      </w:r>
    </w:p>
    <w:p w:rsidR="00857717" w:rsidRDefault="00857717" w:rsidP="00BD48A7">
      <w:pPr>
        <w:spacing w:after="0" w:line="360" w:lineRule="auto"/>
        <w:ind w:firstLine="709"/>
        <w:jc w:val="both"/>
        <w:rPr>
          <w:rFonts w:eastAsia="Times New Roman"/>
          <w:bCs/>
        </w:rPr>
      </w:pPr>
      <w:proofErr w:type="gramStart"/>
      <w:r w:rsidRPr="00707810">
        <w:rPr>
          <w:rFonts w:eastAsia="Times New Roman"/>
          <w:bCs/>
        </w:rPr>
        <w:t xml:space="preserve">Решение Думы г.о. Похвистнево от 21.09.2016г. №16-118 было принято положение об участии городского округа в </w:t>
      </w:r>
      <w:proofErr w:type="spellStart"/>
      <w:r w:rsidRPr="00707810">
        <w:rPr>
          <w:rFonts w:eastAsia="Times New Roman"/>
          <w:bCs/>
        </w:rPr>
        <w:t>муниципально-частном</w:t>
      </w:r>
      <w:proofErr w:type="spellEnd"/>
      <w:r w:rsidRPr="00707810">
        <w:rPr>
          <w:rFonts w:eastAsia="Times New Roman"/>
          <w:bCs/>
        </w:rPr>
        <w:t xml:space="preserve"> партне</w:t>
      </w:r>
      <w:r w:rsidRPr="00707810">
        <w:rPr>
          <w:rFonts w:eastAsia="Times New Roman"/>
          <w:bCs/>
        </w:rPr>
        <w:t>р</w:t>
      </w:r>
      <w:r w:rsidRPr="00707810">
        <w:rPr>
          <w:rFonts w:eastAsia="Times New Roman"/>
          <w:bCs/>
        </w:rPr>
        <w:t>стве</w:t>
      </w:r>
      <w:r w:rsidR="00EB11B9" w:rsidRPr="00707810">
        <w:rPr>
          <w:rFonts w:eastAsia="Times New Roman"/>
          <w:bCs/>
        </w:rPr>
        <w:t xml:space="preserve"> с целью привлечения и эффективного использования муниципальных, частных ресурсов, включая материальные, финансовые, интеллектуальные, научно-технические для социально-экономического развития городского о</w:t>
      </w:r>
      <w:r w:rsidR="00EB11B9" w:rsidRPr="00707810">
        <w:rPr>
          <w:rFonts w:eastAsia="Times New Roman"/>
          <w:bCs/>
        </w:rPr>
        <w:t>к</w:t>
      </w:r>
      <w:r w:rsidR="00EB11B9" w:rsidRPr="00707810">
        <w:rPr>
          <w:rFonts w:eastAsia="Times New Roman"/>
          <w:bCs/>
        </w:rPr>
        <w:lastRenderedPageBreak/>
        <w:t>руга Похвистне</w:t>
      </w:r>
      <w:r w:rsidR="00707810" w:rsidRPr="00707810">
        <w:rPr>
          <w:rFonts w:eastAsia="Times New Roman"/>
          <w:bCs/>
        </w:rPr>
        <w:t xml:space="preserve">во и внешнеэкономических связей </w:t>
      </w:r>
      <w:r w:rsidR="00707810" w:rsidRPr="00707810">
        <w:t>(в редакции с учетом и</w:t>
      </w:r>
      <w:r w:rsidR="00707810" w:rsidRPr="00707810">
        <w:t>з</w:t>
      </w:r>
      <w:r w:rsidR="00707810" w:rsidRPr="00707810">
        <w:t>менений, утвержденных решением Думы городского округа Похвистнево от 24.04.2019 № 52-318).</w:t>
      </w:r>
      <w:proofErr w:type="gramEnd"/>
    </w:p>
    <w:p w:rsidR="005904A3" w:rsidRDefault="005904A3" w:rsidP="0080586D">
      <w:pPr>
        <w:spacing w:after="0" w:line="360" w:lineRule="auto"/>
        <w:ind w:firstLine="284"/>
        <w:jc w:val="center"/>
        <w:rPr>
          <w:rFonts w:eastAsia="Times New Roman"/>
          <w:b/>
          <w:bCs/>
          <w:color w:val="365F91"/>
        </w:rPr>
      </w:pPr>
    </w:p>
    <w:p w:rsidR="00C2046C" w:rsidRDefault="00C2046C" w:rsidP="0080586D">
      <w:pPr>
        <w:spacing w:after="0" w:line="360" w:lineRule="auto"/>
        <w:ind w:firstLine="284"/>
        <w:jc w:val="center"/>
        <w:rPr>
          <w:rFonts w:eastAsia="Times New Roman"/>
          <w:b/>
          <w:bCs/>
          <w:color w:val="365F91"/>
        </w:rPr>
      </w:pPr>
      <w:r w:rsidRPr="00C2046C">
        <w:rPr>
          <w:rFonts w:eastAsia="Times New Roman"/>
          <w:b/>
          <w:bCs/>
          <w:color w:val="365F91"/>
        </w:rPr>
        <w:t>7.2 Целевое видение и ожидаемые результаты реализации Стратегии</w:t>
      </w:r>
    </w:p>
    <w:p w:rsidR="002343F9" w:rsidRDefault="002343F9" w:rsidP="0080586D">
      <w:pPr>
        <w:tabs>
          <w:tab w:val="left" w:pos="709"/>
          <w:tab w:val="left" w:pos="1134"/>
        </w:tabs>
        <w:spacing w:after="0" w:line="360" w:lineRule="auto"/>
        <w:ind w:firstLine="709"/>
        <w:jc w:val="center"/>
        <w:rPr>
          <w:rFonts w:eastAsia="Times New Roman"/>
          <w:b/>
          <w:bCs/>
          <w:color w:val="365F91"/>
        </w:rPr>
      </w:pPr>
    </w:p>
    <w:p w:rsidR="006C0353" w:rsidRDefault="006C0353" w:rsidP="0080586D">
      <w:pPr>
        <w:tabs>
          <w:tab w:val="left" w:pos="709"/>
          <w:tab w:val="left" w:pos="1134"/>
        </w:tabs>
        <w:spacing w:after="0" w:line="360" w:lineRule="auto"/>
        <w:ind w:firstLine="709"/>
        <w:jc w:val="center"/>
        <w:rPr>
          <w:rFonts w:eastAsia="Times New Roman"/>
          <w:b/>
          <w:bCs/>
          <w:color w:val="365F91"/>
        </w:rPr>
      </w:pPr>
      <w:r w:rsidRPr="006C0353">
        <w:rPr>
          <w:rFonts w:eastAsia="Times New Roman"/>
          <w:b/>
          <w:bCs/>
          <w:color w:val="365F91"/>
        </w:rPr>
        <w:t>7.2</w:t>
      </w:r>
      <w:r w:rsidR="00C2046C">
        <w:rPr>
          <w:rFonts w:eastAsia="Times New Roman"/>
          <w:b/>
          <w:bCs/>
          <w:color w:val="365F91"/>
        </w:rPr>
        <w:t>.1</w:t>
      </w:r>
      <w:r w:rsidRPr="006C0353">
        <w:rPr>
          <w:rFonts w:eastAsia="Times New Roman"/>
          <w:b/>
          <w:bCs/>
          <w:color w:val="365F91"/>
        </w:rPr>
        <w:t xml:space="preserve"> Похвистнево</w:t>
      </w:r>
      <w:r>
        <w:rPr>
          <w:rFonts w:eastAsia="Times New Roman"/>
          <w:b/>
          <w:bCs/>
          <w:color w:val="365F91"/>
        </w:rPr>
        <w:t xml:space="preserve"> 2030</w:t>
      </w:r>
      <w:r w:rsidRPr="006C0353">
        <w:rPr>
          <w:rFonts w:eastAsia="Times New Roman"/>
          <w:b/>
          <w:bCs/>
          <w:color w:val="365F91"/>
        </w:rPr>
        <w:t xml:space="preserve"> </w:t>
      </w:r>
      <w:r w:rsidR="00B66EDD">
        <w:rPr>
          <w:rFonts w:eastAsia="Times New Roman"/>
          <w:b/>
          <w:bCs/>
          <w:color w:val="365F91"/>
        </w:rPr>
        <w:t>–</w:t>
      </w:r>
      <w:r w:rsidRPr="006C0353">
        <w:rPr>
          <w:rFonts w:eastAsia="Times New Roman"/>
          <w:b/>
          <w:bCs/>
          <w:color w:val="365F91"/>
        </w:rPr>
        <w:t xml:space="preserve"> </w:t>
      </w:r>
      <w:r w:rsidR="00B66EDD">
        <w:rPr>
          <w:rFonts w:eastAsia="Times New Roman"/>
          <w:b/>
          <w:bCs/>
          <w:color w:val="365F91"/>
        </w:rPr>
        <w:t>компактный, зеленый город</w:t>
      </w:r>
    </w:p>
    <w:p w:rsidR="002343F9" w:rsidRDefault="002343F9" w:rsidP="0080586D">
      <w:pPr>
        <w:tabs>
          <w:tab w:val="left" w:pos="709"/>
          <w:tab w:val="left" w:pos="1134"/>
        </w:tabs>
        <w:spacing w:after="0" w:line="360" w:lineRule="auto"/>
        <w:ind w:firstLine="709"/>
        <w:jc w:val="center"/>
        <w:rPr>
          <w:rFonts w:eastAsia="Times New Roman"/>
          <w:b/>
          <w:bCs/>
          <w:color w:val="365F91"/>
        </w:rPr>
      </w:pPr>
    </w:p>
    <w:p w:rsidR="00F1247D" w:rsidRPr="00F1247D" w:rsidRDefault="006C0353" w:rsidP="00993FBA">
      <w:pPr>
        <w:pStyle w:val="14"/>
        <w:keepNext/>
        <w:keepLines/>
        <w:shd w:val="clear" w:color="auto" w:fill="auto"/>
        <w:spacing w:after="0" w:line="360" w:lineRule="auto"/>
        <w:ind w:firstLine="709"/>
        <w:jc w:val="both"/>
        <w:rPr>
          <w:b w:val="0"/>
          <w:bCs w:val="0"/>
          <w:lang w:eastAsia="ru-RU"/>
        </w:rPr>
      </w:pPr>
      <w:r w:rsidRPr="00993FBA">
        <w:rPr>
          <w:bCs w:val="0"/>
          <w:lang w:eastAsia="ru-RU"/>
        </w:rPr>
        <w:t>Стратегическая цель СЦ-7</w:t>
      </w:r>
      <w:r w:rsidRPr="00993FBA">
        <w:rPr>
          <w:b w:val="0"/>
          <w:bCs w:val="0"/>
          <w:lang w:eastAsia="ru-RU"/>
        </w:rPr>
        <w:t xml:space="preserve"> </w:t>
      </w:r>
      <w:r w:rsidR="00B66EDD" w:rsidRPr="00F1247D">
        <w:rPr>
          <w:b w:val="0"/>
        </w:rPr>
        <w:t>Обеспечение экологического благопол</w:t>
      </w:r>
      <w:r w:rsidR="00B66EDD" w:rsidRPr="00F1247D">
        <w:rPr>
          <w:b w:val="0"/>
        </w:rPr>
        <w:t>у</w:t>
      </w:r>
      <w:r w:rsidR="00B66EDD" w:rsidRPr="00F1247D">
        <w:rPr>
          <w:b w:val="0"/>
        </w:rPr>
        <w:t>чия и благоустройства территории Похвистнево</w:t>
      </w:r>
    </w:p>
    <w:p w:rsidR="006C0353" w:rsidRPr="00F1247D" w:rsidRDefault="006C0353" w:rsidP="00993FBA">
      <w:pPr>
        <w:pStyle w:val="14"/>
        <w:keepNext/>
        <w:keepLines/>
        <w:shd w:val="clear" w:color="auto" w:fill="auto"/>
        <w:spacing w:after="0" w:line="360" w:lineRule="auto"/>
        <w:ind w:firstLine="709"/>
        <w:jc w:val="both"/>
        <w:rPr>
          <w:bCs w:val="0"/>
          <w:lang w:eastAsia="ru-RU"/>
        </w:rPr>
      </w:pPr>
      <w:r w:rsidRPr="00F1247D">
        <w:rPr>
          <w:bCs w:val="0"/>
          <w:lang w:eastAsia="ru-RU"/>
        </w:rPr>
        <w:t xml:space="preserve"> </w:t>
      </w:r>
      <w:r w:rsidR="00F1247D" w:rsidRPr="00F1247D">
        <w:rPr>
          <w:bCs w:val="0"/>
          <w:lang w:eastAsia="ru-RU"/>
        </w:rPr>
        <w:t>Ожидаемые результаты:</w:t>
      </w:r>
    </w:p>
    <w:p w:rsidR="00993FBA" w:rsidRPr="00023E19" w:rsidRDefault="00993FBA" w:rsidP="00993FBA">
      <w:pPr>
        <w:spacing w:after="0" w:line="360" w:lineRule="auto"/>
        <w:ind w:firstLine="709"/>
        <w:jc w:val="both"/>
        <w:rPr>
          <w:rFonts w:eastAsia="Times New Roman"/>
          <w:lang w:eastAsia="ru-RU"/>
        </w:rPr>
      </w:pPr>
      <w:r w:rsidRPr="00F1247D">
        <w:rPr>
          <w:rFonts w:eastAsia="Times New Roman"/>
          <w:lang w:eastAsia="ru-RU"/>
        </w:rPr>
        <w:t>Сокращение сброса загрязняющих веществ в водные объекты к 20</w:t>
      </w:r>
      <w:r w:rsidR="00F1247D" w:rsidRPr="00F1247D">
        <w:rPr>
          <w:rFonts w:eastAsia="Times New Roman"/>
          <w:lang w:eastAsia="ru-RU"/>
        </w:rPr>
        <w:t>30</w:t>
      </w:r>
      <w:r w:rsidRPr="00F1247D">
        <w:rPr>
          <w:rFonts w:eastAsia="Times New Roman"/>
          <w:lang w:eastAsia="ru-RU"/>
        </w:rPr>
        <w:t xml:space="preserve"> </w:t>
      </w:r>
      <w:r w:rsidRPr="00023E19">
        <w:rPr>
          <w:rFonts w:eastAsia="Times New Roman"/>
          <w:lang w:eastAsia="ru-RU"/>
        </w:rPr>
        <w:t xml:space="preserve">году на </w:t>
      </w:r>
      <w:r w:rsidR="00F1247D" w:rsidRPr="00023E19">
        <w:rPr>
          <w:rFonts w:eastAsia="Times New Roman"/>
          <w:lang w:eastAsia="ru-RU"/>
        </w:rPr>
        <w:t>50 %.</w:t>
      </w:r>
    </w:p>
    <w:p w:rsidR="009138E0" w:rsidRDefault="009138E0" w:rsidP="00993FBA">
      <w:pPr>
        <w:spacing w:after="0" w:line="360" w:lineRule="auto"/>
        <w:ind w:firstLine="709"/>
        <w:jc w:val="both"/>
      </w:pPr>
      <w:r>
        <w:t>Ликвидация всех выявленных несанкционированных свалок к 20</w:t>
      </w:r>
      <w:r w:rsidR="00D75624">
        <w:t>30</w:t>
      </w:r>
      <w:r>
        <w:t xml:space="preserve"> г.</w:t>
      </w:r>
    </w:p>
    <w:p w:rsidR="00E1748E" w:rsidRPr="00F1247D" w:rsidRDefault="00F1247D" w:rsidP="00993FBA">
      <w:pPr>
        <w:spacing w:after="0" w:line="360" w:lineRule="auto"/>
        <w:ind w:firstLine="709"/>
        <w:jc w:val="both"/>
        <w:rPr>
          <w:rStyle w:val="24"/>
          <w:rFonts w:eastAsiaTheme="minorHAnsi"/>
          <w:u w:val="none"/>
        </w:rPr>
      </w:pPr>
      <w:r w:rsidRPr="00F1247D">
        <w:t>Ф</w:t>
      </w:r>
      <w:r w:rsidR="00E1748E" w:rsidRPr="00F1247D">
        <w:t xml:space="preserve">ормирование системы экологического просвещения, информирования и взаимодействия с общественностью, с </w:t>
      </w:r>
      <w:r w:rsidR="00E1748E" w:rsidRPr="00023E19">
        <w:t xml:space="preserve">обеспечением </w:t>
      </w:r>
      <w:r w:rsidR="00D75624">
        <w:t>95</w:t>
      </w:r>
      <w:r w:rsidR="00E1748E" w:rsidRPr="00023E19">
        <w:t>% охвата</w:t>
      </w:r>
      <w:r w:rsidR="00E1748E" w:rsidRPr="00F1247D">
        <w:t xml:space="preserve"> населения</w:t>
      </w:r>
      <w:r w:rsidRPr="00F1247D">
        <w:rPr>
          <w:rStyle w:val="24"/>
          <w:rFonts w:eastAsiaTheme="minorHAnsi"/>
          <w:u w:val="none"/>
        </w:rPr>
        <w:t>.</w:t>
      </w:r>
    </w:p>
    <w:p w:rsidR="00CB62DC" w:rsidRPr="0022290D" w:rsidRDefault="00CB62DC" w:rsidP="0080586D">
      <w:pPr>
        <w:rPr>
          <w:rStyle w:val="24"/>
          <w:rFonts w:eastAsiaTheme="minorHAnsi"/>
          <w:b/>
          <w:u w:val="none"/>
        </w:rPr>
      </w:pPr>
      <w:r w:rsidRPr="0022290D">
        <w:rPr>
          <w:rStyle w:val="24"/>
          <w:rFonts w:eastAsiaTheme="minorHAnsi"/>
          <w:b/>
          <w:u w:val="none"/>
        </w:rPr>
        <w:t>Муниципальные и государственные программы, национальные прое</w:t>
      </w:r>
      <w:r w:rsidRPr="0022290D">
        <w:rPr>
          <w:rStyle w:val="24"/>
          <w:rFonts w:eastAsiaTheme="minorHAnsi"/>
          <w:b/>
          <w:u w:val="none"/>
        </w:rPr>
        <w:t>к</w:t>
      </w:r>
      <w:r w:rsidRPr="0022290D">
        <w:rPr>
          <w:rStyle w:val="24"/>
          <w:rFonts w:eastAsiaTheme="minorHAnsi"/>
          <w:b/>
          <w:u w:val="none"/>
        </w:rPr>
        <w:t>ты:</w:t>
      </w:r>
    </w:p>
    <w:p w:rsidR="00FB126D" w:rsidRDefault="00FB126D" w:rsidP="002F0DE6">
      <w:pPr>
        <w:pStyle w:val="a5"/>
        <w:numPr>
          <w:ilvl w:val="0"/>
          <w:numId w:val="42"/>
        </w:numPr>
        <w:spacing w:after="0" w:line="360" w:lineRule="auto"/>
        <w:ind w:left="0" w:firstLine="709"/>
        <w:jc w:val="both"/>
      </w:pPr>
      <w:r>
        <w:t xml:space="preserve">Муниципальная программа </w:t>
      </w:r>
      <w:hyperlink r:id="rId96" w:history="1">
        <w:r w:rsidRPr="00FB126D">
          <w:t>«Развитие систем коммунальной и</w:t>
        </w:r>
        <w:r w:rsidRPr="00FB126D">
          <w:t>н</w:t>
        </w:r>
        <w:r w:rsidRPr="00FB126D">
          <w:t>фраструктуры на территории городского округа Похвистнево на 2014-2020 годы»</w:t>
        </w:r>
      </w:hyperlink>
    </w:p>
    <w:p w:rsidR="00FB126D" w:rsidRDefault="00FB126D" w:rsidP="002F0DE6">
      <w:pPr>
        <w:pStyle w:val="a5"/>
        <w:numPr>
          <w:ilvl w:val="0"/>
          <w:numId w:val="42"/>
        </w:numPr>
        <w:spacing w:after="0" w:line="360" w:lineRule="auto"/>
        <w:ind w:left="0" w:firstLine="709"/>
        <w:jc w:val="both"/>
      </w:pPr>
      <w:r>
        <w:t xml:space="preserve">Муниципальная программа </w:t>
      </w:r>
      <w:hyperlink r:id="rId97" w:history="1">
        <w:r w:rsidRPr="00FB126D">
          <w:t>«Защита населения и территории г</w:t>
        </w:r>
        <w:r w:rsidRPr="00FB126D">
          <w:t>о</w:t>
        </w:r>
        <w:r w:rsidRPr="00FB126D">
          <w:t>родского округа Похвистнево от чрезвычайных ситуаций природного и те</w:t>
        </w:r>
        <w:r w:rsidRPr="00FB126D">
          <w:t>х</w:t>
        </w:r>
        <w:r w:rsidRPr="00FB126D">
          <w:t>ногенного характера, обеспечение пожарной безопасности и безопасности людей на водных объектах, мероприятий гражданской обороны на 2012-2017 годы»</w:t>
        </w:r>
      </w:hyperlink>
    </w:p>
    <w:p w:rsidR="0022290D" w:rsidRPr="0022290D" w:rsidRDefault="0022290D" w:rsidP="002F0DE6">
      <w:pPr>
        <w:pStyle w:val="a5"/>
        <w:numPr>
          <w:ilvl w:val="0"/>
          <w:numId w:val="42"/>
        </w:numPr>
        <w:spacing w:after="0" w:line="360" w:lineRule="auto"/>
        <w:ind w:left="0" w:firstLine="709"/>
        <w:jc w:val="both"/>
      </w:pPr>
      <w:r w:rsidRPr="0022290D">
        <w:t>Государственная программа «Развитие коммунальной инфр</w:t>
      </w:r>
      <w:r w:rsidRPr="0022290D">
        <w:t>а</w:t>
      </w:r>
      <w:r w:rsidRPr="0022290D">
        <w:t>структуры и совершенствование системы обращения с отходами в Самарской области»</w:t>
      </w:r>
      <w:r w:rsidR="00711C6B">
        <w:t xml:space="preserve"> </w:t>
      </w:r>
      <w:r w:rsidRPr="0022290D">
        <w:t>на 2014 – 2020 годы (постановление Правительства Самарской о</w:t>
      </w:r>
      <w:r w:rsidRPr="0022290D">
        <w:t>б</w:t>
      </w:r>
      <w:r w:rsidRPr="0022290D">
        <w:t>ласти от 29.11.2013 № 701)</w:t>
      </w:r>
    </w:p>
    <w:p w:rsidR="0022290D" w:rsidRPr="00D961C6" w:rsidRDefault="0022290D" w:rsidP="002F0DE6">
      <w:pPr>
        <w:pStyle w:val="a5"/>
        <w:numPr>
          <w:ilvl w:val="0"/>
          <w:numId w:val="42"/>
        </w:numPr>
        <w:spacing w:after="0" w:line="360" w:lineRule="auto"/>
        <w:ind w:left="0" w:firstLine="709"/>
        <w:jc w:val="both"/>
      </w:pPr>
      <w:r w:rsidRPr="00D961C6">
        <w:lastRenderedPageBreak/>
        <w:t>Государственная программа «Охрана окружающей среды Сама</w:t>
      </w:r>
      <w:r w:rsidRPr="00D961C6">
        <w:t>р</w:t>
      </w:r>
      <w:r w:rsidRPr="00D961C6">
        <w:t>ской области на 2014 – 2020 годы» (постановление Правительства Самарской области от 27.11.2013 № 668)</w:t>
      </w:r>
    </w:p>
    <w:p w:rsidR="0022290D" w:rsidRPr="00D961C6" w:rsidRDefault="0022290D" w:rsidP="002F0DE6">
      <w:pPr>
        <w:pStyle w:val="a5"/>
        <w:numPr>
          <w:ilvl w:val="0"/>
          <w:numId w:val="42"/>
        </w:numPr>
        <w:spacing w:after="0" w:line="360" w:lineRule="auto"/>
        <w:ind w:left="0" w:firstLine="709"/>
        <w:jc w:val="both"/>
      </w:pPr>
      <w:r w:rsidRPr="00D961C6">
        <w:t>Государственная программа «Развитие водохозяйственного ко</w:t>
      </w:r>
      <w:r w:rsidRPr="00D961C6">
        <w:t>м</w:t>
      </w:r>
      <w:r w:rsidRPr="00D961C6">
        <w:t>плекса Самарской области в 2014 – 2020 годах» (постановление Правител</w:t>
      </w:r>
      <w:r w:rsidRPr="00D961C6">
        <w:t>ь</w:t>
      </w:r>
      <w:r w:rsidRPr="00D961C6">
        <w:t>ства Самарской области от 30.10.2013 № 579)</w:t>
      </w:r>
    </w:p>
    <w:p w:rsidR="0022290D" w:rsidRPr="00D961C6" w:rsidRDefault="0022290D" w:rsidP="00D95305">
      <w:pPr>
        <w:pStyle w:val="a5"/>
        <w:numPr>
          <w:ilvl w:val="0"/>
          <w:numId w:val="42"/>
        </w:numPr>
        <w:spacing w:after="0" w:line="360" w:lineRule="auto"/>
        <w:ind w:left="0" w:firstLine="709"/>
        <w:jc w:val="both"/>
      </w:pPr>
      <w:r w:rsidRPr="00D961C6">
        <w:t xml:space="preserve">Государственная программа </w:t>
      </w:r>
      <w:r w:rsidR="001B4EA7" w:rsidRPr="00D961C6">
        <w:t xml:space="preserve">Самарской области </w:t>
      </w:r>
      <w:r w:rsidRPr="00D961C6">
        <w:t>«Ликвидация н</w:t>
      </w:r>
      <w:r w:rsidRPr="00D961C6">
        <w:t>а</w:t>
      </w:r>
      <w:r w:rsidRPr="00D961C6">
        <w:t xml:space="preserve">копленного экологического </w:t>
      </w:r>
      <w:r w:rsidR="001B4EA7" w:rsidRPr="00D961C6">
        <w:t>вреда</w:t>
      </w:r>
      <w:r w:rsidRPr="00D961C6">
        <w:t xml:space="preserve"> и рекультивация бывших промышленных площадок на территории Самарской области»</w:t>
      </w:r>
      <w:r w:rsidR="00711C6B" w:rsidRPr="00D961C6">
        <w:t xml:space="preserve"> </w:t>
      </w:r>
      <w:r w:rsidRPr="00D961C6">
        <w:t>на 2014 – 20</w:t>
      </w:r>
      <w:r w:rsidR="001B4EA7" w:rsidRPr="00D961C6">
        <w:t>24 годы.</w:t>
      </w:r>
    </w:p>
    <w:p w:rsidR="00CB62DC" w:rsidRPr="00D961C6" w:rsidRDefault="001305E6" w:rsidP="002F0DE6">
      <w:pPr>
        <w:pStyle w:val="a5"/>
        <w:numPr>
          <w:ilvl w:val="0"/>
          <w:numId w:val="42"/>
        </w:numPr>
        <w:spacing w:after="0" w:line="360" w:lineRule="auto"/>
        <w:jc w:val="both"/>
        <w:rPr>
          <w:rStyle w:val="24"/>
          <w:rFonts w:eastAsiaTheme="minorHAnsi"/>
          <w:u w:val="none"/>
        </w:rPr>
      </w:pPr>
      <w:r w:rsidRPr="00D961C6">
        <w:rPr>
          <w:rStyle w:val="24"/>
          <w:rFonts w:eastAsiaTheme="minorHAnsi"/>
          <w:u w:val="none"/>
        </w:rPr>
        <w:t>Национальный проект «Экология».</w:t>
      </w:r>
    </w:p>
    <w:p w:rsidR="006C0353" w:rsidRPr="00D961C6" w:rsidRDefault="006C0353" w:rsidP="00993FBA">
      <w:pPr>
        <w:spacing w:after="0" w:line="360" w:lineRule="auto"/>
        <w:ind w:firstLine="709"/>
        <w:jc w:val="both"/>
        <w:rPr>
          <w:rStyle w:val="24"/>
          <w:rFonts w:eastAsiaTheme="minorHAnsi"/>
          <w:b/>
          <w:u w:val="none"/>
        </w:rPr>
      </w:pPr>
      <w:r w:rsidRPr="00D961C6">
        <w:rPr>
          <w:rStyle w:val="24"/>
          <w:rFonts w:eastAsiaTheme="minorHAnsi"/>
          <w:b/>
          <w:u w:val="none"/>
        </w:rPr>
        <w:t>Стратегические задачи</w:t>
      </w:r>
    </w:p>
    <w:p w:rsidR="00E7792E" w:rsidRPr="00D961C6" w:rsidRDefault="00E7792E" w:rsidP="00993FBA">
      <w:pPr>
        <w:pStyle w:val="14"/>
        <w:keepNext/>
        <w:keepLines/>
        <w:shd w:val="clear" w:color="auto" w:fill="auto"/>
        <w:spacing w:after="0" w:line="360" w:lineRule="auto"/>
        <w:ind w:firstLine="709"/>
        <w:jc w:val="both"/>
      </w:pPr>
      <w:r w:rsidRPr="00D961C6">
        <w:t>СЗ-7</w:t>
      </w:r>
      <w:r w:rsidR="00F1247D" w:rsidRPr="00D961C6">
        <w:t>.1</w:t>
      </w:r>
      <w:r w:rsidRPr="00D961C6">
        <w:t xml:space="preserve"> Формирование экологически безопасной системы э</w:t>
      </w:r>
      <w:r w:rsidRPr="00D961C6">
        <w:rPr>
          <w:iCs/>
        </w:rPr>
        <w:t>ффе</w:t>
      </w:r>
      <w:r w:rsidRPr="00D961C6">
        <w:rPr>
          <w:iCs/>
        </w:rPr>
        <w:t>к</w:t>
      </w:r>
      <w:r w:rsidRPr="00D961C6">
        <w:rPr>
          <w:iCs/>
        </w:rPr>
        <w:t>тивного обращения с отходами</w:t>
      </w:r>
    </w:p>
    <w:p w:rsidR="00E7792E" w:rsidRPr="00D961C6" w:rsidRDefault="00E7792E" w:rsidP="00993FBA">
      <w:pPr>
        <w:pStyle w:val="14"/>
        <w:keepNext/>
        <w:keepLines/>
        <w:shd w:val="clear" w:color="auto" w:fill="auto"/>
        <w:spacing w:after="0" w:line="360" w:lineRule="auto"/>
        <w:ind w:firstLine="709"/>
        <w:jc w:val="both"/>
      </w:pPr>
      <w:r w:rsidRPr="00D961C6">
        <w:t xml:space="preserve">Проекты </w:t>
      </w:r>
    </w:p>
    <w:p w:rsidR="00E7792E" w:rsidRPr="00E35321" w:rsidRDefault="00E7792E" w:rsidP="001274D0">
      <w:pPr>
        <w:pStyle w:val="42"/>
        <w:shd w:val="clear" w:color="auto" w:fill="auto"/>
        <w:spacing w:before="0" w:after="0" w:line="360" w:lineRule="auto"/>
        <w:ind w:firstLine="709"/>
        <w:jc w:val="both"/>
        <w:rPr>
          <w:b w:val="0"/>
        </w:rPr>
      </w:pPr>
      <w:r w:rsidRPr="00D961C6">
        <w:rPr>
          <w:b w:val="0"/>
        </w:rPr>
        <w:t xml:space="preserve">Проект «Реконструкция полигона ТБО с сортировкой мусора». Цель </w:t>
      </w:r>
      <w:r w:rsidRPr="00E35321">
        <w:rPr>
          <w:b w:val="0"/>
        </w:rPr>
        <w:t>проекта: улучшение экологической ситуации. Сроки реализации проекта: 202</w:t>
      </w:r>
      <w:r w:rsidR="00D968E2" w:rsidRPr="00E35321">
        <w:rPr>
          <w:b w:val="0"/>
        </w:rPr>
        <w:t>4-2030 г</w:t>
      </w:r>
      <w:r w:rsidRPr="00E35321">
        <w:rPr>
          <w:b w:val="0"/>
        </w:rPr>
        <w:t>г.</w:t>
      </w:r>
    </w:p>
    <w:p w:rsidR="00E7792E" w:rsidRPr="00D961C6" w:rsidRDefault="00E7792E" w:rsidP="001274D0">
      <w:pPr>
        <w:spacing w:after="0" w:line="360" w:lineRule="auto"/>
        <w:ind w:firstLine="709"/>
        <w:jc w:val="both"/>
      </w:pPr>
      <w:r w:rsidRPr="00D961C6">
        <w:rPr>
          <w:rFonts w:eastAsia="Times New Roman"/>
          <w:bCs/>
        </w:rPr>
        <w:t>Включение объекта «Проектирование и строительство очистных с</w:t>
      </w:r>
      <w:r w:rsidRPr="00D961C6">
        <w:rPr>
          <w:rFonts w:eastAsia="Times New Roman"/>
          <w:bCs/>
        </w:rPr>
        <w:t>о</w:t>
      </w:r>
      <w:r w:rsidRPr="00D961C6">
        <w:rPr>
          <w:rFonts w:eastAsia="Times New Roman"/>
          <w:bCs/>
        </w:rPr>
        <w:t xml:space="preserve">оружений канализации в </w:t>
      </w:r>
      <w:proofErr w:type="gramStart"/>
      <w:r w:rsidRPr="00D961C6">
        <w:rPr>
          <w:rFonts w:eastAsia="Times New Roman"/>
          <w:bCs/>
        </w:rPr>
        <w:t>г</w:t>
      </w:r>
      <w:proofErr w:type="gramEnd"/>
      <w:r w:rsidRPr="00D961C6">
        <w:rPr>
          <w:rFonts w:eastAsia="Times New Roman"/>
          <w:bCs/>
        </w:rPr>
        <w:t>.о. Похвистнево» в приоритетный проект «Сохр</w:t>
      </w:r>
      <w:r w:rsidRPr="00D961C6">
        <w:rPr>
          <w:rFonts w:eastAsia="Times New Roman"/>
          <w:bCs/>
        </w:rPr>
        <w:t>а</w:t>
      </w:r>
      <w:r w:rsidRPr="00D961C6">
        <w:rPr>
          <w:rFonts w:eastAsia="Times New Roman"/>
          <w:bCs/>
        </w:rPr>
        <w:t>нение и предотвращение загрязнения реки Волга на территории Самарской области»</w:t>
      </w:r>
      <w:r w:rsidR="00F1247D" w:rsidRPr="00D961C6">
        <w:rPr>
          <w:rFonts w:eastAsia="Times New Roman"/>
          <w:bCs/>
        </w:rPr>
        <w:t>. Срок реализации: 2019-2020 гг.</w:t>
      </w:r>
      <w:r w:rsidRPr="00D961C6">
        <w:rPr>
          <w:rFonts w:eastAsia="Times New Roman"/>
          <w:bCs/>
        </w:rPr>
        <w:t xml:space="preserve"> </w:t>
      </w:r>
    </w:p>
    <w:p w:rsidR="00E7792E" w:rsidRPr="00D961C6" w:rsidRDefault="00F1247D" w:rsidP="001274D0">
      <w:pPr>
        <w:pStyle w:val="a5"/>
        <w:spacing w:after="0" w:line="360" w:lineRule="auto"/>
        <w:ind w:left="0" w:firstLine="709"/>
        <w:contextualSpacing w:val="0"/>
        <w:jc w:val="both"/>
      </w:pPr>
      <w:r w:rsidRPr="00D961C6">
        <w:t>Р</w:t>
      </w:r>
      <w:r w:rsidR="00E7792E" w:rsidRPr="00D961C6">
        <w:t xml:space="preserve">еализация федерального проекта «Интерактивная карта свалок» на территории </w:t>
      </w:r>
      <w:proofErr w:type="gramStart"/>
      <w:r w:rsidR="001274D0" w:rsidRPr="00D961C6">
        <w:t>г</w:t>
      </w:r>
      <w:proofErr w:type="gramEnd"/>
      <w:r w:rsidR="001274D0" w:rsidRPr="00D961C6">
        <w:t>.о. Похвистнево.</w:t>
      </w:r>
    </w:p>
    <w:p w:rsidR="00E7792E" w:rsidRPr="00D961C6" w:rsidRDefault="00E7792E" w:rsidP="00993FBA">
      <w:pPr>
        <w:spacing w:after="0" w:line="360" w:lineRule="auto"/>
        <w:ind w:firstLine="709"/>
        <w:jc w:val="both"/>
        <w:rPr>
          <w:b/>
        </w:rPr>
      </w:pPr>
      <w:r w:rsidRPr="00D961C6">
        <w:rPr>
          <w:b/>
        </w:rPr>
        <w:t>Основные мероприятия:</w:t>
      </w:r>
    </w:p>
    <w:p w:rsidR="00E7792E" w:rsidRPr="00D961C6" w:rsidRDefault="00E7792E" w:rsidP="00993FBA">
      <w:pPr>
        <w:tabs>
          <w:tab w:val="left" w:pos="993"/>
        </w:tabs>
        <w:spacing w:after="0" w:line="360" w:lineRule="auto"/>
        <w:ind w:firstLine="709"/>
        <w:jc w:val="both"/>
      </w:pPr>
      <w:r w:rsidRPr="00D961C6">
        <w:t>- ликвидация несанкционированных свалок и внедрение современной системы сбора, хранения, переработки и утилизации твердых коммунальных отходов;</w:t>
      </w:r>
    </w:p>
    <w:p w:rsidR="00E7792E" w:rsidRPr="00D961C6" w:rsidRDefault="00E7792E" w:rsidP="002F0DE6">
      <w:pPr>
        <w:pStyle w:val="a5"/>
        <w:numPr>
          <w:ilvl w:val="0"/>
          <w:numId w:val="9"/>
        </w:numPr>
        <w:tabs>
          <w:tab w:val="left" w:pos="993"/>
        </w:tabs>
        <w:spacing w:after="0" w:line="360" w:lineRule="auto"/>
        <w:ind w:left="0" w:firstLine="709"/>
        <w:contextualSpacing w:val="0"/>
        <w:jc w:val="both"/>
      </w:pPr>
      <w:r w:rsidRPr="00D961C6">
        <w:t xml:space="preserve">установка контейнерных площадок для раздельного сбора отходов в населенных пунктах </w:t>
      </w:r>
      <w:r w:rsidR="007A7FBA" w:rsidRPr="00D961C6">
        <w:t>город</w:t>
      </w:r>
      <w:r w:rsidRPr="00D961C6">
        <w:t>а;</w:t>
      </w:r>
    </w:p>
    <w:p w:rsidR="00993FBA" w:rsidRPr="00D961C6" w:rsidRDefault="00993FBA" w:rsidP="002F0DE6">
      <w:pPr>
        <w:pStyle w:val="a5"/>
        <w:numPr>
          <w:ilvl w:val="0"/>
          <w:numId w:val="9"/>
        </w:numPr>
        <w:tabs>
          <w:tab w:val="left" w:pos="993"/>
        </w:tabs>
        <w:spacing w:after="0" w:line="360" w:lineRule="auto"/>
        <w:ind w:left="0" w:firstLine="709"/>
        <w:contextualSpacing w:val="0"/>
        <w:jc w:val="both"/>
      </w:pPr>
      <w:r w:rsidRPr="00D961C6">
        <w:lastRenderedPageBreak/>
        <w:t xml:space="preserve">организация деятельности регионального оператора по обращению с твердыми коммунальными отходами на территории </w:t>
      </w:r>
      <w:proofErr w:type="gramStart"/>
      <w:r w:rsidRPr="00D961C6">
        <w:t>г</w:t>
      </w:r>
      <w:proofErr w:type="gramEnd"/>
      <w:r w:rsidRPr="00D961C6">
        <w:t>.о. Похвистнево;</w:t>
      </w:r>
    </w:p>
    <w:p w:rsidR="00993FBA" w:rsidRPr="00D961C6" w:rsidRDefault="00993FBA" w:rsidP="002F0DE6">
      <w:pPr>
        <w:pStyle w:val="a5"/>
        <w:numPr>
          <w:ilvl w:val="0"/>
          <w:numId w:val="9"/>
        </w:numPr>
        <w:tabs>
          <w:tab w:val="left" w:pos="993"/>
        </w:tabs>
        <w:spacing w:after="0" w:line="360" w:lineRule="auto"/>
        <w:ind w:left="0" w:firstLine="709"/>
        <w:contextualSpacing w:val="0"/>
        <w:jc w:val="both"/>
      </w:pPr>
      <w:r w:rsidRPr="00D961C6">
        <w:t>внедрение наилучших доступных технологий утилизации отходов производства и потребления</w:t>
      </w:r>
      <w:r w:rsidRPr="00D961C6">
        <w:rPr>
          <w:rFonts w:eastAsia="Times New Roman"/>
          <w:lang w:eastAsia="ru-RU"/>
        </w:rPr>
        <w:t>;</w:t>
      </w:r>
    </w:p>
    <w:p w:rsidR="00E7792E" w:rsidRPr="00D961C6" w:rsidRDefault="00E7792E" w:rsidP="002F0DE6">
      <w:pPr>
        <w:pStyle w:val="a5"/>
        <w:numPr>
          <w:ilvl w:val="0"/>
          <w:numId w:val="9"/>
        </w:numPr>
        <w:tabs>
          <w:tab w:val="left" w:pos="993"/>
        </w:tabs>
        <w:spacing w:after="0" w:line="360" w:lineRule="auto"/>
        <w:ind w:left="0" w:firstLine="709"/>
        <w:contextualSpacing w:val="0"/>
        <w:jc w:val="both"/>
      </w:pPr>
      <w:r w:rsidRPr="00D961C6">
        <w:t>замена участка канализационной сети по ул. Кооперативная (от дома №49 до ул. Гоголя №11), Ду=200-300 мм, протяженностью 1,62 км</w:t>
      </w:r>
      <w:r w:rsidR="0080586D" w:rsidRPr="00D961C6">
        <w:t>;</w:t>
      </w:r>
    </w:p>
    <w:p w:rsidR="00E7792E" w:rsidRPr="00D961C6" w:rsidRDefault="00E7792E" w:rsidP="002F0DE6">
      <w:pPr>
        <w:pStyle w:val="a5"/>
        <w:numPr>
          <w:ilvl w:val="0"/>
          <w:numId w:val="9"/>
        </w:numPr>
        <w:tabs>
          <w:tab w:val="left" w:pos="993"/>
        </w:tabs>
        <w:spacing w:after="0" w:line="360" w:lineRule="auto"/>
        <w:ind w:left="0" w:firstLine="709"/>
        <w:contextualSpacing w:val="0"/>
        <w:jc w:val="both"/>
      </w:pPr>
      <w:r w:rsidRPr="00D961C6">
        <w:t>замена участка канализационной сети по ул. Мира (от ЦРБГР до ул. Неверова) Ду=200 мм, протяженностью 0,16 км</w:t>
      </w:r>
      <w:r w:rsidR="0080586D" w:rsidRPr="00D961C6">
        <w:t>;</w:t>
      </w:r>
    </w:p>
    <w:p w:rsidR="00E7792E" w:rsidRPr="00D961C6" w:rsidRDefault="00E7792E" w:rsidP="002F0DE6">
      <w:pPr>
        <w:pStyle w:val="a5"/>
        <w:numPr>
          <w:ilvl w:val="0"/>
          <w:numId w:val="9"/>
        </w:numPr>
        <w:tabs>
          <w:tab w:val="left" w:pos="993"/>
        </w:tabs>
        <w:spacing w:after="0" w:line="360" w:lineRule="auto"/>
        <w:ind w:left="0" w:firstLine="709"/>
        <w:contextualSpacing w:val="0"/>
        <w:jc w:val="both"/>
      </w:pPr>
      <w:r w:rsidRPr="00D961C6">
        <w:t>замена участка канализационной сети по ул. Газовиков (от ул. Мира до ул. Кооперативная), Ду=200 мм, протяженностью 0,452 км</w:t>
      </w:r>
      <w:r w:rsidR="0080586D" w:rsidRPr="00D961C6">
        <w:t>;</w:t>
      </w:r>
    </w:p>
    <w:p w:rsidR="00E7792E" w:rsidRPr="00D961C6" w:rsidRDefault="00E7792E" w:rsidP="002F0DE6">
      <w:pPr>
        <w:pStyle w:val="a5"/>
        <w:numPr>
          <w:ilvl w:val="0"/>
          <w:numId w:val="9"/>
        </w:numPr>
        <w:tabs>
          <w:tab w:val="left" w:pos="993"/>
        </w:tabs>
        <w:spacing w:after="0" w:line="360" w:lineRule="auto"/>
        <w:ind w:left="0" w:firstLine="709"/>
        <w:contextualSpacing w:val="0"/>
        <w:jc w:val="both"/>
      </w:pPr>
      <w:r w:rsidRPr="00D961C6">
        <w:t>замена участка канализационной сети по ул</w:t>
      </w:r>
      <w:proofErr w:type="gramStart"/>
      <w:r w:rsidRPr="00D961C6">
        <w:t>.Н</w:t>
      </w:r>
      <w:proofErr w:type="gramEnd"/>
      <w:r w:rsidRPr="00D961C6">
        <w:t>еверова (от ул.Мира до ул. Кооперативная), Ду=250 мм, протяженностью 0,504 км</w:t>
      </w:r>
      <w:r w:rsidR="0080586D" w:rsidRPr="00D961C6">
        <w:t>;</w:t>
      </w:r>
    </w:p>
    <w:p w:rsidR="00993FBA" w:rsidRPr="00D961C6" w:rsidRDefault="00E7792E" w:rsidP="00993FBA">
      <w:pPr>
        <w:pStyle w:val="42"/>
        <w:shd w:val="clear" w:color="auto" w:fill="auto"/>
        <w:tabs>
          <w:tab w:val="left" w:pos="993"/>
        </w:tabs>
        <w:spacing w:before="0" w:after="0" w:line="360" w:lineRule="auto"/>
        <w:ind w:firstLine="709"/>
        <w:jc w:val="both"/>
        <w:rPr>
          <w:b w:val="0"/>
        </w:rPr>
      </w:pPr>
      <w:r w:rsidRPr="00D961C6">
        <w:rPr>
          <w:b w:val="0"/>
        </w:rPr>
        <w:t xml:space="preserve">- </w:t>
      </w:r>
      <w:r w:rsidR="00993FBA" w:rsidRPr="00D961C6">
        <w:rPr>
          <w:b w:val="0"/>
        </w:rPr>
        <w:t>проведение берегоукрепительных и противоэрозионных работ на уч</w:t>
      </w:r>
      <w:r w:rsidR="00993FBA" w:rsidRPr="00D961C6">
        <w:rPr>
          <w:b w:val="0"/>
        </w:rPr>
        <w:t>а</w:t>
      </w:r>
      <w:r w:rsidR="00993FBA" w:rsidRPr="00D961C6">
        <w:rPr>
          <w:b w:val="0"/>
        </w:rPr>
        <w:t>стках с неустойчивым состоянием береговой зоны;</w:t>
      </w:r>
    </w:p>
    <w:p w:rsidR="00E7792E" w:rsidRPr="00D961C6" w:rsidRDefault="00993FBA" w:rsidP="00993FBA">
      <w:pPr>
        <w:pStyle w:val="42"/>
        <w:shd w:val="clear" w:color="auto" w:fill="auto"/>
        <w:tabs>
          <w:tab w:val="left" w:pos="993"/>
        </w:tabs>
        <w:spacing w:before="0" w:after="0" w:line="360" w:lineRule="auto"/>
        <w:ind w:firstLine="709"/>
        <w:jc w:val="both"/>
        <w:rPr>
          <w:b w:val="0"/>
        </w:rPr>
      </w:pPr>
      <w:r w:rsidRPr="00D961C6">
        <w:t xml:space="preserve">- </w:t>
      </w:r>
      <w:r w:rsidR="00E7792E" w:rsidRPr="00D961C6">
        <w:rPr>
          <w:b w:val="0"/>
        </w:rPr>
        <w:t xml:space="preserve">очистка русла реки </w:t>
      </w:r>
      <w:proofErr w:type="spellStart"/>
      <w:r w:rsidR="00E7792E" w:rsidRPr="00D961C6">
        <w:rPr>
          <w:b w:val="0"/>
        </w:rPr>
        <w:t>Кинель</w:t>
      </w:r>
      <w:proofErr w:type="spellEnd"/>
      <w:r w:rsidR="00E7792E" w:rsidRPr="00D961C6">
        <w:rPr>
          <w:b w:val="0"/>
        </w:rPr>
        <w:t>.</w:t>
      </w:r>
    </w:p>
    <w:p w:rsidR="006C0353" w:rsidRPr="00D961C6" w:rsidRDefault="00CB62DC" w:rsidP="00993FBA">
      <w:pPr>
        <w:pStyle w:val="42"/>
        <w:shd w:val="clear" w:color="auto" w:fill="auto"/>
        <w:spacing w:before="0" w:after="0" w:line="360" w:lineRule="auto"/>
        <w:ind w:firstLine="709"/>
        <w:jc w:val="both"/>
      </w:pPr>
      <w:r w:rsidRPr="00D961C6">
        <w:t>СЗ-7.2</w:t>
      </w:r>
      <w:r w:rsidR="006C0353" w:rsidRPr="00D961C6">
        <w:t xml:space="preserve"> Совершенствование системы управления охраной окр</w:t>
      </w:r>
      <w:r w:rsidR="006C0353" w:rsidRPr="00D961C6">
        <w:t>у</w:t>
      </w:r>
      <w:r w:rsidR="006C0353" w:rsidRPr="00D961C6">
        <w:t>жающей среды</w:t>
      </w:r>
    </w:p>
    <w:p w:rsidR="006C0353" w:rsidRPr="00D961C6" w:rsidRDefault="006C0353" w:rsidP="00993FBA">
      <w:pPr>
        <w:pStyle w:val="42"/>
        <w:shd w:val="clear" w:color="auto" w:fill="auto"/>
        <w:spacing w:before="0" w:after="0" w:line="360" w:lineRule="auto"/>
        <w:ind w:firstLine="709"/>
        <w:jc w:val="both"/>
      </w:pPr>
      <w:r w:rsidRPr="00D961C6">
        <w:t xml:space="preserve">Проекты </w:t>
      </w:r>
    </w:p>
    <w:p w:rsidR="006C0353" w:rsidRPr="00D961C6" w:rsidRDefault="006C0353" w:rsidP="00993FBA">
      <w:pPr>
        <w:pStyle w:val="42"/>
        <w:shd w:val="clear" w:color="auto" w:fill="auto"/>
        <w:spacing w:before="0" w:after="0" w:line="360" w:lineRule="auto"/>
        <w:ind w:firstLine="709"/>
        <w:jc w:val="both"/>
        <w:rPr>
          <w:b w:val="0"/>
        </w:rPr>
      </w:pPr>
      <w:r w:rsidRPr="00D961C6">
        <w:rPr>
          <w:b w:val="0"/>
        </w:rPr>
        <w:t xml:space="preserve">Проект </w:t>
      </w:r>
      <w:r w:rsidR="003E3212" w:rsidRPr="00D961C6">
        <w:rPr>
          <w:b w:val="0"/>
        </w:rPr>
        <w:t>И</w:t>
      </w:r>
      <w:r w:rsidRPr="00D961C6">
        <w:rPr>
          <w:b w:val="0"/>
        </w:rPr>
        <w:t>нформационно-аналитическая система «Природопользование и охрана окружающей среды». Цель проекта: информационное обеспечение исполнительных органов государственной власти, органов местного сам</w:t>
      </w:r>
      <w:r w:rsidRPr="00D961C6">
        <w:rPr>
          <w:b w:val="0"/>
        </w:rPr>
        <w:t>о</w:t>
      </w:r>
      <w:r w:rsidRPr="00D961C6">
        <w:rPr>
          <w:b w:val="0"/>
        </w:rPr>
        <w:t>управления и населения о состоянии окружающей среды, проведение оценки и прогноза изменений состояния окружающей среды под воздействием пр</w:t>
      </w:r>
      <w:r w:rsidRPr="00D961C6">
        <w:rPr>
          <w:b w:val="0"/>
        </w:rPr>
        <w:t>и</w:t>
      </w:r>
      <w:r w:rsidRPr="00D961C6">
        <w:rPr>
          <w:b w:val="0"/>
        </w:rPr>
        <w:t>родных и антропогенных факторов.</w:t>
      </w:r>
      <w:r w:rsidR="003E3212" w:rsidRPr="00D961C6">
        <w:rPr>
          <w:b w:val="0"/>
        </w:rPr>
        <w:t xml:space="preserve"> </w:t>
      </w:r>
      <w:r w:rsidRPr="00D961C6">
        <w:rPr>
          <w:b w:val="0"/>
        </w:rPr>
        <w:t>Срок реализации проекта</w:t>
      </w:r>
      <w:r w:rsidR="003E3212" w:rsidRPr="00D961C6">
        <w:rPr>
          <w:b w:val="0"/>
        </w:rPr>
        <w:t>:</w:t>
      </w:r>
      <w:r w:rsidRPr="00D961C6">
        <w:rPr>
          <w:b w:val="0"/>
        </w:rPr>
        <w:t xml:space="preserve"> 2023-203</w:t>
      </w:r>
      <w:r w:rsidR="003E3212" w:rsidRPr="00D961C6">
        <w:rPr>
          <w:b w:val="0"/>
        </w:rPr>
        <w:t>0</w:t>
      </w:r>
      <w:r w:rsidRPr="00D961C6">
        <w:rPr>
          <w:b w:val="0"/>
        </w:rPr>
        <w:t xml:space="preserve"> гг</w:t>
      </w:r>
      <w:r w:rsidR="003E3212" w:rsidRPr="00D961C6">
        <w:rPr>
          <w:b w:val="0"/>
        </w:rPr>
        <w:t>.</w:t>
      </w:r>
    </w:p>
    <w:p w:rsidR="006C0353" w:rsidRPr="00D961C6" w:rsidRDefault="006C0353" w:rsidP="00993FBA">
      <w:pPr>
        <w:spacing w:after="0" w:line="360" w:lineRule="auto"/>
        <w:ind w:firstLine="709"/>
        <w:jc w:val="both"/>
        <w:rPr>
          <w:b/>
        </w:rPr>
      </w:pPr>
      <w:r w:rsidRPr="00D961C6">
        <w:rPr>
          <w:b/>
        </w:rPr>
        <w:t>Основные мероприятия:</w:t>
      </w:r>
    </w:p>
    <w:p w:rsidR="006C0353" w:rsidRPr="00D961C6" w:rsidRDefault="006C0353" w:rsidP="002F0DE6">
      <w:pPr>
        <w:widowControl w:val="0"/>
        <w:numPr>
          <w:ilvl w:val="0"/>
          <w:numId w:val="8"/>
        </w:numPr>
        <w:tabs>
          <w:tab w:val="left" w:pos="991"/>
        </w:tabs>
        <w:spacing w:after="0" w:line="360" w:lineRule="auto"/>
        <w:ind w:firstLine="709"/>
        <w:jc w:val="both"/>
      </w:pPr>
      <w:r w:rsidRPr="00D961C6">
        <w:t>усиление работ по профилактике, предупреждению и оперативному реагированию на природоохранные нарушения, связанные с загрязнением окружающей природной среды</w:t>
      </w:r>
      <w:r w:rsidR="0080586D" w:rsidRPr="00D961C6">
        <w:t>;</w:t>
      </w:r>
    </w:p>
    <w:p w:rsidR="006C0353" w:rsidRPr="00D961C6" w:rsidRDefault="006C0353" w:rsidP="002F0DE6">
      <w:pPr>
        <w:widowControl w:val="0"/>
        <w:numPr>
          <w:ilvl w:val="0"/>
          <w:numId w:val="8"/>
        </w:numPr>
        <w:tabs>
          <w:tab w:val="left" w:pos="991"/>
        </w:tabs>
        <w:spacing w:after="0" w:line="360" w:lineRule="auto"/>
        <w:ind w:firstLine="709"/>
        <w:jc w:val="both"/>
      </w:pPr>
      <w:r w:rsidRPr="00D961C6">
        <w:t xml:space="preserve"> внедрение механизмов оценки и возмещения вреда, причиненного природным средам</w:t>
      </w:r>
      <w:r w:rsidR="0080586D" w:rsidRPr="00D961C6">
        <w:t>;</w:t>
      </w:r>
    </w:p>
    <w:p w:rsidR="003E3212" w:rsidRPr="00D961C6" w:rsidRDefault="006C0353" w:rsidP="002F0DE6">
      <w:pPr>
        <w:pStyle w:val="a5"/>
        <w:widowControl w:val="0"/>
        <w:numPr>
          <w:ilvl w:val="0"/>
          <w:numId w:val="10"/>
        </w:numPr>
        <w:tabs>
          <w:tab w:val="left" w:pos="998"/>
        </w:tabs>
        <w:spacing w:after="0" w:line="360" w:lineRule="auto"/>
        <w:ind w:left="0" w:firstLine="709"/>
        <w:contextualSpacing w:val="0"/>
        <w:jc w:val="both"/>
      </w:pPr>
      <w:r w:rsidRPr="00D961C6">
        <w:lastRenderedPageBreak/>
        <w:t>внедрение системы учета объектов и источников негативного во</w:t>
      </w:r>
      <w:r w:rsidRPr="00D961C6">
        <w:t>з</w:t>
      </w:r>
      <w:r w:rsidRPr="00D961C6">
        <w:t>действия на окружающую среду, а также показателей их воздействия на о</w:t>
      </w:r>
      <w:r w:rsidRPr="00D961C6">
        <w:t>к</w:t>
      </w:r>
      <w:r w:rsidRPr="00D961C6">
        <w:t>ружающую среду, инвентаризации территорий с неблагоприятной эколог</w:t>
      </w:r>
      <w:r w:rsidRPr="00D961C6">
        <w:t>и</w:t>
      </w:r>
      <w:r w:rsidRPr="00D961C6">
        <w:t>ческой обстановкой</w:t>
      </w:r>
      <w:r w:rsidR="0080586D" w:rsidRPr="00D961C6">
        <w:t>;</w:t>
      </w:r>
    </w:p>
    <w:p w:rsidR="006C0353" w:rsidRPr="00D961C6" w:rsidRDefault="006C0353" w:rsidP="002F0DE6">
      <w:pPr>
        <w:pStyle w:val="a5"/>
        <w:widowControl w:val="0"/>
        <w:numPr>
          <w:ilvl w:val="0"/>
          <w:numId w:val="10"/>
        </w:numPr>
        <w:tabs>
          <w:tab w:val="left" w:pos="998"/>
        </w:tabs>
        <w:spacing w:after="0" w:line="360" w:lineRule="auto"/>
        <w:ind w:left="0" w:firstLine="709"/>
        <w:contextualSpacing w:val="0"/>
        <w:jc w:val="both"/>
      </w:pPr>
      <w:r w:rsidRPr="00D961C6">
        <w:t>реализация мероприятий по научному сопровождению природ</w:t>
      </w:r>
      <w:r w:rsidRPr="00D961C6">
        <w:t>о</w:t>
      </w:r>
      <w:r w:rsidRPr="00D961C6">
        <w:t>охранной деятельности, в том числе комплексные экологические обследов</w:t>
      </w:r>
      <w:r w:rsidRPr="00D961C6">
        <w:t>а</w:t>
      </w:r>
      <w:r w:rsidRPr="00D961C6">
        <w:t>ния исследования в зоне влияния объектов реализации промышленных пр</w:t>
      </w:r>
      <w:r w:rsidRPr="00D961C6">
        <w:t>о</w:t>
      </w:r>
      <w:r w:rsidRPr="00D961C6">
        <w:t>ектов</w:t>
      </w:r>
      <w:r w:rsidR="0080586D" w:rsidRPr="00D961C6">
        <w:t>.</w:t>
      </w:r>
    </w:p>
    <w:p w:rsidR="006C0353" w:rsidRPr="00D961C6" w:rsidRDefault="006C0353" w:rsidP="00993FBA">
      <w:pPr>
        <w:pStyle w:val="14"/>
        <w:keepNext/>
        <w:keepLines/>
        <w:shd w:val="clear" w:color="auto" w:fill="auto"/>
        <w:spacing w:after="0" w:line="360" w:lineRule="auto"/>
        <w:ind w:firstLine="709"/>
        <w:jc w:val="both"/>
      </w:pPr>
      <w:r w:rsidRPr="00D961C6">
        <w:t>СЗ-7.</w:t>
      </w:r>
      <w:r w:rsidR="001274D0" w:rsidRPr="00D961C6">
        <w:t>3</w:t>
      </w:r>
      <w:r w:rsidR="00711C6B" w:rsidRPr="00D961C6">
        <w:t xml:space="preserve"> </w:t>
      </w:r>
      <w:r w:rsidRPr="00D961C6">
        <w:t>Совершенствование системы экологического просвещения населения, информирования и взаимодействия с общественностью.</w:t>
      </w:r>
    </w:p>
    <w:p w:rsidR="006C0353" w:rsidRPr="00D961C6" w:rsidRDefault="006C0353" w:rsidP="00993FBA">
      <w:pPr>
        <w:pStyle w:val="14"/>
        <w:keepNext/>
        <w:keepLines/>
        <w:shd w:val="clear" w:color="auto" w:fill="auto"/>
        <w:spacing w:after="0" w:line="360" w:lineRule="auto"/>
        <w:ind w:firstLine="709"/>
        <w:jc w:val="both"/>
      </w:pPr>
      <w:r w:rsidRPr="00D961C6">
        <w:t xml:space="preserve">Проекты </w:t>
      </w:r>
    </w:p>
    <w:p w:rsidR="006C0353" w:rsidRPr="00D961C6" w:rsidRDefault="006C0353" w:rsidP="00993FBA">
      <w:pPr>
        <w:pStyle w:val="42"/>
        <w:shd w:val="clear" w:color="auto" w:fill="auto"/>
        <w:spacing w:before="0" w:after="0" w:line="360" w:lineRule="auto"/>
        <w:ind w:firstLine="709"/>
        <w:jc w:val="both"/>
        <w:rPr>
          <w:b w:val="0"/>
        </w:rPr>
      </w:pPr>
      <w:r w:rsidRPr="00D961C6">
        <w:rPr>
          <w:b w:val="0"/>
        </w:rPr>
        <w:t>Проект «Экологическое воспитание населения города»</w:t>
      </w:r>
      <w:r w:rsidR="003E3212" w:rsidRPr="00D961C6">
        <w:rPr>
          <w:b w:val="0"/>
        </w:rPr>
        <w:t xml:space="preserve">. </w:t>
      </w:r>
      <w:r w:rsidR="001274D0" w:rsidRPr="00D961C6">
        <w:rPr>
          <w:b w:val="0"/>
        </w:rPr>
        <w:t>Цель проекта:</w:t>
      </w:r>
      <w:r w:rsidRPr="00D961C6">
        <w:rPr>
          <w:b w:val="0"/>
        </w:rPr>
        <w:t xml:space="preserve"> совершенствование системы экологического образования (подготовка пед</w:t>
      </w:r>
      <w:r w:rsidRPr="00D961C6">
        <w:rPr>
          <w:b w:val="0"/>
        </w:rPr>
        <w:t>а</w:t>
      </w:r>
      <w:r w:rsidRPr="00D961C6">
        <w:rPr>
          <w:b w:val="0"/>
        </w:rPr>
        <w:t xml:space="preserve">гогических кадров, развитие экспериментальных площадок экологического образования на базе учебных учреждений </w:t>
      </w:r>
      <w:proofErr w:type="gramStart"/>
      <w:r w:rsidRPr="00D961C6">
        <w:rPr>
          <w:b w:val="0"/>
        </w:rPr>
        <w:t>г</w:t>
      </w:r>
      <w:proofErr w:type="gramEnd"/>
      <w:r w:rsidRPr="00D961C6">
        <w:rPr>
          <w:b w:val="0"/>
        </w:rPr>
        <w:t>.о.</w:t>
      </w:r>
      <w:r w:rsidR="003E3212" w:rsidRPr="00D961C6">
        <w:rPr>
          <w:b w:val="0"/>
        </w:rPr>
        <w:t xml:space="preserve"> </w:t>
      </w:r>
      <w:r w:rsidRPr="00D961C6">
        <w:rPr>
          <w:b w:val="0"/>
        </w:rPr>
        <w:t>Похвистнево); развитие экол</w:t>
      </w:r>
      <w:r w:rsidRPr="00D961C6">
        <w:rPr>
          <w:b w:val="0"/>
        </w:rPr>
        <w:t>о</w:t>
      </w:r>
      <w:r w:rsidRPr="00D961C6">
        <w:rPr>
          <w:b w:val="0"/>
        </w:rPr>
        <w:t>го-просветительской деятельности в учреждениях дополнительного образ</w:t>
      </w:r>
      <w:r w:rsidRPr="00D961C6">
        <w:rPr>
          <w:b w:val="0"/>
        </w:rPr>
        <w:t>о</w:t>
      </w:r>
      <w:r w:rsidRPr="00D961C6">
        <w:rPr>
          <w:b w:val="0"/>
        </w:rPr>
        <w:t>вания детей и взрослых.</w:t>
      </w:r>
      <w:r w:rsidR="003E3212" w:rsidRPr="00D961C6">
        <w:rPr>
          <w:b w:val="0"/>
        </w:rPr>
        <w:t xml:space="preserve"> </w:t>
      </w:r>
      <w:r w:rsidRPr="00D961C6">
        <w:rPr>
          <w:b w:val="0"/>
        </w:rPr>
        <w:t xml:space="preserve">Сроки </w:t>
      </w:r>
      <w:r w:rsidR="003E3212" w:rsidRPr="00D961C6">
        <w:rPr>
          <w:b w:val="0"/>
        </w:rPr>
        <w:t>реализации</w:t>
      </w:r>
      <w:r w:rsidRPr="00D961C6">
        <w:rPr>
          <w:b w:val="0"/>
        </w:rPr>
        <w:t xml:space="preserve"> проекта</w:t>
      </w:r>
      <w:r w:rsidR="003E3212" w:rsidRPr="00D961C6">
        <w:rPr>
          <w:b w:val="0"/>
        </w:rPr>
        <w:t>:</w:t>
      </w:r>
      <w:r w:rsidRPr="00D961C6">
        <w:rPr>
          <w:b w:val="0"/>
        </w:rPr>
        <w:t xml:space="preserve"> 20</w:t>
      </w:r>
      <w:r w:rsidR="001274D0" w:rsidRPr="00D961C6">
        <w:rPr>
          <w:b w:val="0"/>
        </w:rPr>
        <w:t>19</w:t>
      </w:r>
      <w:r w:rsidRPr="00D961C6">
        <w:rPr>
          <w:b w:val="0"/>
        </w:rPr>
        <w:t>-202</w:t>
      </w:r>
      <w:r w:rsidR="001274D0" w:rsidRPr="00D961C6">
        <w:rPr>
          <w:b w:val="0"/>
        </w:rPr>
        <w:t>4</w:t>
      </w:r>
      <w:r w:rsidRPr="00D961C6">
        <w:rPr>
          <w:b w:val="0"/>
        </w:rPr>
        <w:t xml:space="preserve"> гг</w:t>
      </w:r>
      <w:r w:rsidR="003E3212" w:rsidRPr="00D961C6">
        <w:rPr>
          <w:b w:val="0"/>
        </w:rPr>
        <w:t>.</w:t>
      </w:r>
    </w:p>
    <w:p w:rsidR="006C0353" w:rsidRPr="00D961C6" w:rsidRDefault="006C0353" w:rsidP="00993FBA">
      <w:pPr>
        <w:spacing w:after="0" w:line="360" w:lineRule="auto"/>
        <w:ind w:firstLine="709"/>
        <w:jc w:val="both"/>
        <w:rPr>
          <w:b/>
        </w:rPr>
      </w:pPr>
      <w:r w:rsidRPr="00D961C6">
        <w:rPr>
          <w:b/>
        </w:rPr>
        <w:t>Основные мероприятия:</w:t>
      </w:r>
    </w:p>
    <w:p w:rsidR="006C0353" w:rsidRPr="00D961C6" w:rsidRDefault="006C0353" w:rsidP="002F0DE6">
      <w:pPr>
        <w:widowControl w:val="0"/>
        <w:numPr>
          <w:ilvl w:val="0"/>
          <w:numId w:val="8"/>
        </w:numPr>
        <w:tabs>
          <w:tab w:val="left" w:pos="1015"/>
        </w:tabs>
        <w:spacing w:after="0" w:line="360" w:lineRule="auto"/>
        <w:ind w:firstLine="709"/>
        <w:jc w:val="both"/>
      </w:pPr>
      <w:r w:rsidRPr="00D961C6">
        <w:t>формирование системы организационных мероприятий, содейс</w:t>
      </w:r>
      <w:r w:rsidRPr="00D961C6">
        <w:t>т</w:t>
      </w:r>
      <w:r w:rsidRPr="00D961C6">
        <w:t>вующих повышению экологической культуры и просвещению населения</w:t>
      </w:r>
      <w:r w:rsidR="001274D0" w:rsidRPr="00D961C6">
        <w:t>;</w:t>
      </w:r>
    </w:p>
    <w:p w:rsidR="006C0353" w:rsidRPr="00D961C6" w:rsidRDefault="006C0353" w:rsidP="002F0DE6">
      <w:pPr>
        <w:widowControl w:val="0"/>
        <w:numPr>
          <w:ilvl w:val="0"/>
          <w:numId w:val="8"/>
        </w:numPr>
        <w:tabs>
          <w:tab w:val="left" w:pos="1015"/>
        </w:tabs>
        <w:spacing w:after="0" w:line="360" w:lineRule="auto"/>
        <w:ind w:firstLine="709"/>
        <w:jc w:val="both"/>
      </w:pPr>
      <w:r w:rsidRPr="00D961C6">
        <w:t>формирование эффективной модели взаимодействия с обществе</w:t>
      </w:r>
      <w:r w:rsidRPr="00D961C6">
        <w:t>н</w:t>
      </w:r>
      <w:r w:rsidRPr="00D961C6">
        <w:t>ными организациями и институтами гражданского общества, участвующих в обеспеч</w:t>
      </w:r>
      <w:r w:rsidR="001274D0" w:rsidRPr="00D961C6">
        <w:t>ении экологического просвещения;</w:t>
      </w:r>
    </w:p>
    <w:p w:rsidR="001274D0" w:rsidRPr="00D961C6" w:rsidRDefault="006C0353" w:rsidP="002F0DE6">
      <w:pPr>
        <w:widowControl w:val="0"/>
        <w:numPr>
          <w:ilvl w:val="0"/>
          <w:numId w:val="21"/>
        </w:numPr>
        <w:tabs>
          <w:tab w:val="left" w:pos="1015"/>
        </w:tabs>
        <w:spacing w:after="0" w:line="360" w:lineRule="auto"/>
        <w:ind w:left="0" w:firstLine="709"/>
        <w:jc w:val="both"/>
      </w:pPr>
      <w:r w:rsidRPr="00D961C6">
        <w:t>обеспечение информационной открытости и доступности экологич</w:t>
      </w:r>
      <w:r w:rsidRPr="00D961C6">
        <w:t>е</w:t>
      </w:r>
      <w:r w:rsidRPr="00D961C6">
        <w:t xml:space="preserve">ской информации, повышение ее </w:t>
      </w:r>
      <w:proofErr w:type="spellStart"/>
      <w:r w:rsidRPr="00D961C6">
        <w:t>адресности</w:t>
      </w:r>
      <w:proofErr w:type="spellEnd"/>
      <w:r w:rsidR="003D17F6" w:rsidRPr="00D961C6">
        <w:t>;</w:t>
      </w:r>
    </w:p>
    <w:p w:rsidR="001274D0" w:rsidRPr="00D961C6" w:rsidRDefault="001274D0" w:rsidP="002F0DE6">
      <w:pPr>
        <w:pStyle w:val="a5"/>
        <w:widowControl w:val="0"/>
        <w:numPr>
          <w:ilvl w:val="0"/>
          <w:numId w:val="21"/>
        </w:numPr>
        <w:tabs>
          <w:tab w:val="left" w:pos="1015"/>
        </w:tabs>
        <w:spacing w:after="0" w:line="360" w:lineRule="auto"/>
        <w:ind w:left="0" w:firstLine="709"/>
        <w:contextualSpacing w:val="0"/>
        <w:jc w:val="both"/>
      </w:pPr>
      <w:r w:rsidRPr="00D961C6">
        <w:t>организация информационно-просветительской кампании в области экологического воспитания и образования населения совместно с Самарским областным отделением РГО и ФГБОУ ВО «СГЭУ»;</w:t>
      </w:r>
    </w:p>
    <w:p w:rsidR="001274D0" w:rsidRPr="00D961C6" w:rsidRDefault="001274D0" w:rsidP="002F0DE6">
      <w:pPr>
        <w:pStyle w:val="a5"/>
        <w:widowControl w:val="0"/>
        <w:numPr>
          <w:ilvl w:val="0"/>
          <w:numId w:val="21"/>
        </w:numPr>
        <w:tabs>
          <w:tab w:val="left" w:pos="1015"/>
        </w:tabs>
        <w:spacing w:after="0" w:line="360" w:lineRule="auto"/>
        <w:ind w:left="0" w:firstLine="709"/>
        <w:contextualSpacing w:val="0"/>
        <w:jc w:val="both"/>
      </w:pPr>
      <w:r w:rsidRPr="00D961C6">
        <w:t xml:space="preserve">проведение массовых экологических мероприятий, направленных на привлечение внимания населения </w:t>
      </w:r>
      <w:r w:rsidR="003D17F6" w:rsidRPr="00D961C6">
        <w:t>города</w:t>
      </w:r>
      <w:r w:rsidRPr="00D961C6">
        <w:t xml:space="preserve"> к вопросам охраны окружающей </w:t>
      </w:r>
      <w:r w:rsidRPr="00D961C6">
        <w:lastRenderedPageBreak/>
        <w:t>среды.</w:t>
      </w:r>
    </w:p>
    <w:p w:rsidR="0050596D" w:rsidRPr="00D961C6" w:rsidRDefault="0050596D" w:rsidP="0080586D">
      <w:pPr>
        <w:tabs>
          <w:tab w:val="left" w:pos="709"/>
          <w:tab w:val="left" w:pos="1134"/>
        </w:tabs>
        <w:spacing w:after="0" w:line="360" w:lineRule="auto"/>
        <w:ind w:firstLine="709"/>
        <w:jc w:val="center"/>
        <w:rPr>
          <w:rFonts w:eastAsia="Times New Roman"/>
          <w:b/>
          <w:bCs/>
          <w:color w:val="365F91"/>
        </w:rPr>
      </w:pPr>
      <w:r w:rsidRPr="00D961C6">
        <w:rPr>
          <w:rFonts w:eastAsia="Times New Roman"/>
          <w:b/>
          <w:bCs/>
          <w:color w:val="365F91"/>
        </w:rPr>
        <w:t>7.</w:t>
      </w:r>
      <w:r w:rsidR="00C2046C" w:rsidRPr="00D961C6">
        <w:rPr>
          <w:rFonts w:eastAsia="Times New Roman"/>
          <w:b/>
          <w:bCs/>
          <w:color w:val="365F91"/>
        </w:rPr>
        <w:t>2.2</w:t>
      </w:r>
      <w:r w:rsidRPr="00D961C6">
        <w:rPr>
          <w:rFonts w:eastAsia="Times New Roman"/>
          <w:b/>
          <w:bCs/>
          <w:color w:val="365F91"/>
        </w:rPr>
        <w:t xml:space="preserve"> </w:t>
      </w:r>
      <w:r w:rsidR="009E4C9E" w:rsidRPr="00D961C6">
        <w:rPr>
          <w:rFonts w:eastAsia="Times New Roman"/>
          <w:b/>
          <w:bCs/>
          <w:color w:val="365F91"/>
        </w:rPr>
        <w:t>Доступное</w:t>
      </w:r>
      <w:r w:rsidRPr="00D961C6">
        <w:rPr>
          <w:rFonts w:eastAsia="Times New Roman"/>
          <w:b/>
          <w:bCs/>
          <w:color w:val="365F91"/>
        </w:rPr>
        <w:t xml:space="preserve"> жилье, надежное и эффективное ЖКХ</w:t>
      </w:r>
    </w:p>
    <w:p w:rsidR="006B10BA" w:rsidRPr="00D961C6" w:rsidRDefault="006B10BA" w:rsidP="006B10BA">
      <w:pPr>
        <w:tabs>
          <w:tab w:val="left" w:pos="709"/>
          <w:tab w:val="left" w:pos="1134"/>
        </w:tabs>
        <w:spacing w:after="0" w:line="360" w:lineRule="auto"/>
        <w:ind w:firstLine="709"/>
        <w:jc w:val="both"/>
        <w:rPr>
          <w:rFonts w:eastAsia="Times New Roman"/>
          <w:b/>
          <w:bCs/>
          <w:color w:val="365F91"/>
        </w:rPr>
      </w:pPr>
    </w:p>
    <w:p w:rsidR="006C0353" w:rsidRPr="00D961C6" w:rsidRDefault="006C0353" w:rsidP="006C0353">
      <w:pPr>
        <w:pStyle w:val="14"/>
        <w:keepNext/>
        <w:keepLines/>
        <w:shd w:val="clear" w:color="auto" w:fill="auto"/>
        <w:spacing w:after="0" w:line="360" w:lineRule="auto"/>
        <w:ind w:firstLine="709"/>
        <w:jc w:val="both"/>
        <w:rPr>
          <w:b w:val="0"/>
          <w:bCs w:val="0"/>
          <w:lang w:eastAsia="ru-RU"/>
        </w:rPr>
      </w:pPr>
      <w:r w:rsidRPr="00D961C6">
        <w:rPr>
          <w:bCs w:val="0"/>
          <w:lang w:eastAsia="ru-RU"/>
        </w:rPr>
        <w:t>Стратегическая цель СЦ-8</w:t>
      </w:r>
      <w:r w:rsidRPr="00D961C6">
        <w:rPr>
          <w:b w:val="0"/>
          <w:bCs w:val="0"/>
          <w:lang w:eastAsia="ru-RU"/>
        </w:rPr>
        <w:t xml:space="preserve"> </w:t>
      </w:r>
      <w:r w:rsidR="005F0242" w:rsidRPr="00D961C6">
        <w:rPr>
          <w:b w:val="0"/>
          <w:bCs w:val="0"/>
          <w:lang w:eastAsia="ru-RU"/>
        </w:rPr>
        <w:t>Обеспечение комплексного подхода к гр</w:t>
      </w:r>
      <w:r w:rsidR="005F0242" w:rsidRPr="00D961C6">
        <w:rPr>
          <w:b w:val="0"/>
          <w:bCs w:val="0"/>
          <w:lang w:eastAsia="ru-RU"/>
        </w:rPr>
        <w:t>а</w:t>
      </w:r>
      <w:r w:rsidR="005F0242" w:rsidRPr="00D961C6">
        <w:rPr>
          <w:b w:val="0"/>
          <w:bCs w:val="0"/>
          <w:lang w:eastAsia="ru-RU"/>
        </w:rPr>
        <w:t>достроительству, повышение качества услуг ЖКХ</w:t>
      </w:r>
    </w:p>
    <w:p w:rsidR="005F0242" w:rsidRPr="00D961C6" w:rsidRDefault="005F0242" w:rsidP="005F0242">
      <w:pPr>
        <w:pStyle w:val="42"/>
        <w:shd w:val="clear" w:color="auto" w:fill="auto"/>
        <w:spacing w:before="0" w:after="0" w:line="360" w:lineRule="auto"/>
        <w:ind w:firstLine="709"/>
        <w:jc w:val="both"/>
        <w:rPr>
          <w:rStyle w:val="24"/>
          <w:rFonts w:eastAsiaTheme="minorHAnsi"/>
          <w:u w:val="none"/>
        </w:rPr>
      </w:pPr>
      <w:r w:rsidRPr="00D961C6">
        <w:rPr>
          <w:rStyle w:val="24"/>
          <w:u w:val="none"/>
        </w:rPr>
        <w:t>Ожидаемые результаты</w:t>
      </w:r>
      <w:r w:rsidRPr="00D961C6">
        <w:rPr>
          <w:rStyle w:val="24"/>
          <w:rFonts w:eastAsiaTheme="minorHAnsi"/>
          <w:u w:val="none"/>
        </w:rPr>
        <w:t>:</w:t>
      </w:r>
    </w:p>
    <w:p w:rsidR="00BD48A7" w:rsidRPr="00D961C6" w:rsidRDefault="005F0242" w:rsidP="00BD48A7">
      <w:pPr>
        <w:pStyle w:val="42"/>
        <w:shd w:val="clear" w:color="auto" w:fill="auto"/>
        <w:spacing w:before="0" w:after="0" w:line="360" w:lineRule="auto"/>
        <w:ind w:firstLine="709"/>
        <w:jc w:val="both"/>
        <w:rPr>
          <w:b w:val="0"/>
        </w:rPr>
      </w:pPr>
      <w:r w:rsidRPr="00D961C6">
        <w:rPr>
          <w:b w:val="0"/>
        </w:rPr>
        <w:t>Увеличение объемов жилищного строительства с учетом обеспеченн</w:t>
      </w:r>
      <w:r w:rsidRPr="00D961C6">
        <w:rPr>
          <w:b w:val="0"/>
        </w:rPr>
        <w:t>о</w:t>
      </w:r>
      <w:r w:rsidRPr="00D961C6">
        <w:rPr>
          <w:b w:val="0"/>
        </w:rPr>
        <w:t>сти населения жильем до 3</w:t>
      </w:r>
      <w:r w:rsidR="00F724BC" w:rsidRPr="00D961C6">
        <w:rPr>
          <w:b w:val="0"/>
        </w:rPr>
        <w:t>8</w:t>
      </w:r>
      <w:r w:rsidRPr="00D961C6">
        <w:rPr>
          <w:b w:val="0"/>
        </w:rPr>
        <w:t xml:space="preserve"> кв.м. на человека к 2030 г.</w:t>
      </w:r>
    </w:p>
    <w:p w:rsidR="00BD48A7" w:rsidRPr="00D961C6" w:rsidRDefault="00552215" w:rsidP="00BD48A7">
      <w:pPr>
        <w:pStyle w:val="42"/>
        <w:shd w:val="clear" w:color="auto" w:fill="auto"/>
        <w:spacing w:before="0" w:after="0" w:line="360" w:lineRule="auto"/>
        <w:ind w:firstLine="709"/>
        <w:jc w:val="both"/>
        <w:rPr>
          <w:b w:val="0"/>
        </w:rPr>
      </w:pPr>
      <w:r w:rsidRPr="00D961C6">
        <w:rPr>
          <w:b w:val="0"/>
        </w:rPr>
        <w:t>Ликвидация ветхого и аварийного жилья к 20</w:t>
      </w:r>
      <w:r w:rsidR="00F724BC" w:rsidRPr="00D961C6">
        <w:rPr>
          <w:b w:val="0"/>
        </w:rPr>
        <w:t>30</w:t>
      </w:r>
      <w:r w:rsidRPr="00D961C6">
        <w:rPr>
          <w:b w:val="0"/>
        </w:rPr>
        <w:t xml:space="preserve"> году.</w:t>
      </w:r>
    </w:p>
    <w:p w:rsidR="00BD48A7" w:rsidRPr="00D961C6" w:rsidRDefault="00D5571F" w:rsidP="00BD48A7">
      <w:pPr>
        <w:pStyle w:val="42"/>
        <w:shd w:val="clear" w:color="auto" w:fill="auto"/>
        <w:spacing w:before="0" w:after="0" w:line="360" w:lineRule="auto"/>
        <w:ind w:firstLine="709"/>
        <w:jc w:val="both"/>
        <w:rPr>
          <w:b w:val="0"/>
        </w:rPr>
      </w:pPr>
      <w:r w:rsidRPr="00D961C6">
        <w:rPr>
          <w:b w:val="0"/>
        </w:rPr>
        <w:t>Сокращение удельного потребления электрической энергии не менее</w:t>
      </w:r>
      <w:proofErr w:type="gramStart"/>
      <w:r w:rsidRPr="00D961C6">
        <w:rPr>
          <w:b w:val="0"/>
        </w:rPr>
        <w:t>,</w:t>
      </w:r>
      <w:proofErr w:type="gramEnd"/>
      <w:r w:rsidRPr="00D961C6">
        <w:rPr>
          <w:b w:val="0"/>
        </w:rPr>
        <w:t xml:space="preserve"> чем на 0,3%; снижение количества аварий на сетях на 5%; снижение загря</w:t>
      </w:r>
      <w:r w:rsidRPr="00D961C6">
        <w:rPr>
          <w:b w:val="0"/>
        </w:rPr>
        <w:t>з</w:t>
      </w:r>
      <w:r w:rsidRPr="00D961C6">
        <w:rPr>
          <w:b w:val="0"/>
        </w:rPr>
        <w:t>няющих веществ в очищенных стоках.</w:t>
      </w:r>
    </w:p>
    <w:p w:rsidR="00D5571F" w:rsidRPr="00D961C6" w:rsidRDefault="003F26C9" w:rsidP="00BD48A7">
      <w:pPr>
        <w:pStyle w:val="42"/>
        <w:shd w:val="clear" w:color="auto" w:fill="auto"/>
        <w:spacing w:before="0" w:after="0" w:line="360" w:lineRule="auto"/>
        <w:ind w:firstLine="709"/>
        <w:jc w:val="both"/>
        <w:rPr>
          <w:b w:val="0"/>
        </w:rPr>
      </w:pPr>
      <w:r w:rsidRPr="00D961C6">
        <w:rPr>
          <w:b w:val="0"/>
        </w:rPr>
        <w:t>П</w:t>
      </w:r>
      <w:r w:rsidR="00D5571F" w:rsidRPr="00D961C6">
        <w:rPr>
          <w:b w:val="0"/>
        </w:rPr>
        <w:t xml:space="preserve">овышение </w:t>
      </w:r>
      <w:r w:rsidRPr="00D961C6">
        <w:rPr>
          <w:b w:val="0"/>
        </w:rPr>
        <w:t>удовлетворенност</w:t>
      </w:r>
      <w:r w:rsidR="00A3193B" w:rsidRPr="00D961C6">
        <w:rPr>
          <w:b w:val="0"/>
        </w:rPr>
        <w:t>и</w:t>
      </w:r>
      <w:r w:rsidRPr="00D961C6">
        <w:rPr>
          <w:b w:val="0"/>
        </w:rPr>
        <w:t xml:space="preserve"> населения жилищно-коммунальными услугами до 90% к 2030 году.</w:t>
      </w:r>
    </w:p>
    <w:p w:rsidR="001369AC" w:rsidRPr="00D961C6" w:rsidRDefault="001369AC" w:rsidP="001369AC">
      <w:pPr>
        <w:spacing w:after="0" w:line="360" w:lineRule="auto"/>
        <w:ind w:firstLine="709"/>
        <w:jc w:val="both"/>
        <w:rPr>
          <w:bCs/>
          <w:lang w:eastAsia="ru-RU"/>
        </w:rPr>
      </w:pPr>
      <w:r w:rsidRPr="00D961C6">
        <w:t>Развитие механизма государственно-частного и муниципально-частного партнерства.</w:t>
      </w:r>
      <w:r w:rsidRPr="00D961C6">
        <w:rPr>
          <w:i/>
        </w:rPr>
        <w:t xml:space="preserve"> </w:t>
      </w:r>
      <w:r w:rsidRPr="00D961C6">
        <w:t>Расширения форм и методов взаимодействия власти и бизнеса в целях привлечения инвестиций в инфраструктурные проекты в сфере жилищно-коммунального хозяйства и социальной сфере. Механизм ГЧП/МЧП является в настоящее время наиболее эффективным инструме</w:t>
      </w:r>
      <w:r w:rsidRPr="00D961C6">
        <w:t>н</w:t>
      </w:r>
      <w:r w:rsidRPr="00D961C6">
        <w:t>том, позволяющим привлекать внебюджетные средства инфраструктурных объектов, находящихся в государственной и муниципальной собственности.</w:t>
      </w:r>
    </w:p>
    <w:p w:rsidR="001369AC" w:rsidRPr="00D961C6" w:rsidRDefault="001369AC" w:rsidP="001369AC">
      <w:pPr>
        <w:pStyle w:val="Default"/>
        <w:spacing w:after="100" w:line="360" w:lineRule="auto"/>
        <w:jc w:val="both"/>
        <w:rPr>
          <w:color w:val="auto"/>
          <w:sz w:val="28"/>
          <w:szCs w:val="28"/>
        </w:rPr>
      </w:pPr>
      <w:r w:rsidRPr="00D961C6">
        <w:rPr>
          <w:color w:val="auto"/>
          <w:sz w:val="28"/>
          <w:szCs w:val="28"/>
        </w:rPr>
        <w:t>Для реализации данного проекта необходима подготовка нормативно-правовой базы на уровне городского округа для реализации механизмов г</w:t>
      </w:r>
      <w:r w:rsidRPr="00D961C6">
        <w:rPr>
          <w:color w:val="auto"/>
          <w:sz w:val="28"/>
          <w:szCs w:val="28"/>
        </w:rPr>
        <w:t>о</w:t>
      </w:r>
      <w:r w:rsidRPr="00D961C6">
        <w:rPr>
          <w:color w:val="auto"/>
          <w:sz w:val="28"/>
          <w:szCs w:val="28"/>
        </w:rPr>
        <w:t>сударственно-частного и муниципально-частного партнерства</w:t>
      </w:r>
      <w:r w:rsidR="003C5D08" w:rsidRPr="00D961C6">
        <w:rPr>
          <w:color w:val="auto"/>
          <w:sz w:val="28"/>
          <w:szCs w:val="28"/>
        </w:rPr>
        <w:t xml:space="preserve"> </w:t>
      </w:r>
      <w:r w:rsidR="003C5D08" w:rsidRPr="00D961C6">
        <w:rPr>
          <w:sz w:val="28"/>
          <w:szCs w:val="28"/>
        </w:rPr>
        <w:t>(в редакции с учетом изменений, утвержденных решением Думы городского округа П</w:t>
      </w:r>
      <w:r w:rsidR="003C5D08" w:rsidRPr="00D961C6">
        <w:rPr>
          <w:sz w:val="28"/>
          <w:szCs w:val="28"/>
        </w:rPr>
        <w:t>о</w:t>
      </w:r>
      <w:r w:rsidR="003C5D08" w:rsidRPr="00D961C6">
        <w:rPr>
          <w:sz w:val="28"/>
          <w:szCs w:val="28"/>
        </w:rPr>
        <w:t>хвистнево от 24.04.2019 № 52-318).</w:t>
      </w:r>
    </w:p>
    <w:p w:rsidR="005C0FBB" w:rsidRPr="00D961C6" w:rsidRDefault="005C0FBB" w:rsidP="005C0FBB">
      <w:pPr>
        <w:spacing w:after="0" w:line="360" w:lineRule="auto"/>
        <w:ind w:firstLine="709"/>
        <w:jc w:val="both"/>
      </w:pPr>
      <w:r w:rsidRPr="00D961C6">
        <w:rPr>
          <w:rStyle w:val="24"/>
          <w:rFonts w:eastAsiaTheme="minorHAnsi"/>
          <w:b/>
          <w:u w:val="none"/>
        </w:rPr>
        <w:t>Муниципальные и государственные программы, национальные проекты:</w:t>
      </w:r>
    </w:p>
    <w:p w:rsidR="005C0FBB" w:rsidRPr="00D961C6" w:rsidRDefault="005C0FBB" w:rsidP="002F0DE6">
      <w:pPr>
        <w:pStyle w:val="a5"/>
        <w:numPr>
          <w:ilvl w:val="0"/>
          <w:numId w:val="43"/>
        </w:numPr>
        <w:spacing w:after="0" w:line="360" w:lineRule="auto"/>
        <w:ind w:left="0" w:firstLine="709"/>
        <w:jc w:val="both"/>
      </w:pPr>
      <w:r w:rsidRPr="00D961C6">
        <w:lastRenderedPageBreak/>
        <w:t xml:space="preserve">Муниципальная программа </w:t>
      </w:r>
      <w:hyperlink r:id="rId98" w:history="1">
        <w:r w:rsidRPr="00D961C6">
          <w:t>«Стимулирование развития жили</w:t>
        </w:r>
        <w:r w:rsidRPr="00D961C6">
          <w:t>щ</w:t>
        </w:r>
        <w:r w:rsidRPr="00D961C6">
          <w:t>ного строительства в городском округе Похвистнево Самарской области» на 2016-2020 годы</w:t>
        </w:r>
      </w:hyperlink>
    </w:p>
    <w:p w:rsidR="005C0FBB" w:rsidRPr="00D961C6" w:rsidRDefault="005C0FBB" w:rsidP="002F0DE6">
      <w:pPr>
        <w:pStyle w:val="a5"/>
        <w:numPr>
          <w:ilvl w:val="0"/>
          <w:numId w:val="43"/>
        </w:numPr>
        <w:spacing w:after="0" w:line="360" w:lineRule="auto"/>
        <w:ind w:left="0" w:firstLine="709"/>
        <w:jc w:val="both"/>
      </w:pPr>
      <w:r w:rsidRPr="00D961C6">
        <w:t xml:space="preserve">Муниципальная программа </w:t>
      </w:r>
      <w:hyperlink r:id="rId99" w:history="1">
        <w:r w:rsidRPr="00D961C6">
          <w:t>«Обеспечение жильем молодых с</w:t>
        </w:r>
        <w:r w:rsidRPr="00D961C6">
          <w:t>е</w:t>
        </w:r>
        <w:r w:rsidRPr="00D961C6">
          <w:t>мей» на 2011-2020 годы</w:t>
        </w:r>
      </w:hyperlink>
    </w:p>
    <w:p w:rsidR="005C0FBB" w:rsidRPr="00D961C6" w:rsidRDefault="005C0FBB" w:rsidP="002F0DE6">
      <w:pPr>
        <w:pStyle w:val="a5"/>
        <w:numPr>
          <w:ilvl w:val="0"/>
          <w:numId w:val="43"/>
        </w:numPr>
        <w:spacing w:after="0" w:line="360" w:lineRule="auto"/>
        <w:ind w:left="0" w:firstLine="709"/>
        <w:jc w:val="both"/>
      </w:pPr>
      <w:r w:rsidRPr="00D961C6">
        <w:t xml:space="preserve">Муниципальная программа </w:t>
      </w:r>
      <w:hyperlink r:id="rId100" w:history="1">
        <w:r w:rsidRPr="00D961C6">
          <w:t>«Развитие систем коммунальной и</w:t>
        </w:r>
        <w:r w:rsidRPr="00D961C6">
          <w:t>н</w:t>
        </w:r>
        <w:r w:rsidRPr="00D961C6">
          <w:t>фраструктуры на территории городского округа Похвистнево на 2014-2020 годы»</w:t>
        </w:r>
      </w:hyperlink>
    </w:p>
    <w:p w:rsidR="005C0FBB" w:rsidRPr="00D961C6" w:rsidRDefault="005C0FBB" w:rsidP="002F0DE6">
      <w:pPr>
        <w:pStyle w:val="a5"/>
        <w:numPr>
          <w:ilvl w:val="0"/>
          <w:numId w:val="43"/>
        </w:numPr>
        <w:spacing w:after="0" w:line="360" w:lineRule="auto"/>
        <w:ind w:left="0" w:firstLine="709"/>
        <w:jc w:val="both"/>
      </w:pPr>
      <w:r w:rsidRPr="00D961C6">
        <w:rPr>
          <w:bCs/>
        </w:rPr>
        <w:t xml:space="preserve">Реализация в </w:t>
      </w:r>
      <w:proofErr w:type="gramStart"/>
      <w:r w:rsidRPr="00D961C6">
        <w:rPr>
          <w:bCs/>
        </w:rPr>
        <w:t>г</w:t>
      </w:r>
      <w:proofErr w:type="gramEnd"/>
      <w:r w:rsidRPr="00D961C6">
        <w:rPr>
          <w:bCs/>
        </w:rPr>
        <w:t>.о. Похвистнево программы технического перево</w:t>
      </w:r>
      <w:r w:rsidRPr="00D961C6">
        <w:rPr>
          <w:bCs/>
        </w:rPr>
        <w:t>о</w:t>
      </w:r>
      <w:r w:rsidRPr="00D961C6">
        <w:rPr>
          <w:bCs/>
        </w:rPr>
        <w:t>ружения котельных и ремонта сетей теплоснабжения, водоснабжения и вод</w:t>
      </w:r>
      <w:r w:rsidRPr="00D961C6">
        <w:rPr>
          <w:bCs/>
        </w:rPr>
        <w:t>о</w:t>
      </w:r>
      <w:r w:rsidRPr="00D961C6">
        <w:rPr>
          <w:bCs/>
        </w:rPr>
        <w:t xml:space="preserve">отведения в рамках инвестиционных программ </w:t>
      </w:r>
      <w:proofErr w:type="spellStart"/>
      <w:r w:rsidRPr="00D961C6">
        <w:rPr>
          <w:bCs/>
        </w:rPr>
        <w:t>ресурсоснабжающих</w:t>
      </w:r>
      <w:proofErr w:type="spellEnd"/>
      <w:r w:rsidRPr="00D961C6">
        <w:rPr>
          <w:bCs/>
        </w:rPr>
        <w:t xml:space="preserve"> орган</w:t>
      </w:r>
      <w:r w:rsidRPr="00D961C6">
        <w:rPr>
          <w:bCs/>
        </w:rPr>
        <w:t>и</w:t>
      </w:r>
      <w:r w:rsidRPr="00D961C6">
        <w:rPr>
          <w:bCs/>
        </w:rPr>
        <w:t>заций.</w:t>
      </w:r>
    </w:p>
    <w:p w:rsidR="00552215" w:rsidRPr="00D961C6" w:rsidRDefault="00552215" w:rsidP="002F0DE6">
      <w:pPr>
        <w:pStyle w:val="a5"/>
        <w:numPr>
          <w:ilvl w:val="0"/>
          <w:numId w:val="43"/>
        </w:numPr>
        <w:spacing w:after="0" w:line="360" w:lineRule="auto"/>
        <w:ind w:left="0" w:firstLine="709"/>
        <w:jc w:val="both"/>
      </w:pPr>
      <w:r w:rsidRPr="00D961C6">
        <w:t>Государственная программа «Развитие жилищного строительства в Самарской области»</w:t>
      </w:r>
      <w:r w:rsidR="00711C6B" w:rsidRPr="00D961C6">
        <w:t xml:space="preserve"> </w:t>
      </w:r>
      <w:r w:rsidRPr="00D961C6">
        <w:t>до 2020 года (постановление Правительства Сама</w:t>
      </w:r>
      <w:r w:rsidRPr="00D961C6">
        <w:t>р</w:t>
      </w:r>
      <w:r w:rsidRPr="00D961C6">
        <w:t>ской области от 27.11.2013 № 684)</w:t>
      </w:r>
      <w:r w:rsidR="0080586D" w:rsidRPr="00D961C6">
        <w:t>.</w:t>
      </w:r>
    </w:p>
    <w:p w:rsidR="00552215" w:rsidRPr="00D961C6" w:rsidRDefault="00552215" w:rsidP="002F0DE6">
      <w:pPr>
        <w:pStyle w:val="a5"/>
        <w:numPr>
          <w:ilvl w:val="0"/>
          <w:numId w:val="43"/>
        </w:numPr>
        <w:spacing w:after="0" w:line="360" w:lineRule="auto"/>
        <w:ind w:left="0" w:firstLine="709"/>
        <w:jc w:val="both"/>
      </w:pPr>
      <w:r w:rsidRPr="00D961C6">
        <w:t>Государственная программа «Развитие инфраструктуры град</w:t>
      </w:r>
      <w:r w:rsidRPr="00D961C6">
        <w:t>о</w:t>
      </w:r>
      <w:r w:rsidRPr="00D961C6">
        <w:t>строительной деятельности на территории Самарской области»</w:t>
      </w:r>
      <w:r w:rsidR="00711C6B" w:rsidRPr="00D961C6">
        <w:t xml:space="preserve"> </w:t>
      </w:r>
      <w:r w:rsidRPr="00D961C6">
        <w:t>на 2016 – 2019 годы (постановление Правительства Самарской области от 09.12.2015 № 822)</w:t>
      </w:r>
      <w:r w:rsidR="0080586D" w:rsidRPr="00D961C6">
        <w:t>.</w:t>
      </w:r>
    </w:p>
    <w:p w:rsidR="00552215" w:rsidRPr="00D961C6" w:rsidRDefault="00552215" w:rsidP="002F0DE6">
      <w:pPr>
        <w:pStyle w:val="a5"/>
        <w:numPr>
          <w:ilvl w:val="0"/>
          <w:numId w:val="43"/>
        </w:numPr>
        <w:spacing w:after="0" w:line="360" w:lineRule="auto"/>
        <w:ind w:left="0" w:firstLine="709"/>
        <w:jc w:val="both"/>
      </w:pPr>
      <w:r w:rsidRPr="00D961C6">
        <w:t>Государственная программа «Развитие коммунальной инфр</w:t>
      </w:r>
      <w:r w:rsidRPr="00D961C6">
        <w:t>а</w:t>
      </w:r>
      <w:r w:rsidRPr="00D961C6">
        <w:t>структуры и совершенствование системы обращения с отходами в Самарской области»</w:t>
      </w:r>
      <w:r w:rsidR="00711C6B" w:rsidRPr="00D961C6">
        <w:t xml:space="preserve"> </w:t>
      </w:r>
      <w:r w:rsidRPr="00D961C6">
        <w:t>на 2014 – 2020 годы (постановление Правительства Самарской о</w:t>
      </w:r>
      <w:r w:rsidRPr="00D961C6">
        <w:t>б</w:t>
      </w:r>
      <w:r w:rsidRPr="00D961C6">
        <w:t>ласти от 29.11.2013 № 701)</w:t>
      </w:r>
      <w:r w:rsidR="0080586D" w:rsidRPr="00D961C6">
        <w:t>.</w:t>
      </w:r>
    </w:p>
    <w:p w:rsidR="00BD48A7" w:rsidRPr="00D961C6" w:rsidRDefault="00552215" w:rsidP="002F0DE6">
      <w:pPr>
        <w:pStyle w:val="a5"/>
        <w:numPr>
          <w:ilvl w:val="0"/>
          <w:numId w:val="43"/>
        </w:numPr>
        <w:spacing w:after="0" w:line="360" w:lineRule="auto"/>
        <w:ind w:left="0" w:firstLine="709"/>
        <w:jc w:val="both"/>
      </w:pPr>
      <w:r w:rsidRPr="00D961C6">
        <w:t>Государственная программа «Энергосбережение и повышение энергетической эффективности»</w:t>
      </w:r>
      <w:r w:rsidR="00711C6B" w:rsidRPr="00D961C6">
        <w:t xml:space="preserve"> </w:t>
      </w:r>
      <w:r w:rsidRPr="00D961C6">
        <w:t>на 2014 – 2020 годы (постановление Прав</w:t>
      </w:r>
      <w:r w:rsidRPr="00D961C6">
        <w:t>и</w:t>
      </w:r>
      <w:r w:rsidRPr="00D961C6">
        <w:t>тельства Самарской области от 29.11.2013 № 702)</w:t>
      </w:r>
      <w:r w:rsidR="0080586D" w:rsidRPr="00D961C6">
        <w:t>.</w:t>
      </w:r>
    </w:p>
    <w:p w:rsidR="00BD48A7" w:rsidRPr="00D961C6" w:rsidRDefault="00A61D45" w:rsidP="002F0DE6">
      <w:pPr>
        <w:pStyle w:val="a5"/>
        <w:numPr>
          <w:ilvl w:val="0"/>
          <w:numId w:val="43"/>
        </w:numPr>
        <w:spacing w:after="0" w:line="360" w:lineRule="auto"/>
        <w:ind w:left="0" w:firstLine="709"/>
        <w:jc w:val="both"/>
        <w:rPr>
          <w:bCs/>
          <w:lang w:eastAsia="ru-RU"/>
        </w:rPr>
      </w:pPr>
      <w:r w:rsidRPr="00D961C6">
        <w:rPr>
          <w:bCs/>
          <w:lang w:eastAsia="ru-RU"/>
        </w:rPr>
        <w:t>Реализация федеральной программы «Жилье для российской с</w:t>
      </w:r>
      <w:r w:rsidRPr="00D961C6">
        <w:rPr>
          <w:bCs/>
          <w:lang w:eastAsia="ru-RU"/>
        </w:rPr>
        <w:t>е</w:t>
      </w:r>
      <w:r w:rsidRPr="00D961C6">
        <w:rPr>
          <w:bCs/>
          <w:lang w:eastAsia="ru-RU"/>
        </w:rPr>
        <w:t>мьи»</w:t>
      </w:r>
      <w:r w:rsidR="0080586D" w:rsidRPr="00D961C6">
        <w:rPr>
          <w:bCs/>
          <w:lang w:eastAsia="ru-RU"/>
        </w:rPr>
        <w:t>.</w:t>
      </w:r>
    </w:p>
    <w:p w:rsidR="00A61D45" w:rsidRPr="00D961C6" w:rsidRDefault="0080586D" w:rsidP="002F0DE6">
      <w:pPr>
        <w:pStyle w:val="a5"/>
        <w:numPr>
          <w:ilvl w:val="0"/>
          <w:numId w:val="43"/>
        </w:numPr>
        <w:spacing w:after="0" w:line="360" w:lineRule="auto"/>
        <w:jc w:val="both"/>
        <w:rPr>
          <w:bCs/>
          <w:lang w:eastAsia="ru-RU"/>
        </w:rPr>
      </w:pPr>
      <w:r w:rsidRPr="00D961C6">
        <w:rPr>
          <w:bCs/>
          <w:lang w:eastAsia="ru-RU"/>
        </w:rPr>
        <w:t xml:space="preserve"> </w:t>
      </w:r>
      <w:r w:rsidR="00A61D45" w:rsidRPr="00D961C6">
        <w:rPr>
          <w:bCs/>
          <w:lang w:eastAsia="ru-RU"/>
        </w:rPr>
        <w:t>Национальный проект «Жилье и городская среда»</w:t>
      </w:r>
      <w:r w:rsidRPr="00D961C6">
        <w:rPr>
          <w:bCs/>
          <w:lang w:eastAsia="ru-RU"/>
        </w:rPr>
        <w:t>.</w:t>
      </w:r>
    </w:p>
    <w:p w:rsidR="006C0353" w:rsidRPr="00D961C6" w:rsidRDefault="00D90DFE" w:rsidP="006C0353">
      <w:pPr>
        <w:pStyle w:val="14"/>
        <w:keepNext/>
        <w:keepLines/>
        <w:shd w:val="clear" w:color="auto" w:fill="auto"/>
        <w:spacing w:after="0" w:line="360" w:lineRule="auto"/>
        <w:ind w:firstLine="709"/>
        <w:jc w:val="both"/>
        <w:rPr>
          <w:bCs w:val="0"/>
          <w:lang w:eastAsia="ru-RU"/>
        </w:rPr>
      </w:pPr>
      <w:r w:rsidRPr="00D961C6">
        <w:rPr>
          <w:bCs w:val="0"/>
          <w:lang w:eastAsia="ru-RU"/>
        </w:rPr>
        <w:lastRenderedPageBreak/>
        <w:t>С</w:t>
      </w:r>
      <w:r w:rsidR="006B10BA" w:rsidRPr="00D961C6">
        <w:rPr>
          <w:bCs w:val="0"/>
          <w:lang w:eastAsia="ru-RU"/>
        </w:rPr>
        <w:t>тратегические задачи</w:t>
      </w:r>
    </w:p>
    <w:p w:rsidR="006C0353" w:rsidRPr="00D961C6" w:rsidRDefault="006C0353" w:rsidP="006C0353">
      <w:pPr>
        <w:pStyle w:val="14"/>
        <w:keepNext/>
        <w:keepLines/>
        <w:shd w:val="clear" w:color="auto" w:fill="auto"/>
        <w:spacing w:after="0" w:line="360" w:lineRule="auto"/>
        <w:ind w:firstLine="709"/>
        <w:jc w:val="both"/>
      </w:pPr>
      <w:r w:rsidRPr="00D961C6">
        <w:t>СЗ-8.1</w:t>
      </w:r>
      <w:r w:rsidR="00711C6B" w:rsidRPr="00D961C6">
        <w:t xml:space="preserve"> </w:t>
      </w:r>
      <w:bookmarkStart w:id="6" w:name="bookmark89"/>
      <w:r w:rsidRPr="00D961C6">
        <w:t>Обеспечение горожан доступным и комфортным жильем</w:t>
      </w:r>
      <w:bookmarkEnd w:id="6"/>
    </w:p>
    <w:p w:rsidR="006C0353" w:rsidRPr="00D961C6" w:rsidRDefault="006C0353" w:rsidP="006C0353">
      <w:pPr>
        <w:pStyle w:val="14"/>
        <w:keepNext/>
        <w:keepLines/>
        <w:shd w:val="clear" w:color="auto" w:fill="auto"/>
        <w:spacing w:after="0" w:line="360" w:lineRule="auto"/>
        <w:ind w:firstLine="709"/>
        <w:jc w:val="both"/>
      </w:pPr>
      <w:r w:rsidRPr="00D961C6">
        <w:t>Проекты и программы</w:t>
      </w:r>
    </w:p>
    <w:p w:rsidR="00A7409F" w:rsidRPr="00D961C6" w:rsidRDefault="00CC0143" w:rsidP="006B10BA">
      <w:pPr>
        <w:pStyle w:val="14"/>
        <w:keepNext/>
        <w:keepLines/>
        <w:shd w:val="clear" w:color="auto" w:fill="auto"/>
        <w:spacing w:after="0" w:line="360" w:lineRule="auto"/>
        <w:ind w:firstLine="709"/>
        <w:jc w:val="both"/>
        <w:rPr>
          <w:b w:val="0"/>
        </w:rPr>
      </w:pPr>
      <w:r w:rsidRPr="00D961C6">
        <w:rPr>
          <w:b w:val="0"/>
        </w:rPr>
        <w:t xml:space="preserve">1. </w:t>
      </w:r>
      <w:r w:rsidR="00A7409F" w:rsidRPr="00D961C6">
        <w:rPr>
          <w:b w:val="0"/>
        </w:rPr>
        <w:t>Комплексная жилищная площадк</w:t>
      </w:r>
      <w:r w:rsidR="00CF7211" w:rsidRPr="00D961C6">
        <w:rPr>
          <w:b w:val="0"/>
        </w:rPr>
        <w:t>а</w:t>
      </w:r>
      <w:r w:rsidR="00A7409F" w:rsidRPr="00D961C6">
        <w:rPr>
          <w:b w:val="0"/>
        </w:rPr>
        <w:t xml:space="preserve"> в </w:t>
      </w:r>
      <w:r w:rsidR="007A7FBA" w:rsidRPr="00D961C6">
        <w:rPr>
          <w:b w:val="0"/>
        </w:rPr>
        <w:t>город</w:t>
      </w:r>
      <w:r w:rsidR="00A7409F" w:rsidRPr="00D961C6">
        <w:rPr>
          <w:b w:val="0"/>
        </w:rPr>
        <w:t xml:space="preserve">е </w:t>
      </w:r>
      <w:r w:rsidR="0012229A" w:rsidRPr="00D961C6">
        <w:rPr>
          <w:b w:val="0"/>
        </w:rPr>
        <w:t xml:space="preserve">по улице </w:t>
      </w:r>
      <w:r w:rsidR="00A7409F" w:rsidRPr="00D961C6">
        <w:rPr>
          <w:b w:val="0"/>
        </w:rPr>
        <w:t>Ново-Полевой для строительства 4-х многоквартирных</w:t>
      </w:r>
      <w:r w:rsidR="00CF7211" w:rsidRPr="00D961C6">
        <w:rPr>
          <w:b w:val="0"/>
        </w:rPr>
        <w:t xml:space="preserve"> домов.</w:t>
      </w:r>
    </w:p>
    <w:p w:rsidR="008F3686" w:rsidRPr="00D961C6" w:rsidRDefault="00CC0143" w:rsidP="008F3686">
      <w:pPr>
        <w:pStyle w:val="14"/>
        <w:keepNext/>
        <w:keepLines/>
        <w:shd w:val="clear" w:color="auto" w:fill="auto"/>
        <w:spacing w:after="0" w:line="360" w:lineRule="auto"/>
        <w:ind w:firstLine="709"/>
        <w:jc w:val="both"/>
        <w:rPr>
          <w:b w:val="0"/>
        </w:rPr>
      </w:pPr>
      <w:r w:rsidRPr="00D961C6">
        <w:rPr>
          <w:b w:val="0"/>
        </w:rPr>
        <w:t xml:space="preserve">2. </w:t>
      </w:r>
      <w:r w:rsidR="008F3686" w:rsidRPr="00D961C6">
        <w:rPr>
          <w:b w:val="0"/>
        </w:rPr>
        <w:t>Комплексная жилищная площадка</w:t>
      </w:r>
      <w:r w:rsidR="00CF7211" w:rsidRPr="00D961C6">
        <w:rPr>
          <w:b w:val="0"/>
        </w:rPr>
        <w:t xml:space="preserve"> в п</w:t>
      </w:r>
      <w:r w:rsidR="006810E9" w:rsidRPr="00D961C6">
        <w:rPr>
          <w:b w:val="0"/>
        </w:rPr>
        <w:t>ос</w:t>
      </w:r>
      <w:r w:rsidR="00CF7211" w:rsidRPr="00D961C6">
        <w:rPr>
          <w:b w:val="0"/>
        </w:rPr>
        <w:t xml:space="preserve">. </w:t>
      </w:r>
      <w:r w:rsidR="00B81635" w:rsidRPr="00D961C6">
        <w:rPr>
          <w:b w:val="0"/>
        </w:rPr>
        <w:t xml:space="preserve"> </w:t>
      </w:r>
      <w:proofErr w:type="gramStart"/>
      <w:r w:rsidR="00B81635" w:rsidRPr="00D961C6">
        <w:rPr>
          <w:b w:val="0"/>
        </w:rPr>
        <w:t>Октябрьский</w:t>
      </w:r>
      <w:proofErr w:type="gramEnd"/>
      <w:r w:rsidR="008F3686" w:rsidRPr="00D961C6">
        <w:rPr>
          <w:b w:val="0"/>
        </w:rPr>
        <w:t>.</w:t>
      </w:r>
    </w:p>
    <w:p w:rsidR="008F3686" w:rsidRPr="00D961C6" w:rsidRDefault="00CC0143" w:rsidP="008F3686">
      <w:pPr>
        <w:pStyle w:val="14"/>
        <w:keepNext/>
        <w:keepLines/>
        <w:shd w:val="clear" w:color="auto" w:fill="auto"/>
        <w:spacing w:after="0" w:line="360" w:lineRule="auto"/>
        <w:ind w:firstLine="709"/>
        <w:jc w:val="both"/>
        <w:rPr>
          <w:b w:val="0"/>
        </w:rPr>
      </w:pPr>
      <w:r w:rsidRPr="00D961C6">
        <w:rPr>
          <w:b w:val="0"/>
        </w:rPr>
        <w:t xml:space="preserve">3. </w:t>
      </w:r>
      <w:r w:rsidR="008F3686" w:rsidRPr="00D961C6">
        <w:rPr>
          <w:b w:val="0"/>
        </w:rPr>
        <w:t>Проект «Муниципальное жилье для работников социальной сферы». Цель проекта: обеспечение жильем работников социальной сферы с целью привлечения и закрепления квалифицированных специалистов в городе. Срок реализации</w:t>
      </w:r>
      <w:r w:rsidRPr="00D961C6">
        <w:rPr>
          <w:b w:val="0"/>
        </w:rPr>
        <w:t xml:space="preserve"> проекта</w:t>
      </w:r>
      <w:r w:rsidR="008F3686" w:rsidRPr="00D961C6">
        <w:rPr>
          <w:b w:val="0"/>
        </w:rPr>
        <w:t>: 2020-2024 гг.</w:t>
      </w:r>
    </w:p>
    <w:p w:rsidR="006C0353" w:rsidRPr="00D961C6" w:rsidRDefault="006C0353" w:rsidP="006C0353">
      <w:pPr>
        <w:pStyle w:val="14"/>
        <w:keepNext/>
        <w:keepLines/>
        <w:shd w:val="clear" w:color="auto" w:fill="auto"/>
        <w:spacing w:after="0" w:line="360" w:lineRule="auto"/>
        <w:ind w:firstLine="709"/>
        <w:jc w:val="both"/>
      </w:pPr>
      <w:r w:rsidRPr="00D961C6">
        <w:t>Основные мероприятия</w:t>
      </w:r>
    </w:p>
    <w:p w:rsidR="006C0353" w:rsidRPr="00D961C6" w:rsidRDefault="006B10BA" w:rsidP="006C0353">
      <w:pPr>
        <w:pStyle w:val="14"/>
        <w:keepNext/>
        <w:keepLines/>
        <w:shd w:val="clear" w:color="auto" w:fill="auto"/>
        <w:spacing w:after="0" w:line="360" w:lineRule="auto"/>
        <w:ind w:firstLine="709"/>
        <w:jc w:val="both"/>
        <w:rPr>
          <w:b w:val="0"/>
        </w:rPr>
      </w:pPr>
      <w:r w:rsidRPr="00D961C6">
        <w:rPr>
          <w:b w:val="0"/>
        </w:rPr>
        <w:t xml:space="preserve">- </w:t>
      </w:r>
      <w:r w:rsidR="006C0353" w:rsidRPr="00D961C6">
        <w:rPr>
          <w:b w:val="0"/>
        </w:rPr>
        <w:t>выделение участков под новое строительство многодетным семьям</w:t>
      </w:r>
      <w:r w:rsidR="00B13FFD" w:rsidRPr="00D961C6">
        <w:rPr>
          <w:b w:val="0"/>
        </w:rPr>
        <w:t>;</w:t>
      </w:r>
    </w:p>
    <w:p w:rsidR="008F3686" w:rsidRPr="00D961C6" w:rsidRDefault="00B13FFD" w:rsidP="006C0353">
      <w:pPr>
        <w:pStyle w:val="14"/>
        <w:keepNext/>
        <w:keepLines/>
        <w:shd w:val="clear" w:color="auto" w:fill="auto"/>
        <w:spacing w:after="0" w:line="360" w:lineRule="auto"/>
        <w:ind w:firstLine="709"/>
        <w:jc w:val="both"/>
        <w:rPr>
          <w:b w:val="0"/>
        </w:rPr>
      </w:pPr>
      <w:r w:rsidRPr="00D961C6">
        <w:rPr>
          <w:b w:val="0"/>
        </w:rPr>
        <w:t xml:space="preserve">- </w:t>
      </w:r>
      <w:r w:rsidR="008F3686" w:rsidRPr="00D961C6">
        <w:rPr>
          <w:b w:val="0"/>
        </w:rPr>
        <w:t>ввод жилья в эксплуатацию;</w:t>
      </w:r>
    </w:p>
    <w:p w:rsidR="00B13FFD" w:rsidRPr="00D961C6" w:rsidRDefault="008F3686" w:rsidP="006C0353">
      <w:pPr>
        <w:pStyle w:val="14"/>
        <w:keepNext/>
        <w:keepLines/>
        <w:shd w:val="clear" w:color="auto" w:fill="auto"/>
        <w:spacing w:after="0" w:line="360" w:lineRule="auto"/>
        <w:ind w:firstLine="709"/>
        <w:jc w:val="both"/>
        <w:rPr>
          <w:b w:val="0"/>
        </w:rPr>
      </w:pPr>
      <w:r w:rsidRPr="00D961C6">
        <w:rPr>
          <w:b w:val="0"/>
        </w:rPr>
        <w:t xml:space="preserve">- </w:t>
      </w:r>
      <w:r w:rsidR="00B13FFD" w:rsidRPr="00D961C6">
        <w:rPr>
          <w:b w:val="0"/>
        </w:rPr>
        <w:t xml:space="preserve">реновация жилой застройки </w:t>
      </w:r>
      <w:proofErr w:type="gramStart"/>
      <w:r w:rsidR="00A61D45" w:rsidRPr="00D961C6">
        <w:rPr>
          <w:b w:val="0"/>
        </w:rPr>
        <w:t>г</w:t>
      </w:r>
      <w:proofErr w:type="gramEnd"/>
      <w:r w:rsidR="00A61D45" w:rsidRPr="00D961C6">
        <w:rPr>
          <w:b w:val="0"/>
        </w:rPr>
        <w:t>.о. Похвистнево с модернизаций и на</w:t>
      </w:r>
      <w:r w:rsidR="00A61D45" w:rsidRPr="00D961C6">
        <w:rPr>
          <w:b w:val="0"/>
        </w:rPr>
        <w:t>д</w:t>
      </w:r>
      <w:r w:rsidR="00A61D45" w:rsidRPr="00D961C6">
        <w:rPr>
          <w:b w:val="0"/>
        </w:rPr>
        <w:t>стройкой 2-х и 3-этажных МКД;</w:t>
      </w:r>
    </w:p>
    <w:p w:rsidR="008F3686" w:rsidRPr="00D961C6" w:rsidRDefault="008F3686" w:rsidP="002F0DE6">
      <w:pPr>
        <w:widowControl w:val="0"/>
        <w:numPr>
          <w:ilvl w:val="0"/>
          <w:numId w:val="9"/>
        </w:numPr>
        <w:tabs>
          <w:tab w:val="left" w:pos="993"/>
        </w:tabs>
        <w:spacing w:after="0" w:line="360" w:lineRule="auto"/>
        <w:ind w:firstLine="709"/>
        <w:jc w:val="both"/>
      </w:pPr>
      <w:r w:rsidRPr="00D961C6">
        <w:t>реконструкция ветхих многоквартирных домов, не признанных ав</w:t>
      </w:r>
      <w:r w:rsidRPr="00D961C6">
        <w:t>а</w:t>
      </w:r>
      <w:r w:rsidRPr="00D961C6">
        <w:t>рийными (или проведение капитального ремонта многоквартирных домов, в которых требовалось проведение капитального ремонта на дату приватиз</w:t>
      </w:r>
      <w:r w:rsidRPr="00D961C6">
        <w:t>а</w:t>
      </w:r>
      <w:r w:rsidRPr="00D961C6">
        <w:t>ции первого жилого помещения);</w:t>
      </w:r>
    </w:p>
    <w:p w:rsidR="00A61D45" w:rsidRPr="00D961C6" w:rsidRDefault="00A61D45" w:rsidP="002F0DE6">
      <w:pPr>
        <w:widowControl w:val="0"/>
        <w:numPr>
          <w:ilvl w:val="0"/>
          <w:numId w:val="9"/>
        </w:numPr>
        <w:tabs>
          <w:tab w:val="left" w:pos="993"/>
        </w:tabs>
        <w:spacing w:after="0" w:line="360" w:lineRule="auto"/>
        <w:ind w:firstLine="709"/>
        <w:jc w:val="both"/>
      </w:pPr>
      <w:r w:rsidRPr="00D961C6">
        <w:t>переселение из ветхого и аварийного жилищного фонда, строител</w:t>
      </w:r>
      <w:r w:rsidRPr="00D961C6">
        <w:t>ь</w:t>
      </w:r>
      <w:r w:rsidRPr="00D961C6">
        <w:t>ство жилья для обеспечения переселяемых граждан жилыми помещениями</w:t>
      </w:r>
      <w:r w:rsidR="00CC0143" w:rsidRPr="00D961C6">
        <w:t>;</w:t>
      </w:r>
    </w:p>
    <w:p w:rsidR="00517289" w:rsidRPr="00D961C6" w:rsidRDefault="00A61D45" w:rsidP="002F0DE6">
      <w:pPr>
        <w:widowControl w:val="0"/>
        <w:numPr>
          <w:ilvl w:val="0"/>
          <w:numId w:val="9"/>
        </w:numPr>
        <w:tabs>
          <w:tab w:val="left" w:pos="993"/>
        </w:tabs>
        <w:spacing w:after="0" w:line="360" w:lineRule="auto"/>
        <w:ind w:firstLine="709"/>
        <w:jc w:val="both"/>
        <w:rPr>
          <w:rFonts w:eastAsia="Times New Roman"/>
          <w:bCs/>
        </w:rPr>
      </w:pPr>
      <w:r w:rsidRPr="00D961C6">
        <w:t>повышение эффективн</w:t>
      </w:r>
      <w:r w:rsidR="008F3686" w:rsidRPr="00D961C6">
        <w:t>ости управления жилищным фондом</w:t>
      </w:r>
      <w:bookmarkStart w:id="7" w:name="bookmark90"/>
      <w:r w:rsidR="00CC0143" w:rsidRPr="00D961C6">
        <w:t>;</w:t>
      </w:r>
    </w:p>
    <w:p w:rsidR="00CC0143" w:rsidRPr="00D961C6" w:rsidRDefault="00CC0143" w:rsidP="002F0DE6">
      <w:pPr>
        <w:widowControl w:val="0"/>
        <w:numPr>
          <w:ilvl w:val="0"/>
          <w:numId w:val="9"/>
        </w:numPr>
        <w:tabs>
          <w:tab w:val="left" w:pos="993"/>
        </w:tabs>
        <w:spacing w:after="0" w:line="360" w:lineRule="auto"/>
        <w:ind w:firstLine="709"/>
        <w:jc w:val="both"/>
      </w:pPr>
      <w:r w:rsidRPr="00D961C6">
        <w:t>создание условий для активизации участия собственников в упра</w:t>
      </w:r>
      <w:r w:rsidRPr="00D961C6">
        <w:t>в</w:t>
      </w:r>
      <w:r w:rsidRPr="00D961C6">
        <w:t>лении жильем;</w:t>
      </w:r>
    </w:p>
    <w:p w:rsidR="00CC0143" w:rsidRPr="00D961C6" w:rsidRDefault="00CC0143" w:rsidP="002F0DE6">
      <w:pPr>
        <w:widowControl w:val="0"/>
        <w:numPr>
          <w:ilvl w:val="0"/>
          <w:numId w:val="9"/>
        </w:numPr>
        <w:tabs>
          <w:tab w:val="left" w:pos="993"/>
        </w:tabs>
        <w:spacing w:after="0" w:line="360" w:lineRule="auto"/>
        <w:ind w:firstLine="709"/>
        <w:jc w:val="both"/>
      </w:pPr>
      <w:r w:rsidRPr="00D961C6">
        <w:t>стимулирование населения по повышению уровня благоустройства жилых домов;</w:t>
      </w:r>
    </w:p>
    <w:p w:rsidR="00CC0143" w:rsidRPr="00D961C6" w:rsidRDefault="00CC0143" w:rsidP="002F0DE6">
      <w:pPr>
        <w:pStyle w:val="a5"/>
        <w:numPr>
          <w:ilvl w:val="0"/>
          <w:numId w:val="9"/>
        </w:numPr>
        <w:tabs>
          <w:tab w:val="left" w:pos="993"/>
        </w:tabs>
        <w:spacing w:after="0" w:line="360" w:lineRule="auto"/>
        <w:ind w:left="0" w:firstLine="709"/>
        <w:contextualSpacing w:val="0"/>
        <w:jc w:val="both"/>
      </w:pPr>
      <w:r w:rsidRPr="00D961C6">
        <w:t xml:space="preserve">комплексное обеспечение </w:t>
      </w:r>
      <w:r w:rsidR="007A7FBA" w:rsidRPr="00D961C6">
        <w:t>город</w:t>
      </w:r>
      <w:r w:rsidRPr="00D961C6">
        <w:t>ов новой жилой застройки инжене</w:t>
      </w:r>
      <w:r w:rsidRPr="00D961C6">
        <w:t>р</w:t>
      </w:r>
      <w:r w:rsidRPr="00D961C6">
        <w:t xml:space="preserve">ной, социальной и дорожной инфраструктурами; </w:t>
      </w:r>
    </w:p>
    <w:p w:rsidR="00CC0143" w:rsidRPr="00D961C6" w:rsidRDefault="00CC0143" w:rsidP="002F0DE6">
      <w:pPr>
        <w:pStyle w:val="a5"/>
        <w:numPr>
          <w:ilvl w:val="0"/>
          <w:numId w:val="9"/>
        </w:numPr>
        <w:tabs>
          <w:tab w:val="left" w:pos="993"/>
        </w:tabs>
        <w:spacing w:after="0" w:line="360" w:lineRule="auto"/>
        <w:ind w:left="0" w:firstLine="709"/>
        <w:contextualSpacing w:val="0"/>
        <w:jc w:val="both"/>
      </w:pPr>
      <w:r w:rsidRPr="00D961C6">
        <w:t>обеспечение муниципальным жильем работников социальной сферы;</w:t>
      </w:r>
    </w:p>
    <w:p w:rsidR="00CC0143" w:rsidRPr="00D961C6" w:rsidRDefault="00CC0143" w:rsidP="002F0DE6">
      <w:pPr>
        <w:pStyle w:val="a5"/>
        <w:numPr>
          <w:ilvl w:val="0"/>
          <w:numId w:val="9"/>
        </w:numPr>
        <w:tabs>
          <w:tab w:val="left" w:pos="993"/>
        </w:tabs>
        <w:spacing w:after="0" w:line="360" w:lineRule="auto"/>
        <w:ind w:left="0" w:firstLine="709"/>
        <w:contextualSpacing w:val="0"/>
        <w:jc w:val="both"/>
      </w:pPr>
      <w:r w:rsidRPr="00D961C6">
        <w:lastRenderedPageBreak/>
        <w:t>внедрение стандарта управления многоквартирным домом, в т.ч. м</w:t>
      </w:r>
      <w:r w:rsidRPr="00D961C6">
        <w:t>о</w:t>
      </w:r>
      <w:r w:rsidRPr="00D961C6">
        <w:t>дельного договора.</w:t>
      </w:r>
    </w:p>
    <w:p w:rsidR="008F3686" w:rsidRPr="00D961C6" w:rsidRDefault="008F3686" w:rsidP="00CC0143">
      <w:pPr>
        <w:widowControl w:val="0"/>
        <w:tabs>
          <w:tab w:val="left" w:pos="993"/>
        </w:tabs>
        <w:spacing w:after="0" w:line="360" w:lineRule="auto"/>
        <w:ind w:firstLine="709"/>
        <w:jc w:val="both"/>
        <w:rPr>
          <w:rFonts w:eastAsia="Times New Roman"/>
          <w:bCs/>
        </w:rPr>
      </w:pPr>
    </w:p>
    <w:p w:rsidR="006C0353" w:rsidRPr="00D961C6" w:rsidRDefault="006C0353" w:rsidP="00517289">
      <w:pPr>
        <w:pStyle w:val="42"/>
        <w:shd w:val="clear" w:color="auto" w:fill="auto"/>
        <w:spacing w:before="0" w:after="0" w:line="360" w:lineRule="auto"/>
        <w:ind w:firstLine="709"/>
        <w:jc w:val="both"/>
      </w:pPr>
      <w:r w:rsidRPr="00D961C6">
        <w:t>СЗ-8.2</w:t>
      </w:r>
      <w:r w:rsidR="006B10BA" w:rsidRPr="00D961C6">
        <w:t xml:space="preserve"> </w:t>
      </w:r>
      <w:r w:rsidRPr="00D961C6">
        <w:t xml:space="preserve">Улучшение условий проживания граждан в </w:t>
      </w:r>
      <w:proofErr w:type="gramStart"/>
      <w:r w:rsidRPr="00D961C6">
        <w:t>жилищном</w:t>
      </w:r>
      <w:proofErr w:type="gramEnd"/>
      <w:r w:rsidRPr="00D961C6">
        <w:t xml:space="preserve"> </w:t>
      </w:r>
      <w:proofErr w:type="spellStart"/>
      <w:r w:rsidRPr="00D961C6">
        <w:t>фоде</w:t>
      </w:r>
      <w:bookmarkEnd w:id="7"/>
      <w:proofErr w:type="spellEnd"/>
    </w:p>
    <w:p w:rsidR="006C0353" w:rsidRPr="00D961C6" w:rsidRDefault="006C0353" w:rsidP="006C0353">
      <w:pPr>
        <w:pStyle w:val="14"/>
        <w:keepNext/>
        <w:keepLines/>
        <w:shd w:val="clear" w:color="auto" w:fill="auto"/>
        <w:spacing w:after="0" w:line="360" w:lineRule="auto"/>
        <w:ind w:firstLine="709"/>
        <w:jc w:val="both"/>
      </w:pPr>
      <w:r w:rsidRPr="00D961C6">
        <w:t xml:space="preserve">Проекты и программы </w:t>
      </w:r>
    </w:p>
    <w:p w:rsidR="00CF7211" w:rsidRPr="00D961C6" w:rsidRDefault="00552215" w:rsidP="00CF7211">
      <w:pPr>
        <w:pStyle w:val="14"/>
        <w:keepNext/>
        <w:keepLines/>
        <w:shd w:val="clear" w:color="auto" w:fill="auto"/>
        <w:spacing w:after="0" w:line="360" w:lineRule="auto"/>
        <w:ind w:firstLine="709"/>
        <w:jc w:val="both"/>
        <w:rPr>
          <w:b w:val="0"/>
        </w:rPr>
      </w:pPr>
      <w:r w:rsidRPr="00D961C6">
        <w:rPr>
          <w:b w:val="0"/>
        </w:rPr>
        <w:t xml:space="preserve">1. </w:t>
      </w:r>
      <w:r w:rsidR="00CF7211" w:rsidRPr="00D961C6">
        <w:rPr>
          <w:b w:val="0"/>
        </w:rPr>
        <w:t xml:space="preserve">Проект </w:t>
      </w:r>
      <w:r w:rsidRPr="00D961C6">
        <w:rPr>
          <w:b w:val="0"/>
        </w:rPr>
        <w:t>«</w:t>
      </w:r>
      <w:r w:rsidR="00CF7211" w:rsidRPr="00D961C6">
        <w:rPr>
          <w:b w:val="0"/>
        </w:rPr>
        <w:t>Строительство 2-х цепной воздушной линии электроперед</w:t>
      </w:r>
      <w:r w:rsidR="00CF7211" w:rsidRPr="00D961C6">
        <w:rPr>
          <w:b w:val="0"/>
        </w:rPr>
        <w:t>а</w:t>
      </w:r>
      <w:r w:rsidR="00CF7211" w:rsidRPr="00D961C6">
        <w:rPr>
          <w:b w:val="0"/>
        </w:rPr>
        <w:t xml:space="preserve">чи, напряжением 35кВ и трансформаторной подстанции 35/10кВ в </w:t>
      </w:r>
      <w:r w:rsidR="007A7FBA" w:rsidRPr="00D961C6">
        <w:rPr>
          <w:b w:val="0"/>
        </w:rPr>
        <w:t>город</w:t>
      </w:r>
      <w:r w:rsidR="00CF7211" w:rsidRPr="00D961C6">
        <w:rPr>
          <w:b w:val="0"/>
        </w:rPr>
        <w:t>е ул. Гоголя</w:t>
      </w:r>
      <w:r w:rsidRPr="00D961C6">
        <w:rPr>
          <w:b w:val="0"/>
        </w:rPr>
        <w:t>»</w:t>
      </w:r>
      <w:r w:rsidR="00CF7211" w:rsidRPr="00D961C6">
        <w:rPr>
          <w:b w:val="0"/>
        </w:rPr>
        <w:t>.</w:t>
      </w:r>
      <w:r w:rsidR="00CF7211" w:rsidRPr="00D961C6">
        <w:t xml:space="preserve"> </w:t>
      </w:r>
      <w:r w:rsidR="00CF7211" w:rsidRPr="00D961C6">
        <w:rPr>
          <w:b w:val="0"/>
        </w:rPr>
        <w:t>Цель проекта: надежное и качественное обеспечение электрической энергией существующих потребителей по северной стороне города, а также подключение новых мощностей.</w:t>
      </w:r>
    </w:p>
    <w:p w:rsidR="00517289" w:rsidRPr="00E35321" w:rsidRDefault="00552215" w:rsidP="00517289">
      <w:pPr>
        <w:pStyle w:val="14"/>
        <w:keepNext/>
        <w:keepLines/>
        <w:shd w:val="clear" w:color="auto" w:fill="auto"/>
        <w:spacing w:after="0" w:line="360" w:lineRule="auto"/>
        <w:ind w:firstLine="709"/>
        <w:jc w:val="both"/>
        <w:rPr>
          <w:b w:val="0"/>
        </w:rPr>
      </w:pPr>
      <w:r w:rsidRPr="00D961C6">
        <w:rPr>
          <w:b w:val="0"/>
        </w:rPr>
        <w:t xml:space="preserve">2. </w:t>
      </w:r>
      <w:r w:rsidR="006C0353" w:rsidRPr="00D961C6">
        <w:rPr>
          <w:b w:val="0"/>
        </w:rPr>
        <w:t>Проект «Информационно-аналитическая система мониторинг</w:t>
      </w:r>
      <w:r w:rsidR="00DA2AEF" w:rsidRPr="00D961C6">
        <w:rPr>
          <w:b w:val="0"/>
        </w:rPr>
        <w:t>а</w:t>
      </w:r>
      <w:r w:rsidR="006C0353" w:rsidRPr="00D961C6">
        <w:rPr>
          <w:b w:val="0"/>
        </w:rPr>
        <w:t xml:space="preserve"> жил</w:t>
      </w:r>
      <w:r w:rsidR="006C0353" w:rsidRPr="00D961C6">
        <w:rPr>
          <w:b w:val="0"/>
        </w:rPr>
        <w:t>о</w:t>
      </w:r>
      <w:r w:rsidR="006C0353" w:rsidRPr="00D961C6">
        <w:rPr>
          <w:b w:val="0"/>
        </w:rPr>
        <w:t xml:space="preserve">го фонда». Цель проекта: постоянное отслеживание аварийного жилья и </w:t>
      </w:r>
      <w:r w:rsidR="006C0353" w:rsidRPr="00E35321">
        <w:rPr>
          <w:b w:val="0"/>
        </w:rPr>
        <w:t>пр</w:t>
      </w:r>
      <w:r w:rsidR="006C0353" w:rsidRPr="00E35321">
        <w:rPr>
          <w:b w:val="0"/>
        </w:rPr>
        <w:t>и</w:t>
      </w:r>
      <w:r w:rsidR="006C0353" w:rsidRPr="00E35321">
        <w:rPr>
          <w:b w:val="0"/>
        </w:rPr>
        <w:t>нятие мер по его ремонту.</w:t>
      </w:r>
      <w:r w:rsidR="00DA2AEF" w:rsidRPr="00E35321">
        <w:rPr>
          <w:b w:val="0"/>
        </w:rPr>
        <w:t xml:space="preserve"> </w:t>
      </w:r>
      <w:r w:rsidR="006C0353" w:rsidRPr="00E35321">
        <w:rPr>
          <w:b w:val="0"/>
        </w:rPr>
        <w:t>Сроки реализации 2022-2023</w:t>
      </w:r>
      <w:r w:rsidR="00DA2AEF" w:rsidRPr="00E35321">
        <w:rPr>
          <w:b w:val="0"/>
        </w:rPr>
        <w:t xml:space="preserve"> </w:t>
      </w:r>
      <w:r w:rsidR="006C0353" w:rsidRPr="00E35321">
        <w:rPr>
          <w:b w:val="0"/>
        </w:rPr>
        <w:t>гг</w:t>
      </w:r>
      <w:r w:rsidR="00DA2AEF" w:rsidRPr="00E35321">
        <w:rPr>
          <w:b w:val="0"/>
        </w:rPr>
        <w:t>.</w:t>
      </w:r>
    </w:p>
    <w:p w:rsidR="005871CE" w:rsidRPr="00E35321" w:rsidRDefault="005871CE" w:rsidP="005871CE">
      <w:pPr>
        <w:ind w:firstLine="34"/>
        <w:jc w:val="both"/>
        <w:rPr>
          <w:sz w:val="27"/>
          <w:szCs w:val="27"/>
        </w:rPr>
      </w:pPr>
      <w:r w:rsidRPr="00E35321">
        <w:rPr>
          <w:sz w:val="27"/>
          <w:szCs w:val="27"/>
        </w:rPr>
        <w:t xml:space="preserve">         3. Реконструкция водопроводной сети Северной части города.      </w:t>
      </w:r>
    </w:p>
    <w:p w:rsidR="006C0353" w:rsidRPr="00D961C6" w:rsidRDefault="006C0353" w:rsidP="006C0353">
      <w:pPr>
        <w:pStyle w:val="14"/>
        <w:keepNext/>
        <w:keepLines/>
        <w:shd w:val="clear" w:color="auto" w:fill="auto"/>
        <w:spacing w:after="0" w:line="360" w:lineRule="auto"/>
        <w:ind w:firstLine="709"/>
        <w:jc w:val="both"/>
      </w:pPr>
      <w:r w:rsidRPr="00D961C6">
        <w:t>Основные мероприятия</w:t>
      </w:r>
    </w:p>
    <w:p w:rsidR="00552215" w:rsidRPr="00D961C6" w:rsidRDefault="00552215" w:rsidP="002F0DE6">
      <w:pPr>
        <w:widowControl w:val="0"/>
        <w:numPr>
          <w:ilvl w:val="0"/>
          <w:numId w:val="9"/>
        </w:numPr>
        <w:tabs>
          <w:tab w:val="left" w:pos="993"/>
        </w:tabs>
        <w:spacing w:after="0" w:line="360" w:lineRule="auto"/>
        <w:ind w:firstLine="709"/>
        <w:jc w:val="both"/>
      </w:pPr>
      <w:r w:rsidRPr="00D961C6">
        <w:t>проведение технического перевооружения котельных, ремонт сетей теплоснабжения, водоснабжения и водоотведения, в том числе с использов</w:t>
      </w:r>
      <w:r w:rsidRPr="00D961C6">
        <w:t>а</w:t>
      </w:r>
      <w:r w:rsidRPr="00D961C6">
        <w:t>нием механизма концессии;</w:t>
      </w:r>
    </w:p>
    <w:p w:rsidR="008F3686" w:rsidRPr="00D961C6" w:rsidRDefault="008F3686" w:rsidP="002F0DE6">
      <w:pPr>
        <w:widowControl w:val="0"/>
        <w:numPr>
          <w:ilvl w:val="0"/>
          <w:numId w:val="9"/>
        </w:numPr>
        <w:tabs>
          <w:tab w:val="left" w:pos="993"/>
        </w:tabs>
        <w:spacing w:after="0" w:line="360" w:lineRule="auto"/>
        <w:ind w:firstLine="709"/>
        <w:jc w:val="both"/>
      </w:pPr>
      <w:r w:rsidRPr="00D961C6">
        <w:t>модернизация объектов коммунальной инфраструктуры посредством заключения концессионных соглашений в сфере ЖКХ;</w:t>
      </w:r>
    </w:p>
    <w:p w:rsidR="006C0353" w:rsidRPr="00D961C6" w:rsidRDefault="006C0353" w:rsidP="002F0DE6">
      <w:pPr>
        <w:widowControl w:val="0"/>
        <w:numPr>
          <w:ilvl w:val="0"/>
          <w:numId w:val="9"/>
        </w:numPr>
        <w:tabs>
          <w:tab w:val="left" w:pos="993"/>
        </w:tabs>
        <w:spacing w:after="0" w:line="360" w:lineRule="auto"/>
        <w:ind w:firstLine="709"/>
        <w:jc w:val="both"/>
      </w:pPr>
      <w:r w:rsidRPr="00D961C6">
        <w:t>проведение своевременного капитального ремонта общего имущес</w:t>
      </w:r>
      <w:r w:rsidRPr="00D961C6">
        <w:t>т</w:t>
      </w:r>
      <w:r w:rsidRPr="00D961C6">
        <w:t>ва в многоквартирных домах, в том числе с использованием энергосбер</w:t>
      </w:r>
      <w:r w:rsidRPr="00D961C6">
        <w:t>е</w:t>
      </w:r>
      <w:r w:rsidRPr="00D961C6">
        <w:t>гающих технологий</w:t>
      </w:r>
      <w:r w:rsidR="00A61D45" w:rsidRPr="00D961C6">
        <w:t>;</w:t>
      </w:r>
    </w:p>
    <w:p w:rsidR="00A61D45" w:rsidRPr="00D961C6" w:rsidRDefault="00A61D45" w:rsidP="002F0DE6">
      <w:pPr>
        <w:widowControl w:val="0"/>
        <w:numPr>
          <w:ilvl w:val="0"/>
          <w:numId w:val="9"/>
        </w:numPr>
        <w:tabs>
          <w:tab w:val="left" w:pos="993"/>
        </w:tabs>
        <w:spacing w:after="0" w:line="360" w:lineRule="auto"/>
        <w:ind w:firstLine="709"/>
        <w:jc w:val="both"/>
      </w:pPr>
      <w:r w:rsidRPr="00D961C6">
        <w:t>обеспечение доступа граждан к информации и сервисам в сфере ЖКХ в рамках государственной информационной системы жилищно-коммунального хозяйства;</w:t>
      </w:r>
    </w:p>
    <w:p w:rsidR="00A61D45" w:rsidRPr="00D961C6" w:rsidRDefault="00A61D45" w:rsidP="002F0DE6">
      <w:pPr>
        <w:widowControl w:val="0"/>
        <w:numPr>
          <w:ilvl w:val="0"/>
          <w:numId w:val="9"/>
        </w:numPr>
        <w:tabs>
          <w:tab w:val="left" w:pos="993"/>
        </w:tabs>
        <w:spacing w:after="0" w:line="360" w:lineRule="auto"/>
        <w:ind w:firstLine="709"/>
        <w:jc w:val="both"/>
      </w:pPr>
      <w:r w:rsidRPr="00D961C6">
        <w:rPr>
          <w:rFonts w:eastAsia="Calibri"/>
          <w:lang w:eastAsia="ru-RU"/>
        </w:rPr>
        <w:t>внедрение на территории Похвистнево системы расчетов за жили</w:t>
      </w:r>
      <w:r w:rsidRPr="00D961C6">
        <w:rPr>
          <w:rFonts w:eastAsia="Calibri"/>
          <w:lang w:eastAsia="ru-RU"/>
        </w:rPr>
        <w:t>щ</w:t>
      </w:r>
      <w:r w:rsidRPr="00D961C6">
        <w:rPr>
          <w:rFonts w:eastAsia="Calibri"/>
          <w:lang w:eastAsia="ru-RU"/>
        </w:rPr>
        <w:t>но-коммунальные ресурсы посредством создания регионального единого расчетного центра Самарской области, развитие сервисов дистанционной о</w:t>
      </w:r>
      <w:r w:rsidRPr="00D961C6">
        <w:rPr>
          <w:rFonts w:eastAsia="Calibri"/>
          <w:lang w:eastAsia="ru-RU"/>
        </w:rPr>
        <w:t>п</w:t>
      </w:r>
      <w:r w:rsidRPr="00D961C6">
        <w:rPr>
          <w:rFonts w:eastAsia="Calibri"/>
          <w:lang w:eastAsia="ru-RU"/>
        </w:rPr>
        <w:t>латы;</w:t>
      </w:r>
    </w:p>
    <w:p w:rsidR="006C0353" w:rsidRPr="00D961C6" w:rsidRDefault="006C0353" w:rsidP="002F0DE6">
      <w:pPr>
        <w:widowControl w:val="0"/>
        <w:numPr>
          <w:ilvl w:val="0"/>
          <w:numId w:val="9"/>
        </w:numPr>
        <w:tabs>
          <w:tab w:val="left" w:pos="993"/>
        </w:tabs>
        <w:spacing w:after="0" w:line="360" w:lineRule="auto"/>
        <w:ind w:firstLine="709"/>
        <w:jc w:val="both"/>
      </w:pPr>
      <w:r w:rsidRPr="00D961C6">
        <w:lastRenderedPageBreak/>
        <w:t>проектирование,</w:t>
      </w:r>
      <w:r w:rsidR="00711C6B" w:rsidRPr="00D961C6">
        <w:t xml:space="preserve"> </w:t>
      </w:r>
      <w:r w:rsidRPr="00D961C6">
        <w:t>расширение</w:t>
      </w:r>
      <w:r w:rsidR="00711C6B" w:rsidRPr="00D961C6">
        <w:t xml:space="preserve"> </w:t>
      </w:r>
      <w:r w:rsidRPr="00D961C6">
        <w:t>и реконструкции водозабора «Запа</w:t>
      </w:r>
      <w:r w:rsidRPr="00D961C6">
        <w:t>д</w:t>
      </w:r>
      <w:r w:rsidRPr="00D961C6">
        <w:t>ный» городского округа Похвистнево</w:t>
      </w:r>
      <w:r w:rsidR="00E80902" w:rsidRPr="00D961C6">
        <w:t>;</w:t>
      </w:r>
    </w:p>
    <w:p w:rsidR="006C0353" w:rsidRPr="00D961C6" w:rsidRDefault="006C0353" w:rsidP="002F0DE6">
      <w:pPr>
        <w:widowControl w:val="0"/>
        <w:numPr>
          <w:ilvl w:val="0"/>
          <w:numId w:val="9"/>
        </w:numPr>
        <w:tabs>
          <w:tab w:val="left" w:pos="993"/>
        </w:tabs>
        <w:spacing w:after="0" w:line="360" w:lineRule="auto"/>
        <w:ind w:firstLine="709"/>
        <w:jc w:val="both"/>
      </w:pPr>
      <w:r w:rsidRPr="00D961C6">
        <w:t xml:space="preserve">строительство </w:t>
      </w:r>
      <w:proofErr w:type="spellStart"/>
      <w:r w:rsidRPr="00D961C6">
        <w:t>миникотельной</w:t>
      </w:r>
      <w:proofErr w:type="spellEnd"/>
      <w:r w:rsidRPr="00D961C6">
        <w:t xml:space="preserve"> (ул.</w:t>
      </w:r>
      <w:r w:rsidR="0042307E" w:rsidRPr="00D961C6">
        <w:t xml:space="preserve"> </w:t>
      </w:r>
      <w:proofErr w:type="gramStart"/>
      <w:r w:rsidRPr="00D961C6">
        <w:t>Кооперативная</w:t>
      </w:r>
      <w:proofErr w:type="gramEnd"/>
      <w:r w:rsidRPr="00D961C6">
        <w:t>, 13А), котельной ПМС-145 (БМК) (ул.</w:t>
      </w:r>
      <w:r w:rsidR="0042307E" w:rsidRPr="00D961C6">
        <w:t xml:space="preserve"> </w:t>
      </w:r>
      <w:r w:rsidRPr="00D961C6">
        <w:t>Железнодорожная, 6)</w:t>
      </w:r>
      <w:r w:rsidR="00E80902" w:rsidRPr="00D961C6">
        <w:t>;</w:t>
      </w:r>
    </w:p>
    <w:p w:rsidR="006C0353" w:rsidRPr="00D961C6" w:rsidRDefault="006C0353" w:rsidP="002F0DE6">
      <w:pPr>
        <w:widowControl w:val="0"/>
        <w:numPr>
          <w:ilvl w:val="0"/>
          <w:numId w:val="9"/>
        </w:numPr>
        <w:tabs>
          <w:tab w:val="left" w:pos="993"/>
        </w:tabs>
        <w:spacing w:after="0" w:line="360" w:lineRule="auto"/>
        <w:ind w:firstLine="709"/>
        <w:jc w:val="both"/>
      </w:pPr>
      <w:r w:rsidRPr="00D961C6">
        <w:t>реконструкция котельной №2</w:t>
      </w:r>
      <w:r w:rsidR="00E80902" w:rsidRPr="00D961C6">
        <w:t>;</w:t>
      </w:r>
    </w:p>
    <w:p w:rsidR="006C0353" w:rsidRPr="00D961C6" w:rsidRDefault="006C0353" w:rsidP="002F0DE6">
      <w:pPr>
        <w:widowControl w:val="0"/>
        <w:numPr>
          <w:ilvl w:val="0"/>
          <w:numId w:val="9"/>
        </w:numPr>
        <w:tabs>
          <w:tab w:val="left" w:pos="993"/>
        </w:tabs>
        <w:spacing w:after="0" w:line="360" w:lineRule="auto"/>
        <w:ind w:firstLine="709"/>
        <w:jc w:val="both"/>
      </w:pPr>
      <w:r w:rsidRPr="00D961C6">
        <w:t>реконструкция котельной №6</w:t>
      </w:r>
      <w:r w:rsidR="00E80902" w:rsidRPr="00D961C6">
        <w:t>;</w:t>
      </w:r>
    </w:p>
    <w:p w:rsidR="006C0353" w:rsidRPr="00D961C6" w:rsidRDefault="006C0353" w:rsidP="002F0DE6">
      <w:pPr>
        <w:pStyle w:val="a5"/>
        <w:numPr>
          <w:ilvl w:val="0"/>
          <w:numId w:val="9"/>
        </w:numPr>
        <w:tabs>
          <w:tab w:val="left" w:pos="993"/>
        </w:tabs>
        <w:spacing w:after="0" w:line="360" w:lineRule="auto"/>
        <w:ind w:left="0" w:firstLine="709"/>
        <w:jc w:val="both"/>
      </w:pPr>
      <w:r w:rsidRPr="00D961C6">
        <w:t>замена водовода Ду=400 мм, протяженностью 4,7 км</w:t>
      </w:r>
      <w:r w:rsidR="00E80902" w:rsidRPr="00D961C6">
        <w:t>;</w:t>
      </w:r>
    </w:p>
    <w:p w:rsidR="00517289" w:rsidRPr="00D961C6" w:rsidRDefault="006C0353" w:rsidP="002F0DE6">
      <w:pPr>
        <w:pStyle w:val="a5"/>
        <w:numPr>
          <w:ilvl w:val="0"/>
          <w:numId w:val="9"/>
        </w:numPr>
        <w:tabs>
          <w:tab w:val="left" w:pos="993"/>
        </w:tabs>
        <w:spacing w:after="0" w:line="360" w:lineRule="auto"/>
        <w:ind w:left="0" w:firstLine="709"/>
        <w:jc w:val="both"/>
        <w:rPr>
          <w:rFonts w:eastAsia="Times New Roman"/>
          <w:b/>
          <w:bCs/>
          <w:color w:val="365F91"/>
        </w:rPr>
      </w:pPr>
      <w:r w:rsidRPr="00D961C6">
        <w:t>замена водовода</w:t>
      </w:r>
      <w:r w:rsidR="00711C6B" w:rsidRPr="00D961C6">
        <w:t xml:space="preserve"> </w:t>
      </w:r>
      <w:r w:rsidRPr="00D961C6">
        <w:t>Ду=200 мм, протяженностью 3,9 км</w:t>
      </w:r>
      <w:r w:rsidR="00E80902" w:rsidRPr="00D961C6">
        <w:t>;</w:t>
      </w:r>
    </w:p>
    <w:p w:rsidR="00E80902" w:rsidRPr="00BB662E" w:rsidRDefault="00E80902" w:rsidP="00E80902">
      <w:pPr>
        <w:pStyle w:val="a5"/>
        <w:tabs>
          <w:tab w:val="left" w:pos="993"/>
        </w:tabs>
        <w:spacing w:after="0" w:line="360" w:lineRule="auto"/>
        <w:ind w:left="709"/>
        <w:jc w:val="both"/>
        <w:rPr>
          <w:rFonts w:eastAsia="Times New Roman"/>
          <w:b/>
          <w:bCs/>
        </w:rPr>
      </w:pPr>
      <w:r w:rsidRPr="00BB662E">
        <w:rPr>
          <w:sz w:val="27"/>
          <w:szCs w:val="27"/>
        </w:rPr>
        <w:t>-   реконструкция водопроводной сети Северной части города.</w:t>
      </w:r>
    </w:p>
    <w:p w:rsidR="00BD48A7" w:rsidRPr="00BB662E" w:rsidRDefault="00BD48A7" w:rsidP="00BD48A7">
      <w:pPr>
        <w:pStyle w:val="a5"/>
        <w:tabs>
          <w:tab w:val="left" w:pos="993"/>
        </w:tabs>
        <w:spacing w:after="0" w:line="360" w:lineRule="auto"/>
        <w:ind w:left="709"/>
        <w:jc w:val="both"/>
        <w:rPr>
          <w:rFonts w:eastAsia="Times New Roman"/>
          <w:b/>
          <w:bCs/>
        </w:rPr>
      </w:pPr>
    </w:p>
    <w:p w:rsidR="00DA2AEF" w:rsidRPr="00D961C6" w:rsidRDefault="00DA2AEF" w:rsidP="0080586D">
      <w:pPr>
        <w:tabs>
          <w:tab w:val="left" w:pos="709"/>
          <w:tab w:val="left" w:pos="1134"/>
        </w:tabs>
        <w:spacing w:after="0" w:line="360" w:lineRule="auto"/>
        <w:ind w:firstLine="709"/>
        <w:jc w:val="center"/>
        <w:rPr>
          <w:rFonts w:eastAsia="Times New Roman"/>
          <w:b/>
          <w:bCs/>
          <w:color w:val="365F91"/>
        </w:rPr>
      </w:pPr>
      <w:r w:rsidRPr="00D961C6">
        <w:rPr>
          <w:rFonts w:eastAsia="Times New Roman"/>
          <w:b/>
          <w:bCs/>
          <w:color w:val="365F91"/>
        </w:rPr>
        <w:t>7.</w:t>
      </w:r>
      <w:r w:rsidR="00C2046C" w:rsidRPr="00D961C6">
        <w:rPr>
          <w:rFonts w:eastAsia="Times New Roman"/>
          <w:b/>
          <w:bCs/>
          <w:color w:val="365F91"/>
        </w:rPr>
        <w:t>2.3</w:t>
      </w:r>
      <w:r w:rsidRPr="00D961C6">
        <w:rPr>
          <w:rFonts w:eastAsia="Times New Roman"/>
          <w:b/>
          <w:bCs/>
          <w:color w:val="365F91"/>
        </w:rPr>
        <w:t xml:space="preserve"> Похвистнево 2030 –</w:t>
      </w:r>
      <w:r w:rsidR="00711C6B" w:rsidRPr="00D961C6">
        <w:rPr>
          <w:rFonts w:eastAsia="Times New Roman"/>
          <w:b/>
          <w:bCs/>
          <w:color w:val="365F91"/>
        </w:rPr>
        <w:t xml:space="preserve"> </w:t>
      </w:r>
      <w:r w:rsidR="009254A2" w:rsidRPr="00D961C6">
        <w:rPr>
          <w:rFonts w:eastAsia="Times New Roman"/>
          <w:b/>
          <w:bCs/>
          <w:color w:val="365F91"/>
        </w:rPr>
        <w:t>«</w:t>
      </w:r>
      <w:r w:rsidR="00181459" w:rsidRPr="00D961C6">
        <w:rPr>
          <w:rFonts w:eastAsia="Times New Roman"/>
          <w:b/>
          <w:bCs/>
          <w:color w:val="365F91"/>
        </w:rPr>
        <w:t>у</w:t>
      </w:r>
      <w:r w:rsidR="009254A2" w:rsidRPr="00D961C6">
        <w:rPr>
          <w:rFonts w:eastAsia="Times New Roman"/>
          <w:b/>
          <w:bCs/>
          <w:color w:val="365F91"/>
        </w:rPr>
        <w:t xml:space="preserve">мный» и безопасный город с </w:t>
      </w:r>
      <w:r w:rsidRPr="00D961C6">
        <w:rPr>
          <w:rFonts w:eastAsia="Times New Roman"/>
          <w:b/>
          <w:bCs/>
          <w:color w:val="365F91"/>
        </w:rPr>
        <w:t>благоус</w:t>
      </w:r>
      <w:r w:rsidRPr="00D961C6">
        <w:rPr>
          <w:rFonts w:eastAsia="Times New Roman"/>
          <w:b/>
          <w:bCs/>
          <w:color w:val="365F91"/>
        </w:rPr>
        <w:t>т</w:t>
      </w:r>
      <w:r w:rsidRPr="00D961C6">
        <w:rPr>
          <w:rFonts w:eastAsia="Times New Roman"/>
          <w:b/>
          <w:bCs/>
          <w:color w:val="365F91"/>
        </w:rPr>
        <w:t>роенной инфраструктурой комфорта</w:t>
      </w:r>
    </w:p>
    <w:p w:rsidR="00DA2AEF" w:rsidRPr="00D961C6" w:rsidRDefault="00DA2AEF" w:rsidP="00DA2AEF">
      <w:pPr>
        <w:tabs>
          <w:tab w:val="left" w:pos="709"/>
          <w:tab w:val="left" w:pos="1134"/>
        </w:tabs>
        <w:spacing w:after="0" w:line="360" w:lineRule="auto"/>
        <w:ind w:firstLine="709"/>
        <w:jc w:val="both"/>
        <w:rPr>
          <w:rFonts w:eastAsia="Times New Roman"/>
          <w:b/>
          <w:bCs/>
          <w:color w:val="365F91"/>
        </w:rPr>
      </w:pPr>
    </w:p>
    <w:p w:rsidR="006C0353" w:rsidRPr="00D961C6" w:rsidRDefault="006C0353" w:rsidP="006C0353">
      <w:pPr>
        <w:spacing w:after="0" w:line="360" w:lineRule="auto"/>
        <w:ind w:firstLine="709"/>
        <w:jc w:val="both"/>
        <w:rPr>
          <w:bCs/>
          <w:lang w:eastAsia="ru-RU"/>
        </w:rPr>
      </w:pPr>
      <w:r w:rsidRPr="00D961C6">
        <w:rPr>
          <w:b/>
          <w:bCs/>
          <w:lang w:eastAsia="ru-RU"/>
        </w:rPr>
        <w:t xml:space="preserve">Стратегическая цель СЦ-9 </w:t>
      </w:r>
      <w:r w:rsidR="0042307E" w:rsidRPr="00D961C6">
        <w:rPr>
          <w:bCs/>
          <w:lang w:eastAsia="ru-RU"/>
        </w:rPr>
        <w:t>Формирование «умной</w:t>
      </w:r>
      <w:r w:rsidR="0042307E" w:rsidRPr="00D961C6">
        <w:t xml:space="preserve">» </w:t>
      </w:r>
      <w:r w:rsidRPr="00D961C6">
        <w:rPr>
          <w:bCs/>
          <w:lang w:eastAsia="ru-RU"/>
        </w:rPr>
        <w:t>благоустроенной инфраструктуры комфорта</w:t>
      </w:r>
      <w:r w:rsidR="0042307E" w:rsidRPr="00D961C6">
        <w:rPr>
          <w:bCs/>
          <w:lang w:eastAsia="ru-RU"/>
        </w:rPr>
        <w:t xml:space="preserve"> </w:t>
      </w:r>
      <w:r w:rsidR="009254A2" w:rsidRPr="00D961C6">
        <w:rPr>
          <w:bCs/>
          <w:lang w:eastAsia="ru-RU"/>
        </w:rPr>
        <w:t xml:space="preserve">и безопасного проживания </w:t>
      </w:r>
      <w:r w:rsidR="0042307E" w:rsidRPr="00D961C6">
        <w:rPr>
          <w:bCs/>
          <w:lang w:eastAsia="ru-RU"/>
        </w:rPr>
        <w:t xml:space="preserve">в </w:t>
      </w:r>
      <w:proofErr w:type="gramStart"/>
      <w:r w:rsidR="0042307E" w:rsidRPr="00D961C6">
        <w:rPr>
          <w:bCs/>
          <w:lang w:eastAsia="ru-RU"/>
        </w:rPr>
        <w:t>г</w:t>
      </w:r>
      <w:proofErr w:type="gramEnd"/>
      <w:r w:rsidR="0042307E" w:rsidRPr="00D961C6">
        <w:rPr>
          <w:bCs/>
          <w:lang w:eastAsia="ru-RU"/>
        </w:rPr>
        <w:t>.о. Похвистнево</w:t>
      </w:r>
    </w:p>
    <w:p w:rsidR="0042307E" w:rsidRPr="00D961C6" w:rsidRDefault="0042307E" w:rsidP="009254A2">
      <w:pPr>
        <w:spacing w:after="0" w:line="360" w:lineRule="auto"/>
        <w:ind w:firstLine="709"/>
        <w:jc w:val="both"/>
        <w:rPr>
          <w:b/>
          <w:bCs/>
          <w:lang w:eastAsia="ru-RU"/>
        </w:rPr>
      </w:pPr>
      <w:r w:rsidRPr="00D961C6">
        <w:rPr>
          <w:b/>
          <w:bCs/>
          <w:lang w:eastAsia="ru-RU"/>
        </w:rPr>
        <w:t>Ожидаемые результаты:</w:t>
      </w:r>
    </w:p>
    <w:p w:rsidR="00441BCC" w:rsidRPr="00D961C6" w:rsidRDefault="00441BCC" w:rsidP="00693F52">
      <w:pPr>
        <w:spacing w:after="0" w:line="360" w:lineRule="auto"/>
        <w:ind w:firstLine="709"/>
        <w:jc w:val="both"/>
      </w:pPr>
      <w:r w:rsidRPr="00D961C6">
        <w:t>Доля жителей Похвистнево, положительно оценивающих уровень бл</w:t>
      </w:r>
      <w:r w:rsidRPr="00D961C6">
        <w:t>а</w:t>
      </w:r>
      <w:r w:rsidRPr="00D961C6">
        <w:t>гоустройства среды прожива</w:t>
      </w:r>
      <w:r w:rsidR="0042307E" w:rsidRPr="00D961C6">
        <w:t>ния - 90</w:t>
      </w:r>
      <w:r w:rsidRPr="00D961C6">
        <w:t>%</w:t>
      </w:r>
      <w:r w:rsidR="0042307E" w:rsidRPr="00D961C6">
        <w:t xml:space="preserve"> к 2030 году.</w:t>
      </w:r>
      <w:r w:rsidRPr="00D961C6">
        <w:t xml:space="preserve"> </w:t>
      </w:r>
    </w:p>
    <w:p w:rsidR="005159A1" w:rsidRPr="00D961C6" w:rsidRDefault="0042307E" w:rsidP="00693F52">
      <w:pPr>
        <w:autoSpaceDE w:val="0"/>
        <w:autoSpaceDN w:val="0"/>
        <w:adjustRightInd w:val="0"/>
        <w:spacing w:after="0" w:line="360" w:lineRule="auto"/>
        <w:ind w:firstLine="709"/>
        <w:jc w:val="both"/>
        <w:rPr>
          <w:bCs/>
        </w:rPr>
      </w:pPr>
      <w:r w:rsidRPr="00D961C6">
        <w:rPr>
          <w:bCs/>
        </w:rPr>
        <w:t>Количество благоустроенных муниципальных территорий обществе</w:t>
      </w:r>
      <w:r w:rsidRPr="00D961C6">
        <w:rPr>
          <w:bCs/>
        </w:rPr>
        <w:t>н</w:t>
      </w:r>
      <w:r w:rsidRPr="00D961C6">
        <w:rPr>
          <w:bCs/>
        </w:rPr>
        <w:t>ного пользования – 10 единиц (к 2024 г.).</w:t>
      </w:r>
    </w:p>
    <w:p w:rsidR="005159A1" w:rsidRPr="00D961C6" w:rsidRDefault="005159A1" w:rsidP="00693F52">
      <w:pPr>
        <w:autoSpaceDE w:val="0"/>
        <w:autoSpaceDN w:val="0"/>
        <w:adjustRightInd w:val="0"/>
        <w:spacing w:after="0" w:line="360" w:lineRule="auto"/>
        <w:ind w:firstLine="709"/>
        <w:jc w:val="both"/>
      </w:pPr>
      <w:r w:rsidRPr="00D961C6">
        <w:t>Уменьшение числа зарегистрированных преступ</w:t>
      </w:r>
      <w:r w:rsidR="00383BAE" w:rsidRPr="00D961C6">
        <w:t>лений до 300</w:t>
      </w:r>
      <w:r w:rsidRPr="00D961C6">
        <w:t xml:space="preserve"> </w:t>
      </w:r>
      <w:r w:rsidR="00383BAE" w:rsidRPr="00D961C6">
        <w:t>к 2030 году (в 2 раза к уровню 2017 г.)</w:t>
      </w:r>
    </w:p>
    <w:p w:rsidR="00566C82" w:rsidRPr="00D961C6" w:rsidRDefault="00693F52" w:rsidP="00566C82">
      <w:pPr>
        <w:widowControl w:val="0"/>
        <w:tabs>
          <w:tab w:val="left" w:pos="922"/>
        </w:tabs>
        <w:spacing w:after="0" w:line="360" w:lineRule="auto"/>
        <w:ind w:firstLine="709"/>
        <w:jc w:val="both"/>
        <w:rPr>
          <w:vertAlign w:val="superscript"/>
        </w:rPr>
      </w:pPr>
      <w:r w:rsidRPr="00D961C6">
        <w:t>Доля государственных и муниципальных услуг, которые население может получить с использованием информационных и телекоммуникацио</w:t>
      </w:r>
      <w:r w:rsidRPr="00D961C6">
        <w:t>н</w:t>
      </w:r>
      <w:r w:rsidRPr="00D961C6">
        <w:t>ных технологий, в общем объеме государственных и муниципальных услуг к 2030 году составит 90%.</w:t>
      </w:r>
      <w:r w:rsidR="004954F3" w:rsidRPr="00D961C6">
        <w:rPr>
          <w:vertAlign w:val="superscript"/>
        </w:rPr>
        <w:t>3</w:t>
      </w:r>
    </w:p>
    <w:p w:rsidR="00693F52" w:rsidRPr="00D961C6" w:rsidRDefault="00566C82" w:rsidP="00566C82">
      <w:pPr>
        <w:widowControl w:val="0"/>
        <w:tabs>
          <w:tab w:val="left" w:pos="922"/>
        </w:tabs>
        <w:spacing w:after="0" w:line="360" w:lineRule="auto"/>
        <w:ind w:firstLine="709"/>
        <w:jc w:val="both"/>
      </w:pPr>
      <w:r w:rsidRPr="00D961C6">
        <w:t>Д</w:t>
      </w:r>
      <w:r w:rsidR="00693F52" w:rsidRPr="00D961C6">
        <w:t>оля автомобильных дорог местного значения с асфальтобетонным п</w:t>
      </w:r>
      <w:r w:rsidR="00693F52" w:rsidRPr="00D961C6">
        <w:t>о</w:t>
      </w:r>
      <w:r w:rsidR="00693F52" w:rsidRPr="00D961C6">
        <w:t xml:space="preserve">крытием в городе, находящихся в нормативном состоянии - 85% к концу </w:t>
      </w:r>
      <w:r w:rsidR="003712D9" w:rsidRPr="00D961C6">
        <w:lastRenderedPageBreak/>
        <w:t>2024 года и 93</w:t>
      </w:r>
      <w:r w:rsidR="00693F52" w:rsidRPr="00D961C6">
        <w:t>%</w:t>
      </w:r>
      <w:r w:rsidR="003712D9" w:rsidRPr="00D961C6">
        <w:t xml:space="preserve"> к концу 2030 года</w:t>
      </w:r>
      <w:r w:rsidR="003712D9" w:rsidRPr="00D961C6">
        <w:rPr>
          <w:rStyle w:val="af9"/>
        </w:rPr>
        <w:footnoteReference w:id="3"/>
      </w:r>
      <w:r w:rsidR="003712D9" w:rsidRPr="00D961C6">
        <w:t>.</w:t>
      </w:r>
    </w:p>
    <w:p w:rsidR="00566C82" w:rsidRPr="00D961C6" w:rsidRDefault="00566C82" w:rsidP="004954F3">
      <w:pPr>
        <w:widowControl w:val="0"/>
        <w:tabs>
          <w:tab w:val="left" w:pos="922"/>
        </w:tabs>
        <w:spacing w:after="0" w:line="360" w:lineRule="auto"/>
        <w:ind w:firstLine="709"/>
        <w:jc w:val="both"/>
        <w:rPr>
          <w:spacing w:val="-2"/>
          <w:vertAlign w:val="superscript"/>
        </w:rPr>
      </w:pPr>
      <w:r w:rsidRPr="00D961C6">
        <w:rPr>
          <w:spacing w:val="-2"/>
        </w:rPr>
        <w:t>Уровень</w:t>
      </w:r>
      <w:r w:rsidRPr="00D961C6">
        <w:t xml:space="preserve"> </w:t>
      </w:r>
      <w:r w:rsidRPr="00D961C6">
        <w:rPr>
          <w:spacing w:val="-2"/>
          <w:w w:val="105"/>
        </w:rPr>
        <w:t xml:space="preserve">преступности, </w:t>
      </w:r>
      <w:r w:rsidRPr="00D961C6">
        <w:rPr>
          <w:spacing w:val="-2"/>
        </w:rPr>
        <w:t xml:space="preserve">количество </w:t>
      </w:r>
      <w:r w:rsidRPr="00D961C6">
        <w:rPr>
          <w:spacing w:val="-2"/>
          <w:w w:val="105"/>
        </w:rPr>
        <w:t xml:space="preserve">преступлений, </w:t>
      </w:r>
      <w:r w:rsidRPr="00D961C6">
        <w:t>зарегистрированных</w:t>
      </w:r>
      <w:r w:rsidRPr="00D961C6">
        <w:rPr>
          <w:spacing w:val="34"/>
        </w:rPr>
        <w:t xml:space="preserve"> </w:t>
      </w:r>
      <w:r w:rsidRPr="00D961C6">
        <w:t>на</w:t>
      </w:r>
      <w:r w:rsidRPr="00D961C6">
        <w:rPr>
          <w:spacing w:val="67"/>
        </w:rPr>
        <w:t xml:space="preserve"> </w:t>
      </w:r>
      <w:r w:rsidRPr="00D961C6">
        <w:t>100</w:t>
      </w:r>
      <w:r w:rsidRPr="00D961C6">
        <w:rPr>
          <w:spacing w:val="55"/>
        </w:rPr>
        <w:t xml:space="preserve"> </w:t>
      </w:r>
      <w:r w:rsidRPr="00D961C6">
        <w:rPr>
          <w:spacing w:val="-4"/>
        </w:rPr>
        <w:t xml:space="preserve">тыс. </w:t>
      </w:r>
      <w:r w:rsidRPr="00D961C6">
        <w:rPr>
          <w:spacing w:val="-2"/>
        </w:rPr>
        <w:t>населения к 2030 году составит 1480 чел.</w:t>
      </w:r>
      <w:r w:rsidR="003712D9" w:rsidRPr="00D961C6">
        <w:rPr>
          <w:spacing w:val="-2"/>
          <w:vertAlign w:val="superscript"/>
        </w:rPr>
        <w:t>3</w:t>
      </w:r>
    </w:p>
    <w:p w:rsidR="00566C82" w:rsidRPr="00D961C6" w:rsidRDefault="00566C82" w:rsidP="004954F3">
      <w:pPr>
        <w:pStyle w:val="TableParagraph"/>
        <w:tabs>
          <w:tab w:val="left" w:pos="1684"/>
        </w:tabs>
        <w:spacing w:line="360" w:lineRule="auto"/>
        <w:ind w:left="117"/>
        <w:jc w:val="both"/>
        <w:rPr>
          <w:spacing w:val="-2"/>
          <w:sz w:val="28"/>
          <w:szCs w:val="28"/>
          <w:vertAlign w:val="superscript"/>
        </w:rPr>
      </w:pPr>
      <w:r w:rsidRPr="00D961C6">
        <w:rPr>
          <w:spacing w:val="-2"/>
          <w:sz w:val="28"/>
          <w:szCs w:val="28"/>
        </w:rPr>
        <w:t xml:space="preserve">        Количество</w:t>
      </w:r>
      <w:r w:rsidRPr="00D961C6">
        <w:rPr>
          <w:sz w:val="28"/>
          <w:szCs w:val="28"/>
        </w:rPr>
        <w:tab/>
        <w:t>погибших</w:t>
      </w:r>
      <w:r w:rsidRPr="00D961C6">
        <w:rPr>
          <w:spacing w:val="80"/>
          <w:w w:val="150"/>
          <w:sz w:val="28"/>
          <w:szCs w:val="28"/>
        </w:rPr>
        <w:t xml:space="preserve"> </w:t>
      </w:r>
      <w:r w:rsidRPr="00D961C6">
        <w:rPr>
          <w:sz w:val="28"/>
          <w:szCs w:val="28"/>
        </w:rPr>
        <w:t>в</w:t>
      </w:r>
      <w:r w:rsidRPr="00D961C6">
        <w:rPr>
          <w:spacing w:val="80"/>
          <w:w w:val="150"/>
          <w:sz w:val="28"/>
          <w:szCs w:val="28"/>
        </w:rPr>
        <w:t xml:space="preserve"> </w:t>
      </w:r>
      <w:r w:rsidRPr="00D961C6">
        <w:rPr>
          <w:noProof/>
          <w:spacing w:val="-16"/>
          <w:position w:val="-5"/>
          <w:sz w:val="28"/>
          <w:szCs w:val="28"/>
          <w:lang w:bidi="ar-SA"/>
        </w:rPr>
        <w:drawing>
          <wp:inline distT="0" distB="0" distL="0" distR="0">
            <wp:extent cx="392901" cy="150764"/>
            <wp:effectExtent l="0" t="0" r="0" b="0"/>
            <wp:docPr id="1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1" cstate="print"/>
                    <a:stretch>
                      <a:fillRect/>
                    </a:stretch>
                  </pic:blipFill>
                  <pic:spPr>
                    <a:xfrm>
                      <a:off x="0" y="0"/>
                      <a:ext cx="392901" cy="150764"/>
                    </a:xfrm>
                    <a:prstGeom prst="rect">
                      <a:avLst/>
                    </a:prstGeom>
                  </pic:spPr>
                </pic:pic>
              </a:graphicData>
            </a:graphic>
          </wp:inline>
        </w:drawing>
      </w:r>
      <w:r w:rsidRPr="00D961C6">
        <w:rPr>
          <w:spacing w:val="80"/>
          <w:w w:val="150"/>
          <w:sz w:val="28"/>
          <w:szCs w:val="28"/>
        </w:rPr>
        <w:t xml:space="preserve"> </w:t>
      </w:r>
      <w:r w:rsidRPr="00D961C6">
        <w:rPr>
          <w:sz w:val="28"/>
          <w:szCs w:val="28"/>
        </w:rPr>
        <w:t>человек</w:t>
      </w:r>
      <w:r w:rsidRPr="00D961C6">
        <w:rPr>
          <w:spacing w:val="26"/>
          <w:sz w:val="28"/>
          <w:szCs w:val="28"/>
        </w:rPr>
        <w:t xml:space="preserve"> </w:t>
      </w:r>
      <w:r w:rsidRPr="00D961C6">
        <w:rPr>
          <w:sz w:val="28"/>
          <w:szCs w:val="28"/>
        </w:rPr>
        <w:t>на</w:t>
      </w:r>
      <w:r w:rsidRPr="00D961C6">
        <w:rPr>
          <w:spacing w:val="11"/>
          <w:sz w:val="28"/>
          <w:szCs w:val="28"/>
        </w:rPr>
        <w:t xml:space="preserve"> </w:t>
      </w:r>
      <w:r w:rsidRPr="00D961C6">
        <w:rPr>
          <w:sz w:val="28"/>
          <w:szCs w:val="28"/>
        </w:rPr>
        <w:t>100</w:t>
      </w:r>
      <w:r w:rsidRPr="00D961C6">
        <w:rPr>
          <w:spacing w:val="20"/>
          <w:sz w:val="28"/>
          <w:szCs w:val="28"/>
        </w:rPr>
        <w:t xml:space="preserve"> </w:t>
      </w:r>
      <w:r w:rsidRPr="00D961C6">
        <w:rPr>
          <w:sz w:val="28"/>
          <w:szCs w:val="28"/>
        </w:rPr>
        <w:t>тыс.</w:t>
      </w:r>
      <w:r w:rsidRPr="00D961C6">
        <w:rPr>
          <w:spacing w:val="7"/>
          <w:sz w:val="28"/>
          <w:szCs w:val="28"/>
        </w:rPr>
        <w:t xml:space="preserve"> </w:t>
      </w:r>
      <w:r w:rsidRPr="00D961C6">
        <w:rPr>
          <w:spacing w:val="-2"/>
          <w:sz w:val="28"/>
          <w:szCs w:val="28"/>
        </w:rPr>
        <w:t>населения к 2030 году составит 1,0.</w:t>
      </w:r>
      <w:r w:rsidR="003712D9" w:rsidRPr="00D961C6">
        <w:rPr>
          <w:spacing w:val="-2"/>
          <w:sz w:val="28"/>
          <w:szCs w:val="28"/>
          <w:vertAlign w:val="superscript"/>
        </w:rPr>
        <w:t>3</w:t>
      </w:r>
    </w:p>
    <w:p w:rsidR="00566C82" w:rsidRPr="00D961C6" w:rsidRDefault="00566C82" w:rsidP="004954F3">
      <w:pPr>
        <w:pStyle w:val="TableParagraph"/>
        <w:tabs>
          <w:tab w:val="left" w:pos="1684"/>
        </w:tabs>
        <w:spacing w:line="360" w:lineRule="auto"/>
        <w:ind w:left="117"/>
        <w:jc w:val="both"/>
      </w:pPr>
      <w:r w:rsidRPr="00D961C6">
        <w:rPr>
          <w:sz w:val="28"/>
          <w:szCs w:val="28"/>
        </w:rPr>
        <w:t xml:space="preserve">        Число</w:t>
      </w:r>
      <w:r w:rsidRPr="00D961C6">
        <w:rPr>
          <w:spacing w:val="36"/>
          <w:sz w:val="28"/>
          <w:szCs w:val="28"/>
        </w:rPr>
        <w:t xml:space="preserve"> </w:t>
      </w:r>
      <w:r w:rsidRPr="00D961C6">
        <w:rPr>
          <w:sz w:val="28"/>
          <w:szCs w:val="28"/>
        </w:rPr>
        <w:t>лиц,</w:t>
      </w:r>
      <w:r w:rsidRPr="00D961C6">
        <w:rPr>
          <w:spacing w:val="39"/>
          <w:sz w:val="28"/>
          <w:szCs w:val="28"/>
        </w:rPr>
        <w:t xml:space="preserve"> </w:t>
      </w:r>
      <w:r w:rsidRPr="00D961C6">
        <w:rPr>
          <w:sz w:val="28"/>
          <w:szCs w:val="28"/>
        </w:rPr>
        <w:t>погибших</w:t>
      </w:r>
      <w:r w:rsidRPr="00D961C6">
        <w:rPr>
          <w:spacing w:val="48"/>
          <w:sz w:val="28"/>
          <w:szCs w:val="28"/>
        </w:rPr>
        <w:t xml:space="preserve"> </w:t>
      </w:r>
      <w:r w:rsidRPr="00D961C6">
        <w:rPr>
          <w:sz w:val="28"/>
          <w:szCs w:val="28"/>
        </w:rPr>
        <w:t>в</w:t>
      </w:r>
      <w:r w:rsidRPr="00D961C6">
        <w:rPr>
          <w:spacing w:val="29"/>
          <w:sz w:val="28"/>
          <w:szCs w:val="28"/>
        </w:rPr>
        <w:t xml:space="preserve"> </w:t>
      </w:r>
      <w:r w:rsidRPr="00D961C6">
        <w:rPr>
          <w:sz w:val="28"/>
          <w:szCs w:val="28"/>
        </w:rPr>
        <w:t>ДТП,</w:t>
      </w:r>
      <w:r w:rsidRPr="00D961C6">
        <w:rPr>
          <w:spacing w:val="43"/>
          <w:sz w:val="28"/>
          <w:szCs w:val="28"/>
        </w:rPr>
        <w:t xml:space="preserve"> </w:t>
      </w:r>
      <w:r w:rsidRPr="00D961C6">
        <w:rPr>
          <w:spacing w:val="-5"/>
          <w:sz w:val="28"/>
          <w:szCs w:val="28"/>
        </w:rPr>
        <w:t xml:space="preserve">на </w:t>
      </w:r>
      <w:r w:rsidRPr="00D961C6">
        <w:rPr>
          <w:sz w:val="28"/>
          <w:szCs w:val="28"/>
        </w:rPr>
        <w:t>10</w:t>
      </w:r>
      <w:r w:rsidRPr="00D961C6">
        <w:rPr>
          <w:spacing w:val="29"/>
          <w:sz w:val="28"/>
          <w:szCs w:val="28"/>
        </w:rPr>
        <w:t xml:space="preserve"> </w:t>
      </w:r>
      <w:r w:rsidRPr="00D961C6">
        <w:rPr>
          <w:sz w:val="28"/>
          <w:szCs w:val="28"/>
        </w:rPr>
        <w:t>тыс.</w:t>
      </w:r>
      <w:r w:rsidRPr="00D961C6">
        <w:rPr>
          <w:spacing w:val="17"/>
          <w:sz w:val="28"/>
          <w:szCs w:val="28"/>
        </w:rPr>
        <w:t xml:space="preserve"> </w:t>
      </w:r>
      <w:r w:rsidRPr="00D961C6">
        <w:rPr>
          <w:sz w:val="28"/>
          <w:szCs w:val="28"/>
        </w:rPr>
        <w:t>транспортных</w:t>
      </w:r>
      <w:r w:rsidRPr="00D961C6">
        <w:rPr>
          <w:spacing w:val="55"/>
          <w:sz w:val="28"/>
          <w:szCs w:val="28"/>
        </w:rPr>
        <w:t xml:space="preserve"> </w:t>
      </w:r>
      <w:r w:rsidRPr="00D961C6">
        <w:rPr>
          <w:spacing w:val="-2"/>
          <w:sz w:val="28"/>
          <w:szCs w:val="28"/>
        </w:rPr>
        <w:t xml:space="preserve">средств  к </w:t>
      </w:r>
      <w:r w:rsidR="002D2E87" w:rsidRPr="00D961C6">
        <w:rPr>
          <w:spacing w:val="-2"/>
          <w:sz w:val="28"/>
          <w:szCs w:val="28"/>
        </w:rPr>
        <w:t xml:space="preserve"> </w:t>
      </w:r>
      <w:r w:rsidRPr="00D961C6">
        <w:rPr>
          <w:spacing w:val="-2"/>
          <w:sz w:val="28"/>
          <w:szCs w:val="28"/>
        </w:rPr>
        <w:t>2025 году составит  1,98 (2024г.)</w:t>
      </w:r>
      <w:r w:rsidR="00A34487" w:rsidRPr="00D961C6">
        <w:rPr>
          <w:rStyle w:val="af9"/>
          <w:spacing w:val="-2"/>
          <w:sz w:val="28"/>
          <w:szCs w:val="28"/>
        </w:rPr>
        <w:footnoteReference w:id="4"/>
      </w:r>
      <w:r w:rsidR="00A34487" w:rsidRPr="00D961C6">
        <w:rPr>
          <w:spacing w:val="-2"/>
          <w:sz w:val="28"/>
          <w:szCs w:val="28"/>
        </w:rPr>
        <w:t>.</w:t>
      </w:r>
    </w:p>
    <w:p w:rsidR="00D90DFE" w:rsidRPr="00D961C6" w:rsidRDefault="00D90DFE" w:rsidP="00693F52">
      <w:pPr>
        <w:spacing w:after="0" w:line="360" w:lineRule="auto"/>
        <w:ind w:firstLine="709"/>
        <w:jc w:val="both"/>
      </w:pPr>
    </w:p>
    <w:p w:rsidR="0042307E" w:rsidRPr="00D961C6" w:rsidRDefault="0042307E" w:rsidP="00495D0C">
      <w:pPr>
        <w:rPr>
          <w:b/>
          <w:lang w:eastAsia="ru-RU" w:bidi="ru-RU"/>
        </w:rPr>
      </w:pPr>
      <w:r w:rsidRPr="00D961C6">
        <w:rPr>
          <w:rStyle w:val="24"/>
          <w:rFonts w:eastAsiaTheme="minorHAnsi"/>
          <w:b/>
          <w:color w:val="auto"/>
          <w:u w:val="none"/>
        </w:rPr>
        <w:t>Муниципальные и государственные программы, национальные прое</w:t>
      </w:r>
      <w:r w:rsidRPr="00D961C6">
        <w:rPr>
          <w:rStyle w:val="24"/>
          <w:rFonts w:eastAsiaTheme="minorHAnsi"/>
          <w:b/>
          <w:color w:val="auto"/>
          <w:u w:val="none"/>
        </w:rPr>
        <w:t>к</w:t>
      </w:r>
      <w:r w:rsidRPr="00D961C6">
        <w:rPr>
          <w:rStyle w:val="24"/>
          <w:rFonts w:eastAsiaTheme="minorHAnsi"/>
          <w:b/>
          <w:color w:val="auto"/>
          <w:u w:val="none"/>
        </w:rPr>
        <w:t>ты:</w:t>
      </w:r>
    </w:p>
    <w:p w:rsidR="0042307E" w:rsidRPr="00D961C6" w:rsidRDefault="00282C14" w:rsidP="002F0DE6">
      <w:pPr>
        <w:pStyle w:val="a5"/>
        <w:numPr>
          <w:ilvl w:val="0"/>
          <w:numId w:val="44"/>
        </w:numPr>
        <w:spacing w:after="0" w:line="360" w:lineRule="auto"/>
        <w:ind w:left="0" w:firstLine="709"/>
        <w:jc w:val="both"/>
        <w:rPr>
          <w:rFonts w:eastAsia="Times New Roman"/>
          <w:bCs/>
        </w:rPr>
      </w:pPr>
      <w:r w:rsidRPr="00D961C6">
        <w:rPr>
          <w:rFonts w:eastAsia="Times New Roman"/>
          <w:bCs/>
        </w:rPr>
        <w:t xml:space="preserve">Муниципальная программа </w:t>
      </w:r>
      <w:hyperlink r:id="rId102" w:history="1">
        <w:r w:rsidR="002D271D" w:rsidRPr="00D961C6">
          <w:rPr>
            <w:rFonts w:eastAsia="Times New Roman"/>
            <w:bCs/>
          </w:rPr>
          <w:t>«Формирование комфортной горо</w:t>
        </w:r>
        <w:r w:rsidR="002D271D" w:rsidRPr="00D961C6">
          <w:rPr>
            <w:rFonts w:eastAsia="Times New Roman"/>
            <w:bCs/>
          </w:rPr>
          <w:t>д</w:t>
        </w:r>
        <w:r w:rsidR="002D271D" w:rsidRPr="00D961C6">
          <w:rPr>
            <w:rFonts w:eastAsia="Times New Roman"/>
            <w:bCs/>
          </w:rPr>
          <w:t>ской среды на территории городского округа Похвистнево Самарской обла</w:t>
        </w:r>
        <w:r w:rsidR="002D271D" w:rsidRPr="00D961C6">
          <w:rPr>
            <w:rFonts w:eastAsia="Times New Roman"/>
            <w:bCs/>
          </w:rPr>
          <w:t>с</w:t>
        </w:r>
        <w:r w:rsidR="002D271D" w:rsidRPr="00D961C6">
          <w:rPr>
            <w:rFonts w:eastAsia="Times New Roman"/>
            <w:bCs/>
          </w:rPr>
          <w:t>ти на 2018 -2022 годы»</w:t>
        </w:r>
      </w:hyperlink>
      <w:r w:rsidR="00495D0C" w:rsidRPr="00D961C6">
        <w:t>.</w:t>
      </w:r>
    </w:p>
    <w:p w:rsidR="0012229A" w:rsidRPr="00D961C6" w:rsidRDefault="0012229A" w:rsidP="002F0DE6">
      <w:pPr>
        <w:pStyle w:val="a5"/>
        <w:numPr>
          <w:ilvl w:val="0"/>
          <w:numId w:val="44"/>
        </w:numPr>
        <w:spacing w:after="0" w:line="360" w:lineRule="auto"/>
        <w:ind w:left="0" w:firstLine="709"/>
        <w:jc w:val="both"/>
        <w:rPr>
          <w:rFonts w:eastAsia="Times New Roman"/>
          <w:bCs/>
        </w:rPr>
      </w:pPr>
      <w:r w:rsidRPr="00D961C6">
        <w:t>Муниципальная программа «Комплексное развитие транспор</w:t>
      </w:r>
      <w:r w:rsidRPr="00D961C6">
        <w:t>т</w:t>
      </w:r>
      <w:r w:rsidRPr="00D961C6">
        <w:t>ной инфраструктуры и благоустройства территории городского округа П</w:t>
      </w:r>
      <w:r w:rsidRPr="00D961C6">
        <w:t>о</w:t>
      </w:r>
      <w:r w:rsidRPr="00D961C6">
        <w:t>хвистнево Самарской области» на 2016-2019 годы.</w:t>
      </w:r>
    </w:p>
    <w:p w:rsidR="0042307E" w:rsidRPr="00D961C6" w:rsidRDefault="00282C14" w:rsidP="002F0DE6">
      <w:pPr>
        <w:pStyle w:val="a5"/>
        <w:numPr>
          <w:ilvl w:val="0"/>
          <w:numId w:val="44"/>
        </w:numPr>
        <w:spacing w:after="0" w:line="360" w:lineRule="auto"/>
        <w:ind w:left="0" w:firstLine="709"/>
        <w:jc w:val="both"/>
        <w:rPr>
          <w:rFonts w:eastAsia="Times New Roman"/>
          <w:bCs/>
        </w:rPr>
      </w:pPr>
      <w:r w:rsidRPr="00D961C6">
        <w:rPr>
          <w:rFonts w:eastAsia="Times New Roman"/>
          <w:bCs/>
        </w:rPr>
        <w:t xml:space="preserve">Муниципальная программа </w:t>
      </w:r>
      <w:hyperlink r:id="rId103" w:history="1">
        <w:r w:rsidR="009254A2" w:rsidRPr="00D961C6">
          <w:rPr>
            <w:rFonts w:eastAsia="Times New Roman"/>
            <w:bCs/>
          </w:rPr>
          <w:t>«Поддержка общественных иници</w:t>
        </w:r>
        <w:r w:rsidR="009254A2" w:rsidRPr="00D961C6">
          <w:rPr>
            <w:rFonts w:eastAsia="Times New Roman"/>
            <w:bCs/>
          </w:rPr>
          <w:t>а</w:t>
        </w:r>
        <w:r w:rsidR="009254A2" w:rsidRPr="00D961C6">
          <w:rPr>
            <w:rFonts w:eastAsia="Times New Roman"/>
            <w:bCs/>
          </w:rPr>
          <w:t>тив граждан и социально ориентированных некоммерческих организаций в городском округе Похвистнево» на 2016 – 2020 годы</w:t>
        </w:r>
      </w:hyperlink>
      <w:r w:rsidR="00495D0C" w:rsidRPr="00D961C6">
        <w:t>.</w:t>
      </w:r>
    </w:p>
    <w:p w:rsidR="009254A2" w:rsidRPr="00D961C6" w:rsidRDefault="00282C14" w:rsidP="002F0DE6">
      <w:pPr>
        <w:pStyle w:val="a5"/>
        <w:numPr>
          <w:ilvl w:val="0"/>
          <w:numId w:val="44"/>
        </w:numPr>
        <w:spacing w:after="0" w:line="360" w:lineRule="auto"/>
        <w:ind w:left="0" w:firstLine="709"/>
        <w:jc w:val="both"/>
        <w:rPr>
          <w:rFonts w:eastAsia="Times New Roman"/>
          <w:bCs/>
        </w:rPr>
      </w:pPr>
      <w:r w:rsidRPr="00D961C6">
        <w:rPr>
          <w:rFonts w:eastAsia="Times New Roman"/>
          <w:bCs/>
        </w:rPr>
        <w:t xml:space="preserve">Муниципальная программа </w:t>
      </w:r>
      <w:hyperlink r:id="rId104" w:history="1">
        <w:r w:rsidR="009254A2" w:rsidRPr="00D961C6">
          <w:rPr>
            <w:rFonts w:eastAsia="Times New Roman"/>
            <w:bCs/>
          </w:rPr>
          <w:t>«Профилактика правонарушений и обеспечение общественной безопасности на территории городского округа Похвистнево Самарской области на 20</w:t>
        </w:r>
        <w:r w:rsidR="000235EA" w:rsidRPr="00D961C6">
          <w:rPr>
            <w:rFonts w:eastAsia="Times New Roman"/>
            <w:bCs/>
          </w:rPr>
          <w:t>22</w:t>
        </w:r>
        <w:r w:rsidR="009254A2" w:rsidRPr="00D961C6">
          <w:rPr>
            <w:rFonts w:eastAsia="Times New Roman"/>
            <w:bCs/>
          </w:rPr>
          <w:t>-202</w:t>
        </w:r>
        <w:r w:rsidR="000235EA" w:rsidRPr="00D961C6">
          <w:rPr>
            <w:rFonts w:eastAsia="Times New Roman"/>
            <w:bCs/>
          </w:rPr>
          <w:t>6</w:t>
        </w:r>
        <w:r w:rsidR="009254A2" w:rsidRPr="00D961C6">
          <w:rPr>
            <w:rFonts w:eastAsia="Times New Roman"/>
            <w:bCs/>
          </w:rPr>
          <w:t xml:space="preserve"> годы»</w:t>
        </w:r>
      </w:hyperlink>
      <w:r w:rsidR="00495D0C" w:rsidRPr="00D961C6">
        <w:t>.</w:t>
      </w:r>
    </w:p>
    <w:p w:rsidR="00693F52" w:rsidRPr="00D961C6" w:rsidRDefault="00693F52" w:rsidP="002F0DE6">
      <w:pPr>
        <w:pStyle w:val="42"/>
        <w:numPr>
          <w:ilvl w:val="0"/>
          <w:numId w:val="44"/>
        </w:numPr>
        <w:shd w:val="clear" w:color="auto" w:fill="auto"/>
        <w:spacing w:before="0" w:after="0" w:line="360" w:lineRule="auto"/>
        <w:ind w:left="0" w:firstLine="709"/>
        <w:jc w:val="both"/>
        <w:rPr>
          <w:b w:val="0"/>
        </w:rPr>
      </w:pPr>
      <w:r w:rsidRPr="00D961C6">
        <w:rPr>
          <w:b w:val="0"/>
        </w:rPr>
        <w:t xml:space="preserve">Муниципальная программа </w:t>
      </w:r>
      <w:hyperlink r:id="rId105" w:history="1">
        <w:r w:rsidRPr="00D961C6">
          <w:rPr>
            <w:b w:val="0"/>
          </w:rPr>
          <w:t>«Развитие информационного общес</w:t>
        </w:r>
        <w:r w:rsidRPr="00D961C6">
          <w:rPr>
            <w:b w:val="0"/>
          </w:rPr>
          <w:t>т</w:t>
        </w:r>
        <w:r w:rsidRPr="00D961C6">
          <w:rPr>
            <w:b w:val="0"/>
          </w:rPr>
          <w:t>ва городского округа Похвистнево Самарской области на 2015-2021 годы»</w:t>
        </w:r>
      </w:hyperlink>
      <w:r w:rsidR="00495D0C" w:rsidRPr="00D961C6">
        <w:t>.</w:t>
      </w:r>
    </w:p>
    <w:p w:rsidR="00015A93" w:rsidRPr="00D961C6" w:rsidRDefault="00015A93" w:rsidP="002F0DE6">
      <w:pPr>
        <w:pStyle w:val="a5"/>
        <w:numPr>
          <w:ilvl w:val="0"/>
          <w:numId w:val="44"/>
        </w:numPr>
        <w:spacing w:after="0" w:line="360" w:lineRule="auto"/>
        <w:ind w:left="0" w:firstLine="709"/>
        <w:jc w:val="both"/>
      </w:pPr>
      <w:r w:rsidRPr="00D961C6">
        <w:lastRenderedPageBreak/>
        <w:t>Государственная программа «Формирование комфортной горо</w:t>
      </w:r>
      <w:r w:rsidRPr="00D961C6">
        <w:t>д</w:t>
      </w:r>
      <w:r w:rsidRPr="00D961C6">
        <w:t>ской среды на 2018 – 2022 годы» (постановление Правительства Самарской области от 01.11.2017 № 688)</w:t>
      </w:r>
      <w:r w:rsidR="00495D0C" w:rsidRPr="00D961C6">
        <w:t>.</w:t>
      </w:r>
    </w:p>
    <w:p w:rsidR="0022290D" w:rsidRPr="00D961C6" w:rsidRDefault="0022290D" w:rsidP="002F0DE6">
      <w:pPr>
        <w:pStyle w:val="a5"/>
        <w:numPr>
          <w:ilvl w:val="0"/>
          <w:numId w:val="44"/>
        </w:numPr>
        <w:spacing w:after="0" w:line="360" w:lineRule="auto"/>
        <w:ind w:left="0" w:firstLine="709"/>
        <w:jc w:val="both"/>
        <w:rPr>
          <w:rFonts w:eastAsia="Times New Roman"/>
          <w:bCs/>
        </w:rPr>
      </w:pPr>
      <w:r w:rsidRPr="00D961C6">
        <w:rPr>
          <w:rFonts w:eastAsia="Times New Roman"/>
          <w:bCs/>
        </w:rPr>
        <w:t>Государственная программа «Содействие развитию благоустро</w:t>
      </w:r>
      <w:r w:rsidRPr="00D961C6">
        <w:rPr>
          <w:rFonts w:eastAsia="Times New Roman"/>
          <w:bCs/>
        </w:rPr>
        <w:t>й</w:t>
      </w:r>
      <w:r w:rsidRPr="00D961C6">
        <w:rPr>
          <w:rFonts w:eastAsia="Times New Roman"/>
          <w:bCs/>
        </w:rPr>
        <w:t>ства территорий муниципальных образований в Самарской области на 2014 – 2020 годы»</w:t>
      </w:r>
      <w:r w:rsidR="00711C6B" w:rsidRPr="00D961C6">
        <w:rPr>
          <w:rFonts w:eastAsia="Times New Roman"/>
          <w:bCs/>
        </w:rPr>
        <w:t xml:space="preserve"> </w:t>
      </w:r>
      <w:r w:rsidRPr="00D961C6">
        <w:rPr>
          <w:rFonts w:eastAsia="Times New Roman"/>
          <w:bCs/>
        </w:rPr>
        <w:t>(постановление Правительства Самарской области от 27.11.2013 № 670)</w:t>
      </w:r>
      <w:r w:rsidR="00495D0C" w:rsidRPr="00D961C6">
        <w:rPr>
          <w:rFonts w:eastAsia="Times New Roman"/>
          <w:bCs/>
        </w:rPr>
        <w:t>.</w:t>
      </w:r>
    </w:p>
    <w:p w:rsidR="00015A93" w:rsidRPr="00D961C6" w:rsidRDefault="00015A93" w:rsidP="002F0DE6">
      <w:pPr>
        <w:pStyle w:val="a5"/>
        <w:numPr>
          <w:ilvl w:val="0"/>
          <w:numId w:val="44"/>
        </w:numPr>
        <w:spacing w:after="0" w:line="360" w:lineRule="auto"/>
        <w:ind w:left="0" w:firstLine="709"/>
        <w:jc w:val="both"/>
      </w:pPr>
      <w:r w:rsidRPr="00D961C6">
        <w:t>Государственная программа «Поддержка инициатив населения муниципальных образований в Самарской области»</w:t>
      </w:r>
      <w:r w:rsidR="00711C6B" w:rsidRPr="00D961C6">
        <w:t xml:space="preserve"> </w:t>
      </w:r>
      <w:r w:rsidRPr="00D961C6">
        <w:t>на 2017 – 2025 годы (п</w:t>
      </w:r>
      <w:r w:rsidRPr="00D961C6">
        <w:t>о</w:t>
      </w:r>
      <w:r w:rsidRPr="00D961C6">
        <w:t>становление Правительства Самарской области от 17.05.2017 № 323)</w:t>
      </w:r>
      <w:r w:rsidR="00495D0C" w:rsidRPr="00D961C6">
        <w:t>.</w:t>
      </w:r>
    </w:p>
    <w:p w:rsidR="00015A93" w:rsidRPr="00D961C6" w:rsidRDefault="00015A93" w:rsidP="002F0DE6">
      <w:pPr>
        <w:pStyle w:val="a5"/>
        <w:numPr>
          <w:ilvl w:val="0"/>
          <w:numId w:val="44"/>
        </w:numPr>
        <w:spacing w:after="0" w:line="360" w:lineRule="auto"/>
        <w:ind w:left="0" w:firstLine="709"/>
        <w:jc w:val="both"/>
      </w:pPr>
      <w:r w:rsidRPr="00D961C6">
        <w:t>Государственная программа «Обеспечение правопорядка в С</w:t>
      </w:r>
      <w:r w:rsidRPr="00D961C6">
        <w:t>а</w:t>
      </w:r>
      <w:r w:rsidRPr="00D961C6">
        <w:t>марской области»</w:t>
      </w:r>
      <w:r w:rsidR="00711C6B" w:rsidRPr="00D961C6">
        <w:t xml:space="preserve"> </w:t>
      </w:r>
      <w:r w:rsidR="00A274BB" w:rsidRPr="00D961C6">
        <w:t>на 2014 – 2026</w:t>
      </w:r>
      <w:r w:rsidRPr="00D961C6">
        <w:t xml:space="preserve"> годы (постановление Правительства Сама</w:t>
      </w:r>
      <w:r w:rsidRPr="00D961C6">
        <w:t>р</w:t>
      </w:r>
      <w:r w:rsidRPr="00D961C6">
        <w:t>ской области от 29.11.2013 № 711)</w:t>
      </w:r>
      <w:r w:rsidR="00495D0C" w:rsidRPr="00D961C6">
        <w:t>.</w:t>
      </w:r>
    </w:p>
    <w:p w:rsidR="00647054" w:rsidRPr="00D961C6" w:rsidRDefault="00DF7880" w:rsidP="002F0DE6">
      <w:pPr>
        <w:pStyle w:val="14"/>
        <w:keepNext/>
        <w:keepLines/>
        <w:numPr>
          <w:ilvl w:val="0"/>
          <w:numId w:val="44"/>
        </w:numPr>
        <w:shd w:val="clear" w:color="auto" w:fill="auto"/>
        <w:spacing w:after="0" w:line="360" w:lineRule="auto"/>
        <w:jc w:val="both"/>
        <w:rPr>
          <w:b w:val="0"/>
          <w:bCs w:val="0"/>
          <w:lang w:eastAsia="ru-RU"/>
        </w:rPr>
      </w:pPr>
      <w:r w:rsidRPr="00D961C6">
        <w:rPr>
          <w:b w:val="0"/>
          <w:bCs w:val="0"/>
          <w:lang w:eastAsia="ru-RU"/>
        </w:rPr>
        <w:t xml:space="preserve"> </w:t>
      </w:r>
      <w:r w:rsidR="00647054" w:rsidRPr="00D961C6">
        <w:rPr>
          <w:b w:val="0"/>
          <w:bCs w:val="0"/>
          <w:lang w:eastAsia="ru-RU"/>
        </w:rPr>
        <w:t>Национальный проект «Жилье и городская среда»</w:t>
      </w:r>
      <w:r w:rsidR="00495D0C" w:rsidRPr="00D961C6">
        <w:rPr>
          <w:b w:val="0"/>
          <w:bCs w:val="0"/>
          <w:lang w:eastAsia="ru-RU"/>
        </w:rPr>
        <w:t>.</w:t>
      </w:r>
    </w:p>
    <w:p w:rsidR="00DF7880" w:rsidRPr="00D961C6" w:rsidRDefault="00DF7880" w:rsidP="002F0DE6">
      <w:pPr>
        <w:pStyle w:val="14"/>
        <w:keepNext/>
        <w:keepLines/>
        <w:numPr>
          <w:ilvl w:val="0"/>
          <w:numId w:val="44"/>
        </w:numPr>
        <w:shd w:val="clear" w:color="auto" w:fill="auto"/>
        <w:spacing w:after="0" w:line="360" w:lineRule="auto"/>
        <w:jc w:val="both"/>
        <w:rPr>
          <w:b w:val="0"/>
          <w:bCs w:val="0"/>
          <w:lang w:eastAsia="ru-RU"/>
        </w:rPr>
      </w:pPr>
      <w:r w:rsidRPr="00D961C6">
        <w:rPr>
          <w:b w:val="0"/>
          <w:bCs w:val="0"/>
          <w:lang w:eastAsia="ru-RU"/>
        </w:rPr>
        <w:t xml:space="preserve"> Национальный проект «Безопасные качественные дороги»</w:t>
      </w:r>
    </w:p>
    <w:p w:rsidR="00DA2AEF" w:rsidRPr="00D961C6" w:rsidRDefault="00DA2AEF" w:rsidP="00DF7880">
      <w:pPr>
        <w:pStyle w:val="14"/>
        <w:keepNext/>
        <w:keepLines/>
        <w:shd w:val="clear" w:color="auto" w:fill="auto"/>
        <w:spacing w:after="0" w:line="360" w:lineRule="auto"/>
        <w:ind w:firstLine="0"/>
        <w:jc w:val="both"/>
        <w:rPr>
          <w:rStyle w:val="24"/>
          <w:rFonts w:eastAsiaTheme="minorHAnsi"/>
          <w:u w:val="none"/>
        </w:rPr>
      </w:pPr>
      <w:r w:rsidRPr="00D961C6">
        <w:rPr>
          <w:rStyle w:val="24"/>
          <w:rFonts w:eastAsiaTheme="minorHAnsi"/>
          <w:u w:val="none"/>
        </w:rPr>
        <w:t>Стратегические задачи</w:t>
      </w:r>
    </w:p>
    <w:p w:rsidR="006C0353" w:rsidRPr="00D961C6" w:rsidRDefault="006C0353" w:rsidP="00015A93">
      <w:pPr>
        <w:spacing w:after="0" w:line="360" w:lineRule="auto"/>
        <w:ind w:firstLine="709"/>
        <w:jc w:val="both"/>
        <w:rPr>
          <w:b/>
        </w:rPr>
      </w:pPr>
      <w:r w:rsidRPr="00D961C6">
        <w:rPr>
          <w:b/>
        </w:rPr>
        <w:t xml:space="preserve">СЗ-9.1 </w:t>
      </w:r>
      <w:r w:rsidR="00197356" w:rsidRPr="00D961C6">
        <w:rPr>
          <w:b/>
        </w:rPr>
        <w:t>Формирование комфортной городской среды</w:t>
      </w:r>
    </w:p>
    <w:p w:rsidR="006C0353" w:rsidRPr="00D961C6" w:rsidRDefault="006C0353" w:rsidP="00197356">
      <w:pPr>
        <w:pStyle w:val="14"/>
        <w:keepNext/>
        <w:keepLines/>
        <w:shd w:val="clear" w:color="auto" w:fill="auto"/>
        <w:spacing w:after="0" w:line="360" w:lineRule="auto"/>
        <w:ind w:firstLine="709"/>
        <w:jc w:val="both"/>
      </w:pPr>
      <w:r w:rsidRPr="00D961C6">
        <w:t xml:space="preserve">Проекты </w:t>
      </w:r>
    </w:p>
    <w:p w:rsidR="00603070" w:rsidRPr="00D961C6" w:rsidRDefault="00C654EE" w:rsidP="00C654EE">
      <w:pPr>
        <w:autoSpaceDE w:val="0"/>
        <w:autoSpaceDN w:val="0"/>
        <w:adjustRightInd w:val="0"/>
        <w:spacing w:after="0" w:line="360" w:lineRule="auto"/>
        <w:ind w:firstLine="709"/>
        <w:jc w:val="both"/>
      </w:pPr>
      <w:r w:rsidRPr="00D961C6">
        <w:t xml:space="preserve">1. </w:t>
      </w:r>
      <w:r w:rsidR="00181459" w:rsidRPr="00D961C6">
        <w:t>П</w:t>
      </w:r>
      <w:r w:rsidR="00CF7211" w:rsidRPr="00D961C6">
        <w:t xml:space="preserve">роектирование и строительство зоны отдыха с набережной </w:t>
      </w:r>
      <w:r w:rsidR="00181459" w:rsidRPr="00D961C6">
        <w:t>прот</w:t>
      </w:r>
      <w:r w:rsidR="00181459" w:rsidRPr="00D961C6">
        <w:t>я</w:t>
      </w:r>
      <w:r w:rsidR="00181459" w:rsidRPr="00D961C6">
        <w:t xml:space="preserve">женностью 2 км </w:t>
      </w:r>
      <w:r w:rsidR="00CF7211" w:rsidRPr="00D961C6">
        <w:t xml:space="preserve">в </w:t>
      </w:r>
      <w:r w:rsidRPr="00D961C6">
        <w:t>районе</w:t>
      </w:r>
      <w:r w:rsidR="00CF7211" w:rsidRPr="00D961C6">
        <w:t xml:space="preserve"> ФОК на р. Большой</w:t>
      </w:r>
      <w:r w:rsidR="00181459" w:rsidRPr="00D961C6">
        <w:t xml:space="preserve"> </w:t>
      </w:r>
      <w:proofErr w:type="spellStart"/>
      <w:r w:rsidR="00181459" w:rsidRPr="00D961C6">
        <w:t>Кинель</w:t>
      </w:r>
      <w:proofErr w:type="spellEnd"/>
      <w:r w:rsidR="00B32C57" w:rsidRPr="00D961C6">
        <w:t xml:space="preserve">. </w:t>
      </w:r>
    </w:p>
    <w:p w:rsidR="00CF7211" w:rsidRPr="00D961C6" w:rsidRDefault="00B32C57" w:rsidP="00603070">
      <w:pPr>
        <w:autoSpaceDE w:val="0"/>
        <w:autoSpaceDN w:val="0"/>
        <w:adjustRightInd w:val="0"/>
        <w:spacing w:after="0" w:line="360" w:lineRule="auto"/>
        <w:jc w:val="both"/>
      </w:pPr>
      <w:r w:rsidRPr="00D961C6">
        <w:rPr>
          <w:i/>
          <w:u w:val="single"/>
        </w:rPr>
        <w:t>Цель проекта:</w:t>
      </w:r>
      <w:r w:rsidRPr="00D961C6">
        <w:t xml:space="preserve"> создание общественного пространства для отдыха горожан и привлекательного объекта событийного туризма</w:t>
      </w:r>
      <w:r w:rsidR="00C654EE" w:rsidRPr="00D961C6">
        <w:t xml:space="preserve"> Решение: </w:t>
      </w:r>
      <w:proofErr w:type="spellStart"/>
      <w:r w:rsidR="00C654EE" w:rsidRPr="00D961C6">
        <w:t>ревитализация</w:t>
      </w:r>
      <w:proofErr w:type="spellEnd"/>
      <w:r w:rsidR="00C654EE" w:rsidRPr="00D961C6">
        <w:t xml:space="preserve"> с упором на общественные пространства</w:t>
      </w:r>
      <w:r w:rsidRPr="00D961C6">
        <w:t>.</w:t>
      </w:r>
    </w:p>
    <w:p w:rsidR="00603070" w:rsidRPr="00D961C6" w:rsidRDefault="00C654EE" w:rsidP="00C654EE">
      <w:pPr>
        <w:tabs>
          <w:tab w:val="left" w:pos="993"/>
        </w:tabs>
        <w:spacing w:after="0" w:line="360" w:lineRule="auto"/>
        <w:ind w:firstLine="709"/>
        <w:jc w:val="both"/>
      </w:pPr>
      <w:r w:rsidRPr="00D961C6">
        <w:t xml:space="preserve">2. </w:t>
      </w:r>
      <w:r w:rsidR="00181459" w:rsidRPr="00D961C6">
        <w:t xml:space="preserve">Реализация на территории </w:t>
      </w:r>
      <w:proofErr w:type="gramStart"/>
      <w:r w:rsidR="00181459" w:rsidRPr="00D961C6">
        <w:t>г</w:t>
      </w:r>
      <w:proofErr w:type="gramEnd"/>
      <w:r w:rsidR="00181459" w:rsidRPr="00D961C6">
        <w:t>.о. Похвист</w:t>
      </w:r>
      <w:r w:rsidR="00E80902" w:rsidRPr="00D961C6">
        <w:t>нево губернаторского проекта «</w:t>
      </w:r>
      <w:proofErr w:type="spellStart"/>
      <w:r w:rsidR="00E80902" w:rsidRPr="00D961C6">
        <w:t>СО</w:t>
      </w:r>
      <w:r w:rsidR="00181459" w:rsidRPr="00D961C6">
        <w:t>действие</w:t>
      </w:r>
      <w:proofErr w:type="spellEnd"/>
      <w:r w:rsidR="00181459" w:rsidRPr="00D961C6">
        <w:t>»</w:t>
      </w:r>
      <w:r w:rsidR="00E80902" w:rsidRPr="00D961C6">
        <w:t xml:space="preserve">. </w:t>
      </w:r>
      <w:r w:rsidR="00181459" w:rsidRPr="00D961C6">
        <w:t xml:space="preserve"> </w:t>
      </w:r>
    </w:p>
    <w:p w:rsidR="00CF7211" w:rsidRPr="00D961C6" w:rsidRDefault="00E80902" w:rsidP="00603070">
      <w:pPr>
        <w:tabs>
          <w:tab w:val="left" w:pos="993"/>
        </w:tabs>
        <w:spacing w:after="0" w:line="360" w:lineRule="auto"/>
        <w:jc w:val="both"/>
      </w:pPr>
      <w:r w:rsidRPr="00D961C6">
        <w:rPr>
          <w:i/>
          <w:u w:val="single"/>
        </w:rPr>
        <w:t>Цель проекта:</w:t>
      </w:r>
      <w:r w:rsidRPr="00D961C6">
        <w:t xml:space="preserve"> поддержка</w:t>
      </w:r>
      <w:r w:rsidR="00181459" w:rsidRPr="00D961C6">
        <w:t xml:space="preserve"> социально значимых инициатив жителей.</w:t>
      </w:r>
    </w:p>
    <w:p w:rsidR="002D4342" w:rsidRPr="00D961C6" w:rsidRDefault="00C654EE" w:rsidP="00C654EE">
      <w:pPr>
        <w:tabs>
          <w:tab w:val="left" w:pos="993"/>
        </w:tabs>
        <w:spacing w:after="0" w:line="360" w:lineRule="auto"/>
        <w:ind w:firstLine="709"/>
        <w:jc w:val="both"/>
      </w:pPr>
      <w:r w:rsidRPr="00D961C6">
        <w:t xml:space="preserve">3. </w:t>
      </w:r>
      <w:r w:rsidR="002D4342" w:rsidRPr="00D961C6">
        <w:t>Проект «Межмуниципальный центр компетенций для выработки к</w:t>
      </w:r>
      <w:r w:rsidR="002D4342" w:rsidRPr="00D961C6">
        <w:t>а</w:t>
      </w:r>
      <w:r w:rsidR="002D4342" w:rsidRPr="00D961C6">
        <w:t xml:space="preserve">чественных проектных решений и </w:t>
      </w:r>
      <w:proofErr w:type="gramStart"/>
      <w:r w:rsidR="002D4342" w:rsidRPr="00D961C6">
        <w:t>обучения специалистов по вопросам</w:t>
      </w:r>
      <w:proofErr w:type="gramEnd"/>
      <w:r w:rsidR="002D4342" w:rsidRPr="00D961C6">
        <w:t xml:space="preserve"> ра</w:t>
      </w:r>
      <w:r w:rsidR="002D4342" w:rsidRPr="00D961C6">
        <w:t>з</w:t>
      </w:r>
      <w:r w:rsidR="002D4342" w:rsidRPr="00D961C6">
        <w:t>вития городской среды». Срок реализации: 2029-2024 гг.</w:t>
      </w:r>
    </w:p>
    <w:p w:rsidR="00E80902" w:rsidRPr="00BB662E" w:rsidRDefault="00E80902" w:rsidP="00E80902">
      <w:pPr>
        <w:jc w:val="both"/>
        <w:rPr>
          <w:sz w:val="27"/>
          <w:szCs w:val="27"/>
        </w:rPr>
      </w:pPr>
      <w:r w:rsidRPr="00BB662E">
        <w:rPr>
          <w:sz w:val="27"/>
          <w:szCs w:val="27"/>
        </w:rPr>
        <w:t xml:space="preserve">         4. </w:t>
      </w:r>
      <w:r w:rsidR="00603070" w:rsidRPr="00BB662E">
        <w:rPr>
          <w:sz w:val="27"/>
          <w:szCs w:val="27"/>
        </w:rPr>
        <w:t>Проект «</w:t>
      </w:r>
      <w:r w:rsidRPr="00BB662E">
        <w:rPr>
          <w:sz w:val="27"/>
          <w:szCs w:val="27"/>
        </w:rPr>
        <w:t>Строительство защитной дамбы</w:t>
      </w:r>
      <w:r w:rsidR="00603070" w:rsidRPr="00BB662E">
        <w:rPr>
          <w:sz w:val="27"/>
          <w:szCs w:val="27"/>
        </w:rPr>
        <w:t>»</w:t>
      </w:r>
      <w:r w:rsidRPr="00BB662E">
        <w:rPr>
          <w:sz w:val="27"/>
          <w:szCs w:val="27"/>
        </w:rPr>
        <w:t xml:space="preserve">.  </w:t>
      </w:r>
    </w:p>
    <w:p w:rsidR="00E80902" w:rsidRPr="00BB662E" w:rsidRDefault="00E80902" w:rsidP="00E80902">
      <w:pPr>
        <w:jc w:val="both"/>
        <w:rPr>
          <w:sz w:val="27"/>
          <w:szCs w:val="27"/>
        </w:rPr>
      </w:pPr>
      <w:r w:rsidRPr="00BB662E">
        <w:rPr>
          <w:i/>
          <w:sz w:val="27"/>
          <w:szCs w:val="27"/>
          <w:u w:val="single"/>
        </w:rPr>
        <w:lastRenderedPageBreak/>
        <w:t>Цель проекта:</w:t>
      </w:r>
      <w:r w:rsidRPr="00BB662E">
        <w:rPr>
          <w:sz w:val="27"/>
          <w:szCs w:val="27"/>
        </w:rPr>
        <w:t xml:space="preserve">  </w:t>
      </w:r>
      <w:r w:rsidRPr="00BB662E">
        <w:rPr>
          <w:sz w:val="27"/>
          <w:szCs w:val="27"/>
          <w:shd w:val="clear" w:color="auto" w:fill="FFFFFF"/>
        </w:rPr>
        <w:t>регулировать потоки воды, выполнять </w:t>
      </w:r>
      <w:r w:rsidRPr="00BB662E">
        <w:rPr>
          <w:bCs/>
          <w:sz w:val="27"/>
          <w:szCs w:val="27"/>
          <w:shd w:val="clear" w:color="auto" w:fill="FFFFFF"/>
        </w:rPr>
        <w:t>защитные</w:t>
      </w:r>
      <w:r w:rsidRPr="00BB662E">
        <w:rPr>
          <w:sz w:val="27"/>
          <w:szCs w:val="27"/>
          <w:shd w:val="clear" w:color="auto" w:fill="FFFFFF"/>
        </w:rPr>
        <w:t> функции для населения.</w:t>
      </w:r>
    </w:p>
    <w:p w:rsidR="006C0353" w:rsidRPr="00D961C6" w:rsidRDefault="006C0353" w:rsidP="002D4342">
      <w:pPr>
        <w:pStyle w:val="14"/>
        <w:keepNext/>
        <w:keepLines/>
        <w:shd w:val="clear" w:color="auto" w:fill="auto"/>
        <w:tabs>
          <w:tab w:val="left" w:pos="993"/>
        </w:tabs>
        <w:spacing w:after="0" w:line="360" w:lineRule="auto"/>
        <w:ind w:firstLine="709"/>
        <w:jc w:val="both"/>
      </w:pPr>
      <w:r w:rsidRPr="00D961C6">
        <w:t>Основные мероприятия</w:t>
      </w:r>
    </w:p>
    <w:p w:rsidR="002D4342" w:rsidRPr="00D961C6" w:rsidRDefault="002D4342" w:rsidP="002F0DE6">
      <w:pPr>
        <w:widowControl w:val="0"/>
        <w:numPr>
          <w:ilvl w:val="0"/>
          <w:numId w:val="11"/>
        </w:numPr>
        <w:tabs>
          <w:tab w:val="left" w:pos="993"/>
        </w:tabs>
        <w:spacing w:after="0" w:line="360" w:lineRule="auto"/>
        <w:ind w:firstLine="709"/>
        <w:jc w:val="both"/>
      </w:pPr>
      <w:r w:rsidRPr="00D961C6">
        <w:t>формирование планов благоустройства жителями города;</w:t>
      </w:r>
    </w:p>
    <w:p w:rsidR="0028254B" w:rsidRPr="00D961C6" w:rsidRDefault="001735F6" w:rsidP="002F0DE6">
      <w:pPr>
        <w:widowControl w:val="0"/>
        <w:numPr>
          <w:ilvl w:val="0"/>
          <w:numId w:val="11"/>
        </w:numPr>
        <w:tabs>
          <w:tab w:val="left" w:pos="993"/>
        </w:tabs>
        <w:spacing w:after="0" w:line="360" w:lineRule="auto"/>
        <w:ind w:firstLine="709"/>
        <w:jc w:val="both"/>
      </w:pPr>
      <w:r w:rsidRPr="00D961C6">
        <w:t>подготовка одного качественн</w:t>
      </w:r>
      <w:r w:rsidR="00AE3467" w:rsidRPr="00D961C6">
        <w:t>ого</w:t>
      </w:r>
      <w:r w:rsidRPr="00D961C6">
        <w:t xml:space="preserve"> проект</w:t>
      </w:r>
      <w:r w:rsidR="00AE3467" w:rsidRPr="00D961C6">
        <w:t>а</w:t>
      </w:r>
      <w:r w:rsidRPr="00D961C6">
        <w:t xml:space="preserve"> на всероссийский конкурс лучших проектов создания комфортной городской среды среди малых гор</w:t>
      </w:r>
      <w:r w:rsidRPr="00D961C6">
        <w:t>о</w:t>
      </w:r>
      <w:r w:rsidRPr="00D961C6">
        <w:t>дов и исторических поселений;</w:t>
      </w:r>
    </w:p>
    <w:p w:rsidR="006C0353" w:rsidRPr="00D961C6" w:rsidRDefault="006C0353" w:rsidP="002F0DE6">
      <w:pPr>
        <w:widowControl w:val="0"/>
        <w:numPr>
          <w:ilvl w:val="0"/>
          <w:numId w:val="11"/>
        </w:numPr>
        <w:tabs>
          <w:tab w:val="left" w:pos="993"/>
        </w:tabs>
        <w:spacing w:after="0" w:line="360" w:lineRule="auto"/>
        <w:ind w:firstLine="709"/>
        <w:jc w:val="both"/>
      </w:pPr>
      <w:r w:rsidRPr="00D961C6">
        <w:t>обустройство зон отдыха населения, прилегающих территорий зд</w:t>
      </w:r>
      <w:r w:rsidRPr="00D961C6">
        <w:t>а</w:t>
      </w:r>
      <w:r w:rsidRPr="00D961C6">
        <w:t>ний и сооружений</w:t>
      </w:r>
      <w:r w:rsidR="002D4342" w:rsidRPr="00D961C6">
        <w:t>;</w:t>
      </w:r>
    </w:p>
    <w:p w:rsidR="006C0353" w:rsidRPr="00D961C6" w:rsidRDefault="002D4342" w:rsidP="002F0DE6">
      <w:pPr>
        <w:widowControl w:val="0"/>
        <w:numPr>
          <w:ilvl w:val="0"/>
          <w:numId w:val="11"/>
        </w:numPr>
        <w:tabs>
          <w:tab w:val="left" w:pos="993"/>
        </w:tabs>
        <w:spacing w:after="0" w:line="360" w:lineRule="auto"/>
        <w:ind w:firstLine="709"/>
        <w:jc w:val="both"/>
      </w:pPr>
      <w:r w:rsidRPr="00D961C6">
        <w:t>реконструкция парковых</w:t>
      </w:r>
      <w:r w:rsidR="006C0353" w:rsidRPr="00D961C6">
        <w:t xml:space="preserve"> зон</w:t>
      </w:r>
      <w:r w:rsidRPr="00D961C6">
        <w:t>;</w:t>
      </w:r>
    </w:p>
    <w:p w:rsidR="002D4342" w:rsidRPr="00D961C6" w:rsidRDefault="00495D0C" w:rsidP="002D4342">
      <w:pPr>
        <w:spacing w:after="0" w:line="360" w:lineRule="auto"/>
        <w:ind w:firstLine="709"/>
        <w:jc w:val="both"/>
      </w:pPr>
      <w:r w:rsidRPr="00D961C6">
        <w:t xml:space="preserve">- </w:t>
      </w:r>
      <w:r w:rsidR="002D4342" w:rsidRPr="00D961C6">
        <w:t>благоустройство общественных,</w:t>
      </w:r>
      <w:r w:rsidR="006C0353" w:rsidRPr="00D961C6">
        <w:t xml:space="preserve"> дворовых территорий</w:t>
      </w:r>
      <w:r w:rsidR="002D4342" w:rsidRPr="00D961C6">
        <w:t xml:space="preserve"> и детских и</w:t>
      </w:r>
      <w:r w:rsidR="002D4342" w:rsidRPr="00D961C6">
        <w:t>г</w:t>
      </w:r>
      <w:r w:rsidR="002D4342" w:rsidRPr="00D961C6">
        <w:t>ровых площадок в</w:t>
      </w:r>
      <w:r w:rsidR="006C0353" w:rsidRPr="00D961C6">
        <w:t xml:space="preserve"> </w:t>
      </w:r>
      <w:proofErr w:type="gramStart"/>
      <w:r w:rsidR="006C0353" w:rsidRPr="00D961C6">
        <w:t>г</w:t>
      </w:r>
      <w:proofErr w:type="gramEnd"/>
      <w:r w:rsidR="006C0353" w:rsidRPr="00D961C6">
        <w:t>.о. Похвистнево</w:t>
      </w:r>
      <w:r w:rsidR="002D4342" w:rsidRPr="00D961C6">
        <w:t xml:space="preserve"> в соответствии с интересами по провед</w:t>
      </w:r>
      <w:r w:rsidR="002D4342" w:rsidRPr="00D961C6">
        <w:t>е</w:t>
      </w:r>
      <w:r w:rsidR="002D4342" w:rsidRPr="00D961C6">
        <w:t>нию досуга населения</w:t>
      </w:r>
      <w:r w:rsidRPr="00D961C6">
        <w:t>;</w:t>
      </w:r>
    </w:p>
    <w:p w:rsidR="00B32C57" w:rsidRPr="00D961C6" w:rsidRDefault="00B32C57" w:rsidP="002F0DE6">
      <w:pPr>
        <w:pStyle w:val="a5"/>
        <w:numPr>
          <w:ilvl w:val="0"/>
          <w:numId w:val="11"/>
        </w:numPr>
        <w:tabs>
          <w:tab w:val="left" w:pos="993"/>
        </w:tabs>
        <w:autoSpaceDE w:val="0"/>
        <w:autoSpaceDN w:val="0"/>
        <w:adjustRightInd w:val="0"/>
        <w:spacing w:after="0" w:line="360" w:lineRule="auto"/>
        <w:ind w:left="0" w:firstLine="709"/>
        <w:contextualSpacing w:val="0"/>
        <w:jc w:val="both"/>
      </w:pPr>
      <w:r w:rsidRPr="00D961C6">
        <w:rPr>
          <w:position w:val="6"/>
        </w:rPr>
        <w:t xml:space="preserve">сохранение и расширение зелёных и рекреационных зон </w:t>
      </w:r>
      <w:proofErr w:type="gramStart"/>
      <w:r w:rsidRPr="00D961C6">
        <w:rPr>
          <w:position w:val="6"/>
        </w:rPr>
        <w:t>г</w:t>
      </w:r>
      <w:proofErr w:type="gramEnd"/>
      <w:r w:rsidRPr="00D961C6">
        <w:rPr>
          <w:position w:val="6"/>
        </w:rPr>
        <w:t xml:space="preserve">.о. </w:t>
      </w:r>
      <w:r w:rsidR="002D4342" w:rsidRPr="00D961C6">
        <w:rPr>
          <w:position w:val="6"/>
        </w:rPr>
        <w:t>Похв</w:t>
      </w:r>
      <w:r w:rsidR="002D4342" w:rsidRPr="00D961C6">
        <w:rPr>
          <w:position w:val="6"/>
        </w:rPr>
        <w:t>и</w:t>
      </w:r>
      <w:r w:rsidR="002D4342" w:rsidRPr="00D961C6">
        <w:rPr>
          <w:position w:val="6"/>
        </w:rPr>
        <w:t>стнево</w:t>
      </w:r>
      <w:r w:rsidRPr="00D961C6">
        <w:rPr>
          <w:position w:val="6"/>
        </w:rPr>
        <w:t>;</w:t>
      </w:r>
    </w:p>
    <w:p w:rsidR="00B32C57" w:rsidRPr="00D961C6" w:rsidRDefault="00B32C57" w:rsidP="002F0DE6">
      <w:pPr>
        <w:pStyle w:val="a5"/>
        <w:numPr>
          <w:ilvl w:val="0"/>
          <w:numId w:val="11"/>
        </w:numPr>
        <w:tabs>
          <w:tab w:val="left" w:pos="993"/>
        </w:tabs>
        <w:autoSpaceDE w:val="0"/>
        <w:autoSpaceDN w:val="0"/>
        <w:adjustRightInd w:val="0"/>
        <w:spacing w:after="0" w:line="360" w:lineRule="auto"/>
        <w:ind w:left="0" w:firstLine="709"/>
        <w:contextualSpacing w:val="0"/>
        <w:jc w:val="both"/>
        <w:rPr>
          <w:b/>
        </w:rPr>
      </w:pPr>
      <w:r w:rsidRPr="00D961C6">
        <w:rPr>
          <w:position w:val="6"/>
        </w:rPr>
        <w:t xml:space="preserve"> разработка и реализация проектов по развитию велосипедной и п</w:t>
      </w:r>
      <w:r w:rsidRPr="00D961C6">
        <w:rPr>
          <w:position w:val="6"/>
        </w:rPr>
        <w:t>е</w:t>
      </w:r>
      <w:r w:rsidRPr="00D961C6">
        <w:rPr>
          <w:position w:val="6"/>
        </w:rPr>
        <w:t>шеходной инфраструктуры города</w:t>
      </w:r>
      <w:r w:rsidR="002D4342" w:rsidRPr="00D961C6">
        <w:rPr>
          <w:position w:val="6"/>
        </w:rPr>
        <w:t>;</w:t>
      </w:r>
    </w:p>
    <w:p w:rsidR="00B32C57" w:rsidRPr="00D961C6" w:rsidRDefault="00B32C57" w:rsidP="002F0DE6">
      <w:pPr>
        <w:pStyle w:val="aa"/>
        <w:numPr>
          <w:ilvl w:val="0"/>
          <w:numId w:val="11"/>
        </w:numPr>
        <w:shd w:val="clear" w:color="auto" w:fill="FFFFFF"/>
        <w:tabs>
          <w:tab w:val="left" w:pos="993"/>
        </w:tabs>
        <w:spacing w:before="0" w:beforeAutospacing="0" w:after="0" w:afterAutospacing="0" w:line="360" w:lineRule="auto"/>
        <w:ind w:firstLine="709"/>
        <w:jc w:val="both"/>
        <w:rPr>
          <w:sz w:val="28"/>
          <w:szCs w:val="28"/>
        </w:rPr>
      </w:pPr>
      <w:r w:rsidRPr="00D961C6">
        <w:rPr>
          <w:sz w:val="28"/>
          <w:szCs w:val="28"/>
        </w:rPr>
        <w:t>сохранение и развитие пространств, имеющих историческое и кул</w:t>
      </w:r>
      <w:r w:rsidRPr="00D961C6">
        <w:rPr>
          <w:sz w:val="28"/>
          <w:szCs w:val="28"/>
        </w:rPr>
        <w:t>ь</w:t>
      </w:r>
      <w:r w:rsidRPr="00D961C6">
        <w:rPr>
          <w:sz w:val="28"/>
          <w:szCs w:val="28"/>
        </w:rPr>
        <w:t>турное значение для города, а также формирование возможностей для созд</w:t>
      </w:r>
      <w:r w:rsidRPr="00D961C6">
        <w:rPr>
          <w:sz w:val="28"/>
          <w:szCs w:val="28"/>
        </w:rPr>
        <w:t>а</w:t>
      </w:r>
      <w:r w:rsidRPr="00D961C6">
        <w:rPr>
          <w:sz w:val="28"/>
          <w:szCs w:val="28"/>
        </w:rPr>
        <w:t xml:space="preserve">ния мест индивидуальной и коллективной памяти; </w:t>
      </w:r>
    </w:p>
    <w:p w:rsidR="00B32C57" w:rsidRPr="00D961C6" w:rsidRDefault="00B32C57" w:rsidP="002F0DE6">
      <w:pPr>
        <w:pStyle w:val="aa"/>
        <w:numPr>
          <w:ilvl w:val="0"/>
          <w:numId w:val="11"/>
        </w:numPr>
        <w:shd w:val="clear" w:color="auto" w:fill="FFFFFF"/>
        <w:tabs>
          <w:tab w:val="left" w:pos="993"/>
        </w:tabs>
        <w:spacing w:before="0" w:beforeAutospacing="0" w:after="0" w:afterAutospacing="0" w:line="360" w:lineRule="auto"/>
        <w:ind w:firstLine="709"/>
        <w:jc w:val="both"/>
        <w:rPr>
          <w:sz w:val="28"/>
          <w:szCs w:val="28"/>
        </w:rPr>
      </w:pPr>
      <w:r w:rsidRPr="00D961C6">
        <w:rPr>
          <w:sz w:val="28"/>
          <w:szCs w:val="28"/>
        </w:rPr>
        <w:t xml:space="preserve">создание условий для коммуникаций и </w:t>
      </w:r>
      <w:proofErr w:type="spellStart"/>
      <w:r w:rsidRPr="00D961C6">
        <w:rPr>
          <w:sz w:val="28"/>
          <w:szCs w:val="28"/>
        </w:rPr>
        <w:t>креативной</w:t>
      </w:r>
      <w:proofErr w:type="spellEnd"/>
      <w:r w:rsidRPr="00D961C6">
        <w:rPr>
          <w:sz w:val="28"/>
          <w:szCs w:val="28"/>
        </w:rPr>
        <w:t xml:space="preserve"> деятельности г</w:t>
      </w:r>
      <w:r w:rsidRPr="00D961C6">
        <w:rPr>
          <w:sz w:val="28"/>
          <w:szCs w:val="28"/>
        </w:rPr>
        <w:t>о</w:t>
      </w:r>
      <w:r w:rsidRPr="00D961C6">
        <w:rPr>
          <w:sz w:val="28"/>
          <w:szCs w:val="28"/>
        </w:rPr>
        <w:t>рожан, а также простран</w:t>
      </w:r>
      <w:proofErr w:type="gramStart"/>
      <w:r w:rsidRPr="00D961C6">
        <w:rPr>
          <w:sz w:val="28"/>
          <w:szCs w:val="28"/>
        </w:rPr>
        <w:t>ств дл</w:t>
      </w:r>
      <w:proofErr w:type="gramEnd"/>
      <w:r w:rsidRPr="00D961C6">
        <w:rPr>
          <w:sz w:val="28"/>
          <w:szCs w:val="28"/>
        </w:rPr>
        <w:t xml:space="preserve">я проведения мероприятий и поддержание инициатив по развитию города; </w:t>
      </w:r>
    </w:p>
    <w:p w:rsidR="00B32C57" w:rsidRPr="00D961C6" w:rsidRDefault="00B32C57" w:rsidP="002F0DE6">
      <w:pPr>
        <w:pStyle w:val="aa"/>
        <w:numPr>
          <w:ilvl w:val="0"/>
          <w:numId w:val="11"/>
        </w:numPr>
        <w:shd w:val="clear" w:color="auto" w:fill="FFFFFF"/>
        <w:tabs>
          <w:tab w:val="left" w:pos="993"/>
        </w:tabs>
        <w:spacing w:before="0" w:beforeAutospacing="0" w:after="0" w:afterAutospacing="0" w:line="360" w:lineRule="auto"/>
        <w:ind w:firstLine="709"/>
        <w:jc w:val="both"/>
        <w:rPr>
          <w:sz w:val="28"/>
          <w:szCs w:val="28"/>
        </w:rPr>
      </w:pPr>
      <w:r w:rsidRPr="00D961C6">
        <w:rPr>
          <w:sz w:val="28"/>
          <w:szCs w:val="28"/>
        </w:rPr>
        <w:t>повышение эстетического качества, а также качества благоустройс</w:t>
      </w:r>
      <w:r w:rsidRPr="00D961C6">
        <w:rPr>
          <w:sz w:val="28"/>
          <w:szCs w:val="28"/>
        </w:rPr>
        <w:t>т</w:t>
      </w:r>
      <w:r w:rsidRPr="00D961C6">
        <w:rPr>
          <w:sz w:val="28"/>
          <w:szCs w:val="28"/>
        </w:rPr>
        <w:t>ва, содержания и уровня безопасности общественных простран</w:t>
      </w:r>
      <w:proofErr w:type="gramStart"/>
      <w:r w:rsidRPr="00D961C6">
        <w:rPr>
          <w:sz w:val="28"/>
          <w:szCs w:val="28"/>
        </w:rPr>
        <w:t>ств дл</w:t>
      </w:r>
      <w:proofErr w:type="gramEnd"/>
      <w:r w:rsidRPr="00D961C6">
        <w:rPr>
          <w:sz w:val="28"/>
          <w:szCs w:val="28"/>
        </w:rPr>
        <w:t>я по</w:t>
      </w:r>
      <w:r w:rsidRPr="00D961C6">
        <w:rPr>
          <w:sz w:val="28"/>
          <w:szCs w:val="28"/>
        </w:rPr>
        <w:t>д</w:t>
      </w:r>
      <w:r w:rsidRPr="00D961C6">
        <w:rPr>
          <w:sz w:val="28"/>
          <w:szCs w:val="28"/>
        </w:rPr>
        <w:t>держания физического, психологического</w:t>
      </w:r>
      <w:r w:rsidR="00F14530" w:rsidRPr="00D961C6">
        <w:rPr>
          <w:sz w:val="28"/>
          <w:szCs w:val="28"/>
        </w:rPr>
        <w:t xml:space="preserve"> и социального здоровья жителей;</w:t>
      </w:r>
      <w:r w:rsidRPr="00D961C6">
        <w:rPr>
          <w:sz w:val="28"/>
          <w:szCs w:val="28"/>
        </w:rPr>
        <w:t xml:space="preserve"> </w:t>
      </w:r>
    </w:p>
    <w:p w:rsidR="00DA2AEF" w:rsidRPr="00D961C6" w:rsidRDefault="00DA2AEF" w:rsidP="00DA2AEF">
      <w:pPr>
        <w:spacing w:after="0" w:line="360" w:lineRule="auto"/>
        <w:ind w:firstLine="709"/>
        <w:jc w:val="both"/>
      </w:pPr>
      <w:r w:rsidRPr="00D961C6">
        <w:t>- благоустройство</w:t>
      </w:r>
      <w:r w:rsidR="00711C6B" w:rsidRPr="00D961C6">
        <w:t xml:space="preserve"> </w:t>
      </w:r>
      <w:r w:rsidRPr="00D961C6">
        <w:t>общественных территорий и пешеходной зоны по ул. Васильева, в границах ул. Революционная и парка культуры и отдыха «Дружба» по ул. Комсомольская</w:t>
      </w:r>
      <w:r w:rsidR="00495D0C" w:rsidRPr="00D961C6">
        <w:t>;</w:t>
      </w:r>
    </w:p>
    <w:p w:rsidR="00495D0C" w:rsidRPr="00D961C6" w:rsidRDefault="00495D0C" w:rsidP="00DA2AEF">
      <w:pPr>
        <w:spacing w:after="0" w:line="360" w:lineRule="auto"/>
        <w:ind w:firstLine="709"/>
        <w:jc w:val="both"/>
      </w:pPr>
      <w:r w:rsidRPr="00D961C6">
        <w:lastRenderedPageBreak/>
        <w:t>- проектирование и строительство «Набережной» в районе строител</w:t>
      </w:r>
      <w:r w:rsidRPr="00D961C6">
        <w:t>ь</w:t>
      </w:r>
      <w:r w:rsidRPr="00D961C6">
        <w:t>ства защитной дамбы;</w:t>
      </w:r>
    </w:p>
    <w:p w:rsidR="00611C4A" w:rsidRPr="00D961C6" w:rsidRDefault="006C0353" w:rsidP="00CD29A1">
      <w:pPr>
        <w:spacing w:after="0" w:line="360" w:lineRule="auto"/>
        <w:ind w:firstLine="709"/>
        <w:jc w:val="both"/>
      </w:pPr>
      <w:r w:rsidRPr="00D961C6">
        <w:t>-</w:t>
      </w:r>
      <w:r w:rsidR="00DA2AEF" w:rsidRPr="00D961C6">
        <w:t xml:space="preserve"> </w:t>
      </w:r>
      <w:r w:rsidRPr="00D961C6">
        <w:t>уличное освещение</w:t>
      </w:r>
      <w:r w:rsidR="002D4342" w:rsidRPr="00D961C6">
        <w:t xml:space="preserve">, </w:t>
      </w:r>
      <w:r w:rsidRPr="00D961C6">
        <w:t>малые и средние архитектурные формы</w:t>
      </w:r>
      <w:r w:rsidR="00D24B5B" w:rsidRPr="00D961C6">
        <w:t>;</w:t>
      </w:r>
    </w:p>
    <w:p w:rsidR="00D24B5B" w:rsidRPr="00BB662E" w:rsidRDefault="00D24B5B" w:rsidP="00CD29A1">
      <w:pPr>
        <w:spacing w:after="0" w:line="360" w:lineRule="auto"/>
        <w:ind w:firstLine="709"/>
        <w:jc w:val="both"/>
      </w:pPr>
      <w:r w:rsidRPr="00BB662E">
        <w:rPr>
          <w:sz w:val="27"/>
          <w:szCs w:val="27"/>
        </w:rPr>
        <w:t xml:space="preserve">- строительство защитной дамбы.  </w:t>
      </w:r>
    </w:p>
    <w:p w:rsidR="00CD29A1" w:rsidRPr="00D961C6" w:rsidRDefault="00CD29A1" w:rsidP="00CD29A1">
      <w:pPr>
        <w:spacing w:after="0" w:line="360" w:lineRule="auto"/>
        <w:ind w:firstLine="709"/>
        <w:jc w:val="both"/>
        <w:rPr>
          <w:rFonts w:eastAsia="Times New Roman"/>
          <w:b/>
          <w:bCs/>
        </w:rPr>
      </w:pPr>
    </w:p>
    <w:p w:rsidR="006C0353" w:rsidRPr="00D961C6" w:rsidRDefault="002D4342" w:rsidP="006C0353">
      <w:pPr>
        <w:pStyle w:val="42"/>
        <w:shd w:val="clear" w:color="auto" w:fill="auto"/>
        <w:spacing w:before="0" w:after="0" w:line="360" w:lineRule="auto"/>
        <w:ind w:firstLine="709"/>
        <w:jc w:val="both"/>
        <w:rPr>
          <w:bCs w:val="0"/>
          <w:lang w:eastAsia="ru-RU"/>
        </w:rPr>
      </w:pPr>
      <w:r w:rsidRPr="00D961C6">
        <w:t>СЗ-</w:t>
      </w:r>
      <w:r w:rsidR="00693F52" w:rsidRPr="00D961C6">
        <w:t>9.2</w:t>
      </w:r>
      <w:r w:rsidR="006C0353" w:rsidRPr="00D961C6">
        <w:rPr>
          <w:bCs w:val="0"/>
          <w:lang w:eastAsia="ru-RU"/>
        </w:rPr>
        <w:t xml:space="preserve"> Похвистне</w:t>
      </w:r>
      <w:r w:rsidR="00693F52" w:rsidRPr="00D961C6">
        <w:rPr>
          <w:bCs w:val="0"/>
          <w:lang w:eastAsia="ru-RU"/>
        </w:rPr>
        <w:t>во – «умный» и безопасный город</w:t>
      </w:r>
    </w:p>
    <w:p w:rsidR="006C0353" w:rsidRPr="00D961C6" w:rsidRDefault="006C0353" w:rsidP="006C0353">
      <w:pPr>
        <w:pStyle w:val="14"/>
        <w:keepNext/>
        <w:keepLines/>
        <w:shd w:val="clear" w:color="auto" w:fill="auto"/>
        <w:spacing w:after="0" w:line="360" w:lineRule="auto"/>
        <w:ind w:firstLine="709"/>
        <w:jc w:val="both"/>
      </w:pPr>
      <w:r w:rsidRPr="00D961C6">
        <w:t xml:space="preserve">Проекты </w:t>
      </w:r>
    </w:p>
    <w:p w:rsidR="005A3E7A" w:rsidRPr="00D961C6" w:rsidRDefault="005A3E7A" w:rsidP="005A3E7A">
      <w:pPr>
        <w:pStyle w:val="42"/>
        <w:shd w:val="clear" w:color="auto" w:fill="auto"/>
        <w:spacing w:before="0" w:after="0" w:line="360" w:lineRule="auto"/>
        <w:ind w:firstLine="709"/>
        <w:jc w:val="both"/>
        <w:rPr>
          <w:b w:val="0"/>
        </w:rPr>
      </w:pPr>
      <w:r w:rsidRPr="00D961C6">
        <w:rPr>
          <w:b w:val="0"/>
        </w:rPr>
        <w:t xml:space="preserve">1.  Проект «Реконструкция автомобильной дороги по ул. Мира». </w:t>
      </w:r>
    </w:p>
    <w:p w:rsidR="005A3E7A" w:rsidRPr="00D961C6" w:rsidRDefault="005A3E7A" w:rsidP="005A3E7A">
      <w:pPr>
        <w:pStyle w:val="42"/>
        <w:shd w:val="clear" w:color="auto" w:fill="auto"/>
        <w:spacing w:before="0" w:after="0" w:line="360" w:lineRule="auto"/>
        <w:ind w:firstLine="142"/>
        <w:jc w:val="both"/>
        <w:rPr>
          <w:b w:val="0"/>
        </w:rPr>
      </w:pPr>
      <w:r w:rsidRPr="00D961C6">
        <w:rPr>
          <w:b w:val="0"/>
          <w:i/>
          <w:u w:val="single"/>
        </w:rPr>
        <w:t>Цель проекта:</w:t>
      </w:r>
      <w:r w:rsidRPr="00D961C6">
        <w:rPr>
          <w:b w:val="0"/>
        </w:rPr>
        <w:t xml:space="preserve"> обеспечение безопасности автомобильной дороги. Сроки реализации: 2018-2019 годы.</w:t>
      </w:r>
    </w:p>
    <w:p w:rsidR="005A3E7A" w:rsidRPr="00D961C6" w:rsidRDefault="005A3E7A" w:rsidP="005A3E7A">
      <w:pPr>
        <w:pStyle w:val="42"/>
        <w:shd w:val="clear" w:color="auto" w:fill="auto"/>
        <w:spacing w:before="0" w:after="0" w:line="360" w:lineRule="auto"/>
        <w:ind w:firstLine="709"/>
        <w:jc w:val="both"/>
        <w:rPr>
          <w:b w:val="0"/>
        </w:rPr>
      </w:pPr>
      <w:r w:rsidRPr="00D961C6">
        <w:rPr>
          <w:b w:val="0"/>
        </w:rPr>
        <w:t xml:space="preserve">2.  Реконструкция моста через р. </w:t>
      </w:r>
      <w:proofErr w:type="gramStart"/>
      <w:r w:rsidRPr="00D961C6">
        <w:rPr>
          <w:b w:val="0"/>
        </w:rPr>
        <w:t>Большой</w:t>
      </w:r>
      <w:proofErr w:type="gramEnd"/>
      <w:r w:rsidRPr="00D961C6">
        <w:rPr>
          <w:b w:val="0"/>
        </w:rPr>
        <w:t xml:space="preserve"> </w:t>
      </w:r>
      <w:proofErr w:type="spellStart"/>
      <w:r w:rsidRPr="00D961C6">
        <w:rPr>
          <w:b w:val="0"/>
        </w:rPr>
        <w:t>Кинель</w:t>
      </w:r>
      <w:proofErr w:type="spellEnd"/>
      <w:r w:rsidRPr="00D961C6">
        <w:rPr>
          <w:b w:val="0"/>
        </w:rPr>
        <w:t>.</w:t>
      </w:r>
    </w:p>
    <w:p w:rsidR="00693F52" w:rsidRPr="00D961C6" w:rsidRDefault="005A3E7A" w:rsidP="00693F52">
      <w:pPr>
        <w:pStyle w:val="42"/>
        <w:shd w:val="clear" w:color="auto" w:fill="auto"/>
        <w:spacing w:before="0" w:after="0" w:line="360" w:lineRule="auto"/>
        <w:ind w:firstLine="709"/>
        <w:jc w:val="both"/>
        <w:rPr>
          <w:b w:val="0"/>
          <w:color w:val="000000" w:themeColor="text1"/>
        </w:rPr>
      </w:pPr>
      <w:r w:rsidRPr="00D961C6">
        <w:rPr>
          <w:b w:val="0"/>
          <w:color w:val="000000" w:themeColor="text1"/>
        </w:rPr>
        <w:t>3</w:t>
      </w:r>
      <w:r w:rsidR="00C654EE" w:rsidRPr="00D961C6">
        <w:rPr>
          <w:b w:val="0"/>
          <w:color w:val="000000" w:themeColor="text1"/>
        </w:rPr>
        <w:t xml:space="preserve">. </w:t>
      </w:r>
      <w:r w:rsidR="00693F52" w:rsidRPr="00D961C6">
        <w:rPr>
          <w:b w:val="0"/>
          <w:color w:val="000000" w:themeColor="text1"/>
        </w:rPr>
        <w:t xml:space="preserve">Реализация на территории </w:t>
      </w:r>
      <w:r w:rsidR="00B617BF" w:rsidRPr="00D961C6">
        <w:rPr>
          <w:b w:val="0"/>
          <w:color w:val="000000" w:themeColor="text1"/>
        </w:rPr>
        <w:t>г.о</w:t>
      </w:r>
      <w:proofErr w:type="gramStart"/>
      <w:r w:rsidR="00B617BF" w:rsidRPr="00D961C6">
        <w:rPr>
          <w:b w:val="0"/>
          <w:color w:val="000000" w:themeColor="text1"/>
        </w:rPr>
        <w:t>.</w:t>
      </w:r>
      <w:r w:rsidR="00693F52" w:rsidRPr="00D961C6">
        <w:rPr>
          <w:b w:val="0"/>
          <w:color w:val="000000" w:themeColor="text1"/>
        </w:rPr>
        <w:t>П</w:t>
      </w:r>
      <w:proofErr w:type="gramEnd"/>
      <w:r w:rsidR="00693F52" w:rsidRPr="00D961C6">
        <w:rPr>
          <w:b w:val="0"/>
          <w:color w:val="000000" w:themeColor="text1"/>
        </w:rPr>
        <w:t xml:space="preserve">охвистнево проекта «Умный </w:t>
      </w:r>
      <w:r w:rsidR="004A51A7" w:rsidRPr="00D961C6">
        <w:rPr>
          <w:b w:val="0"/>
          <w:color w:val="000000" w:themeColor="text1"/>
        </w:rPr>
        <w:t xml:space="preserve"> город</w:t>
      </w:r>
      <w:r w:rsidR="00693F52" w:rsidRPr="00D961C6">
        <w:rPr>
          <w:b w:val="0"/>
          <w:color w:val="000000" w:themeColor="text1"/>
        </w:rPr>
        <w:t xml:space="preserve">». </w:t>
      </w:r>
      <w:r w:rsidR="00693F52" w:rsidRPr="00D961C6">
        <w:rPr>
          <w:b w:val="0"/>
          <w:i/>
          <w:color w:val="000000" w:themeColor="text1"/>
          <w:u w:val="single"/>
        </w:rPr>
        <w:t>Цель проекта:</w:t>
      </w:r>
      <w:r w:rsidR="00693F52" w:rsidRPr="00D961C6">
        <w:rPr>
          <w:b w:val="0"/>
          <w:color w:val="000000" w:themeColor="text1"/>
        </w:rPr>
        <w:t xml:space="preserve"> комплексный подход к совершенствованию и благоустройс</w:t>
      </w:r>
      <w:r w:rsidR="00693F52" w:rsidRPr="00D961C6">
        <w:rPr>
          <w:b w:val="0"/>
          <w:color w:val="000000" w:themeColor="text1"/>
        </w:rPr>
        <w:t>т</w:t>
      </w:r>
      <w:r w:rsidR="00693F52" w:rsidRPr="00D961C6">
        <w:rPr>
          <w:b w:val="0"/>
          <w:color w:val="000000" w:themeColor="text1"/>
        </w:rPr>
        <w:t>ву общественных пространств. Сроки реализации: 2019-2030 годы</w:t>
      </w:r>
      <w:r w:rsidRPr="00D961C6">
        <w:rPr>
          <w:b w:val="0"/>
          <w:color w:val="000000" w:themeColor="text1"/>
        </w:rPr>
        <w:t>.</w:t>
      </w:r>
    </w:p>
    <w:p w:rsidR="00B617BF" w:rsidRPr="00D961C6" w:rsidRDefault="005A3E7A" w:rsidP="00693F52">
      <w:pPr>
        <w:pStyle w:val="42"/>
        <w:shd w:val="clear" w:color="auto" w:fill="auto"/>
        <w:spacing w:before="0" w:after="0" w:line="360" w:lineRule="auto"/>
        <w:ind w:firstLine="709"/>
        <w:jc w:val="both"/>
        <w:rPr>
          <w:b w:val="0"/>
        </w:rPr>
      </w:pPr>
      <w:r w:rsidRPr="00D961C6">
        <w:rPr>
          <w:b w:val="0"/>
        </w:rPr>
        <w:t>4</w:t>
      </w:r>
      <w:r w:rsidR="00B617BF" w:rsidRPr="00D961C6">
        <w:rPr>
          <w:b w:val="0"/>
        </w:rPr>
        <w:t xml:space="preserve"> Реализация на территории г.о</w:t>
      </w:r>
      <w:proofErr w:type="gramStart"/>
      <w:r w:rsidR="00B617BF" w:rsidRPr="00D961C6">
        <w:rPr>
          <w:b w:val="0"/>
        </w:rPr>
        <w:t>.П</w:t>
      </w:r>
      <w:proofErr w:type="gramEnd"/>
      <w:r w:rsidR="00B617BF" w:rsidRPr="00D961C6">
        <w:rPr>
          <w:b w:val="0"/>
        </w:rPr>
        <w:t>охвистнево проекта «Безопасный   г</w:t>
      </w:r>
      <w:r w:rsidR="00B617BF" w:rsidRPr="00D961C6">
        <w:rPr>
          <w:b w:val="0"/>
        </w:rPr>
        <w:t>о</w:t>
      </w:r>
      <w:r w:rsidR="00B617BF" w:rsidRPr="00D961C6">
        <w:rPr>
          <w:b w:val="0"/>
        </w:rPr>
        <w:t>род».</w:t>
      </w:r>
    </w:p>
    <w:p w:rsidR="00B617BF" w:rsidRPr="00D961C6" w:rsidRDefault="00B617BF" w:rsidP="00B617BF">
      <w:pPr>
        <w:pStyle w:val="42"/>
        <w:shd w:val="clear" w:color="auto" w:fill="auto"/>
        <w:spacing w:before="0" w:after="0" w:line="360" w:lineRule="auto"/>
        <w:ind w:firstLine="0"/>
        <w:jc w:val="both"/>
        <w:rPr>
          <w:b w:val="0"/>
        </w:rPr>
      </w:pPr>
      <w:r w:rsidRPr="00D961C6">
        <w:rPr>
          <w:b w:val="0"/>
          <w:i/>
          <w:u w:val="single"/>
        </w:rPr>
        <w:t>Цель проекта:</w:t>
      </w:r>
      <w:r w:rsidRPr="00D961C6">
        <w:rPr>
          <w:b w:val="0"/>
        </w:rPr>
        <w:t xml:space="preserve"> о</w:t>
      </w:r>
      <w:r w:rsidRPr="00D961C6">
        <w:rPr>
          <w:b w:val="0"/>
          <w:color w:val="000000"/>
          <w:shd w:val="clear" w:color="auto" w:fill="FFFFFF"/>
        </w:rPr>
        <w:t>беспечение безопасности граждан и общественной инфр</w:t>
      </w:r>
      <w:r w:rsidRPr="00D961C6">
        <w:rPr>
          <w:b w:val="0"/>
          <w:color w:val="000000"/>
          <w:shd w:val="clear" w:color="auto" w:fill="FFFFFF"/>
        </w:rPr>
        <w:t>а</w:t>
      </w:r>
      <w:r w:rsidRPr="00D961C6">
        <w:rPr>
          <w:b w:val="0"/>
          <w:color w:val="000000"/>
          <w:shd w:val="clear" w:color="auto" w:fill="FFFFFF"/>
        </w:rPr>
        <w:t>структуры.</w:t>
      </w:r>
      <w:r w:rsidR="005A3E7A" w:rsidRPr="00D961C6">
        <w:rPr>
          <w:b w:val="0"/>
          <w:color w:val="000000"/>
          <w:shd w:val="clear" w:color="auto" w:fill="FFFFFF"/>
        </w:rPr>
        <w:t xml:space="preserve"> Сроки реализации: 2023-2030г.</w:t>
      </w:r>
    </w:p>
    <w:p w:rsidR="006C0353" w:rsidRPr="00D961C6" w:rsidRDefault="006C0353" w:rsidP="006C0353">
      <w:pPr>
        <w:pStyle w:val="42"/>
        <w:shd w:val="clear" w:color="auto" w:fill="auto"/>
        <w:spacing w:before="0" w:after="0" w:line="360" w:lineRule="auto"/>
        <w:ind w:firstLine="709"/>
        <w:jc w:val="both"/>
      </w:pPr>
      <w:r w:rsidRPr="00D961C6">
        <w:t>Основные мероприятия</w:t>
      </w:r>
    </w:p>
    <w:p w:rsidR="00693F52" w:rsidRPr="00D961C6" w:rsidRDefault="00693F52" w:rsidP="00693F52">
      <w:pPr>
        <w:spacing w:after="0" w:line="360" w:lineRule="auto"/>
        <w:ind w:firstLine="709"/>
        <w:jc w:val="both"/>
      </w:pPr>
      <w:r w:rsidRPr="00D961C6">
        <w:t xml:space="preserve">- развитие АПК Безопасный город на территории </w:t>
      </w:r>
      <w:proofErr w:type="gramStart"/>
      <w:r w:rsidRPr="00D961C6">
        <w:t>г</w:t>
      </w:r>
      <w:proofErr w:type="gramEnd"/>
      <w:r w:rsidRPr="00D961C6">
        <w:t>.о. Похвистнево (в</w:t>
      </w:r>
      <w:r w:rsidRPr="00D961C6">
        <w:t>и</w:t>
      </w:r>
      <w:r w:rsidRPr="00D961C6">
        <w:t>деонаблюдение, фото-видео фиксация нарушений ПДД, систем оповещения населения о ЧС и т.д.);</w:t>
      </w:r>
    </w:p>
    <w:p w:rsidR="00693F52" w:rsidRPr="00D961C6" w:rsidRDefault="00693F52" w:rsidP="00693F52">
      <w:pPr>
        <w:pStyle w:val="42"/>
        <w:shd w:val="clear" w:color="auto" w:fill="auto"/>
        <w:spacing w:before="0" w:after="0" w:line="360" w:lineRule="auto"/>
        <w:ind w:firstLine="709"/>
        <w:jc w:val="both"/>
        <w:rPr>
          <w:b w:val="0"/>
        </w:rPr>
      </w:pPr>
      <w:r w:rsidRPr="00D961C6">
        <w:rPr>
          <w:b w:val="0"/>
        </w:rPr>
        <w:t>- обеспечение равного доступа граждан и организаций к информацио</w:t>
      </w:r>
      <w:r w:rsidRPr="00D961C6">
        <w:rPr>
          <w:b w:val="0"/>
        </w:rPr>
        <w:t>н</w:t>
      </w:r>
      <w:r w:rsidRPr="00D961C6">
        <w:rPr>
          <w:b w:val="0"/>
        </w:rPr>
        <w:t>ным сервисам и услугам на основе развитой телекоммуникационной инфр</w:t>
      </w:r>
      <w:r w:rsidRPr="00D961C6">
        <w:rPr>
          <w:b w:val="0"/>
        </w:rPr>
        <w:t>а</w:t>
      </w:r>
      <w:r w:rsidR="00495D0C" w:rsidRPr="00D961C6">
        <w:rPr>
          <w:b w:val="0"/>
        </w:rPr>
        <w:t>структуры;</w:t>
      </w:r>
    </w:p>
    <w:p w:rsidR="00693F52" w:rsidRPr="00D961C6" w:rsidRDefault="00693F52" w:rsidP="00693F52">
      <w:pPr>
        <w:pStyle w:val="42"/>
        <w:shd w:val="clear" w:color="auto" w:fill="auto"/>
        <w:spacing w:before="0" w:after="0" w:line="360" w:lineRule="auto"/>
        <w:ind w:firstLine="709"/>
        <w:jc w:val="both"/>
        <w:rPr>
          <w:b w:val="0"/>
        </w:rPr>
      </w:pPr>
      <w:r w:rsidRPr="00D961C6">
        <w:rPr>
          <w:b w:val="0"/>
        </w:rPr>
        <w:t>- создание условий для развития отрасли информационных технологий, включая поддержку информатизации важнейших отраслей экономики и п</w:t>
      </w:r>
      <w:r w:rsidRPr="00D961C6">
        <w:rPr>
          <w:b w:val="0"/>
        </w:rPr>
        <w:t>о</w:t>
      </w:r>
      <w:r w:rsidRPr="00D961C6">
        <w:rPr>
          <w:b w:val="0"/>
        </w:rPr>
        <w:t>вышение те</w:t>
      </w:r>
      <w:r w:rsidR="00495D0C" w:rsidRPr="00D961C6">
        <w:rPr>
          <w:b w:val="0"/>
        </w:rPr>
        <w:t>хнической грамотности населения;</w:t>
      </w:r>
    </w:p>
    <w:p w:rsidR="00693F52" w:rsidRPr="00D961C6" w:rsidRDefault="00693F52" w:rsidP="00693F52">
      <w:pPr>
        <w:pStyle w:val="42"/>
        <w:shd w:val="clear" w:color="auto" w:fill="auto"/>
        <w:spacing w:before="0" w:after="0" w:line="360" w:lineRule="auto"/>
        <w:ind w:firstLine="709"/>
        <w:jc w:val="both"/>
        <w:rPr>
          <w:b w:val="0"/>
        </w:rPr>
      </w:pPr>
      <w:r w:rsidRPr="00D961C6">
        <w:rPr>
          <w:b w:val="0"/>
        </w:rPr>
        <w:t>- совершенствование механизмов взаимодействия государства и гра</w:t>
      </w:r>
      <w:r w:rsidRPr="00D961C6">
        <w:rPr>
          <w:b w:val="0"/>
        </w:rPr>
        <w:t>ж</w:t>
      </w:r>
      <w:r w:rsidRPr="00D961C6">
        <w:rPr>
          <w:b w:val="0"/>
        </w:rPr>
        <w:t xml:space="preserve">данина путем дальнейшего развития региональной информатизации, в том </w:t>
      </w:r>
      <w:r w:rsidRPr="00D961C6">
        <w:rPr>
          <w:b w:val="0"/>
        </w:rPr>
        <w:lastRenderedPageBreak/>
        <w:t>числе развитие серв</w:t>
      </w:r>
      <w:r w:rsidR="00495D0C" w:rsidRPr="00D961C6">
        <w:rPr>
          <w:b w:val="0"/>
        </w:rPr>
        <w:t>исов электронного правительства;</w:t>
      </w:r>
    </w:p>
    <w:p w:rsidR="006C0353" w:rsidRPr="00D961C6" w:rsidRDefault="006C0353" w:rsidP="006C0353">
      <w:pPr>
        <w:spacing w:after="0" w:line="360" w:lineRule="auto"/>
        <w:ind w:firstLine="709"/>
        <w:jc w:val="both"/>
      </w:pPr>
      <w:r w:rsidRPr="00D961C6">
        <w:t>-</w:t>
      </w:r>
      <w:r w:rsidR="00DA2AEF" w:rsidRPr="00D961C6">
        <w:t xml:space="preserve"> </w:t>
      </w:r>
      <w:r w:rsidRPr="00D961C6">
        <w:t xml:space="preserve">строительство новой пожарно-спасательной части для прикрытия южной части </w:t>
      </w:r>
      <w:proofErr w:type="gramStart"/>
      <w:r w:rsidRPr="00D961C6">
        <w:t>г</w:t>
      </w:r>
      <w:proofErr w:type="gramEnd"/>
      <w:r w:rsidRPr="00D961C6">
        <w:t>.о. Похвистнево;</w:t>
      </w:r>
    </w:p>
    <w:p w:rsidR="006C0353" w:rsidRPr="00D961C6" w:rsidRDefault="006C0353" w:rsidP="006C0353">
      <w:pPr>
        <w:spacing w:after="0" w:line="360" w:lineRule="auto"/>
        <w:ind w:firstLine="709"/>
        <w:jc w:val="both"/>
      </w:pPr>
      <w:r w:rsidRPr="00D961C6">
        <w:t>-</w:t>
      </w:r>
      <w:r w:rsidR="00DA2AEF" w:rsidRPr="00D961C6">
        <w:t xml:space="preserve"> </w:t>
      </w:r>
      <w:r w:rsidRPr="00D961C6">
        <w:t>модернизация</w:t>
      </w:r>
      <w:r w:rsidR="00711C6B" w:rsidRPr="00D961C6">
        <w:t xml:space="preserve"> </w:t>
      </w:r>
      <w:r w:rsidRPr="00D961C6">
        <w:t>железнодорожного</w:t>
      </w:r>
      <w:r w:rsidR="00517289" w:rsidRPr="00D961C6">
        <w:t xml:space="preserve"> </w:t>
      </w:r>
      <w:r w:rsidRPr="00D961C6">
        <w:t>переезд</w:t>
      </w:r>
      <w:r w:rsidR="00517289" w:rsidRPr="00D961C6">
        <w:t>а</w:t>
      </w:r>
      <w:r w:rsidRPr="00D961C6">
        <w:t xml:space="preserve"> в </w:t>
      </w:r>
      <w:r w:rsidR="00495D0C" w:rsidRPr="00D961C6">
        <w:t xml:space="preserve">части города </w:t>
      </w:r>
      <w:r w:rsidRPr="00D961C6">
        <w:t xml:space="preserve">«Вязовка» или строительство автомобильного </w:t>
      </w:r>
      <w:r w:rsidR="00CF7211" w:rsidRPr="00D961C6">
        <w:t xml:space="preserve">и пешеходного </w:t>
      </w:r>
      <w:r w:rsidRPr="00D961C6">
        <w:t>моста;</w:t>
      </w:r>
    </w:p>
    <w:p w:rsidR="006C0353" w:rsidRPr="00D961C6" w:rsidRDefault="006C0353" w:rsidP="006C0353">
      <w:pPr>
        <w:spacing w:after="0" w:line="360" w:lineRule="auto"/>
        <w:ind w:firstLine="709"/>
        <w:jc w:val="both"/>
      </w:pPr>
      <w:r w:rsidRPr="00D961C6">
        <w:t>-</w:t>
      </w:r>
      <w:r w:rsidR="00DA2AEF" w:rsidRPr="00D961C6">
        <w:t xml:space="preserve"> </w:t>
      </w:r>
      <w:r w:rsidRPr="00D961C6">
        <w:t>реконструкция автомобильной дороги общего пользования по ул.</w:t>
      </w:r>
      <w:r w:rsidR="00517289" w:rsidRPr="00D961C6">
        <w:t xml:space="preserve"> </w:t>
      </w:r>
      <w:r w:rsidRPr="00D961C6">
        <w:t>Мира от ул.</w:t>
      </w:r>
      <w:r w:rsidR="00B66EDD" w:rsidRPr="00D961C6">
        <w:t xml:space="preserve"> </w:t>
      </w:r>
      <w:r w:rsidRPr="00D961C6">
        <w:t>Неверова до автотрассы Самара-Бугуруслан;</w:t>
      </w:r>
    </w:p>
    <w:p w:rsidR="006C0353" w:rsidRPr="00D961C6" w:rsidRDefault="006C0353" w:rsidP="006C0353">
      <w:pPr>
        <w:spacing w:after="0" w:line="360" w:lineRule="auto"/>
        <w:ind w:firstLine="709"/>
        <w:jc w:val="both"/>
      </w:pPr>
      <w:r w:rsidRPr="00D961C6">
        <w:t>-</w:t>
      </w:r>
      <w:r w:rsidR="00DA2AEF" w:rsidRPr="00D961C6">
        <w:t xml:space="preserve"> </w:t>
      </w:r>
      <w:r w:rsidRPr="00D961C6">
        <w:t>ремонт автомобильной дороги общего пользования по ул.</w:t>
      </w:r>
      <w:r w:rsidR="00DA2AEF" w:rsidRPr="00D961C6">
        <w:t xml:space="preserve"> </w:t>
      </w:r>
      <w:r w:rsidRPr="00D961C6">
        <w:t>Пушкина от ул.</w:t>
      </w:r>
      <w:r w:rsidR="00DA2AEF" w:rsidRPr="00D961C6">
        <w:t xml:space="preserve"> </w:t>
      </w:r>
      <w:r w:rsidRPr="00D961C6">
        <w:t>Революционной до ул.</w:t>
      </w:r>
      <w:r w:rsidR="00DA2AEF" w:rsidRPr="00D961C6">
        <w:t xml:space="preserve"> </w:t>
      </w:r>
      <w:r w:rsidRPr="00D961C6">
        <w:t>Лермонтова; по ул.</w:t>
      </w:r>
      <w:r w:rsidR="00DA2AEF" w:rsidRPr="00D961C6">
        <w:t xml:space="preserve"> </w:t>
      </w:r>
      <w:r w:rsidRPr="00D961C6">
        <w:t>Лермонтова от ул.</w:t>
      </w:r>
      <w:r w:rsidR="00DA2AEF" w:rsidRPr="00D961C6">
        <w:t xml:space="preserve"> </w:t>
      </w:r>
      <w:r w:rsidRPr="00D961C6">
        <w:t>Пушкина до ул.</w:t>
      </w:r>
      <w:r w:rsidR="00DA2AEF" w:rsidRPr="00D961C6">
        <w:t xml:space="preserve"> </w:t>
      </w:r>
      <w:r w:rsidRPr="00D961C6">
        <w:t>Куйбышева;</w:t>
      </w:r>
    </w:p>
    <w:p w:rsidR="006C0353" w:rsidRPr="00D961C6" w:rsidRDefault="006C0353" w:rsidP="006C0353">
      <w:pPr>
        <w:spacing w:after="0" w:line="360" w:lineRule="auto"/>
        <w:ind w:firstLine="709"/>
        <w:jc w:val="both"/>
      </w:pPr>
      <w:r w:rsidRPr="00D961C6">
        <w:t>-</w:t>
      </w:r>
      <w:r w:rsidR="00DA2AEF" w:rsidRPr="00D961C6">
        <w:t xml:space="preserve"> </w:t>
      </w:r>
      <w:r w:rsidRPr="00D961C6">
        <w:t>реконструкция автомобильной дороги общего пользования по ул.</w:t>
      </w:r>
      <w:r w:rsidR="00DA2AEF" w:rsidRPr="00D961C6">
        <w:t xml:space="preserve"> </w:t>
      </w:r>
      <w:r w:rsidRPr="00D961C6">
        <w:t>Матросова</w:t>
      </w:r>
      <w:r w:rsidR="00F517B5" w:rsidRPr="00D961C6">
        <w:t>;</w:t>
      </w:r>
    </w:p>
    <w:p w:rsidR="006C0353" w:rsidRPr="00D961C6" w:rsidRDefault="006C0353" w:rsidP="006C0353">
      <w:pPr>
        <w:spacing w:after="0" w:line="360" w:lineRule="auto"/>
        <w:ind w:firstLine="709"/>
        <w:jc w:val="both"/>
      </w:pPr>
      <w:r w:rsidRPr="00D961C6">
        <w:t>-</w:t>
      </w:r>
      <w:r w:rsidR="00DA2AEF" w:rsidRPr="00D961C6">
        <w:t xml:space="preserve"> </w:t>
      </w:r>
      <w:r w:rsidRPr="00D961C6">
        <w:t>ремонт автомобильной дороги общего пользования по ул.</w:t>
      </w:r>
      <w:r w:rsidR="00DA2AEF" w:rsidRPr="00D961C6">
        <w:t xml:space="preserve"> </w:t>
      </w:r>
      <w:r w:rsidRPr="00D961C6">
        <w:t>Коопер</w:t>
      </w:r>
      <w:r w:rsidRPr="00D961C6">
        <w:t>а</w:t>
      </w:r>
      <w:r w:rsidRPr="00D961C6">
        <w:t>тивной от Суходольного оврага до Спорткомплекса;</w:t>
      </w:r>
    </w:p>
    <w:p w:rsidR="006C0353" w:rsidRPr="00D961C6" w:rsidRDefault="006C0353" w:rsidP="006C0353">
      <w:pPr>
        <w:spacing w:after="0" w:line="360" w:lineRule="auto"/>
        <w:ind w:firstLine="709"/>
        <w:jc w:val="both"/>
      </w:pPr>
      <w:r w:rsidRPr="00D961C6">
        <w:t>-</w:t>
      </w:r>
      <w:r w:rsidR="00DA2AEF" w:rsidRPr="00D961C6">
        <w:t xml:space="preserve"> </w:t>
      </w:r>
      <w:r w:rsidRPr="00D961C6">
        <w:t>ремонт автомобильной дороги общего пользования по ул.</w:t>
      </w:r>
      <w:r w:rsidR="00DA2AEF" w:rsidRPr="00D961C6">
        <w:t xml:space="preserve"> </w:t>
      </w:r>
      <w:r w:rsidRPr="00D961C6">
        <w:t>Революц</w:t>
      </w:r>
      <w:r w:rsidRPr="00D961C6">
        <w:t>и</w:t>
      </w:r>
      <w:r w:rsidRPr="00D961C6">
        <w:t>онная от ул.</w:t>
      </w:r>
      <w:r w:rsidR="00DA2AEF" w:rsidRPr="00D961C6">
        <w:t xml:space="preserve"> </w:t>
      </w:r>
      <w:r w:rsidRPr="00D961C6">
        <w:t>Бакинская до ул.</w:t>
      </w:r>
      <w:r w:rsidR="00DA2AEF" w:rsidRPr="00D961C6">
        <w:t xml:space="preserve"> </w:t>
      </w:r>
      <w:r w:rsidRPr="00D961C6">
        <w:t>Пушкина;</w:t>
      </w:r>
    </w:p>
    <w:p w:rsidR="006C0353" w:rsidRPr="00D961C6" w:rsidRDefault="006C0353" w:rsidP="006C0353">
      <w:pPr>
        <w:spacing w:after="0" w:line="360" w:lineRule="auto"/>
        <w:ind w:firstLine="709"/>
        <w:jc w:val="both"/>
      </w:pPr>
      <w:r w:rsidRPr="00D961C6">
        <w:t>-</w:t>
      </w:r>
      <w:r w:rsidR="00DA2AEF" w:rsidRPr="00D961C6">
        <w:t xml:space="preserve"> </w:t>
      </w:r>
      <w:r w:rsidRPr="00D961C6">
        <w:t>ремонт автомобильной дороги общего пользования по ул.</w:t>
      </w:r>
      <w:r w:rsidR="00DA2AEF" w:rsidRPr="00D961C6">
        <w:t xml:space="preserve"> </w:t>
      </w:r>
      <w:proofErr w:type="gramStart"/>
      <w:r w:rsidRPr="00D961C6">
        <w:t>Революц</w:t>
      </w:r>
      <w:r w:rsidRPr="00D961C6">
        <w:t>и</w:t>
      </w:r>
      <w:r w:rsidRPr="00D961C6">
        <w:t>онная</w:t>
      </w:r>
      <w:proofErr w:type="gramEnd"/>
      <w:r w:rsidRPr="00D961C6">
        <w:t xml:space="preserve"> от ул.</w:t>
      </w:r>
      <w:r w:rsidR="00517289" w:rsidRPr="00D961C6">
        <w:t xml:space="preserve"> </w:t>
      </w:r>
      <w:r w:rsidRPr="00D961C6">
        <w:t>Гоголя до выезда из города в сторону с.</w:t>
      </w:r>
      <w:r w:rsidR="00517289" w:rsidRPr="00D961C6">
        <w:t xml:space="preserve"> </w:t>
      </w:r>
      <w:r w:rsidRPr="00D961C6">
        <w:t xml:space="preserve">Нижнее </w:t>
      </w:r>
      <w:proofErr w:type="spellStart"/>
      <w:r w:rsidRPr="00D961C6">
        <w:t>Аверкино</w:t>
      </w:r>
      <w:proofErr w:type="spellEnd"/>
      <w:r w:rsidRPr="00D961C6">
        <w:t>;</w:t>
      </w:r>
    </w:p>
    <w:p w:rsidR="006C0353" w:rsidRPr="00D961C6" w:rsidRDefault="006C0353" w:rsidP="006C0353">
      <w:pPr>
        <w:spacing w:after="0" w:line="360" w:lineRule="auto"/>
        <w:ind w:firstLine="709"/>
        <w:jc w:val="both"/>
      </w:pPr>
      <w:r w:rsidRPr="00D961C6">
        <w:t>-</w:t>
      </w:r>
      <w:r w:rsidR="00DA2AEF" w:rsidRPr="00D961C6">
        <w:t xml:space="preserve"> </w:t>
      </w:r>
      <w:r w:rsidRPr="00D961C6">
        <w:t>проектирование и строительство автомобильной дороги общего пол</w:t>
      </w:r>
      <w:r w:rsidRPr="00D961C6">
        <w:t>ь</w:t>
      </w:r>
      <w:r w:rsidRPr="00D961C6">
        <w:t>зования по ул.</w:t>
      </w:r>
      <w:r w:rsidR="00DA2AEF" w:rsidRPr="00D961C6">
        <w:t xml:space="preserve"> </w:t>
      </w:r>
      <w:r w:rsidRPr="00D961C6">
        <w:t>Газовиков от ул.</w:t>
      </w:r>
      <w:r w:rsidR="00DA2AEF" w:rsidRPr="00D961C6">
        <w:t xml:space="preserve"> </w:t>
      </w:r>
      <w:r w:rsidRPr="00D961C6">
        <w:t>Мира до автотрассы Самара-Бугуруслан</w:t>
      </w:r>
      <w:r w:rsidR="00F517B5" w:rsidRPr="00D961C6">
        <w:t>;</w:t>
      </w:r>
    </w:p>
    <w:p w:rsidR="00A77938" w:rsidRPr="00D961C6" w:rsidRDefault="006C0353" w:rsidP="006C0353">
      <w:pPr>
        <w:spacing w:after="0" w:line="360" w:lineRule="auto"/>
        <w:ind w:firstLine="709"/>
        <w:jc w:val="both"/>
      </w:pPr>
      <w:r w:rsidRPr="00D961C6">
        <w:t>-</w:t>
      </w:r>
      <w:r w:rsidR="00DA2AEF" w:rsidRPr="00D961C6">
        <w:t xml:space="preserve"> </w:t>
      </w:r>
      <w:r w:rsidRPr="00D961C6">
        <w:t xml:space="preserve">реконструкция автомобильного моста по ул. </w:t>
      </w:r>
      <w:proofErr w:type="gramStart"/>
      <w:r w:rsidRPr="00D961C6">
        <w:t>Революционной</w:t>
      </w:r>
      <w:proofErr w:type="gramEnd"/>
      <w:r w:rsidRPr="00D961C6">
        <w:t xml:space="preserve"> через Суходольный овраг</w:t>
      </w:r>
      <w:r w:rsidR="00F517B5" w:rsidRPr="00D961C6">
        <w:t>.</w:t>
      </w:r>
    </w:p>
    <w:p w:rsidR="00EF781E" w:rsidRPr="00D961C6" w:rsidRDefault="00EF781E" w:rsidP="006D7389">
      <w:pPr>
        <w:pStyle w:val="a7"/>
        <w:spacing w:line="360" w:lineRule="auto"/>
        <w:ind w:firstLine="709"/>
        <w:rPr>
          <w:b/>
          <w:w w:val="105"/>
          <w:sz w:val="28"/>
          <w:szCs w:val="28"/>
        </w:rPr>
      </w:pPr>
      <w:r w:rsidRPr="00D961C6">
        <w:rPr>
          <w:b/>
          <w:sz w:val="28"/>
          <w:szCs w:val="28"/>
        </w:rPr>
        <w:t>СЗ-9.3. П</w:t>
      </w:r>
      <w:r w:rsidRPr="00D961C6">
        <w:rPr>
          <w:b/>
          <w:w w:val="105"/>
          <w:sz w:val="28"/>
          <w:szCs w:val="28"/>
        </w:rPr>
        <w:t xml:space="preserve">ротиводействие преступности </w:t>
      </w:r>
    </w:p>
    <w:p w:rsidR="00EF781E" w:rsidRPr="00D961C6" w:rsidRDefault="00EF781E" w:rsidP="006D7389">
      <w:pPr>
        <w:pStyle w:val="42"/>
        <w:shd w:val="clear" w:color="auto" w:fill="auto"/>
        <w:spacing w:before="0" w:after="0" w:line="360" w:lineRule="auto"/>
        <w:ind w:firstLine="709"/>
        <w:jc w:val="both"/>
      </w:pPr>
      <w:r w:rsidRPr="00D961C6">
        <w:t>Основные мероприятия</w:t>
      </w:r>
    </w:p>
    <w:p w:rsidR="00C72960" w:rsidRPr="00D961C6" w:rsidRDefault="00EF781E" w:rsidP="006D7389">
      <w:pPr>
        <w:spacing w:line="360" w:lineRule="auto"/>
        <w:jc w:val="both"/>
        <w:rPr>
          <w:w w:val="105"/>
        </w:rPr>
      </w:pPr>
      <w:r w:rsidRPr="00D961C6">
        <w:t>-</w:t>
      </w:r>
      <w:r w:rsidR="00C72960" w:rsidRPr="00D961C6">
        <w:t xml:space="preserve">   повышение</w:t>
      </w:r>
      <w:r w:rsidR="00C72960" w:rsidRPr="00D961C6">
        <w:rPr>
          <w:spacing w:val="28"/>
        </w:rPr>
        <w:t xml:space="preserve">  </w:t>
      </w:r>
      <w:r w:rsidR="00C72960" w:rsidRPr="00D961C6">
        <w:t>эффективности</w:t>
      </w:r>
      <w:r w:rsidR="00C72960" w:rsidRPr="00D961C6">
        <w:rPr>
          <w:spacing w:val="25"/>
        </w:rPr>
        <w:t xml:space="preserve">  </w:t>
      </w:r>
      <w:r w:rsidR="00C72960" w:rsidRPr="00D961C6">
        <w:t>взаимодействия</w:t>
      </w:r>
      <w:r w:rsidR="00C72960" w:rsidRPr="00D961C6">
        <w:rPr>
          <w:spacing w:val="70"/>
        </w:rPr>
        <w:t xml:space="preserve"> </w:t>
      </w:r>
      <w:r w:rsidR="00C72960" w:rsidRPr="00D961C6">
        <w:t>правоохранительных</w:t>
      </w:r>
      <w:r w:rsidR="00C72960" w:rsidRPr="00D961C6">
        <w:rPr>
          <w:spacing w:val="49"/>
          <w:w w:val="150"/>
        </w:rPr>
        <w:t xml:space="preserve"> </w:t>
      </w:r>
      <w:r w:rsidR="00C72960" w:rsidRPr="00D961C6">
        <w:rPr>
          <w:spacing w:val="-2"/>
        </w:rPr>
        <w:t>орг</w:t>
      </w:r>
      <w:r w:rsidR="00C72960" w:rsidRPr="00D961C6">
        <w:rPr>
          <w:spacing w:val="-2"/>
        </w:rPr>
        <w:t>а</w:t>
      </w:r>
      <w:r w:rsidR="00C72960" w:rsidRPr="00D961C6">
        <w:rPr>
          <w:spacing w:val="-2"/>
        </w:rPr>
        <w:t>нов, исполнительных органов</w:t>
      </w:r>
      <w:r w:rsidR="00C72960" w:rsidRPr="00D961C6">
        <w:tab/>
      </w:r>
      <w:r w:rsidR="00C72960" w:rsidRPr="00D961C6">
        <w:rPr>
          <w:spacing w:val="-10"/>
        </w:rPr>
        <w:t xml:space="preserve">и </w:t>
      </w:r>
      <w:r w:rsidR="00C72960" w:rsidRPr="00D961C6">
        <w:rPr>
          <w:spacing w:val="-2"/>
        </w:rPr>
        <w:t>институтов</w:t>
      </w:r>
      <w:r w:rsidR="00C72960" w:rsidRPr="00D961C6">
        <w:tab/>
      </w:r>
      <w:r w:rsidR="00C72960" w:rsidRPr="00D961C6">
        <w:rPr>
          <w:spacing w:val="-2"/>
        </w:rPr>
        <w:t>гражданского  о</w:t>
      </w:r>
      <w:r w:rsidR="00C72960" w:rsidRPr="00D961C6">
        <w:rPr>
          <w:w w:val="105"/>
        </w:rPr>
        <w:t>бщества в ц</w:t>
      </w:r>
      <w:r w:rsidR="00C72960" w:rsidRPr="00D961C6">
        <w:rPr>
          <w:w w:val="105"/>
        </w:rPr>
        <w:t>е</w:t>
      </w:r>
      <w:r w:rsidR="00C72960" w:rsidRPr="00D961C6">
        <w:rPr>
          <w:w w:val="105"/>
        </w:rPr>
        <w:t>лях устранения причин и условий правонарушений;</w:t>
      </w:r>
    </w:p>
    <w:p w:rsidR="00C72960" w:rsidRPr="00D961C6" w:rsidRDefault="00C72960" w:rsidP="006D7389">
      <w:pPr>
        <w:spacing w:line="360" w:lineRule="auto"/>
        <w:jc w:val="both"/>
      </w:pPr>
      <w:r w:rsidRPr="00D961C6">
        <w:t>- внедрение современных технологий анализа и предупреждения правонар</w:t>
      </w:r>
      <w:r w:rsidRPr="00D961C6">
        <w:t>у</w:t>
      </w:r>
      <w:r w:rsidRPr="00D961C6">
        <w:t>шений в общественных</w:t>
      </w:r>
      <w:r w:rsidRPr="00D961C6">
        <w:rPr>
          <w:spacing w:val="40"/>
        </w:rPr>
        <w:t xml:space="preserve"> </w:t>
      </w:r>
      <w:r w:rsidRPr="00D961C6">
        <w:t>местах;</w:t>
      </w:r>
    </w:p>
    <w:p w:rsidR="00C72960" w:rsidRPr="00D961C6" w:rsidRDefault="00C72960" w:rsidP="006D7389">
      <w:pPr>
        <w:spacing w:line="360" w:lineRule="auto"/>
        <w:jc w:val="both"/>
      </w:pPr>
      <w:r w:rsidRPr="00D961C6">
        <w:lastRenderedPageBreak/>
        <w:t>- совершенствование профилактики незаконного оборота наркотических средств, психотропных и сильнодействующих веществ, а также незаконного оборота оружия;</w:t>
      </w:r>
    </w:p>
    <w:p w:rsidR="00C72960" w:rsidRPr="00D961C6" w:rsidRDefault="00C72960" w:rsidP="006D7389">
      <w:pPr>
        <w:spacing w:line="360" w:lineRule="auto"/>
        <w:jc w:val="both"/>
      </w:pPr>
      <w:r w:rsidRPr="00D961C6">
        <w:rPr>
          <w:w w:val="105"/>
        </w:rPr>
        <w:t>- предупреждение</w:t>
      </w:r>
      <w:r w:rsidRPr="00D961C6">
        <w:rPr>
          <w:spacing w:val="-18"/>
          <w:w w:val="105"/>
        </w:rPr>
        <w:t xml:space="preserve"> </w:t>
      </w:r>
      <w:r w:rsidRPr="00D961C6">
        <w:rPr>
          <w:w w:val="105"/>
        </w:rPr>
        <w:t>нарушений миграционного законодательства</w:t>
      </w:r>
      <w:r w:rsidRPr="00D961C6">
        <w:rPr>
          <w:spacing w:val="-6"/>
          <w:w w:val="105"/>
        </w:rPr>
        <w:t xml:space="preserve"> </w:t>
      </w:r>
      <w:r w:rsidRPr="00D961C6">
        <w:rPr>
          <w:w w:val="105"/>
        </w:rPr>
        <w:t>Росси</w:t>
      </w:r>
      <w:r w:rsidRPr="00D961C6">
        <w:rPr>
          <w:w w:val="105"/>
        </w:rPr>
        <w:t>й</w:t>
      </w:r>
      <w:r w:rsidRPr="00D961C6">
        <w:rPr>
          <w:w w:val="105"/>
        </w:rPr>
        <w:t>ской Федерации, создание условий для социальной и культурной адапт</w:t>
      </w:r>
      <w:r w:rsidRPr="00D961C6">
        <w:rPr>
          <w:w w:val="105"/>
        </w:rPr>
        <w:t>а</w:t>
      </w:r>
      <w:r w:rsidRPr="00D961C6">
        <w:rPr>
          <w:w w:val="105"/>
        </w:rPr>
        <w:t>ция и интеграции мигрантов;</w:t>
      </w:r>
    </w:p>
    <w:p w:rsidR="00C72960" w:rsidRPr="00D961C6" w:rsidRDefault="00C72960" w:rsidP="006D7389">
      <w:pPr>
        <w:spacing w:line="360" w:lineRule="auto"/>
        <w:jc w:val="both"/>
      </w:pPr>
      <w:r w:rsidRPr="00D961C6">
        <w:t>- повышение эффективности профилактики безнадзорности, социальной п</w:t>
      </w:r>
      <w:r w:rsidRPr="00D961C6">
        <w:t>о</w:t>
      </w:r>
      <w:r w:rsidRPr="00D961C6">
        <w:t xml:space="preserve">мощи </w:t>
      </w:r>
      <w:r w:rsidRPr="00D961C6">
        <w:rPr>
          <w:color w:val="181818"/>
        </w:rPr>
        <w:t xml:space="preserve">и </w:t>
      </w:r>
      <w:r w:rsidRPr="00D961C6">
        <w:t>реабилитации несовершеннолетних лиц с различными формами и степенью девиации;</w:t>
      </w:r>
    </w:p>
    <w:p w:rsidR="00C72960" w:rsidRPr="00D961C6" w:rsidRDefault="00C72960" w:rsidP="006D7389">
      <w:pPr>
        <w:spacing w:line="360" w:lineRule="auto"/>
        <w:jc w:val="both"/>
      </w:pPr>
      <w:r w:rsidRPr="00D961C6">
        <w:rPr>
          <w:w w:val="105"/>
        </w:rPr>
        <w:t>- предупреждение проявлений радикализма, профилактика экстремис</w:t>
      </w:r>
      <w:r w:rsidRPr="00D961C6">
        <w:rPr>
          <w:w w:val="105"/>
        </w:rPr>
        <w:t>т</w:t>
      </w:r>
      <w:r w:rsidRPr="00D961C6">
        <w:rPr>
          <w:w w:val="105"/>
        </w:rPr>
        <w:t>ских и иных преступных проявлений, в том числе среди несовершенн</w:t>
      </w:r>
      <w:r w:rsidRPr="00D961C6">
        <w:rPr>
          <w:w w:val="105"/>
        </w:rPr>
        <w:t>о</w:t>
      </w:r>
      <w:r w:rsidRPr="00D961C6">
        <w:rPr>
          <w:w w:val="105"/>
        </w:rPr>
        <w:t xml:space="preserve">летних и </w:t>
      </w:r>
      <w:r w:rsidRPr="00D961C6">
        <w:rPr>
          <w:spacing w:val="-2"/>
          <w:w w:val="105"/>
        </w:rPr>
        <w:t>молодежи;</w:t>
      </w:r>
    </w:p>
    <w:p w:rsidR="00C72960" w:rsidRPr="00D961C6" w:rsidRDefault="00C72960" w:rsidP="006D7389">
      <w:pPr>
        <w:spacing w:line="360" w:lineRule="auto"/>
        <w:jc w:val="both"/>
      </w:pPr>
      <w:r w:rsidRPr="00D961C6">
        <w:rPr>
          <w:w w:val="105"/>
        </w:rPr>
        <w:t>- предупреждение</w:t>
      </w:r>
      <w:r w:rsidRPr="00D961C6">
        <w:rPr>
          <w:spacing w:val="-12"/>
          <w:w w:val="105"/>
        </w:rPr>
        <w:t xml:space="preserve"> </w:t>
      </w:r>
      <w:r w:rsidRPr="00D961C6">
        <w:rPr>
          <w:w w:val="105"/>
        </w:rPr>
        <w:t>социальных, межконфессиональных</w:t>
      </w:r>
      <w:r w:rsidRPr="00D961C6">
        <w:rPr>
          <w:spacing w:val="-13"/>
          <w:w w:val="105"/>
        </w:rPr>
        <w:t xml:space="preserve"> </w:t>
      </w:r>
      <w:r w:rsidRPr="00D961C6">
        <w:rPr>
          <w:w w:val="105"/>
        </w:rPr>
        <w:t>и</w:t>
      </w:r>
      <w:r w:rsidRPr="00D961C6">
        <w:rPr>
          <w:spacing w:val="-7"/>
          <w:w w:val="105"/>
        </w:rPr>
        <w:t xml:space="preserve"> </w:t>
      </w:r>
      <w:r w:rsidRPr="00D961C6">
        <w:rPr>
          <w:w w:val="105"/>
        </w:rPr>
        <w:t>межнационал</w:t>
      </w:r>
      <w:r w:rsidRPr="00D961C6">
        <w:rPr>
          <w:w w:val="105"/>
        </w:rPr>
        <w:t>ь</w:t>
      </w:r>
      <w:r w:rsidRPr="00D961C6">
        <w:rPr>
          <w:w w:val="105"/>
        </w:rPr>
        <w:t>ных конфликтов, а</w:t>
      </w:r>
      <w:r w:rsidRPr="00D961C6">
        <w:rPr>
          <w:spacing w:val="-10"/>
          <w:w w:val="105"/>
        </w:rPr>
        <w:t xml:space="preserve"> </w:t>
      </w:r>
      <w:r w:rsidRPr="00D961C6">
        <w:rPr>
          <w:w w:val="105"/>
        </w:rPr>
        <w:t xml:space="preserve">также социальной </w:t>
      </w:r>
      <w:r w:rsidRPr="00D961C6">
        <w:rPr>
          <w:color w:val="161616"/>
          <w:w w:val="105"/>
        </w:rPr>
        <w:t>и</w:t>
      </w:r>
      <w:r w:rsidRPr="00D961C6">
        <w:rPr>
          <w:color w:val="161616"/>
          <w:spacing w:val="-4"/>
          <w:w w:val="105"/>
        </w:rPr>
        <w:t xml:space="preserve"> </w:t>
      </w:r>
      <w:r w:rsidRPr="00D961C6">
        <w:rPr>
          <w:w w:val="105"/>
        </w:rPr>
        <w:t>этнокультурной</w:t>
      </w:r>
      <w:r w:rsidRPr="00D961C6">
        <w:rPr>
          <w:spacing w:val="-12"/>
          <w:w w:val="105"/>
        </w:rPr>
        <w:t xml:space="preserve"> </w:t>
      </w:r>
      <w:r w:rsidRPr="00D961C6">
        <w:rPr>
          <w:w w:val="105"/>
        </w:rPr>
        <w:t>изолированности</w:t>
      </w:r>
      <w:r w:rsidRPr="00D961C6">
        <w:rPr>
          <w:spacing w:val="-17"/>
          <w:w w:val="105"/>
        </w:rPr>
        <w:t xml:space="preserve"> </w:t>
      </w:r>
      <w:r w:rsidRPr="00D961C6">
        <w:rPr>
          <w:w w:val="105"/>
        </w:rPr>
        <w:t>отдельных групп граждан;</w:t>
      </w:r>
    </w:p>
    <w:p w:rsidR="00C72960" w:rsidRPr="00D961C6" w:rsidRDefault="00C72960" w:rsidP="006D7389">
      <w:pPr>
        <w:spacing w:line="360" w:lineRule="auto"/>
        <w:jc w:val="both"/>
        <w:rPr>
          <w:w w:val="105"/>
        </w:rPr>
      </w:pPr>
      <w:proofErr w:type="gramStart"/>
      <w:r w:rsidRPr="00D961C6">
        <w:rPr>
          <w:w w:val="105"/>
        </w:rPr>
        <w:t xml:space="preserve">- развитие народные дружин и иных объединений правоохранительной направленности; </w:t>
      </w:r>
      <w:proofErr w:type="gramEnd"/>
    </w:p>
    <w:p w:rsidR="00C72960" w:rsidRPr="00D961C6" w:rsidRDefault="00C72960" w:rsidP="006D7389">
      <w:pPr>
        <w:spacing w:line="360" w:lineRule="auto"/>
        <w:jc w:val="both"/>
      </w:pPr>
      <w:r w:rsidRPr="00D961C6">
        <w:rPr>
          <w:w w:val="105"/>
        </w:rPr>
        <w:t xml:space="preserve"> - развитие </w:t>
      </w:r>
      <w:proofErr w:type="spellStart"/>
      <w:r w:rsidRPr="00D961C6">
        <w:rPr>
          <w:spacing w:val="-2"/>
          <w:w w:val="105"/>
        </w:rPr>
        <w:t>антинаркотического</w:t>
      </w:r>
      <w:proofErr w:type="spellEnd"/>
      <w:r w:rsidRPr="00D961C6">
        <w:rPr>
          <w:spacing w:val="-2"/>
          <w:w w:val="105"/>
        </w:rPr>
        <w:t xml:space="preserve"> движения, общественных   </w:t>
      </w:r>
      <w:proofErr w:type="spellStart"/>
      <w:r w:rsidRPr="00D961C6">
        <w:rPr>
          <w:spacing w:val="-2"/>
          <w:w w:val="105"/>
        </w:rPr>
        <w:t>а</w:t>
      </w:r>
      <w:r w:rsidRPr="00D961C6">
        <w:rPr>
          <w:w w:val="105"/>
        </w:rPr>
        <w:t>нтинаркот</w:t>
      </w:r>
      <w:r w:rsidRPr="00D961C6">
        <w:rPr>
          <w:w w:val="105"/>
        </w:rPr>
        <w:t>и</w:t>
      </w:r>
      <w:r w:rsidRPr="00D961C6">
        <w:rPr>
          <w:w w:val="105"/>
        </w:rPr>
        <w:t>ческих</w:t>
      </w:r>
      <w:proofErr w:type="spellEnd"/>
      <w:r w:rsidRPr="00D961C6">
        <w:rPr>
          <w:w w:val="105"/>
        </w:rPr>
        <w:t xml:space="preserve"> объединений и организаций;</w:t>
      </w:r>
    </w:p>
    <w:p w:rsidR="00C72960" w:rsidRPr="00D961C6" w:rsidRDefault="00C72960" w:rsidP="006D7389">
      <w:pPr>
        <w:spacing w:line="360" w:lineRule="auto"/>
        <w:jc w:val="both"/>
      </w:pPr>
      <w:r w:rsidRPr="00D961C6">
        <w:t>- создание регионального сегмента национальной системы комплексной ре</w:t>
      </w:r>
      <w:r w:rsidRPr="00D961C6">
        <w:t>а</w:t>
      </w:r>
      <w:r w:rsidRPr="00D961C6">
        <w:t>билитации</w:t>
      </w:r>
      <w:r w:rsidRPr="00D961C6">
        <w:rPr>
          <w:spacing w:val="80"/>
        </w:rPr>
        <w:t xml:space="preserve"> </w:t>
      </w:r>
      <w:r w:rsidRPr="00D961C6">
        <w:t>и</w:t>
      </w:r>
      <w:r w:rsidRPr="00D961C6">
        <w:rPr>
          <w:spacing w:val="40"/>
        </w:rPr>
        <w:t xml:space="preserve"> </w:t>
      </w:r>
      <w:proofErr w:type="spellStart"/>
      <w:r w:rsidRPr="00D961C6">
        <w:t>ресоциализации</w:t>
      </w:r>
      <w:proofErr w:type="spellEnd"/>
      <w:r w:rsidRPr="00D961C6">
        <w:t xml:space="preserve"> лиц,</w:t>
      </w:r>
      <w:r w:rsidRPr="00D961C6">
        <w:rPr>
          <w:spacing w:val="40"/>
        </w:rPr>
        <w:t xml:space="preserve"> </w:t>
      </w:r>
      <w:r w:rsidRPr="00D961C6">
        <w:t>потребляющих</w:t>
      </w:r>
      <w:r w:rsidRPr="00D961C6">
        <w:rPr>
          <w:spacing w:val="40"/>
        </w:rPr>
        <w:t xml:space="preserve"> </w:t>
      </w:r>
      <w:r w:rsidRPr="00D961C6">
        <w:t>наркотические</w:t>
      </w:r>
      <w:r w:rsidRPr="00D961C6">
        <w:rPr>
          <w:spacing w:val="40"/>
        </w:rPr>
        <w:t xml:space="preserve"> </w:t>
      </w:r>
      <w:r w:rsidRPr="00D961C6">
        <w:t>средства;</w:t>
      </w:r>
    </w:p>
    <w:p w:rsidR="00C72960" w:rsidRPr="00D961C6" w:rsidRDefault="00C72960" w:rsidP="006D7389">
      <w:pPr>
        <w:spacing w:line="360" w:lineRule="auto"/>
        <w:jc w:val="both"/>
      </w:pPr>
      <w:r w:rsidRPr="00D961C6">
        <w:rPr>
          <w:w w:val="105"/>
        </w:rPr>
        <w:t>- оказание помощи лицам, отбывшим наказание в</w:t>
      </w:r>
      <w:r w:rsidRPr="00D961C6">
        <w:rPr>
          <w:spacing w:val="-3"/>
          <w:w w:val="105"/>
        </w:rPr>
        <w:t xml:space="preserve"> </w:t>
      </w:r>
      <w:r w:rsidRPr="00D961C6">
        <w:rPr>
          <w:w w:val="105"/>
        </w:rPr>
        <w:t>виде лишения свободы, и лицам,</w:t>
      </w:r>
      <w:r w:rsidRPr="00D961C6">
        <w:rPr>
          <w:spacing w:val="-14"/>
          <w:w w:val="105"/>
        </w:rPr>
        <w:t xml:space="preserve"> </w:t>
      </w:r>
      <w:r w:rsidRPr="00D961C6">
        <w:rPr>
          <w:w w:val="105"/>
        </w:rPr>
        <w:t>осужденным к</w:t>
      </w:r>
      <w:r w:rsidRPr="00D961C6">
        <w:rPr>
          <w:spacing w:val="-18"/>
          <w:w w:val="105"/>
        </w:rPr>
        <w:t xml:space="preserve"> </w:t>
      </w:r>
      <w:r w:rsidRPr="00D961C6">
        <w:rPr>
          <w:w w:val="105"/>
        </w:rPr>
        <w:t>иным</w:t>
      </w:r>
      <w:r w:rsidRPr="00D961C6">
        <w:rPr>
          <w:spacing w:val="-15"/>
          <w:w w:val="105"/>
        </w:rPr>
        <w:t xml:space="preserve"> </w:t>
      </w:r>
      <w:r w:rsidRPr="00D961C6">
        <w:rPr>
          <w:w w:val="105"/>
        </w:rPr>
        <w:t>мерам</w:t>
      </w:r>
      <w:r w:rsidRPr="00D961C6">
        <w:rPr>
          <w:spacing w:val="-6"/>
          <w:w w:val="105"/>
        </w:rPr>
        <w:t xml:space="preserve"> </w:t>
      </w:r>
      <w:r w:rsidRPr="00D961C6">
        <w:rPr>
          <w:w w:val="105"/>
        </w:rPr>
        <w:t>уголовно-правового</w:t>
      </w:r>
      <w:r w:rsidRPr="00D961C6">
        <w:rPr>
          <w:spacing w:val="-18"/>
          <w:w w:val="105"/>
        </w:rPr>
        <w:t xml:space="preserve"> </w:t>
      </w:r>
      <w:r w:rsidRPr="00D961C6">
        <w:rPr>
          <w:w w:val="105"/>
        </w:rPr>
        <w:t>характера,</w:t>
      </w:r>
      <w:r w:rsidRPr="00D961C6">
        <w:rPr>
          <w:spacing w:val="-10"/>
          <w:w w:val="105"/>
        </w:rPr>
        <w:t xml:space="preserve"> </w:t>
      </w:r>
      <w:r w:rsidRPr="00D961C6">
        <w:rPr>
          <w:w w:val="105"/>
        </w:rPr>
        <w:t>с</w:t>
      </w:r>
      <w:r w:rsidRPr="00D961C6">
        <w:rPr>
          <w:w w:val="105"/>
        </w:rPr>
        <w:t>о</w:t>
      </w:r>
      <w:r w:rsidRPr="00D961C6">
        <w:rPr>
          <w:w w:val="105"/>
        </w:rPr>
        <w:t>действие</w:t>
      </w:r>
      <w:r w:rsidRPr="00D961C6">
        <w:rPr>
          <w:spacing w:val="-4"/>
          <w:w w:val="105"/>
        </w:rPr>
        <w:t xml:space="preserve"> </w:t>
      </w:r>
      <w:r w:rsidRPr="00D961C6">
        <w:rPr>
          <w:w w:val="105"/>
        </w:rPr>
        <w:t xml:space="preserve">их </w:t>
      </w:r>
      <w:proofErr w:type="spellStart"/>
      <w:r w:rsidRPr="00D961C6">
        <w:rPr>
          <w:w w:val="105"/>
        </w:rPr>
        <w:t>ресоциализации</w:t>
      </w:r>
      <w:proofErr w:type="spellEnd"/>
      <w:r w:rsidRPr="00D961C6">
        <w:rPr>
          <w:w w:val="105"/>
        </w:rPr>
        <w:t>,</w:t>
      </w:r>
      <w:r w:rsidRPr="00D961C6">
        <w:rPr>
          <w:spacing w:val="-6"/>
          <w:w w:val="105"/>
        </w:rPr>
        <w:t xml:space="preserve"> </w:t>
      </w:r>
      <w:r w:rsidRPr="00D961C6">
        <w:rPr>
          <w:w w:val="105"/>
        </w:rPr>
        <w:t>социальной реабилитации и</w:t>
      </w:r>
      <w:r w:rsidRPr="00D961C6">
        <w:rPr>
          <w:spacing w:val="-1"/>
          <w:w w:val="105"/>
        </w:rPr>
        <w:t xml:space="preserve"> </w:t>
      </w:r>
      <w:r w:rsidRPr="00D961C6">
        <w:rPr>
          <w:w w:val="105"/>
        </w:rPr>
        <w:t>адаптация (пробация);</w:t>
      </w:r>
    </w:p>
    <w:p w:rsidR="00C72960" w:rsidRPr="00D961C6" w:rsidRDefault="00C72960" w:rsidP="006D7389">
      <w:pPr>
        <w:spacing w:line="360" w:lineRule="auto"/>
        <w:jc w:val="both"/>
        <w:rPr>
          <w:w w:val="105"/>
        </w:rPr>
      </w:pPr>
      <w:r w:rsidRPr="00D961C6">
        <w:rPr>
          <w:w w:val="105"/>
        </w:rPr>
        <w:lastRenderedPageBreak/>
        <w:t xml:space="preserve">- предупреждение и профилактика преступлений, </w:t>
      </w:r>
      <w:proofErr w:type="gramStart"/>
      <w:r w:rsidRPr="00D961C6">
        <w:rPr>
          <w:w w:val="105"/>
        </w:rPr>
        <w:t>совершенным</w:t>
      </w:r>
      <w:proofErr w:type="gramEnd"/>
      <w:r w:rsidRPr="00D961C6">
        <w:rPr>
          <w:w w:val="105"/>
        </w:rPr>
        <w:t xml:space="preserve"> в сфере информационно - телекоммуникационных технологий;</w:t>
      </w:r>
    </w:p>
    <w:p w:rsidR="00C72960" w:rsidRPr="00D961C6" w:rsidRDefault="00C72960" w:rsidP="006D7389">
      <w:pPr>
        <w:spacing w:line="360" w:lineRule="auto"/>
        <w:jc w:val="both"/>
      </w:pPr>
      <w:r w:rsidRPr="00D961C6">
        <w:rPr>
          <w:w w:val="105"/>
        </w:rPr>
        <w:t>- создание на территориях муниципальных образований оптимального количества участковых пунктов полиции с выделением служебных п</w:t>
      </w:r>
      <w:r w:rsidRPr="00D961C6">
        <w:rPr>
          <w:w w:val="105"/>
        </w:rPr>
        <w:t>о</w:t>
      </w:r>
      <w:r w:rsidRPr="00D961C6">
        <w:rPr>
          <w:w w:val="105"/>
        </w:rPr>
        <w:t>мещений для работы участковых уполномоченных полиции.</w:t>
      </w:r>
    </w:p>
    <w:p w:rsidR="00767D5C" w:rsidRPr="00D961C6" w:rsidRDefault="00767D5C" w:rsidP="006D7389">
      <w:pPr>
        <w:pStyle w:val="a7"/>
        <w:spacing w:before="4" w:line="360" w:lineRule="auto"/>
        <w:ind w:firstLine="709"/>
        <w:jc w:val="left"/>
        <w:rPr>
          <w:b/>
          <w:w w:val="105"/>
          <w:sz w:val="28"/>
          <w:szCs w:val="28"/>
        </w:rPr>
      </w:pPr>
      <w:r w:rsidRPr="00D961C6">
        <w:rPr>
          <w:b/>
          <w:sz w:val="28"/>
          <w:szCs w:val="28"/>
        </w:rPr>
        <w:t>СЗ-9.4. Обеспечение общественной безопасности</w:t>
      </w:r>
    </w:p>
    <w:p w:rsidR="00767D5C" w:rsidRPr="00D961C6" w:rsidRDefault="00767D5C" w:rsidP="006D7389">
      <w:pPr>
        <w:pStyle w:val="42"/>
        <w:shd w:val="clear" w:color="auto" w:fill="auto"/>
        <w:spacing w:before="0" w:after="0" w:line="360" w:lineRule="auto"/>
        <w:ind w:firstLine="709"/>
        <w:jc w:val="both"/>
      </w:pPr>
      <w:r w:rsidRPr="00D961C6">
        <w:t>Основные мероприятия</w:t>
      </w:r>
    </w:p>
    <w:p w:rsidR="00F14CC2" w:rsidRPr="00D961C6" w:rsidRDefault="00767D5C" w:rsidP="006D7389">
      <w:pPr>
        <w:spacing w:line="360" w:lineRule="auto"/>
        <w:jc w:val="both"/>
      </w:pPr>
      <w:r w:rsidRPr="00D961C6">
        <w:rPr>
          <w:w w:val="105"/>
        </w:rPr>
        <w:t xml:space="preserve">- </w:t>
      </w:r>
      <w:r w:rsidR="00F14CC2" w:rsidRPr="00D961C6">
        <w:rPr>
          <w:w w:val="105"/>
        </w:rPr>
        <w:t xml:space="preserve"> обеспечение</w:t>
      </w:r>
      <w:r w:rsidR="00F14CC2" w:rsidRPr="00D961C6">
        <w:rPr>
          <w:spacing w:val="80"/>
          <w:w w:val="150"/>
        </w:rPr>
        <w:t xml:space="preserve"> </w:t>
      </w:r>
      <w:r w:rsidR="00F14CC2" w:rsidRPr="00D961C6">
        <w:rPr>
          <w:w w:val="105"/>
        </w:rPr>
        <w:t>поставки</w:t>
      </w:r>
      <w:r w:rsidR="00F14CC2" w:rsidRPr="00D961C6">
        <w:rPr>
          <w:spacing w:val="80"/>
          <w:w w:val="150"/>
        </w:rPr>
        <w:t xml:space="preserve"> </w:t>
      </w:r>
      <w:r w:rsidR="00F14CC2" w:rsidRPr="00D961C6">
        <w:rPr>
          <w:w w:val="105"/>
        </w:rPr>
        <w:t>и</w:t>
      </w:r>
      <w:r w:rsidR="00F14CC2" w:rsidRPr="00D961C6">
        <w:rPr>
          <w:spacing w:val="80"/>
          <w:w w:val="150"/>
        </w:rPr>
        <w:t xml:space="preserve"> </w:t>
      </w:r>
      <w:r w:rsidR="00F14CC2" w:rsidRPr="00D961C6">
        <w:rPr>
          <w:w w:val="105"/>
        </w:rPr>
        <w:t>эксплуатационно-техническое</w:t>
      </w:r>
      <w:r w:rsidR="00F14CC2" w:rsidRPr="00D961C6">
        <w:rPr>
          <w:spacing w:val="80"/>
          <w:w w:val="150"/>
        </w:rPr>
        <w:t xml:space="preserve"> </w:t>
      </w:r>
      <w:r w:rsidR="00F14CC2" w:rsidRPr="00D961C6">
        <w:rPr>
          <w:w w:val="105"/>
        </w:rPr>
        <w:t>обслужив</w:t>
      </w:r>
      <w:r w:rsidR="00F14CC2" w:rsidRPr="00D961C6">
        <w:rPr>
          <w:w w:val="105"/>
        </w:rPr>
        <w:t>а</w:t>
      </w:r>
      <w:r w:rsidR="00F14CC2" w:rsidRPr="00D961C6">
        <w:rPr>
          <w:w w:val="105"/>
        </w:rPr>
        <w:t>ние оборудования для систем видеонаблюдения, экстренной связи «гра</w:t>
      </w:r>
      <w:r w:rsidR="00F14CC2" w:rsidRPr="00D961C6">
        <w:rPr>
          <w:w w:val="105"/>
        </w:rPr>
        <w:t>ж</w:t>
      </w:r>
      <w:r w:rsidR="00F14CC2" w:rsidRPr="00D961C6">
        <w:rPr>
          <w:w w:val="105"/>
        </w:rPr>
        <w:t>данин полиция» и</w:t>
      </w:r>
      <w:r w:rsidR="00F14CC2" w:rsidRPr="00D961C6">
        <w:rPr>
          <w:spacing w:val="-14"/>
          <w:w w:val="105"/>
        </w:rPr>
        <w:t xml:space="preserve"> </w:t>
      </w:r>
      <w:r w:rsidR="00F14CC2" w:rsidRPr="00D961C6">
        <w:rPr>
          <w:w w:val="105"/>
        </w:rPr>
        <w:t>диспетчерских центров в</w:t>
      </w:r>
      <w:r w:rsidR="00F14CC2" w:rsidRPr="00D961C6">
        <w:rPr>
          <w:spacing w:val="-8"/>
          <w:w w:val="105"/>
        </w:rPr>
        <w:t xml:space="preserve"> </w:t>
      </w:r>
      <w:r w:rsidR="00F14CC2" w:rsidRPr="00D961C6">
        <w:rPr>
          <w:w w:val="105"/>
        </w:rPr>
        <w:t>местах массового пребывания</w:t>
      </w:r>
      <w:r w:rsidR="00F14CC2" w:rsidRPr="00D961C6">
        <w:rPr>
          <w:spacing w:val="23"/>
          <w:w w:val="105"/>
        </w:rPr>
        <w:t xml:space="preserve"> </w:t>
      </w:r>
      <w:r w:rsidR="00F14CC2" w:rsidRPr="00D961C6">
        <w:rPr>
          <w:w w:val="105"/>
        </w:rPr>
        <w:t>людей;</w:t>
      </w:r>
    </w:p>
    <w:p w:rsidR="00F14CC2" w:rsidRPr="00D961C6" w:rsidRDefault="00F14CC2" w:rsidP="006D7389">
      <w:pPr>
        <w:spacing w:line="360" w:lineRule="auto"/>
        <w:jc w:val="both"/>
      </w:pPr>
      <w:r w:rsidRPr="00D961C6">
        <w:rPr>
          <w:w w:val="105"/>
        </w:rPr>
        <w:t>- обеспечение формирования зон непрерывного покрытия системами в</w:t>
      </w:r>
      <w:r w:rsidRPr="00D961C6">
        <w:rPr>
          <w:w w:val="105"/>
        </w:rPr>
        <w:t>и</w:t>
      </w:r>
      <w:r w:rsidRPr="00D961C6">
        <w:rPr>
          <w:w w:val="105"/>
        </w:rPr>
        <w:t>деонаблюдения</w:t>
      </w:r>
      <w:r w:rsidRPr="00D961C6">
        <w:rPr>
          <w:spacing w:val="-19"/>
          <w:w w:val="105"/>
        </w:rPr>
        <w:t xml:space="preserve"> </w:t>
      </w:r>
      <w:r w:rsidRPr="00D961C6">
        <w:rPr>
          <w:w w:val="105"/>
        </w:rPr>
        <w:t xml:space="preserve">на объектах общественной </w:t>
      </w:r>
      <w:r w:rsidRPr="00D961C6">
        <w:rPr>
          <w:color w:val="0F0F0F"/>
          <w:w w:val="105"/>
        </w:rPr>
        <w:t xml:space="preserve">и </w:t>
      </w:r>
      <w:r w:rsidRPr="00D961C6">
        <w:rPr>
          <w:w w:val="105"/>
        </w:rPr>
        <w:t>стратегической</w:t>
      </w:r>
      <w:r w:rsidRPr="00D961C6">
        <w:rPr>
          <w:spacing w:val="-11"/>
          <w:w w:val="105"/>
        </w:rPr>
        <w:t xml:space="preserve"> </w:t>
      </w:r>
      <w:r w:rsidRPr="00D961C6">
        <w:rPr>
          <w:w w:val="105"/>
        </w:rPr>
        <w:t>значимости;</w:t>
      </w:r>
    </w:p>
    <w:p w:rsidR="00F14CC2" w:rsidRPr="00D961C6" w:rsidRDefault="00F14CC2" w:rsidP="006D7389">
      <w:pPr>
        <w:spacing w:line="360" w:lineRule="auto"/>
        <w:jc w:val="both"/>
      </w:pPr>
      <w:r w:rsidRPr="00D961C6">
        <w:rPr>
          <w:w w:val="105"/>
        </w:rPr>
        <w:t>- проведение комплекса мероприятий по</w:t>
      </w:r>
      <w:r w:rsidRPr="00D961C6">
        <w:rPr>
          <w:spacing w:val="-3"/>
          <w:w w:val="105"/>
        </w:rPr>
        <w:t xml:space="preserve"> </w:t>
      </w:r>
      <w:r w:rsidRPr="00D961C6">
        <w:rPr>
          <w:w w:val="105"/>
        </w:rPr>
        <w:t>обеспечению защиты населения в местах массового скопление граждан, в том числе обеспечению без</w:t>
      </w:r>
      <w:r w:rsidRPr="00D961C6">
        <w:rPr>
          <w:w w:val="105"/>
        </w:rPr>
        <w:t>о</w:t>
      </w:r>
      <w:r w:rsidRPr="00D961C6">
        <w:rPr>
          <w:w w:val="105"/>
        </w:rPr>
        <w:t>пасности детей в местах организованного</w:t>
      </w:r>
      <w:r w:rsidRPr="00D961C6">
        <w:rPr>
          <w:spacing w:val="-7"/>
          <w:w w:val="105"/>
        </w:rPr>
        <w:t xml:space="preserve"> </w:t>
      </w:r>
      <w:r w:rsidRPr="00D961C6">
        <w:rPr>
          <w:w w:val="105"/>
        </w:rPr>
        <w:t>отдыха и развлечений;</w:t>
      </w:r>
    </w:p>
    <w:p w:rsidR="00F14CC2" w:rsidRPr="00D961C6" w:rsidRDefault="00F14CC2" w:rsidP="006D7389">
      <w:pPr>
        <w:spacing w:line="360" w:lineRule="auto"/>
        <w:jc w:val="both"/>
        <w:rPr>
          <w:w w:val="105"/>
        </w:rPr>
      </w:pPr>
      <w:r w:rsidRPr="00D961C6">
        <w:rPr>
          <w:w w:val="105"/>
        </w:rPr>
        <w:t>- повышение качества мониторинга явлений и процессов в общественно- политической, экономической, социальной и иных сферах, приводящих к формированию угроз террористического характера в г.о</w:t>
      </w:r>
      <w:proofErr w:type="gramStart"/>
      <w:r w:rsidRPr="00D961C6">
        <w:rPr>
          <w:w w:val="105"/>
        </w:rPr>
        <w:t>.П</w:t>
      </w:r>
      <w:proofErr w:type="gramEnd"/>
      <w:r w:rsidRPr="00D961C6">
        <w:rPr>
          <w:w w:val="105"/>
        </w:rPr>
        <w:t>охвистнево;</w:t>
      </w:r>
    </w:p>
    <w:p w:rsidR="00F14CC2" w:rsidRPr="00D961C6" w:rsidRDefault="00F14CC2" w:rsidP="006D7389">
      <w:pPr>
        <w:spacing w:line="360" w:lineRule="auto"/>
        <w:jc w:val="both"/>
      </w:pPr>
      <w:r w:rsidRPr="00D961C6">
        <w:rPr>
          <w:w w:val="105"/>
        </w:rPr>
        <w:t>- реализации эффективных мер информационного противодействия ра</w:t>
      </w:r>
      <w:r w:rsidRPr="00D961C6">
        <w:rPr>
          <w:w w:val="105"/>
        </w:rPr>
        <w:t>с</w:t>
      </w:r>
      <w:r w:rsidRPr="00D961C6">
        <w:rPr>
          <w:w w:val="105"/>
        </w:rPr>
        <w:t>пространению</w:t>
      </w:r>
      <w:r w:rsidRPr="00D961C6">
        <w:rPr>
          <w:spacing w:val="-14"/>
          <w:w w:val="105"/>
        </w:rPr>
        <w:t xml:space="preserve"> </w:t>
      </w:r>
      <w:r w:rsidRPr="00D961C6">
        <w:rPr>
          <w:w w:val="105"/>
        </w:rPr>
        <w:t>идеологии</w:t>
      </w:r>
      <w:r w:rsidRPr="00D961C6">
        <w:rPr>
          <w:spacing w:val="27"/>
          <w:w w:val="105"/>
        </w:rPr>
        <w:t xml:space="preserve"> </w:t>
      </w:r>
      <w:r w:rsidRPr="00D961C6">
        <w:rPr>
          <w:w w:val="105"/>
        </w:rPr>
        <w:t>экстремизма</w:t>
      </w:r>
      <w:r w:rsidRPr="00D961C6">
        <w:rPr>
          <w:spacing w:val="32"/>
          <w:w w:val="105"/>
        </w:rPr>
        <w:t xml:space="preserve"> </w:t>
      </w:r>
      <w:r w:rsidRPr="00D961C6">
        <w:rPr>
          <w:w w:val="105"/>
        </w:rPr>
        <w:t>и</w:t>
      </w:r>
      <w:r w:rsidRPr="00D961C6">
        <w:rPr>
          <w:spacing w:val="-9"/>
          <w:w w:val="105"/>
        </w:rPr>
        <w:t xml:space="preserve"> </w:t>
      </w:r>
      <w:r w:rsidRPr="00D961C6">
        <w:rPr>
          <w:w w:val="105"/>
        </w:rPr>
        <w:t>терроризма;</w:t>
      </w:r>
    </w:p>
    <w:p w:rsidR="00F14CC2" w:rsidRPr="00D961C6" w:rsidRDefault="00F14CC2" w:rsidP="006D7389">
      <w:pPr>
        <w:spacing w:line="360" w:lineRule="auto"/>
        <w:jc w:val="both"/>
      </w:pPr>
      <w:r w:rsidRPr="00D961C6">
        <w:rPr>
          <w:spacing w:val="-2"/>
          <w:w w:val="105"/>
          <w:position w:val="1"/>
        </w:rPr>
        <w:t>- развитие</w:t>
      </w:r>
      <w:r w:rsidRPr="00D961C6">
        <w:rPr>
          <w:spacing w:val="6"/>
          <w:w w:val="105"/>
          <w:position w:val="1"/>
        </w:rPr>
        <w:t xml:space="preserve"> </w:t>
      </w:r>
      <w:r w:rsidRPr="00D961C6">
        <w:rPr>
          <w:spacing w:val="-2"/>
          <w:w w:val="105"/>
          <w:position w:val="1"/>
        </w:rPr>
        <w:t>системы</w:t>
      </w:r>
      <w:r w:rsidRPr="00D961C6">
        <w:rPr>
          <w:spacing w:val="5"/>
          <w:w w:val="105"/>
          <w:position w:val="1"/>
        </w:rPr>
        <w:t xml:space="preserve"> </w:t>
      </w:r>
      <w:r w:rsidRPr="00D961C6">
        <w:rPr>
          <w:spacing w:val="-2"/>
          <w:w w:val="105"/>
          <w:position w:val="1"/>
        </w:rPr>
        <w:t>оповещения</w:t>
      </w:r>
      <w:r w:rsidRPr="00D961C6">
        <w:rPr>
          <w:spacing w:val="10"/>
          <w:w w:val="105"/>
          <w:position w:val="1"/>
        </w:rPr>
        <w:t xml:space="preserve"> </w:t>
      </w:r>
      <w:r w:rsidRPr="00D961C6">
        <w:rPr>
          <w:spacing w:val="-2"/>
          <w:w w:val="105"/>
          <w:position w:val="1"/>
        </w:rPr>
        <w:t>о</w:t>
      </w:r>
      <w:r w:rsidRPr="00D961C6">
        <w:rPr>
          <w:spacing w:val="-15"/>
          <w:w w:val="105"/>
          <w:position w:val="1"/>
        </w:rPr>
        <w:t xml:space="preserve"> </w:t>
      </w:r>
      <w:r w:rsidRPr="00D961C6">
        <w:rPr>
          <w:spacing w:val="-2"/>
          <w:w w:val="105"/>
          <w:position w:val="1"/>
        </w:rPr>
        <w:t>чрезвычайных</w:t>
      </w:r>
      <w:r w:rsidRPr="00D961C6">
        <w:rPr>
          <w:spacing w:val="6"/>
          <w:w w:val="105"/>
          <w:position w:val="1"/>
        </w:rPr>
        <w:t xml:space="preserve"> </w:t>
      </w:r>
      <w:r w:rsidRPr="00D961C6">
        <w:rPr>
          <w:spacing w:val="-2"/>
          <w:w w:val="105"/>
          <w:position w:val="1"/>
        </w:rPr>
        <w:t>ситуациях</w:t>
      </w:r>
      <w:r w:rsidRPr="00D961C6">
        <w:rPr>
          <w:spacing w:val="-2"/>
          <w:w w:val="105"/>
        </w:rPr>
        <w:t>;</w:t>
      </w:r>
    </w:p>
    <w:p w:rsidR="00F14CC2" w:rsidRPr="00D961C6" w:rsidRDefault="00F14CC2" w:rsidP="006D7389">
      <w:pPr>
        <w:spacing w:line="360" w:lineRule="auto"/>
        <w:jc w:val="both"/>
      </w:pPr>
      <w:r w:rsidRPr="00D961C6">
        <w:t>- обучение населения основным мерам безопасности жизнедеятельности и правилам поведения при возникновении чрезвычайных ситуаций природного и техногенного характера;</w:t>
      </w:r>
    </w:p>
    <w:p w:rsidR="00F14CC2" w:rsidRPr="00D961C6" w:rsidRDefault="00F14CC2" w:rsidP="006D7389">
      <w:pPr>
        <w:spacing w:line="360" w:lineRule="auto"/>
        <w:jc w:val="both"/>
      </w:pPr>
      <w:r w:rsidRPr="00D961C6">
        <w:lastRenderedPageBreak/>
        <w:t>- повышение</w:t>
      </w:r>
      <w:r w:rsidRPr="00D961C6">
        <w:rPr>
          <w:spacing w:val="40"/>
        </w:rPr>
        <w:t xml:space="preserve"> </w:t>
      </w:r>
      <w:r w:rsidRPr="00D961C6">
        <w:t>уровня</w:t>
      </w:r>
      <w:r w:rsidRPr="00D961C6">
        <w:rPr>
          <w:spacing w:val="40"/>
        </w:rPr>
        <w:t xml:space="preserve"> </w:t>
      </w:r>
      <w:r w:rsidRPr="00D961C6">
        <w:t>предупреждения</w:t>
      </w:r>
      <w:r w:rsidRPr="00D961C6">
        <w:rPr>
          <w:spacing w:val="40"/>
        </w:rPr>
        <w:t xml:space="preserve"> </w:t>
      </w:r>
      <w:r w:rsidRPr="00D961C6">
        <w:t>и</w:t>
      </w:r>
      <w:r w:rsidRPr="00D961C6">
        <w:rPr>
          <w:spacing w:val="40"/>
        </w:rPr>
        <w:t xml:space="preserve"> </w:t>
      </w:r>
      <w:r w:rsidRPr="00D961C6">
        <w:t>оперативности</w:t>
      </w:r>
      <w:r w:rsidRPr="00D961C6">
        <w:rPr>
          <w:spacing w:val="80"/>
        </w:rPr>
        <w:t xml:space="preserve"> </w:t>
      </w:r>
      <w:r w:rsidRPr="00D961C6">
        <w:t>раннего</w:t>
      </w:r>
      <w:r w:rsidRPr="00D961C6">
        <w:rPr>
          <w:spacing w:val="80"/>
        </w:rPr>
        <w:t xml:space="preserve"> </w:t>
      </w:r>
      <w:r w:rsidRPr="00D961C6">
        <w:t>обнаруж</w:t>
      </w:r>
      <w:r w:rsidRPr="00D961C6">
        <w:t>е</w:t>
      </w:r>
      <w:r w:rsidRPr="00D961C6">
        <w:t>ния</w:t>
      </w:r>
      <w:r w:rsidRPr="00D961C6">
        <w:rPr>
          <w:spacing w:val="40"/>
        </w:rPr>
        <w:t xml:space="preserve"> </w:t>
      </w:r>
      <w:r w:rsidRPr="00D961C6">
        <w:t>пожаров,</w:t>
      </w:r>
      <w:r w:rsidRPr="00D961C6">
        <w:rPr>
          <w:spacing w:val="40"/>
        </w:rPr>
        <w:t xml:space="preserve"> </w:t>
      </w:r>
      <w:r w:rsidRPr="00D961C6">
        <w:t>в</w:t>
      </w:r>
      <w:r w:rsidRPr="00D961C6">
        <w:rPr>
          <w:spacing w:val="40"/>
        </w:rPr>
        <w:t xml:space="preserve"> </w:t>
      </w:r>
      <w:r w:rsidRPr="00D961C6">
        <w:t>том числе</w:t>
      </w:r>
      <w:r w:rsidRPr="00D961C6">
        <w:rPr>
          <w:spacing w:val="40"/>
        </w:rPr>
        <w:t xml:space="preserve"> </w:t>
      </w:r>
      <w:r w:rsidRPr="00D961C6">
        <w:t>с</w:t>
      </w:r>
      <w:r w:rsidRPr="00D961C6">
        <w:rPr>
          <w:spacing w:val="40"/>
        </w:rPr>
        <w:t xml:space="preserve"> </w:t>
      </w:r>
      <w:r w:rsidRPr="00D961C6">
        <w:t>использованием современных</w:t>
      </w:r>
      <w:r w:rsidRPr="00D961C6">
        <w:rPr>
          <w:spacing w:val="40"/>
        </w:rPr>
        <w:t xml:space="preserve"> </w:t>
      </w:r>
      <w:r w:rsidRPr="00D961C6">
        <w:t>технологий;</w:t>
      </w:r>
    </w:p>
    <w:p w:rsidR="00F14CC2" w:rsidRPr="00D961C6" w:rsidRDefault="00F14CC2" w:rsidP="006D7389">
      <w:pPr>
        <w:spacing w:line="360" w:lineRule="auto"/>
        <w:jc w:val="both"/>
        <w:rPr>
          <w:w w:val="105"/>
        </w:rPr>
      </w:pPr>
      <w:r w:rsidRPr="00D961C6">
        <w:rPr>
          <w:w w:val="105"/>
        </w:rPr>
        <w:t>- обеспечение сокращения времени реагирования и повышение эффе</w:t>
      </w:r>
      <w:r w:rsidRPr="00D961C6">
        <w:rPr>
          <w:w w:val="105"/>
        </w:rPr>
        <w:t>к</w:t>
      </w:r>
      <w:r w:rsidRPr="00D961C6">
        <w:rPr>
          <w:w w:val="105"/>
        </w:rPr>
        <w:t>тивности</w:t>
      </w:r>
      <w:r w:rsidRPr="00D961C6">
        <w:rPr>
          <w:spacing w:val="40"/>
          <w:w w:val="105"/>
        </w:rPr>
        <w:t xml:space="preserve"> </w:t>
      </w:r>
      <w:r w:rsidRPr="00D961C6">
        <w:rPr>
          <w:w w:val="105"/>
        </w:rPr>
        <w:t>работы в рамках «Добровольной пожарной Дружины», в том</w:t>
      </w:r>
      <w:r w:rsidRPr="00D961C6">
        <w:rPr>
          <w:spacing w:val="40"/>
          <w:w w:val="105"/>
        </w:rPr>
        <w:t xml:space="preserve"> </w:t>
      </w:r>
      <w:r w:rsidRPr="00D961C6">
        <w:rPr>
          <w:w w:val="105"/>
        </w:rPr>
        <w:t>числе за счет развития инфраструктуры.</w:t>
      </w:r>
    </w:p>
    <w:p w:rsidR="00FB17EE" w:rsidRPr="00D961C6" w:rsidRDefault="00FB17EE" w:rsidP="006D7389">
      <w:pPr>
        <w:pStyle w:val="a7"/>
        <w:spacing w:before="14" w:line="360" w:lineRule="auto"/>
        <w:ind w:right="9" w:firstLine="815"/>
        <w:rPr>
          <w:sz w:val="28"/>
          <w:szCs w:val="28"/>
        </w:rPr>
      </w:pPr>
      <w:r w:rsidRPr="00D961C6">
        <w:rPr>
          <w:b/>
          <w:sz w:val="28"/>
          <w:szCs w:val="28"/>
        </w:rPr>
        <w:t>СЗ-9.</w:t>
      </w:r>
      <w:r w:rsidR="00224A33" w:rsidRPr="00D961C6">
        <w:rPr>
          <w:b/>
          <w:sz w:val="28"/>
          <w:szCs w:val="28"/>
        </w:rPr>
        <w:t>5</w:t>
      </w:r>
      <w:r w:rsidRPr="00D961C6">
        <w:rPr>
          <w:b/>
          <w:sz w:val="28"/>
          <w:szCs w:val="28"/>
        </w:rPr>
        <w:t>. Обеспечение</w:t>
      </w:r>
      <w:r w:rsidRPr="00D961C6">
        <w:rPr>
          <w:b/>
          <w:spacing w:val="57"/>
          <w:sz w:val="28"/>
          <w:szCs w:val="28"/>
        </w:rPr>
        <w:t xml:space="preserve"> </w:t>
      </w:r>
      <w:r w:rsidRPr="00D961C6">
        <w:rPr>
          <w:b/>
          <w:sz w:val="28"/>
          <w:szCs w:val="28"/>
        </w:rPr>
        <w:t>безопасности</w:t>
      </w:r>
      <w:r w:rsidRPr="00D961C6">
        <w:rPr>
          <w:b/>
          <w:spacing w:val="58"/>
          <w:sz w:val="28"/>
          <w:szCs w:val="28"/>
        </w:rPr>
        <w:t xml:space="preserve"> </w:t>
      </w:r>
      <w:r w:rsidRPr="00D961C6">
        <w:rPr>
          <w:b/>
          <w:sz w:val="28"/>
          <w:szCs w:val="28"/>
        </w:rPr>
        <w:t>дорожного</w:t>
      </w:r>
      <w:r w:rsidRPr="00D961C6">
        <w:rPr>
          <w:b/>
          <w:spacing w:val="51"/>
          <w:sz w:val="28"/>
          <w:szCs w:val="28"/>
        </w:rPr>
        <w:t xml:space="preserve"> </w:t>
      </w:r>
      <w:r w:rsidRPr="00D961C6">
        <w:rPr>
          <w:b/>
          <w:spacing w:val="-2"/>
          <w:sz w:val="28"/>
          <w:szCs w:val="28"/>
        </w:rPr>
        <w:t>движения</w:t>
      </w:r>
      <w:r w:rsidRPr="00D961C6">
        <w:rPr>
          <w:spacing w:val="-2"/>
          <w:sz w:val="28"/>
          <w:szCs w:val="28"/>
        </w:rPr>
        <w:t>.</w:t>
      </w:r>
    </w:p>
    <w:p w:rsidR="00FB17EE" w:rsidRPr="00D961C6" w:rsidRDefault="00FB17EE" w:rsidP="006D7389">
      <w:pPr>
        <w:pStyle w:val="42"/>
        <w:shd w:val="clear" w:color="auto" w:fill="auto"/>
        <w:spacing w:before="0" w:after="0" w:line="360" w:lineRule="auto"/>
        <w:ind w:firstLine="709"/>
        <w:jc w:val="both"/>
      </w:pPr>
      <w:r w:rsidRPr="00D961C6">
        <w:t>Основные мероприятия</w:t>
      </w:r>
    </w:p>
    <w:p w:rsidR="00540ABA" w:rsidRPr="00D961C6" w:rsidRDefault="00540ABA" w:rsidP="006D7389">
      <w:pPr>
        <w:spacing w:line="360" w:lineRule="auto"/>
        <w:jc w:val="both"/>
        <w:rPr>
          <w:w w:val="105"/>
        </w:rPr>
      </w:pPr>
      <w:r w:rsidRPr="00D961C6">
        <w:rPr>
          <w:w w:val="105"/>
        </w:rPr>
        <w:t>- развитие</w:t>
      </w:r>
      <w:r w:rsidRPr="00D961C6">
        <w:rPr>
          <w:spacing w:val="51"/>
          <w:w w:val="105"/>
        </w:rPr>
        <w:t xml:space="preserve"> </w:t>
      </w:r>
      <w:r w:rsidRPr="00D961C6">
        <w:rPr>
          <w:w w:val="105"/>
        </w:rPr>
        <w:t>современных</w:t>
      </w:r>
      <w:r w:rsidRPr="00D961C6">
        <w:rPr>
          <w:spacing w:val="52"/>
          <w:w w:val="105"/>
        </w:rPr>
        <w:t xml:space="preserve"> </w:t>
      </w:r>
      <w:r w:rsidRPr="00D961C6">
        <w:rPr>
          <w:w w:val="105"/>
        </w:rPr>
        <w:t>и</w:t>
      </w:r>
      <w:r w:rsidRPr="00D961C6">
        <w:rPr>
          <w:spacing w:val="34"/>
          <w:w w:val="105"/>
        </w:rPr>
        <w:t xml:space="preserve"> </w:t>
      </w:r>
      <w:r w:rsidRPr="00D961C6">
        <w:rPr>
          <w:w w:val="105"/>
        </w:rPr>
        <w:t>эффективных</w:t>
      </w:r>
      <w:r w:rsidRPr="00D961C6">
        <w:rPr>
          <w:spacing w:val="57"/>
          <w:w w:val="105"/>
        </w:rPr>
        <w:t xml:space="preserve"> </w:t>
      </w:r>
      <w:r w:rsidRPr="00D961C6">
        <w:rPr>
          <w:w w:val="105"/>
        </w:rPr>
        <w:t>способов</w:t>
      </w:r>
      <w:r w:rsidRPr="00D961C6">
        <w:rPr>
          <w:spacing w:val="49"/>
          <w:w w:val="105"/>
        </w:rPr>
        <w:t xml:space="preserve"> </w:t>
      </w:r>
      <w:r w:rsidRPr="00D961C6">
        <w:rPr>
          <w:w w:val="105"/>
        </w:rPr>
        <w:t>повышения</w:t>
      </w:r>
      <w:r w:rsidRPr="00D961C6">
        <w:rPr>
          <w:spacing w:val="68"/>
          <w:w w:val="105"/>
        </w:rPr>
        <w:t xml:space="preserve"> </w:t>
      </w:r>
      <w:r w:rsidRPr="00D961C6">
        <w:rPr>
          <w:w w:val="105"/>
        </w:rPr>
        <w:t>качества</w:t>
      </w:r>
      <w:r w:rsidRPr="00D961C6">
        <w:rPr>
          <w:spacing w:val="51"/>
          <w:w w:val="105"/>
        </w:rPr>
        <w:t xml:space="preserve"> </w:t>
      </w:r>
      <w:r w:rsidRPr="00D961C6">
        <w:rPr>
          <w:spacing w:val="-10"/>
          <w:w w:val="105"/>
        </w:rPr>
        <w:t xml:space="preserve">и </w:t>
      </w:r>
      <w:r w:rsidRPr="00D961C6">
        <w:rPr>
          <w:w w:val="105"/>
        </w:rPr>
        <w:t xml:space="preserve">долговечности дорожного покрытия; </w:t>
      </w:r>
    </w:p>
    <w:p w:rsidR="00540ABA" w:rsidRPr="00D961C6" w:rsidRDefault="00540ABA" w:rsidP="006D7389">
      <w:pPr>
        <w:spacing w:line="360" w:lineRule="auto"/>
        <w:jc w:val="both"/>
      </w:pPr>
      <w:r w:rsidRPr="00D961C6">
        <w:t xml:space="preserve">-  ликвидация мест концентрации </w:t>
      </w:r>
      <w:proofErr w:type="spellStart"/>
      <w:r w:rsidRPr="00D961C6">
        <w:t>дорожно</w:t>
      </w:r>
      <w:proofErr w:type="spellEnd"/>
      <w:r w:rsidRPr="00D961C6">
        <w:t xml:space="preserve"> - транспортных происшествий (далее </w:t>
      </w:r>
      <w:r w:rsidRPr="00D961C6">
        <w:rPr>
          <w:w w:val="90"/>
        </w:rPr>
        <w:t>—</w:t>
      </w:r>
      <w:r w:rsidRPr="00D961C6">
        <w:t xml:space="preserve"> ДТП), в том числе внедрение</w:t>
      </w:r>
      <w:r w:rsidRPr="00D961C6">
        <w:rPr>
          <w:spacing w:val="40"/>
        </w:rPr>
        <w:t xml:space="preserve"> </w:t>
      </w:r>
      <w:r w:rsidRPr="00D961C6">
        <w:t>новых технических</w:t>
      </w:r>
      <w:r w:rsidRPr="00D961C6">
        <w:rPr>
          <w:spacing w:val="40"/>
        </w:rPr>
        <w:t xml:space="preserve"> </w:t>
      </w:r>
      <w:r w:rsidRPr="00D961C6">
        <w:t>требований</w:t>
      </w:r>
      <w:r w:rsidRPr="00D961C6">
        <w:rPr>
          <w:spacing w:val="40"/>
        </w:rPr>
        <w:t xml:space="preserve"> </w:t>
      </w:r>
      <w:r w:rsidRPr="00D961C6">
        <w:t>и стандартов обустройства автомобильные дорог (в том числе с применением цифровых технологий);</w:t>
      </w:r>
    </w:p>
    <w:p w:rsidR="00540ABA" w:rsidRPr="00D961C6" w:rsidRDefault="00540ABA" w:rsidP="006D7389">
      <w:pPr>
        <w:spacing w:line="360" w:lineRule="auto"/>
        <w:jc w:val="both"/>
      </w:pPr>
      <w:r w:rsidRPr="00D961C6">
        <w:rPr>
          <w:w w:val="105"/>
        </w:rPr>
        <w:t>- приоритетное</w:t>
      </w:r>
      <w:r w:rsidRPr="00D961C6">
        <w:rPr>
          <w:spacing w:val="-18"/>
          <w:w w:val="105"/>
        </w:rPr>
        <w:t xml:space="preserve"> </w:t>
      </w:r>
      <w:r w:rsidRPr="00D961C6">
        <w:rPr>
          <w:w w:val="105"/>
        </w:rPr>
        <w:t>обеспечение</w:t>
      </w:r>
      <w:r w:rsidRPr="00D961C6">
        <w:rPr>
          <w:spacing w:val="-18"/>
          <w:w w:val="105"/>
        </w:rPr>
        <w:t xml:space="preserve"> </w:t>
      </w:r>
      <w:r w:rsidRPr="00D961C6">
        <w:rPr>
          <w:w w:val="105"/>
        </w:rPr>
        <w:t>безопасности</w:t>
      </w:r>
      <w:r w:rsidRPr="00D961C6">
        <w:rPr>
          <w:spacing w:val="-18"/>
          <w:w w:val="105"/>
        </w:rPr>
        <w:t xml:space="preserve"> </w:t>
      </w:r>
      <w:r w:rsidRPr="00D961C6">
        <w:rPr>
          <w:w w:val="105"/>
        </w:rPr>
        <w:t>движения</w:t>
      </w:r>
      <w:r w:rsidRPr="00D961C6">
        <w:rPr>
          <w:spacing w:val="-17"/>
          <w:w w:val="105"/>
        </w:rPr>
        <w:t xml:space="preserve"> </w:t>
      </w:r>
      <w:r w:rsidRPr="00D961C6">
        <w:rPr>
          <w:w w:val="105"/>
        </w:rPr>
        <w:t>пешеходов,</w:t>
      </w:r>
      <w:r w:rsidRPr="00D961C6">
        <w:rPr>
          <w:spacing w:val="-18"/>
          <w:w w:val="105"/>
        </w:rPr>
        <w:t xml:space="preserve"> </w:t>
      </w:r>
      <w:r w:rsidRPr="00D961C6">
        <w:rPr>
          <w:w w:val="105"/>
        </w:rPr>
        <w:t>в</w:t>
      </w:r>
      <w:r w:rsidRPr="00D961C6">
        <w:rPr>
          <w:spacing w:val="-18"/>
          <w:w w:val="105"/>
        </w:rPr>
        <w:t xml:space="preserve"> </w:t>
      </w:r>
      <w:r w:rsidRPr="00D961C6">
        <w:rPr>
          <w:w w:val="105"/>
        </w:rPr>
        <w:t>том</w:t>
      </w:r>
      <w:r w:rsidRPr="00D961C6">
        <w:rPr>
          <w:spacing w:val="-18"/>
          <w:w w:val="105"/>
        </w:rPr>
        <w:t xml:space="preserve"> </w:t>
      </w:r>
      <w:r w:rsidRPr="00D961C6">
        <w:rPr>
          <w:w w:val="105"/>
        </w:rPr>
        <w:t>числе с</w:t>
      </w:r>
      <w:r w:rsidRPr="00D961C6">
        <w:rPr>
          <w:spacing w:val="-5"/>
          <w:w w:val="105"/>
        </w:rPr>
        <w:t xml:space="preserve"> </w:t>
      </w:r>
      <w:r w:rsidRPr="00D961C6">
        <w:rPr>
          <w:w w:val="105"/>
        </w:rPr>
        <w:t>помощью оборудования пешеходных переходов дополнительн</w:t>
      </w:r>
      <w:r w:rsidRPr="00D961C6">
        <w:rPr>
          <w:w w:val="105"/>
        </w:rPr>
        <w:t>ы</w:t>
      </w:r>
      <w:r w:rsidRPr="00D961C6">
        <w:rPr>
          <w:w w:val="105"/>
        </w:rPr>
        <w:t>ми</w:t>
      </w:r>
      <w:r w:rsidRPr="00D961C6">
        <w:rPr>
          <w:spacing w:val="-10"/>
          <w:w w:val="105"/>
        </w:rPr>
        <w:t xml:space="preserve"> </w:t>
      </w:r>
      <w:r w:rsidRPr="00D961C6">
        <w:rPr>
          <w:w w:val="105"/>
        </w:rPr>
        <w:t>сигналами привлечения внимания водителей, совершенствование р</w:t>
      </w:r>
      <w:r w:rsidRPr="00D961C6">
        <w:rPr>
          <w:w w:val="105"/>
        </w:rPr>
        <w:t>е</w:t>
      </w:r>
      <w:r w:rsidRPr="00D961C6">
        <w:rPr>
          <w:w w:val="105"/>
        </w:rPr>
        <w:t>гулирования скорости движения транспорта за счет внедрения специал</w:t>
      </w:r>
      <w:r w:rsidRPr="00D961C6">
        <w:rPr>
          <w:w w:val="105"/>
        </w:rPr>
        <w:t>ь</w:t>
      </w:r>
      <w:r w:rsidRPr="00D961C6">
        <w:rPr>
          <w:w w:val="105"/>
        </w:rPr>
        <w:t xml:space="preserve">ной дорожной </w:t>
      </w:r>
      <w:r w:rsidRPr="00D961C6">
        <w:rPr>
          <w:spacing w:val="-2"/>
          <w:w w:val="105"/>
        </w:rPr>
        <w:t>инфраструктуры;</w:t>
      </w:r>
    </w:p>
    <w:p w:rsidR="00540ABA" w:rsidRPr="00D961C6" w:rsidRDefault="00540ABA" w:rsidP="006D7389">
      <w:pPr>
        <w:spacing w:line="360" w:lineRule="auto"/>
        <w:jc w:val="both"/>
      </w:pPr>
      <w:r w:rsidRPr="00D961C6">
        <w:t>-  совершенствование обустройства дорог и мостовых переходов</w:t>
      </w:r>
      <w:r w:rsidRPr="00D961C6">
        <w:rPr>
          <w:spacing w:val="40"/>
        </w:rPr>
        <w:t xml:space="preserve"> </w:t>
      </w:r>
      <w:r w:rsidRPr="00D961C6">
        <w:t>совреме</w:t>
      </w:r>
      <w:r w:rsidRPr="00D961C6">
        <w:t>н</w:t>
      </w:r>
      <w:r w:rsidRPr="00D961C6">
        <w:t>ными типами барьерных ограждений и пешеходными переходами в</w:t>
      </w:r>
      <w:r w:rsidRPr="00D961C6">
        <w:rPr>
          <w:spacing w:val="40"/>
        </w:rPr>
        <w:t xml:space="preserve"> </w:t>
      </w:r>
      <w:r w:rsidRPr="00D961C6">
        <w:t>разных уровнях</w:t>
      </w:r>
      <w:r w:rsidRPr="00D961C6">
        <w:rPr>
          <w:spacing w:val="40"/>
        </w:rPr>
        <w:t xml:space="preserve"> </w:t>
      </w:r>
      <w:r w:rsidRPr="00D961C6">
        <w:t>с проезжей</w:t>
      </w:r>
      <w:r w:rsidRPr="00D961C6">
        <w:rPr>
          <w:spacing w:val="40"/>
        </w:rPr>
        <w:t xml:space="preserve"> </w:t>
      </w:r>
      <w:r w:rsidRPr="00D961C6">
        <w:t>частью</w:t>
      </w:r>
      <w:r w:rsidRPr="00D961C6">
        <w:rPr>
          <w:spacing w:val="40"/>
        </w:rPr>
        <w:t xml:space="preserve"> </w:t>
      </w:r>
      <w:r w:rsidRPr="00D961C6">
        <w:t>улицы</w:t>
      </w:r>
      <w:r w:rsidRPr="00D961C6">
        <w:rPr>
          <w:spacing w:val="40"/>
        </w:rPr>
        <w:t xml:space="preserve"> </w:t>
      </w:r>
      <w:r w:rsidRPr="00D961C6">
        <w:t>или дороги;</w:t>
      </w:r>
    </w:p>
    <w:p w:rsidR="00540ABA" w:rsidRPr="00D961C6" w:rsidRDefault="00540ABA" w:rsidP="006D7389">
      <w:pPr>
        <w:spacing w:line="360" w:lineRule="auto"/>
        <w:jc w:val="both"/>
      </w:pPr>
      <w:r w:rsidRPr="00D961C6">
        <w:rPr>
          <w:w w:val="105"/>
        </w:rPr>
        <w:t>- развитие системы пропаганды с целью формирования негативного о</w:t>
      </w:r>
      <w:r w:rsidRPr="00D961C6">
        <w:rPr>
          <w:w w:val="105"/>
        </w:rPr>
        <w:t>т</w:t>
      </w:r>
      <w:r w:rsidRPr="00D961C6">
        <w:rPr>
          <w:w w:val="105"/>
        </w:rPr>
        <w:t>ношения к правонарушителям в сфере дорожного движения, профила</w:t>
      </w:r>
      <w:r w:rsidRPr="00D961C6">
        <w:rPr>
          <w:w w:val="105"/>
        </w:rPr>
        <w:t>к</w:t>
      </w:r>
      <w:r w:rsidRPr="00D961C6">
        <w:rPr>
          <w:w w:val="105"/>
        </w:rPr>
        <w:t xml:space="preserve">тика </w:t>
      </w:r>
      <w:r w:rsidRPr="00D961C6">
        <w:t>дорожно-транспортного травматизма;</w:t>
      </w:r>
    </w:p>
    <w:p w:rsidR="00540ABA" w:rsidRPr="00D961C6" w:rsidRDefault="00540ABA" w:rsidP="006D7389">
      <w:pPr>
        <w:spacing w:line="360" w:lineRule="auto"/>
        <w:jc w:val="both"/>
      </w:pPr>
      <w:r w:rsidRPr="00D961C6">
        <w:t>-  проведение информационн</w:t>
      </w:r>
      <w:proofErr w:type="gramStart"/>
      <w:r w:rsidRPr="00D961C6">
        <w:t>о-</w:t>
      </w:r>
      <w:proofErr w:type="gramEnd"/>
      <w:r w:rsidRPr="00D961C6">
        <w:t xml:space="preserve"> разъяснительной работы по  культуре вожд</w:t>
      </w:r>
      <w:r w:rsidRPr="00D961C6">
        <w:t>е</w:t>
      </w:r>
      <w:r w:rsidRPr="00D961C6">
        <w:t xml:space="preserve">ния; </w:t>
      </w:r>
    </w:p>
    <w:p w:rsidR="006D7389" w:rsidRPr="00D961C6" w:rsidRDefault="00540ABA" w:rsidP="006D7389">
      <w:pPr>
        <w:spacing w:line="360" w:lineRule="auto"/>
        <w:jc w:val="both"/>
        <w:rPr>
          <w:w w:val="105"/>
        </w:rPr>
      </w:pPr>
      <w:r w:rsidRPr="00D961C6">
        <w:rPr>
          <w:w w:val="105"/>
        </w:rPr>
        <w:lastRenderedPageBreak/>
        <w:t xml:space="preserve">-  </w:t>
      </w:r>
      <w:r w:rsidRPr="00D961C6">
        <w:t xml:space="preserve">проведение информационно-разъяснительной работы </w:t>
      </w:r>
      <w:r w:rsidRPr="00D961C6">
        <w:rPr>
          <w:w w:val="105"/>
        </w:rPr>
        <w:t>основам</w:t>
      </w:r>
      <w:r w:rsidRPr="00D961C6">
        <w:rPr>
          <w:spacing w:val="-3"/>
          <w:w w:val="105"/>
        </w:rPr>
        <w:t xml:space="preserve"> </w:t>
      </w:r>
      <w:r w:rsidRPr="00D961C6">
        <w:rPr>
          <w:w w:val="105"/>
        </w:rPr>
        <w:t>Правил д</w:t>
      </w:r>
      <w:r w:rsidRPr="00D961C6">
        <w:rPr>
          <w:w w:val="105"/>
        </w:rPr>
        <w:t>о</w:t>
      </w:r>
      <w:r w:rsidRPr="00D961C6">
        <w:rPr>
          <w:w w:val="105"/>
        </w:rPr>
        <w:t>рожного движения.</w:t>
      </w:r>
    </w:p>
    <w:p w:rsidR="006D7389" w:rsidRPr="00D961C6" w:rsidRDefault="006D7389" w:rsidP="006D7389">
      <w:pPr>
        <w:spacing w:line="360" w:lineRule="auto"/>
        <w:jc w:val="both"/>
        <w:rPr>
          <w:w w:val="105"/>
        </w:rPr>
      </w:pPr>
    </w:p>
    <w:p w:rsidR="00517289" w:rsidRPr="00D961C6" w:rsidRDefault="006D7389" w:rsidP="006D7389">
      <w:pPr>
        <w:spacing w:line="360" w:lineRule="auto"/>
        <w:jc w:val="both"/>
        <w:rPr>
          <w:rFonts w:eastAsia="Times New Roman"/>
          <w:b/>
          <w:bCs/>
          <w:color w:val="365F91"/>
        </w:rPr>
      </w:pPr>
      <w:r w:rsidRPr="00D961C6">
        <w:rPr>
          <w:w w:val="105"/>
        </w:rPr>
        <w:t xml:space="preserve">        </w:t>
      </w:r>
      <w:r w:rsidR="00517289" w:rsidRPr="00D961C6">
        <w:rPr>
          <w:rFonts w:eastAsia="Times New Roman"/>
          <w:b/>
          <w:bCs/>
          <w:color w:val="365F91"/>
        </w:rPr>
        <w:t>8</w:t>
      </w:r>
      <w:r w:rsidR="00D756F5" w:rsidRPr="00D961C6">
        <w:rPr>
          <w:rFonts w:eastAsia="Times New Roman"/>
          <w:b/>
          <w:bCs/>
          <w:color w:val="365F91"/>
        </w:rPr>
        <w:t>.</w:t>
      </w:r>
      <w:r w:rsidR="00517289" w:rsidRPr="00D961C6">
        <w:rPr>
          <w:rFonts w:eastAsia="Times New Roman"/>
          <w:b/>
          <w:bCs/>
          <w:color w:val="365F91"/>
        </w:rPr>
        <w:t xml:space="preserve"> </w:t>
      </w:r>
      <w:r w:rsidR="008D518A" w:rsidRPr="00D961C6">
        <w:rPr>
          <w:rFonts w:eastAsia="Times New Roman"/>
          <w:b/>
          <w:bCs/>
          <w:color w:val="365F91"/>
        </w:rPr>
        <w:t xml:space="preserve">Территория промышленного роста </w:t>
      </w:r>
      <w:r w:rsidR="00517289" w:rsidRPr="00D961C6">
        <w:rPr>
          <w:rFonts w:eastAsia="Times New Roman"/>
          <w:b/>
          <w:bCs/>
          <w:color w:val="365F91"/>
        </w:rPr>
        <w:t xml:space="preserve">и </w:t>
      </w:r>
      <w:r w:rsidR="003E3E90" w:rsidRPr="00D961C6">
        <w:rPr>
          <w:rFonts w:eastAsia="Times New Roman"/>
          <w:b/>
          <w:bCs/>
          <w:color w:val="365F91"/>
        </w:rPr>
        <w:t>цифровой трансформации</w:t>
      </w:r>
    </w:p>
    <w:p w:rsidR="00F72B00" w:rsidRPr="00D961C6" w:rsidRDefault="00517289" w:rsidP="00495D0C">
      <w:pPr>
        <w:tabs>
          <w:tab w:val="left" w:pos="709"/>
          <w:tab w:val="left" w:pos="1418"/>
        </w:tabs>
        <w:spacing w:after="0" w:line="360" w:lineRule="auto"/>
        <w:ind w:firstLine="709"/>
        <w:jc w:val="center"/>
        <w:rPr>
          <w:rFonts w:eastAsia="Times New Roman"/>
          <w:b/>
          <w:bCs/>
          <w:color w:val="365F91"/>
        </w:rPr>
      </w:pPr>
      <w:r w:rsidRPr="00D961C6">
        <w:rPr>
          <w:rFonts w:eastAsia="Times New Roman"/>
          <w:b/>
          <w:bCs/>
          <w:color w:val="365F91"/>
        </w:rPr>
        <w:t>8.1</w:t>
      </w:r>
      <w:r w:rsidR="00F72B00" w:rsidRPr="00D961C6">
        <w:rPr>
          <w:rFonts w:eastAsia="Times New Roman"/>
          <w:b/>
          <w:bCs/>
          <w:color w:val="365F91"/>
        </w:rPr>
        <w:t xml:space="preserve"> Экономическое развитие, инвестиционный потенциал и упра</w:t>
      </w:r>
      <w:r w:rsidR="00F72B00" w:rsidRPr="00D961C6">
        <w:rPr>
          <w:rFonts w:eastAsia="Times New Roman"/>
          <w:b/>
          <w:bCs/>
          <w:color w:val="365F91"/>
        </w:rPr>
        <w:t>в</w:t>
      </w:r>
      <w:r w:rsidR="00F72B00" w:rsidRPr="00D961C6">
        <w:rPr>
          <w:rFonts w:eastAsia="Times New Roman"/>
          <w:b/>
          <w:bCs/>
          <w:color w:val="365F91"/>
        </w:rPr>
        <w:t xml:space="preserve">ление </w:t>
      </w:r>
      <w:proofErr w:type="gramStart"/>
      <w:r w:rsidR="00F72B00" w:rsidRPr="00D961C6">
        <w:rPr>
          <w:rFonts w:eastAsia="Times New Roman"/>
          <w:b/>
          <w:bCs/>
          <w:color w:val="365F91"/>
        </w:rPr>
        <w:t>г</w:t>
      </w:r>
      <w:proofErr w:type="gramEnd"/>
      <w:r w:rsidR="00F72B00" w:rsidRPr="00D961C6">
        <w:rPr>
          <w:rFonts w:eastAsia="Times New Roman"/>
          <w:b/>
          <w:bCs/>
          <w:color w:val="365F91"/>
        </w:rPr>
        <w:t>.о. Похвистнево</w:t>
      </w:r>
      <w:r w:rsidRPr="00D961C6">
        <w:rPr>
          <w:rFonts w:eastAsia="Times New Roman"/>
          <w:b/>
          <w:bCs/>
          <w:color w:val="365F91"/>
        </w:rPr>
        <w:t xml:space="preserve"> в 2013-</w:t>
      </w:r>
      <w:r w:rsidR="0085538F" w:rsidRPr="00D961C6">
        <w:rPr>
          <w:rFonts w:eastAsia="Times New Roman"/>
          <w:b/>
          <w:bCs/>
          <w:color w:val="365F91"/>
        </w:rPr>
        <w:t>2017</w:t>
      </w:r>
      <w:r w:rsidRPr="00D961C6">
        <w:rPr>
          <w:rFonts w:eastAsia="Times New Roman"/>
          <w:b/>
          <w:bCs/>
          <w:color w:val="365F91"/>
        </w:rPr>
        <w:t xml:space="preserve"> годах</w:t>
      </w:r>
    </w:p>
    <w:p w:rsidR="006D7389" w:rsidRPr="00D961C6" w:rsidRDefault="006D7389"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lang w:eastAsia="en-US"/>
        </w:rPr>
      </w:pPr>
    </w:p>
    <w:p w:rsidR="00F72B00" w:rsidRPr="00D961C6" w:rsidRDefault="00517289"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lang w:eastAsia="en-US"/>
        </w:rPr>
      </w:pPr>
      <w:r w:rsidRPr="00D961C6">
        <w:rPr>
          <w:b/>
          <w:bCs/>
          <w:i/>
          <w:color w:val="365F91"/>
          <w:sz w:val="28"/>
          <w:szCs w:val="28"/>
          <w:lang w:eastAsia="en-US"/>
        </w:rPr>
        <w:t>8.1.</w:t>
      </w:r>
      <w:r w:rsidR="00F72B00" w:rsidRPr="00D961C6">
        <w:rPr>
          <w:b/>
          <w:bCs/>
          <w:i/>
          <w:color w:val="365F91"/>
          <w:sz w:val="28"/>
          <w:szCs w:val="28"/>
          <w:lang w:eastAsia="en-US"/>
        </w:rPr>
        <w:t>1 Промышленность</w:t>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lang w:eastAsia="en-US"/>
        </w:rPr>
      </w:pP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rFonts w:eastAsiaTheme="minorHAnsi"/>
          <w:color w:val="000000" w:themeColor="text1"/>
          <w:sz w:val="28"/>
          <w:szCs w:val="28"/>
          <w:lang w:eastAsia="en-US"/>
        </w:rPr>
      </w:pPr>
      <w:r w:rsidRPr="00D961C6">
        <w:rPr>
          <w:rFonts w:eastAsiaTheme="minorHAnsi"/>
          <w:color w:val="000000" w:themeColor="text1"/>
          <w:sz w:val="28"/>
          <w:szCs w:val="28"/>
          <w:lang w:eastAsia="en-US"/>
        </w:rPr>
        <w:t>Ведущими отраслями промышленности городского округа Похвистн</w:t>
      </w:r>
      <w:r w:rsidRPr="00D961C6">
        <w:rPr>
          <w:rFonts w:eastAsiaTheme="minorHAnsi"/>
          <w:color w:val="000000" w:themeColor="text1"/>
          <w:sz w:val="28"/>
          <w:szCs w:val="28"/>
          <w:lang w:eastAsia="en-US"/>
        </w:rPr>
        <w:t>е</w:t>
      </w:r>
      <w:r w:rsidRPr="00D961C6">
        <w:rPr>
          <w:rFonts w:eastAsiaTheme="minorHAnsi"/>
          <w:color w:val="000000" w:themeColor="text1"/>
          <w:sz w:val="28"/>
          <w:szCs w:val="28"/>
          <w:lang w:eastAsia="en-US"/>
        </w:rPr>
        <w:t>во являются: нефтегазодобывающая промышленность, машиностроение, м</w:t>
      </w:r>
      <w:r w:rsidRPr="00D961C6">
        <w:rPr>
          <w:rFonts w:eastAsiaTheme="minorHAnsi"/>
          <w:color w:val="000000" w:themeColor="text1"/>
          <w:sz w:val="28"/>
          <w:szCs w:val="28"/>
          <w:lang w:eastAsia="en-US"/>
        </w:rPr>
        <w:t>е</w:t>
      </w:r>
      <w:r w:rsidRPr="00D961C6">
        <w:rPr>
          <w:rFonts w:eastAsiaTheme="minorHAnsi"/>
          <w:color w:val="000000" w:themeColor="text1"/>
          <w:sz w:val="28"/>
          <w:szCs w:val="28"/>
          <w:lang w:eastAsia="en-US"/>
        </w:rPr>
        <w:t>таллообработка, электроэнергетика</w:t>
      </w:r>
      <w:r w:rsidR="00937371" w:rsidRPr="00D961C6">
        <w:rPr>
          <w:rFonts w:eastAsiaTheme="minorHAnsi"/>
          <w:color w:val="000000" w:themeColor="text1"/>
          <w:sz w:val="28"/>
          <w:szCs w:val="28"/>
          <w:lang w:eastAsia="en-US"/>
        </w:rPr>
        <w:t xml:space="preserve"> </w:t>
      </w:r>
      <w:r w:rsidRPr="00D961C6">
        <w:rPr>
          <w:rFonts w:eastAsiaTheme="minorHAnsi"/>
          <w:color w:val="000000" w:themeColor="text1"/>
          <w:sz w:val="28"/>
          <w:szCs w:val="28"/>
          <w:lang w:eastAsia="en-US"/>
        </w:rPr>
        <w:t>и пищевая промышленность.</w:t>
      </w:r>
    </w:p>
    <w:p w:rsidR="00F72B00" w:rsidRPr="00D961C6" w:rsidRDefault="00F72B00" w:rsidP="00F72B00">
      <w:pPr>
        <w:spacing w:after="0" w:line="360" w:lineRule="auto"/>
        <w:ind w:firstLine="709"/>
        <w:jc w:val="both"/>
        <w:rPr>
          <w:color w:val="000000" w:themeColor="text1"/>
        </w:rPr>
      </w:pPr>
      <w:r w:rsidRPr="00D961C6">
        <w:rPr>
          <w:color w:val="000000" w:themeColor="text1"/>
        </w:rPr>
        <w:t xml:space="preserve">Промышленный сектор экономики городского округа Похвистнево представлен узким спектром объектов хозяйственной специализации с явным преобладанием нефтедобывающей отрасли, являющейся градообразующей. </w:t>
      </w:r>
    </w:p>
    <w:p w:rsidR="00F72B00" w:rsidRPr="00D961C6" w:rsidRDefault="00F72B00" w:rsidP="00F72B00">
      <w:pPr>
        <w:spacing w:after="0" w:line="360" w:lineRule="auto"/>
        <w:ind w:firstLine="709"/>
        <w:jc w:val="both"/>
        <w:rPr>
          <w:color w:val="000000" w:themeColor="text1"/>
        </w:rPr>
      </w:pPr>
      <w:r w:rsidRPr="00D961C6">
        <w:rPr>
          <w:color w:val="000000" w:themeColor="text1"/>
        </w:rPr>
        <w:t>Акцент промышленности городского округа на одной отрасли и отсу</w:t>
      </w:r>
      <w:r w:rsidRPr="00D961C6">
        <w:rPr>
          <w:color w:val="000000" w:themeColor="text1"/>
        </w:rPr>
        <w:t>т</w:t>
      </w:r>
      <w:r w:rsidRPr="00D961C6">
        <w:rPr>
          <w:color w:val="000000" w:themeColor="text1"/>
        </w:rPr>
        <w:t>ствие диверсификации экономики, обуславливает негативные последствия, связанные с реорганизацией градообразующего предприятия нефтегазодоб</w:t>
      </w:r>
      <w:r w:rsidRPr="00D961C6">
        <w:rPr>
          <w:color w:val="000000" w:themeColor="text1"/>
        </w:rPr>
        <w:t>ы</w:t>
      </w:r>
      <w:r w:rsidRPr="00D961C6">
        <w:rPr>
          <w:color w:val="000000" w:themeColor="text1"/>
        </w:rPr>
        <w:t>вающего управления «</w:t>
      </w:r>
      <w:proofErr w:type="spellStart"/>
      <w:r w:rsidRPr="00D961C6">
        <w:rPr>
          <w:color w:val="000000" w:themeColor="text1"/>
        </w:rPr>
        <w:t>Кинельнефть</w:t>
      </w:r>
      <w:proofErr w:type="spellEnd"/>
      <w:r w:rsidRPr="00D961C6">
        <w:rPr>
          <w:color w:val="000000" w:themeColor="text1"/>
        </w:rPr>
        <w:t>».</w:t>
      </w:r>
    </w:p>
    <w:p w:rsidR="00F72B00" w:rsidRPr="00D961C6" w:rsidRDefault="00F72B00" w:rsidP="00F72B00">
      <w:pPr>
        <w:spacing w:after="0" w:line="360" w:lineRule="auto"/>
        <w:ind w:firstLine="709"/>
        <w:jc w:val="both"/>
        <w:rPr>
          <w:color w:val="000000" w:themeColor="text1"/>
        </w:rPr>
      </w:pPr>
      <w:r w:rsidRPr="00D961C6">
        <w:rPr>
          <w:color w:val="000000" w:themeColor="text1"/>
        </w:rPr>
        <w:t>Реорганизация данного предприятия (в настоящее время ЦДНГ № 2 АО «</w:t>
      </w:r>
      <w:proofErr w:type="spellStart"/>
      <w:r w:rsidRPr="00D961C6">
        <w:rPr>
          <w:color w:val="000000" w:themeColor="text1"/>
        </w:rPr>
        <w:t>Самаранефтегаз</w:t>
      </w:r>
      <w:proofErr w:type="spellEnd"/>
      <w:r w:rsidRPr="00D961C6">
        <w:rPr>
          <w:color w:val="000000" w:themeColor="text1"/>
        </w:rPr>
        <w:t>») повлекла за собой сокращение объёмов сервисного пр</w:t>
      </w:r>
      <w:r w:rsidRPr="00D961C6">
        <w:rPr>
          <w:color w:val="000000" w:themeColor="text1"/>
        </w:rPr>
        <w:t>о</w:t>
      </w:r>
      <w:r w:rsidRPr="00D961C6">
        <w:rPr>
          <w:color w:val="000000" w:themeColor="text1"/>
        </w:rPr>
        <w:t>изводства и рабочих мест для населения городского округа Похвистнево. Все предприятия, связанные с нефтедобывающей отраслью (СМУ-4 ООО «</w:t>
      </w:r>
      <w:proofErr w:type="spellStart"/>
      <w:r w:rsidRPr="00D961C6">
        <w:rPr>
          <w:color w:val="000000" w:themeColor="text1"/>
        </w:rPr>
        <w:t>Сам</w:t>
      </w:r>
      <w:r w:rsidRPr="00D961C6">
        <w:rPr>
          <w:color w:val="000000" w:themeColor="text1"/>
        </w:rPr>
        <w:t>а</w:t>
      </w:r>
      <w:r w:rsidRPr="00D961C6">
        <w:rPr>
          <w:color w:val="000000" w:themeColor="text1"/>
        </w:rPr>
        <w:t>ранефтепромстрой</w:t>
      </w:r>
      <w:proofErr w:type="spellEnd"/>
      <w:r w:rsidRPr="00D961C6">
        <w:rPr>
          <w:color w:val="000000" w:themeColor="text1"/>
        </w:rPr>
        <w:t>», ООО «</w:t>
      </w:r>
      <w:proofErr w:type="spellStart"/>
      <w:r w:rsidRPr="00D961C6">
        <w:rPr>
          <w:color w:val="000000" w:themeColor="text1"/>
        </w:rPr>
        <w:t>Похвистневский</w:t>
      </w:r>
      <w:proofErr w:type="spellEnd"/>
      <w:r w:rsidRPr="00D961C6">
        <w:rPr>
          <w:color w:val="000000" w:themeColor="text1"/>
        </w:rPr>
        <w:t xml:space="preserve"> завод ЖБИ», площадки бывшего СПМК-1 ООО «</w:t>
      </w:r>
      <w:proofErr w:type="spellStart"/>
      <w:r w:rsidRPr="00D961C6">
        <w:rPr>
          <w:color w:val="000000" w:themeColor="text1"/>
        </w:rPr>
        <w:t>Самаранефтепромстрой</w:t>
      </w:r>
      <w:proofErr w:type="spellEnd"/>
      <w:r w:rsidRPr="00D961C6">
        <w:rPr>
          <w:color w:val="000000" w:themeColor="text1"/>
        </w:rPr>
        <w:t xml:space="preserve">», </w:t>
      </w:r>
      <w:proofErr w:type="spellStart"/>
      <w:r w:rsidRPr="00D961C6">
        <w:rPr>
          <w:color w:val="000000" w:themeColor="text1"/>
        </w:rPr>
        <w:t>Похвистневский</w:t>
      </w:r>
      <w:proofErr w:type="spellEnd"/>
      <w:r w:rsidRPr="00D961C6">
        <w:rPr>
          <w:color w:val="000000" w:themeColor="text1"/>
        </w:rPr>
        <w:t xml:space="preserve"> гараж ООО «Транспорт-Суходол», нефтебаза Самарского филиал</w:t>
      </w:r>
      <w:proofErr w:type="gramStart"/>
      <w:r w:rsidRPr="00D961C6">
        <w:rPr>
          <w:color w:val="000000" w:themeColor="text1"/>
        </w:rPr>
        <w:t>а ООО</w:t>
      </w:r>
      <w:proofErr w:type="gramEnd"/>
      <w:r w:rsidRPr="00D961C6">
        <w:rPr>
          <w:color w:val="000000" w:themeColor="text1"/>
        </w:rPr>
        <w:t xml:space="preserve"> «ЮКОС-склад»), были выведены из производственной деятельности. Результатом о</w:t>
      </w:r>
      <w:r w:rsidRPr="00D961C6">
        <w:rPr>
          <w:color w:val="000000" w:themeColor="text1"/>
        </w:rPr>
        <w:t>п</w:t>
      </w:r>
      <w:r w:rsidRPr="00D961C6">
        <w:rPr>
          <w:color w:val="000000" w:themeColor="text1"/>
        </w:rPr>
        <w:t xml:space="preserve">тимизации численности работников предприятий стало массовое увольнение </w:t>
      </w:r>
      <w:r w:rsidRPr="00D961C6">
        <w:rPr>
          <w:color w:val="000000" w:themeColor="text1"/>
        </w:rPr>
        <w:lastRenderedPageBreak/>
        <w:t>(с 1997 года уволено около 2,5 тыс. человек), произошел отток професси</w:t>
      </w:r>
      <w:r w:rsidRPr="00D961C6">
        <w:rPr>
          <w:color w:val="000000" w:themeColor="text1"/>
        </w:rPr>
        <w:t>о</w:t>
      </w:r>
      <w:r w:rsidRPr="00D961C6">
        <w:rPr>
          <w:color w:val="000000" w:themeColor="text1"/>
        </w:rPr>
        <w:t>нальных кадров и молодежи и, как следствие, рост социальной напряженн</w:t>
      </w:r>
      <w:r w:rsidRPr="00D961C6">
        <w:rPr>
          <w:color w:val="000000" w:themeColor="text1"/>
        </w:rPr>
        <w:t>о</w:t>
      </w:r>
      <w:r w:rsidRPr="00D961C6">
        <w:rPr>
          <w:color w:val="000000" w:themeColor="text1"/>
        </w:rPr>
        <w:t xml:space="preserve">сти. </w:t>
      </w:r>
    </w:p>
    <w:p w:rsidR="00F72B00" w:rsidRPr="00D961C6" w:rsidRDefault="00F72B00" w:rsidP="00F72B00">
      <w:pPr>
        <w:spacing w:after="0" w:line="360" w:lineRule="auto"/>
        <w:ind w:firstLine="709"/>
        <w:jc w:val="both"/>
        <w:rPr>
          <w:color w:val="000000" w:themeColor="text1"/>
        </w:rPr>
      </w:pPr>
      <w:r w:rsidRPr="00D961C6">
        <w:rPr>
          <w:iCs/>
          <w:color w:val="000000" w:themeColor="text1"/>
        </w:rPr>
        <w:t xml:space="preserve">Развитие города во многом зависит от складывающейся обстановки в стране и области. Не удается преодолеть ситуацию с низкой </w:t>
      </w:r>
      <w:r w:rsidRPr="00D961C6">
        <w:rPr>
          <w:color w:val="000000" w:themeColor="text1"/>
        </w:rPr>
        <w:t xml:space="preserve">инвестиционной активностью, сокращением бюджетной обеспеченности. Город до сих пор остается городом с </w:t>
      </w:r>
      <w:proofErr w:type="spellStart"/>
      <w:r w:rsidRPr="00D961C6">
        <w:rPr>
          <w:color w:val="000000" w:themeColor="text1"/>
        </w:rPr>
        <w:t>монопрофильной</w:t>
      </w:r>
      <w:proofErr w:type="spellEnd"/>
      <w:r w:rsidRPr="00D961C6">
        <w:rPr>
          <w:color w:val="000000" w:themeColor="text1"/>
        </w:rPr>
        <w:t xml:space="preserve"> экономикой.</w:t>
      </w:r>
    </w:p>
    <w:p w:rsidR="00F72B00" w:rsidRPr="00D961C6" w:rsidRDefault="00F72B00" w:rsidP="00F72B00">
      <w:pPr>
        <w:spacing w:after="0" w:line="360" w:lineRule="auto"/>
        <w:ind w:firstLine="709"/>
        <w:jc w:val="both"/>
        <w:rPr>
          <w:color w:val="000000" w:themeColor="text1"/>
        </w:rPr>
      </w:pPr>
      <w:proofErr w:type="gramStart"/>
      <w:r w:rsidRPr="00D961C6">
        <w:rPr>
          <w:color w:val="000000" w:themeColor="text1"/>
        </w:rPr>
        <w:t>К</w:t>
      </w:r>
      <w:proofErr w:type="gramEnd"/>
      <w:r w:rsidRPr="00D961C6">
        <w:rPr>
          <w:color w:val="000000" w:themeColor="text1"/>
        </w:rPr>
        <w:t xml:space="preserve"> </w:t>
      </w:r>
      <w:proofErr w:type="gramStart"/>
      <w:r w:rsidRPr="00D961C6">
        <w:rPr>
          <w:color w:val="000000" w:themeColor="text1"/>
        </w:rPr>
        <w:t>крупным</w:t>
      </w:r>
      <w:proofErr w:type="gramEnd"/>
      <w:r w:rsidRPr="00D961C6">
        <w:rPr>
          <w:color w:val="000000" w:themeColor="text1"/>
        </w:rPr>
        <w:t xml:space="preserve"> и средним предприятиям и их структурным подразделен</w:t>
      </w:r>
      <w:r w:rsidRPr="00D961C6">
        <w:rPr>
          <w:color w:val="000000" w:themeColor="text1"/>
        </w:rPr>
        <w:t>и</w:t>
      </w:r>
      <w:r w:rsidRPr="00D961C6">
        <w:rPr>
          <w:color w:val="000000" w:themeColor="text1"/>
        </w:rPr>
        <w:t>ям, функционирующим на территории городского округа Похвистнево и предоставляющим сведения об объемах отгруженных товаров собственного производства и выполненных работ и услуг собственными силами, относя</w:t>
      </w:r>
      <w:r w:rsidRPr="00D961C6">
        <w:rPr>
          <w:color w:val="000000" w:themeColor="text1"/>
        </w:rPr>
        <w:t>т</w:t>
      </w:r>
      <w:r w:rsidRPr="00D961C6">
        <w:rPr>
          <w:color w:val="000000" w:themeColor="text1"/>
        </w:rPr>
        <w:t>ся:</w:t>
      </w:r>
    </w:p>
    <w:p w:rsidR="00F72B00" w:rsidRPr="00D961C6" w:rsidRDefault="00F72B00" w:rsidP="007F358E">
      <w:pPr>
        <w:pStyle w:val="21"/>
        <w:numPr>
          <w:ilvl w:val="0"/>
          <w:numId w:val="3"/>
        </w:numPr>
        <w:tabs>
          <w:tab w:val="left" w:pos="709"/>
          <w:tab w:val="left" w:pos="1134"/>
        </w:tabs>
        <w:spacing w:after="0" w:line="360" w:lineRule="auto"/>
        <w:contextualSpacing/>
        <w:jc w:val="both"/>
        <w:rPr>
          <w:color w:val="000000" w:themeColor="text1"/>
        </w:rPr>
      </w:pPr>
      <w:r w:rsidRPr="00D961C6">
        <w:rPr>
          <w:color w:val="000000" w:themeColor="text1"/>
        </w:rPr>
        <w:t>Цех добычи нефти и газа ОАО «</w:t>
      </w:r>
      <w:proofErr w:type="spellStart"/>
      <w:r w:rsidRPr="00D961C6">
        <w:rPr>
          <w:color w:val="000000" w:themeColor="text1"/>
        </w:rPr>
        <w:t>Самаранефтегаз</w:t>
      </w:r>
      <w:proofErr w:type="spellEnd"/>
      <w:r w:rsidRPr="00D961C6">
        <w:rPr>
          <w:color w:val="000000" w:themeColor="text1"/>
        </w:rPr>
        <w:t xml:space="preserve">»- добыча нефти и газа. </w:t>
      </w:r>
    </w:p>
    <w:p w:rsidR="00F72B00" w:rsidRPr="00D961C6" w:rsidRDefault="00F72B00" w:rsidP="007F358E">
      <w:pPr>
        <w:pStyle w:val="21"/>
        <w:numPr>
          <w:ilvl w:val="0"/>
          <w:numId w:val="3"/>
        </w:numPr>
        <w:tabs>
          <w:tab w:val="left" w:pos="709"/>
          <w:tab w:val="left" w:pos="1134"/>
        </w:tabs>
        <w:spacing w:after="0" w:line="360" w:lineRule="auto"/>
        <w:contextualSpacing/>
        <w:jc w:val="both"/>
        <w:rPr>
          <w:color w:val="000000" w:themeColor="text1"/>
        </w:rPr>
      </w:pPr>
      <w:r w:rsidRPr="00D961C6">
        <w:rPr>
          <w:color w:val="000000" w:themeColor="text1"/>
        </w:rPr>
        <w:t xml:space="preserve">Филиал ООО «Газпром ПХГ» </w:t>
      </w:r>
      <w:proofErr w:type="spellStart"/>
      <w:r w:rsidRPr="00D961C6">
        <w:rPr>
          <w:color w:val="000000" w:themeColor="text1"/>
        </w:rPr>
        <w:t>Похвистневское</w:t>
      </w:r>
      <w:proofErr w:type="spellEnd"/>
      <w:r w:rsidRPr="00D961C6">
        <w:rPr>
          <w:color w:val="000000" w:themeColor="text1"/>
        </w:rPr>
        <w:t xml:space="preserve"> УПХГ - управление подземного хранения газа.</w:t>
      </w:r>
    </w:p>
    <w:p w:rsidR="00F72B00" w:rsidRPr="00D961C6" w:rsidRDefault="00F72B00" w:rsidP="007F358E">
      <w:pPr>
        <w:pStyle w:val="21"/>
        <w:numPr>
          <w:ilvl w:val="0"/>
          <w:numId w:val="3"/>
        </w:numPr>
        <w:tabs>
          <w:tab w:val="left" w:pos="709"/>
          <w:tab w:val="left" w:pos="1134"/>
        </w:tabs>
        <w:spacing w:after="0" w:line="360" w:lineRule="auto"/>
        <w:contextualSpacing/>
        <w:jc w:val="both"/>
        <w:rPr>
          <w:color w:val="000000" w:themeColor="text1"/>
        </w:rPr>
      </w:pPr>
      <w:r w:rsidRPr="00D961C6">
        <w:rPr>
          <w:color w:val="000000" w:themeColor="text1"/>
        </w:rPr>
        <w:t>АО «</w:t>
      </w:r>
      <w:proofErr w:type="spellStart"/>
      <w:r w:rsidRPr="00D961C6">
        <w:rPr>
          <w:color w:val="000000" w:themeColor="text1"/>
        </w:rPr>
        <w:t>Похвистневоэнерго</w:t>
      </w:r>
      <w:proofErr w:type="spellEnd"/>
      <w:r w:rsidRPr="00D961C6">
        <w:rPr>
          <w:color w:val="000000" w:themeColor="text1"/>
        </w:rPr>
        <w:t xml:space="preserve">» - передача электроэнергии, производство </w:t>
      </w:r>
      <w:proofErr w:type="spellStart"/>
      <w:r w:rsidRPr="00D961C6">
        <w:rPr>
          <w:color w:val="000000" w:themeColor="text1"/>
        </w:rPr>
        <w:t>т</w:t>
      </w:r>
      <w:r w:rsidRPr="00D961C6">
        <w:rPr>
          <w:color w:val="000000" w:themeColor="text1"/>
        </w:rPr>
        <w:t>е</w:t>
      </w:r>
      <w:r w:rsidRPr="00D961C6">
        <w:rPr>
          <w:color w:val="000000" w:themeColor="text1"/>
        </w:rPr>
        <w:t>плоэнергии</w:t>
      </w:r>
      <w:proofErr w:type="spellEnd"/>
      <w:r w:rsidRPr="00D961C6">
        <w:rPr>
          <w:color w:val="000000" w:themeColor="text1"/>
        </w:rPr>
        <w:t xml:space="preserve">. </w:t>
      </w:r>
    </w:p>
    <w:p w:rsidR="00F72B00" w:rsidRPr="00D961C6" w:rsidRDefault="00F72B00" w:rsidP="007F358E">
      <w:pPr>
        <w:pStyle w:val="21"/>
        <w:numPr>
          <w:ilvl w:val="0"/>
          <w:numId w:val="3"/>
        </w:numPr>
        <w:tabs>
          <w:tab w:val="left" w:pos="709"/>
          <w:tab w:val="left" w:pos="1134"/>
        </w:tabs>
        <w:spacing w:after="0" w:line="360" w:lineRule="auto"/>
        <w:contextualSpacing/>
        <w:jc w:val="both"/>
        <w:rPr>
          <w:color w:val="000000" w:themeColor="text1"/>
        </w:rPr>
      </w:pPr>
      <w:r w:rsidRPr="00D961C6">
        <w:rPr>
          <w:color w:val="000000" w:themeColor="text1"/>
        </w:rPr>
        <w:t>МУП «Водопроводно-канализационное хозяйство» - водоснабжение, водоотведение.</w:t>
      </w:r>
    </w:p>
    <w:p w:rsidR="00F72B00" w:rsidRPr="00D961C6" w:rsidRDefault="00F72B00" w:rsidP="007F358E">
      <w:pPr>
        <w:pStyle w:val="21"/>
        <w:numPr>
          <w:ilvl w:val="0"/>
          <w:numId w:val="3"/>
        </w:numPr>
        <w:tabs>
          <w:tab w:val="left" w:pos="709"/>
          <w:tab w:val="left" w:pos="1134"/>
        </w:tabs>
        <w:spacing w:after="0" w:line="360" w:lineRule="auto"/>
        <w:contextualSpacing/>
        <w:jc w:val="both"/>
        <w:rPr>
          <w:color w:val="000000" w:themeColor="text1"/>
        </w:rPr>
      </w:pPr>
      <w:r w:rsidRPr="00D961C6">
        <w:rPr>
          <w:color w:val="000000" w:themeColor="text1"/>
        </w:rPr>
        <w:t>ЗАО «Комбикорм» - производство муки, комбикорма.</w:t>
      </w:r>
    </w:p>
    <w:p w:rsidR="00F72B00" w:rsidRPr="00D961C6" w:rsidRDefault="00F72B00" w:rsidP="007F358E">
      <w:pPr>
        <w:pStyle w:val="a5"/>
        <w:numPr>
          <w:ilvl w:val="0"/>
          <w:numId w:val="3"/>
        </w:numPr>
        <w:tabs>
          <w:tab w:val="left" w:pos="709"/>
          <w:tab w:val="left" w:pos="1134"/>
          <w:tab w:val="left" w:pos="1418"/>
        </w:tabs>
        <w:spacing w:after="0" w:line="360" w:lineRule="auto"/>
        <w:jc w:val="both"/>
        <w:rPr>
          <w:color w:val="000000" w:themeColor="text1"/>
        </w:rPr>
      </w:pPr>
      <w:r w:rsidRPr="00D961C6">
        <w:rPr>
          <w:color w:val="000000" w:themeColor="text1"/>
        </w:rPr>
        <w:t>ОАО «Информационно-издательский центр» - производство бланковой продукции, картонной упаковки.</w:t>
      </w:r>
    </w:p>
    <w:p w:rsidR="00F72B00" w:rsidRPr="00D961C6" w:rsidRDefault="00F72B00" w:rsidP="007F358E">
      <w:pPr>
        <w:pStyle w:val="a5"/>
        <w:numPr>
          <w:ilvl w:val="0"/>
          <w:numId w:val="3"/>
        </w:numPr>
        <w:tabs>
          <w:tab w:val="left" w:pos="709"/>
          <w:tab w:val="left" w:pos="1134"/>
          <w:tab w:val="left" w:pos="1418"/>
        </w:tabs>
        <w:spacing w:after="0" w:line="360" w:lineRule="auto"/>
        <w:jc w:val="both"/>
        <w:rPr>
          <w:color w:val="000000" w:themeColor="text1"/>
        </w:rPr>
      </w:pPr>
      <w:r w:rsidRPr="00D961C6">
        <w:rPr>
          <w:color w:val="000000" w:themeColor="text1"/>
        </w:rPr>
        <w:t>ООО «</w:t>
      </w:r>
      <w:proofErr w:type="spellStart"/>
      <w:r w:rsidRPr="00D961C6">
        <w:rPr>
          <w:color w:val="000000" w:themeColor="text1"/>
        </w:rPr>
        <w:t>Самара-электро-сервис</w:t>
      </w:r>
      <w:proofErr w:type="spellEnd"/>
      <w:r w:rsidRPr="00D961C6">
        <w:rPr>
          <w:color w:val="000000" w:themeColor="text1"/>
        </w:rPr>
        <w:t>» - услуги по обслуживанию и ремонту электрических двигателей, генераторов и трансформаторов.</w:t>
      </w:r>
    </w:p>
    <w:p w:rsidR="00F72B00" w:rsidRPr="00D961C6" w:rsidRDefault="00F72B00" w:rsidP="007F358E">
      <w:pPr>
        <w:pStyle w:val="a5"/>
        <w:numPr>
          <w:ilvl w:val="0"/>
          <w:numId w:val="3"/>
        </w:numPr>
        <w:tabs>
          <w:tab w:val="left" w:pos="709"/>
          <w:tab w:val="left" w:pos="1134"/>
          <w:tab w:val="left" w:pos="1418"/>
        </w:tabs>
        <w:spacing w:after="0" w:line="360" w:lineRule="auto"/>
        <w:jc w:val="both"/>
        <w:rPr>
          <w:color w:val="000000" w:themeColor="text1"/>
        </w:rPr>
      </w:pPr>
      <w:r w:rsidRPr="00D961C6">
        <w:rPr>
          <w:color w:val="000000" w:themeColor="text1"/>
        </w:rPr>
        <w:t>Филиал «</w:t>
      </w:r>
      <w:proofErr w:type="spellStart"/>
      <w:r w:rsidRPr="00D961C6">
        <w:rPr>
          <w:color w:val="000000" w:themeColor="text1"/>
        </w:rPr>
        <w:t>Похвистневогоргаз</w:t>
      </w:r>
      <w:proofErr w:type="spellEnd"/>
      <w:r w:rsidRPr="00D961C6">
        <w:rPr>
          <w:color w:val="000000" w:themeColor="text1"/>
        </w:rPr>
        <w:t>» ООО СВГК - распределение газа.</w:t>
      </w:r>
    </w:p>
    <w:p w:rsidR="00F72B00" w:rsidRPr="00D961C6" w:rsidRDefault="00F72B00" w:rsidP="007F358E">
      <w:pPr>
        <w:pStyle w:val="a5"/>
        <w:numPr>
          <w:ilvl w:val="0"/>
          <w:numId w:val="3"/>
        </w:numPr>
        <w:tabs>
          <w:tab w:val="left" w:pos="709"/>
          <w:tab w:val="left" w:pos="1134"/>
          <w:tab w:val="left" w:pos="1418"/>
        </w:tabs>
        <w:spacing w:after="0" w:line="360" w:lineRule="auto"/>
        <w:jc w:val="both"/>
        <w:rPr>
          <w:color w:val="000000" w:themeColor="text1"/>
        </w:rPr>
      </w:pPr>
      <w:r w:rsidRPr="00D961C6">
        <w:rPr>
          <w:color w:val="000000" w:themeColor="text1"/>
        </w:rPr>
        <w:t>Участок ООО «</w:t>
      </w:r>
      <w:proofErr w:type="spellStart"/>
      <w:r w:rsidRPr="00D961C6">
        <w:rPr>
          <w:color w:val="000000" w:themeColor="text1"/>
        </w:rPr>
        <w:t>Самаравтормет</w:t>
      </w:r>
      <w:proofErr w:type="spellEnd"/>
      <w:r w:rsidRPr="00D961C6">
        <w:rPr>
          <w:color w:val="000000" w:themeColor="text1"/>
        </w:rPr>
        <w:t xml:space="preserve">» - </w:t>
      </w:r>
      <w:r w:rsidRPr="00D961C6">
        <w:rPr>
          <w:rStyle w:val="small-arrow"/>
          <w:color w:val="000000" w:themeColor="text1"/>
        </w:rPr>
        <w:t>обработка металлических отходов и лома</w:t>
      </w:r>
      <w:r w:rsidRPr="00D961C6">
        <w:rPr>
          <w:color w:val="000000" w:themeColor="text1"/>
        </w:rPr>
        <w:t>.</w:t>
      </w:r>
    </w:p>
    <w:p w:rsidR="00F72B00" w:rsidRPr="00D961C6" w:rsidRDefault="00F72B00" w:rsidP="007F358E">
      <w:pPr>
        <w:pStyle w:val="a5"/>
        <w:numPr>
          <w:ilvl w:val="0"/>
          <w:numId w:val="3"/>
        </w:numPr>
        <w:tabs>
          <w:tab w:val="left" w:pos="426"/>
          <w:tab w:val="left" w:pos="709"/>
          <w:tab w:val="left" w:pos="1134"/>
        </w:tabs>
        <w:spacing w:after="0" w:line="360" w:lineRule="auto"/>
        <w:ind w:hanging="294"/>
        <w:jc w:val="both"/>
        <w:rPr>
          <w:color w:val="000000" w:themeColor="text1"/>
        </w:rPr>
      </w:pPr>
      <w:proofErr w:type="spellStart"/>
      <w:r w:rsidRPr="00D961C6">
        <w:rPr>
          <w:color w:val="000000" w:themeColor="text1"/>
        </w:rPr>
        <w:t>Похвистневское</w:t>
      </w:r>
      <w:proofErr w:type="spellEnd"/>
      <w:r w:rsidRPr="00D961C6">
        <w:rPr>
          <w:color w:val="000000" w:themeColor="text1"/>
        </w:rPr>
        <w:t xml:space="preserve"> отделение «</w:t>
      </w:r>
      <w:proofErr w:type="spellStart"/>
      <w:r w:rsidRPr="00D961C6">
        <w:rPr>
          <w:color w:val="000000" w:themeColor="text1"/>
        </w:rPr>
        <w:t>Самараэнерго</w:t>
      </w:r>
      <w:proofErr w:type="spellEnd"/>
      <w:r w:rsidRPr="00D961C6">
        <w:rPr>
          <w:color w:val="000000" w:themeColor="text1"/>
        </w:rPr>
        <w:t xml:space="preserve">» - передача электроэнергии. </w:t>
      </w:r>
    </w:p>
    <w:p w:rsidR="00F72B00" w:rsidRPr="00D961C6" w:rsidRDefault="00F72B00" w:rsidP="007F358E">
      <w:pPr>
        <w:pStyle w:val="a5"/>
        <w:numPr>
          <w:ilvl w:val="0"/>
          <w:numId w:val="3"/>
        </w:numPr>
        <w:tabs>
          <w:tab w:val="left" w:pos="426"/>
          <w:tab w:val="left" w:pos="709"/>
          <w:tab w:val="left" w:pos="1134"/>
        </w:tabs>
        <w:spacing w:after="0" w:line="360" w:lineRule="auto"/>
        <w:ind w:hanging="294"/>
        <w:jc w:val="both"/>
        <w:rPr>
          <w:color w:val="000000" w:themeColor="text1"/>
        </w:rPr>
      </w:pPr>
      <w:r w:rsidRPr="00D961C6">
        <w:rPr>
          <w:color w:val="000000" w:themeColor="text1"/>
        </w:rPr>
        <w:t xml:space="preserve">ДТВ ОАО «РЖД» в </w:t>
      </w:r>
      <w:proofErr w:type="gramStart"/>
      <w:r w:rsidRPr="00D961C6">
        <w:rPr>
          <w:color w:val="000000" w:themeColor="text1"/>
        </w:rPr>
        <w:t>г</w:t>
      </w:r>
      <w:proofErr w:type="gramEnd"/>
      <w:r w:rsidRPr="00D961C6">
        <w:rPr>
          <w:color w:val="000000" w:themeColor="text1"/>
        </w:rPr>
        <w:t>.о. Похвистнево - тепло-, водоснабжение.</w:t>
      </w:r>
    </w:p>
    <w:p w:rsidR="00F72B00" w:rsidRPr="00D961C6" w:rsidRDefault="00F72B00" w:rsidP="00F72B00">
      <w:pPr>
        <w:pStyle w:val="21"/>
        <w:spacing w:after="0" w:line="360" w:lineRule="auto"/>
        <w:ind w:firstLine="709"/>
        <w:contextualSpacing/>
        <w:jc w:val="both"/>
        <w:rPr>
          <w:snapToGrid w:val="0"/>
          <w:color w:val="000000" w:themeColor="text1"/>
        </w:rPr>
      </w:pPr>
      <w:r w:rsidRPr="00D961C6">
        <w:rPr>
          <w:snapToGrid w:val="0"/>
          <w:color w:val="000000" w:themeColor="text1"/>
        </w:rPr>
        <w:lastRenderedPageBreak/>
        <w:t xml:space="preserve">За 2016 год крупными и средними предприятиями и организациями </w:t>
      </w:r>
      <w:proofErr w:type="gramStart"/>
      <w:r w:rsidRPr="00D961C6">
        <w:rPr>
          <w:snapToGrid w:val="0"/>
          <w:color w:val="000000" w:themeColor="text1"/>
        </w:rPr>
        <w:t>г</w:t>
      </w:r>
      <w:proofErr w:type="gramEnd"/>
      <w:r w:rsidRPr="00D961C6">
        <w:rPr>
          <w:snapToGrid w:val="0"/>
          <w:color w:val="000000" w:themeColor="text1"/>
        </w:rPr>
        <w:t xml:space="preserve">.о. Похвистнево отгружено продукции, выполнено работ и услуг на сумму </w:t>
      </w:r>
      <w:r w:rsidRPr="00D961C6">
        <w:rPr>
          <w:color w:val="000000" w:themeColor="text1"/>
        </w:rPr>
        <w:t>12,6</w:t>
      </w:r>
      <w:r w:rsidRPr="00D961C6">
        <w:rPr>
          <w:snapToGrid w:val="0"/>
          <w:color w:val="000000" w:themeColor="text1"/>
        </w:rPr>
        <w:t xml:space="preserve"> миллиардов рублей (на 444,3 млн. рублей больше, чем в 2015 г.). Темп роста к уровню соответствующего периода предыдущего года в действующих ц</w:t>
      </w:r>
      <w:r w:rsidRPr="00D961C6">
        <w:rPr>
          <w:snapToGrid w:val="0"/>
          <w:color w:val="000000" w:themeColor="text1"/>
        </w:rPr>
        <w:t>е</w:t>
      </w:r>
      <w:r w:rsidRPr="00D961C6">
        <w:rPr>
          <w:snapToGrid w:val="0"/>
          <w:color w:val="000000" w:themeColor="text1"/>
        </w:rPr>
        <w:t>нах составил 104,0 %. Предприятиями промышленности отгружено проду</w:t>
      </w:r>
      <w:r w:rsidRPr="00D961C6">
        <w:rPr>
          <w:snapToGrid w:val="0"/>
          <w:color w:val="000000" w:themeColor="text1"/>
        </w:rPr>
        <w:t>к</w:t>
      </w:r>
      <w:r w:rsidRPr="00D961C6">
        <w:rPr>
          <w:snapToGrid w:val="0"/>
          <w:color w:val="000000" w:themeColor="text1"/>
        </w:rPr>
        <w:t>ции собственного производства на сумму 9,85 млрд. рублей с темпом сниж</w:t>
      </w:r>
      <w:r w:rsidRPr="00D961C6">
        <w:rPr>
          <w:snapToGrid w:val="0"/>
          <w:color w:val="000000" w:themeColor="text1"/>
        </w:rPr>
        <w:t>е</w:t>
      </w:r>
      <w:r w:rsidRPr="00D961C6">
        <w:rPr>
          <w:snapToGrid w:val="0"/>
          <w:color w:val="000000" w:themeColor="text1"/>
        </w:rPr>
        <w:t>ния к аналогичному периоду прошлого года 99,8 %.</w:t>
      </w:r>
    </w:p>
    <w:p w:rsidR="00F72B00" w:rsidRPr="00D961C6" w:rsidRDefault="00F72B00" w:rsidP="00F72B00">
      <w:pPr>
        <w:pStyle w:val="21"/>
        <w:spacing w:after="0" w:line="360" w:lineRule="auto"/>
        <w:ind w:firstLine="709"/>
        <w:contextualSpacing/>
        <w:jc w:val="both"/>
        <w:rPr>
          <w:snapToGrid w:val="0"/>
          <w:color w:val="000000" w:themeColor="text1"/>
        </w:rPr>
      </w:pPr>
      <w:r w:rsidRPr="00D961C6">
        <w:rPr>
          <w:snapToGrid w:val="0"/>
          <w:color w:val="000000" w:themeColor="text1"/>
        </w:rPr>
        <w:t>Рост отгруженной продукции произошёл за счёт увеличения объёма промышленной отгрузки предприятиями обрабатывающей промышленности (возросла на 8,1 %) и предприятиями по производству и распределению эле</w:t>
      </w:r>
      <w:r w:rsidRPr="00D961C6">
        <w:rPr>
          <w:snapToGrid w:val="0"/>
          <w:color w:val="000000" w:themeColor="text1"/>
        </w:rPr>
        <w:t>к</w:t>
      </w:r>
      <w:r w:rsidRPr="00D961C6">
        <w:rPr>
          <w:snapToGrid w:val="0"/>
          <w:color w:val="000000" w:themeColor="text1"/>
        </w:rPr>
        <w:t xml:space="preserve">троэнергии, газа и воды (3,1 %) по сравнению с уровнем 2015 года, а также ростом строительной отрасли (7,6 %) и финансовых услуг (18,5 %). </w:t>
      </w:r>
    </w:p>
    <w:p w:rsidR="00F72B00" w:rsidRPr="00D961C6" w:rsidRDefault="00F72B00" w:rsidP="00F72B00">
      <w:pPr>
        <w:pStyle w:val="21"/>
        <w:spacing w:after="0" w:line="360" w:lineRule="auto"/>
        <w:ind w:firstLine="709"/>
        <w:contextualSpacing/>
        <w:jc w:val="both"/>
        <w:rPr>
          <w:snapToGrid w:val="0"/>
          <w:color w:val="000000" w:themeColor="text1"/>
        </w:rPr>
      </w:pPr>
    </w:p>
    <w:p w:rsidR="00F72B00" w:rsidRPr="00D961C6" w:rsidRDefault="00F72B00" w:rsidP="00F72B00">
      <w:pPr>
        <w:pStyle w:val="21"/>
        <w:spacing w:after="0" w:line="240" w:lineRule="auto"/>
        <w:contextualSpacing/>
        <w:jc w:val="both"/>
        <w:rPr>
          <w:snapToGrid w:val="0"/>
          <w:color w:val="000000" w:themeColor="text1"/>
        </w:rPr>
      </w:pPr>
      <w:r w:rsidRPr="00D961C6">
        <w:rPr>
          <w:noProof/>
          <w:snapToGrid w:val="0"/>
          <w:color w:val="000000" w:themeColor="text1"/>
          <w:lang w:eastAsia="ru-RU"/>
        </w:rPr>
        <w:drawing>
          <wp:inline distT="0" distB="0" distL="0" distR="0">
            <wp:extent cx="3010753" cy="2183642"/>
            <wp:effectExtent l="19050" t="0" r="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r w:rsidRPr="00D961C6">
        <w:rPr>
          <w:noProof/>
          <w:snapToGrid w:val="0"/>
          <w:color w:val="000000" w:themeColor="text1"/>
          <w:lang w:eastAsia="ru-RU"/>
        </w:rPr>
        <w:t xml:space="preserve"> </w:t>
      </w:r>
      <w:r w:rsidRPr="00D961C6">
        <w:rPr>
          <w:noProof/>
          <w:snapToGrid w:val="0"/>
          <w:color w:val="000000" w:themeColor="text1"/>
          <w:lang w:eastAsia="ru-RU"/>
        </w:rPr>
        <w:drawing>
          <wp:inline distT="0" distB="0" distL="0" distR="0">
            <wp:extent cx="2744621" cy="2183642"/>
            <wp:effectExtent l="19050" t="0" r="0" b="0"/>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F72B00" w:rsidRPr="00D961C6" w:rsidRDefault="00F72B00" w:rsidP="00F72B00">
      <w:pPr>
        <w:spacing w:after="0" w:line="240" w:lineRule="auto"/>
        <w:rPr>
          <w:sz w:val="20"/>
          <w:szCs w:val="20"/>
        </w:rPr>
      </w:pPr>
    </w:p>
    <w:p w:rsidR="00F72B00" w:rsidRPr="00D961C6" w:rsidRDefault="00F72B00" w:rsidP="00F72B00">
      <w:pPr>
        <w:spacing w:after="0" w:line="240" w:lineRule="auto"/>
        <w:rPr>
          <w:sz w:val="20"/>
          <w:szCs w:val="20"/>
        </w:rPr>
      </w:pPr>
      <w:r w:rsidRPr="00D961C6">
        <w:rPr>
          <w:sz w:val="20"/>
          <w:szCs w:val="20"/>
        </w:rPr>
        <w:t>Источники: ФСГС, База данных показателей муниципальных образований.</w:t>
      </w:r>
      <w:r w:rsidRPr="00D961C6">
        <w:rPr>
          <w:sz w:val="20"/>
          <w:szCs w:val="20"/>
          <w:lang w:val="en-US"/>
        </w:rPr>
        <w:t>URL</w:t>
      </w:r>
      <w:r w:rsidRPr="00D961C6">
        <w:rPr>
          <w:sz w:val="20"/>
          <w:szCs w:val="20"/>
        </w:rPr>
        <w:t xml:space="preserve">: </w:t>
      </w:r>
      <w:hyperlink r:id="rId108"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proofErr w:type="spellStart"/>
        <w:r w:rsidRPr="00D961C6">
          <w:rPr>
            <w:rStyle w:val="ab"/>
            <w:sz w:val="20"/>
            <w:szCs w:val="20"/>
            <w:lang w:val="en-US"/>
          </w:rPr>
          <w:t>dbscripts</w:t>
        </w:r>
        <w:proofErr w:type="spellEnd"/>
        <w:r w:rsidRPr="00D961C6">
          <w:rPr>
            <w:rStyle w:val="ab"/>
            <w:sz w:val="20"/>
            <w:szCs w:val="20"/>
          </w:rPr>
          <w:t>/</w:t>
        </w:r>
        <w:proofErr w:type="spellStart"/>
        <w:r w:rsidRPr="00D961C6">
          <w:rPr>
            <w:rStyle w:val="ab"/>
            <w:sz w:val="20"/>
            <w:szCs w:val="20"/>
            <w:lang w:val="en-US"/>
          </w:rPr>
          <w:t>munst</w:t>
        </w:r>
        <w:proofErr w:type="spellEnd"/>
        <w:r w:rsidRPr="00D961C6">
          <w:rPr>
            <w:rStyle w:val="ab"/>
            <w:sz w:val="20"/>
            <w:szCs w:val="20"/>
          </w:rPr>
          <w:t>/</w:t>
        </w:r>
      </w:hyperlink>
      <w:r w:rsidRPr="00D961C6">
        <w:t xml:space="preserve">, </w:t>
      </w:r>
    </w:p>
    <w:p w:rsidR="00F72B00" w:rsidRPr="00D961C6" w:rsidRDefault="00F72B00" w:rsidP="00F72B00">
      <w:pPr>
        <w:pStyle w:val="21"/>
        <w:spacing w:after="0" w:line="240" w:lineRule="auto"/>
        <w:contextualSpacing/>
        <w:jc w:val="center"/>
        <w:rPr>
          <w:b/>
          <w:snapToGrid w:val="0"/>
        </w:rPr>
      </w:pPr>
      <w:r w:rsidRPr="00D961C6">
        <w:rPr>
          <w:b/>
          <w:color w:val="000000" w:themeColor="text1"/>
        </w:rPr>
        <w:t xml:space="preserve">Рисунок </w:t>
      </w:r>
      <w:r w:rsidR="00045201" w:rsidRPr="00D961C6">
        <w:rPr>
          <w:b/>
          <w:color w:val="000000" w:themeColor="text1"/>
        </w:rPr>
        <w:t>8.1</w:t>
      </w:r>
      <w:r w:rsidRPr="00D961C6">
        <w:rPr>
          <w:b/>
          <w:color w:val="000000" w:themeColor="text1"/>
        </w:rPr>
        <w:t xml:space="preserve"> - </w:t>
      </w:r>
      <w:r w:rsidRPr="00D961C6">
        <w:rPr>
          <w:b/>
          <w:snapToGrid w:val="0"/>
        </w:rPr>
        <w:t xml:space="preserve">Структура объема отгруженной продукции </w:t>
      </w:r>
    </w:p>
    <w:p w:rsidR="00F72B00" w:rsidRPr="00D961C6" w:rsidRDefault="00F72B00" w:rsidP="00F72B00">
      <w:pPr>
        <w:pStyle w:val="21"/>
        <w:spacing w:after="0" w:line="240" w:lineRule="auto"/>
        <w:contextualSpacing/>
        <w:jc w:val="center"/>
        <w:rPr>
          <w:b/>
          <w:bCs/>
          <w:color w:val="000000" w:themeColor="text1"/>
          <w:lang w:eastAsia="ru-RU"/>
        </w:rPr>
      </w:pPr>
      <w:r w:rsidRPr="00D961C6">
        <w:rPr>
          <w:b/>
          <w:snapToGrid w:val="0"/>
        </w:rPr>
        <w:t>предприятиями промышленности и д</w:t>
      </w:r>
      <w:r w:rsidRPr="00D961C6">
        <w:rPr>
          <w:b/>
          <w:color w:val="000000" w:themeColor="text1"/>
        </w:rPr>
        <w:t>инамика и</w:t>
      </w:r>
      <w:r w:rsidRPr="00D961C6">
        <w:rPr>
          <w:b/>
          <w:bCs/>
          <w:color w:val="000000" w:themeColor="text1"/>
          <w:lang w:eastAsia="ru-RU"/>
        </w:rPr>
        <w:t xml:space="preserve">ндекса </w:t>
      </w:r>
    </w:p>
    <w:p w:rsidR="00F72B00" w:rsidRPr="00D961C6" w:rsidRDefault="00F72B00" w:rsidP="00F72B00">
      <w:pPr>
        <w:pStyle w:val="21"/>
        <w:spacing w:after="0" w:line="240" w:lineRule="auto"/>
        <w:contextualSpacing/>
        <w:jc w:val="center"/>
        <w:rPr>
          <w:b/>
          <w:snapToGrid w:val="0"/>
          <w:color w:val="000000" w:themeColor="text1"/>
        </w:rPr>
      </w:pPr>
      <w:r w:rsidRPr="00D961C6">
        <w:rPr>
          <w:b/>
          <w:bCs/>
          <w:color w:val="000000" w:themeColor="text1"/>
          <w:lang w:eastAsia="ru-RU"/>
        </w:rPr>
        <w:t>промышленного производства, %</w:t>
      </w:r>
    </w:p>
    <w:p w:rsidR="00F72B00" w:rsidRPr="00D961C6" w:rsidRDefault="00F72B00" w:rsidP="00F72B00">
      <w:pPr>
        <w:pStyle w:val="21"/>
        <w:spacing w:after="0" w:line="240" w:lineRule="auto"/>
        <w:contextualSpacing/>
        <w:jc w:val="both"/>
        <w:rPr>
          <w:snapToGrid w:val="0"/>
          <w:color w:val="000000" w:themeColor="text1"/>
        </w:rPr>
      </w:pPr>
    </w:p>
    <w:p w:rsidR="00F72B00" w:rsidRPr="00D961C6" w:rsidRDefault="00F72B00" w:rsidP="00F72B00">
      <w:pPr>
        <w:spacing w:after="0" w:line="360" w:lineRule="auto"/>
        <w:ind w:firstLine="709"/>
        <w:jc w:val="both"/>
        <w:rPr>
          <w:color w:val="000000" w:themeColor="text1"/>
        </w:rPr>
      </w:pPr>
      <w:r w:rsidRPr="00D961C6">
        <w:rPr>
          <w:color w:val="000000" w:themeColor="text1"/>
        </w:rPr>
        <w:t xml:space="preserve">В </w:t>
      </w:r>
      <w:proofErr w:type="gramStart"/>
      <w:r w:rsidRPr="00D961C6">
        <w:rPr>
          <w:color w:val="000000" w:themeColor="text1"/>
        </w:rPr>
        <w:t>г</w:t>
      </w:r>
      <w:proofErr w:type="gramEnd"/>
      <w:r w:rsidRPr="00D961C6">
        <w:rPr>
          <w:color w:val="000000" w:themeColor="text1"/>
        </w:rPr>
        <w:t>.о. Похвистнево основное место в структуре промышленности зан</w:t>
      </w:r>
      <w:r w:rsidRPr="00D961C6">
        <w:rPr>
          <w:color w:val="000000" w:themeColor="text1"/>
        </w:rPr>
        <w:t>и</w:t>
      </w:r>
      <w:r w:rsidRPr="00D961C6">
        <w:rPr>
          <w:color w:val="000000" w:themeColor="text1"/>
        </w:rPr>
        <w:t>мает нефтедобывающая отрасль – по объему отгрузки ее удельный вес с</w:t>
      </w:r>
      <w:r w:rsidRPr="00D961C6">
        <w:rPr>
          <w:color w:val="000000" w:themeColor="text1"/>
        </w:rPr>
        <w:t>о</w:t>
      </w:r>
      <w:r w:rsidRPr="00D961C6">
        <w:rPr>
          <w:color w:val="000000" w:themeColor="text1"/>
        </w:rPr>
        <w:t>ставляет порядка 94%. В связи с этим необходимо брать курс на диверсиф</w:t>
      </w:r>
      <w:r w:rsidRPr="00D961C6">
        <w:rPr>
          <w:color w:val="000000" w:themeColor="text1"/>
        </w:rPr>
        <w:t>и</w:t>
      </w:r>
      <w:r w:rsidRPr="00D961C6">
        <w:rPr>
          <w:color w:val="000000" w:themeColor="text1"/>
        </w:rPr>
        <w:t>кацию экономики и развитие смежных ее отраслей (нефтеперерабатывающая промышленность).</w:t>
      </w:r>
    </w:p>
    <w:p w:rsidR="00F72B00" w:rsidRPr="00D961C6" w:rsidRDefault="00F72B00" w:rsidP="00F72B00">
      <w:pPr>
        <w:tabs>
          <w:tab w:val="center" w:pos="4677"/>
          <w:tab w:val="right" w:pos="9355"/>
        </w:tabs>
        <w:spacing w:after="0" w:line="360" w:lineRule="auto"/>
        <w:ind w:firstLine="709"/>
        <w:jc w:val="both"/>
        <w:rPr>
          <w:color w:val="000000" w:themeColor="text1"/>
        </w:rPr>
      </w:pPr>
      <w:r w:rsidRPr="00D961C6">
        <w:rPr>
          <w:color w:val="000000" w:themeColor="text1"/>
        </w:rPr>
        <w:lastRenderedPageBreak/>
        <w:t xml:space="preserve"> </w:t>
      </w:r>
      <w:r w:rsidRPr="00D961C6">
        <w:rPr>
          <w:snapToGrid w:val="0"/>
          <w:color w:val="000000" w:themeColor="text1"/>
        </w:rPr>
        <w:t>За период 2013-2016 гг. наблюдался рост индекса промышленного производства с 90,0 % до 103,4%. В 2017 году индекс промышленного прои</w:t>
      </w:r>
      <w:r w:rsidRPr="00D961C6">
        <w:rPr>
          <w:snapToGrid w:val="0"/>
          <w:color w:val="000000" w:themeColor="text1"/>
        </w:rPr>
        <w:t>з</w:t>
      </w:r>
      <w:r w:rsidRPr="00D961C6">
        <w:rPr>
          <w:snapToGrid w:val="0"/>
          <w:color w:val="000000" w:themeColor="text1"/>
        </w:rPr>
        <w:t xml:space="preserve">водства снизился по сравнению с прошлым годом на 3,9 % и составил 99,5 % </w:t>
      </w:r>
    </w:p>
    <w:p w:rsidR="00F72B00" w:rsidRPr="00D961C6" w:rsidRDefault="00F72B00" w:rsidP="00F72B00">
      <w:pPr>
        <w:spacing w:after="0" w:line="360" w:lineRule="auto"/>
        <w:ind w:firstLine="709"/>
        <w:jc w:val="both"/>
        <w:rPr>
          <w:color w:val="000000" w:themeColor="text1"/>
        </w:rPr>
      </w:pPr>
      <w:r w:rsidRPr="00D961C6">
        <w:rPr>
          <w:rFonts w:eastAsia="Times New Roman"/>
          <w:color w:val="000000" w:themeColor="text1"/>
          <w:lang w:eastAsia="ru-RU"/>
        </w:rPr>
        <w:t xml:space="preserve">На территории </w:t>
      </w:r>
      <w:proofErr w:type="gramStart"/>
      <w:r w:rsidRPr="00D961C6">
        <w:rPr>
          <w:rFonts w:eastAsia="Times New Roman"/>
          <w:color w:val="000000" w:themeColor="text1"/>
          <w:lang w:eastAsia="ru-RU"/>
        </w:rPr>
        <w:t>г</w:t>
      </w:r>
      <w:proofErr w:type="gramEnd"/>
      <w:r w:rsidRPr="00D961C6">
        <w:rPr>
          <w:rFonts w:eastAsia="Times New Roman"/>
          <w:color w:val="000000" w:themeColor="text1"/>
          <w:lang w:eastAsia="ru-RU"/>
        </w:rPr>
        <w:t xml:space="preserve">.о. Похвистнево разработан и утвержден </w:t>
      </w:r>
      <w:r w:rsidRPr="00D961C6">
        <w:rPr>
          <w:rFonts w:eastAsia="Calibri"/>
          <w:color w:val="000000" w:themeColor="text1"/>
        </w:rPr>
        <w:t>Перечень м</w:t>
      </w:r>
      <w:r w:rsidRPr="00D961C6">
        <w:rPr>
          <w:rFonts w:eastAsia="Calibri"/>
          <w:color w:val="000000" w:themeColor="text1"/>
        </w:rPr>
        <w:t>е</w:t>
      </w:r>
      <w:r w:rsidRPr="00D961C6">
        <w:rPr>
          <w:rFonts w:eastAsia="Calibri"/>
          <w:color w:val="000000" w:themeColor="text1"/>
        </w:rPr>
        <w:t>роприятий («Дорожная карта») по внедрению успешных практик, направле</w:t>
      </w:r>
      <w:r w:rsidRPr="00D961C6">
        <w:rPr>
          <w:rFonts w:eastAsia="Calibri"/>
          <w:color w:val="000000" w:themeColor="text1"/>
        </w:rPr>
        <w:t>н</w:t>
      </w:r>
      <w:r w:rsidRPr="00D961C6">
        <w:rPr>
          <w:rFonts w:eastAsia="Calibri"/>
          <w:color w:val="000000" w:themeColor="text1"/>
        </w:rPr>
        <w:t>ных на развитие малого и среднего предпринимательства и снятие админис</w:t>
      </w:r>
      <w:r w:rsidRPr="00D961C6">
        <w:rPr>
          <w:rFonts w:eastAsia="Calibri"/>
          <w:color w:val="000000" w:themeColor="text1"/>
        </w:rPr>
        <w:t>т</w:t>
      </w:r>
      <w:r w:rsidRPr="00D961C6">
        <w:rPr>
          <w:rFonts w:eastAsia="Calibri"/>
          <w:color w:val="000000" w:themeColor="text1"/>
        </w:rPr>
        <w:t>ративных барьеров в городском округе Похвистнево</w:t>
      </w:r>
      <w:r w:rsidRPr="00D961C6">
        <w:rPr>
          <w:color w:val="000000" w:themeColor="text1"/>
        </w:rPr>
        <w:t xml:space="preserve"> (Постановление Адм</w:t>
      </w:r>
      <w:r w:rsidRPr="00D961C6">
        <w:rPr>
          <w:color w:val="000000" w:themeColor="text1"/>
        </w:rPr>
        <w:t>и</w:t>
      </w:r>
      <w:r w:rsidRPr="00D961C6">
        <w:rPr>
          <w:color w:val="000000" w:themeColor="text1"/>
        </w:rPr>
        <w:t>нистрации городского округа Похвистнево от 02.02.2016 №133). Меропри</w:t>
      </w:r>
      <w:r w:rsidRPr="00D961C6">
        <w:rPr>
          <w:color w:val="000000" w:themeColor="text1"/>
        </w:rPr>
        <w:t>я</w:t>
      </w:r>
      <w:r w:rsidRPr="00D961C6">
        <w:rPr>
          <w:color w:val="000000" w:themeColor="text1"/>
        </w:rPr>
        <w:t>тия «Дорожной карты» исполняются в соответствии с отдельным графиком.</w:t>
      </w:r>
    </w:p>
    <w:p w:rsidR="00F72B00" w:rsidRPr="00D961C6" w:rsidRDefault="00F72B00" w:rsidP="00F72B00">
      <w:pPr>
        <w:spacing w:after="0" w:line="360" w:lineRule="auto"/>
        <w:ind w:firstLine="709"/>
        <w:jc w:val="both"/>
        <w:rPr>
          <w:color w:val="000000" w:themeColor="text1"/>
        </w:rPr>
      </w:pPr>
      <w:r w:rsidRPr="00D961C6">
        <w:rPr>
          <w:color w:val="000000" w:themeColor="text1"/>
        </w:rPr>
        <w:t xml:space="preserve">В соответствии с Федеральным законом РФ от 13.07.2015 № 224-ФЗ «О государственно-частном партнерстве, </w:t>
      </w:r>
      <w:proofErr w:type="spellStart"/>
      <w:r w:rsidRPr="00D961C6">
        <w:rPr>
          <w:color w:val="000000" w:themeColor="text1"/>
        </w:rPr>
        <w:t>муниципально-частном</w:t>
      </w:r>
      <w:proofErr w:type="spellEnd"/>
      <w:r w:rsidRPr="00D961C6">
        <w:rPr>
          <w:color w:val="000000" w:themeColor="text1"/>
        </w:rPr>
        <w:t xml:space="preserve"> партнерстве в Российской Федерации и внесении изменений в отдельные законодательные акты Российской Федерации», Администрацией городского округа Похвис</w:t>
      </w:r>
      <w:r w:rsidRPr="00D961C6">
        <w:rPr>
          <w:color w:val="000000" w:themeColor="text1"/>
        </w:rPr>
        <w:t>т</w:t>
      </w:r>
      <w:r w:rsidRPr="00D961C6">
        <w:rPr>
          <w:color w:val="000000" w:themeColor="text1"/>
        </w:rPr>
        <w:t>нево были приняты все требуемые нормативно правовые акты в сфере МЧП.</w:t>
      </w:r>
    </w:p>
    <w:p w:rsidR="00F72B00" w:rsidRPr="00D961C6" w:rsidRDefault="00F72B00" w:rsidP="00F72B00">
      <w:pPr>
        <w:spacing w:after="0" w:line="360" w:lineRule="auto"/>
        <w:ind w:firstLine="709"/>
        <w:jc w:val="both"/>
        <w:rPr>
          <w:color w:val="000000" w:themeColor="text1"/>
        </w:rPr>
      </w:pPr>
    </w:p>
    <w:p w:rsidR="00F72B00" w:rsidRPr="00D961C6" w:rsidRDefault="00045201"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rPr>
      </w:pPr>
      <w:r w:rsidRPr="00D961C6">
        <w:rPr>
          <w:b/>
          <w:bCs/>
          <w:i/>
          <w:color w:val="365F91"/>
          <w:sz w:val="28"/>
          <w:szCs w:val="28"/>
        </w:rPr>
        <w:t>8.1.2</w:t>
      </w:r>
      <w:r w:rsidR="00F72B00" w:rsidRPr="00D961C6">
        <w:rPr>
          <w:b/>
          <w:bCs/>
          <w:i/>
          <w:color w:val="365F91"/>
          <w:sz w:val="28"/>
          <w:szCs w:val="28"/>
        </w:rPr>
        <w:t xml:space="preserve"> Развитие предпринимательства</w:t>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bCs/>
          <w:sz w:val="28"/>
          <w:szCs w:val="28"/>
          <w:shd w:val="clear" w:color="auto" w:fill="FFFFFF"/>
        </w:rPr>
      </w:pPr>
      <w:r w:rsidRPr="00D961C6">
        <w:rPr>
          <w:sz w:val="28"/>
          <w:szCs w:val="28"/>
        </w:rPr>
        <w:t>Уровень развития малого и среднего предпринимательства является одним из важнейших показателей ориентации современной рыночной экон</w:t>
      </w:r>
      <w:r w:rsidRPr="00D961C6">
        <w:rPr>
          <w:sz w:val="28"/>
          <w:szCs w:val="28"/>
        </w:rPr>
        <w:t>о</w:t>
      </w:r>
      <w:r w:rsidRPr="00D961C6">
        <w:rPr>
          <w:sz w:val="28"/>
          <w:szCs w:val="28"/>
        </w:rPr>
        <w:t xml:space="preserve">мики, уровень его развития напрямую влияет на экономический прогресс и социальную стабильность городского округа. </w:t>
      </w:r>
      <w:r w:rsidRPr="00D961C6">
        <w:rPr>
          <w:bCs/>
          <w:sz w:val="28"/>
          <w:szCs w:val="28"/>
          <w:shd w:val="clear" w:color="auto" w:fill="FFFFFF"/>
        </w:rPr>
        <w:t>Малый бизнес создаёт благ</w:t>
      </w:r>
      <w:r w:rsidRPr="00D961C6">
        <w:rPr>
          <w:bCs/>
          <w:sz w:val="28"/>
          <w:szCs w:val="28"/>
          <w:shd w:val="clear" w:color="auto" w:fill="FFFFFF"/>
        </w:rPr>
        <w:t>о</w:t>
      </w:r>
      <w:r w:rsidRPr="00D961C6">
        <w:rPr>
          <w:bCs/>
          <w:sz w:val="28"/>
          <w:szCs w:val="28"/>
          <w:shd w:val="clear" w:color="auto" w:fill="FFFFFF"/>
        </w:rPr>
        <w:t>приятные условия для развития экономики: расширяется потребительский рынок, создаются дополнительные рабочие места, происходит противодейс</w:t>
      </w:r>
      <w:r w:rsidRPr="00D961C6">
        <w:rPr>
          <w:bCs/>
          <w:sz w:val="28"/>
          <w:szCs w:val="28"/>
          <w:shd w:val="clear" w:color="auto" w:fill="FFFFFF"/>
        </w:rPr>
        <w:t>т</w:t>
      </w:r>
      <w:r w:rsidRPr="00D961C6">
        <w:rPr>
          <w:bCs/>
          <w:sz w:val="28"/>
          <w:szCs w:val="28"/>
          <w:shd w:val="clear" w:color="auto" w:fill="FFFFFF"/>
        </w:rPr>
        <w:t xml:space="preserve">вие монополизму и поддержание нормальной конкурентной среды. </w:t>
      </w:r>
      <w:r w:rsidRPr="00D961C6">
        <w:rPr>
          <w:sz w:val="28"/>
          <w:szCs w:val="28"/>
        </w:rPr>
        <w:t>Содейс</w:t>
      </w:r>
      <w:r w:rsidRPr="00D961C6">
        <w:rPr>
          <w:sz w:val="28"/>
          <w:szCs w:val="28"/>
        </w:rPr>
        <w:t>т</w:t>
      </w:r>
      <w:r w:rsidRPr="00D961C6">
        <w:rPr>
          <w:sz w:val="28"/>
          <w:szCs w:val="28"/>
        </w:rPr>
        <w:t xml:space="preserve">вие развитию малого и среднего предпринимательства признано одним из ключевых приоритетов экономического развития </w:t>
      </w:r>
      <w:proofErr w:type="gramStart"/>
      <w:r w:rsidRPr="00D961C6">
        <w:rPr>
          <w:sz w:val="28"/>
          <w:szCs w:val="28"/>
        </w:rPr>
        <w:t>г</w:t>
      </w:r>
      <w:proofErr w:type="gramEnd"/>
      <w:r w:rsidR="00495D0C" w:rsidRPr="00D961C6">
        <w:rPr>
          <w:sz w:val="28"/>
          <w:szCs w:val="28"/>
        </w:rPr>
        <w:t>.</w:t>
      </w:r>
      <w:r w:rsidRPr="00D961C6">
        <w:rPr>
          <w:sz w:val="28"/>
          <w:szCs w:val="28"/>
        </w:rPr>
        <w:t>о</w:t>
      </w:r>
      <w:r w:rsidR="00495D0C" w:rsidRPr="00D961C6">
        <w:rPr>
          <w:sz w:val="28"/>
          <w:szCs w:val="28"/>
        </w:rPr>
        <w:t>.</w:t>
      </w:r>
      <w:r w:rsidRPr="00D961C6">
        <w:rPr>
          <w:sz w:val="28"/>
          <w:szCs w:val="28"/>
        </w:rPr>
        <w:t xml:space="preserve"> Похвистнево.</w:t>
      </w:r>
    </w:p>
    <w:p w:rsidR="00F72B00" w:rsidRPr="00D961C6" w:rsidRDefault="00D35234" w:rsidP="00F72B00">
      <w:pPr>
        <w:pStyle w:val="msonormalbullet2gifbullet1gifbullet2gif"/>
        <w:spacing w:before="0" w:beforeAutospacing="0" w:after="0" w:afterAutospacing="0" w:line="360" w:lineRule="auto"/>
        <w:ind w:firstLine="709"/>
        <w:contextualSpacing/>
        <w:jc w:val="both"/>
        <w:rPr>
          <w:color w:val="000000" w:themeColor="text1"/>
          <w:sz w:val="28"/>
          <w:szCs w:val="28"/>
        </w:rPr>
      </w:pPr>
      <w:r w:rsidRPr="00D961C6">
        <w:rPr>
          <w:color w:val="000000" w:themeColor="text1"/>
          <w:sz w:val="28"/>
          <w:szCs w:val="28"/>
        </w:rPr>
        <w:t>По оценочным данным органов местного самоуправления п</w:t>
      </w:r>
      <w:r w:rsidR="00F72B00" w:rsidRPr="00D961C6">
        <w:rPr>
          <w:color w:val="000000" w:themeColor="text1"/>
          <w:sz w:val="28"/>
          <w:szCs w:val="28"/>
        </w:rPr>
        <w:t>о состо</w:t>
      </w:r>
      <w:r w:rsidR="00F72B00" w:rsidRPr="00D961C6">
        <w:rPr>
          <w:color w:val="000000" w:themeColor="text1"/>
          <w:sz w:val="28"/>
          <w:szCs w:val="28"/>
        </w:rPr>
        <w:t>я</w:t>
      </w:r>
      <w:r w:rsidR="00F72B00" w:rsidRPr="00D961C6">
        <w:rPr>
          <w:color w:val="000000" w:themeColor="text1"/>
          <w:sz w:val="28"/>
          <w:szCs w:val="28"/>
        </w:rPr>
        <w:t>нию на 01 января 2018 года на территории города зарегистрированы и раб</w:t>
      </w:r>
      <w:r w:rsidR="00F72B00" w:rsidRPr="00D961C6">
        <w:rPr>
          <w:color w:val="000000" w:themeColor="text1"/>
          <w:sz w:val="28"/>
          <w:szCs w:val="28"/>
        </w:rPr>
        <w:t>о</w:t>
      </w:r>
      <w:r w:rsidR="00F72B00" w:rsidRPr="00D961C6">
        <w:rPr>
          <w:color w:val="000000" w:themeColor="text1"/>
          <w:sz w:val="28"/>
          <w:szCs w:val="28"/>
        </w:rPr>
        <w:t xml:space="preserve">тают 578 субъектов малого и среднего предпринимательства, в том числе юридические лица (110) и индивидуальные предприниматели (468) (рис. </w:t>
      </w:r>
      <w:r w:rsidR="00045201" w:rsidRPr="00D961C6">
        <w:rPr>
          <w:color w:val="000000" w:themeColor="text1"/>
          <w:sz w:val="28"/>
          <w:szCs w:val="28"/>
        </w:rPr>
        <w:t>8.2</w:t>
      </w:r>
      <w:r w:rsidR="00F72B00" w:rsidRPr="00D961C6">
        <w:rPr>
          <w:color w:val="000000" w:themeColor="text1"/>
          <w:sz w:val="28"/>
          <w:szCs w:val="28"/>
        </w:rPr>
        <w:t>).</w:t>
      </w:r>
    </w:p>
    <w:p w:rsidR="00F72B00" w:rsidRPr="00D961C6" w:rsidRDefault="00F72B00" w:rsidP="00F72B00">
      <w:pPr>
        <w:pStyle w:val="msonormalbullet2gifbullet1gifbullet2gif"/>
        <w:spacing w:before="0" w:beforeAutospacing="0" w:after="0" w:afterAutospacing="0"/>
        <w:contextualSpacing/>
        <w:jc w:val="center"/>
        <w:rPr>
          <w:b/>
          <w:color w:val="000000" w:themeColor="text1"/>
          <w:sz w:val="28"/>
          <w:szCs w:val="28"/>
        </w:rPr>
      </w:pPr>
      <w:r w:rsidRPr="00D961C6">
        <w:rPr>
          <w:noProof/>
          <w:color w:val="000000" w:themeColor="text1"/>
          <w:sz w:val="28"/>
          <w:szCs w:val="28"/>
        </w:rPr>
        <w:lastRenderedPageBreak/>
        <w:drawing>
          <wp:inline distT="0" distB="0" distL="0" distR="0">
            <wp:extent cx="5254699" cy="2392326"/>
            <wp:effectExtent l="0" t="0" r="0" b="0"/>
            <wp:docPr id="2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F72B00" w:rsidRPr="00D961C6" w:rsidRDefault="00F72B00" w:rsidP="00F72B00">
      <w:pPr>
        <w:spacing w:after="0" w:line="240" w:lineRule="auto"/>
        <w:jc w:val="both"/>
        <w:rPr>
          <w:sz w:val="20"/>
          <w:szCs w:val="20"/>
        </w:rPr>
      </w:pPr>
      <w:r w:rsidRPr="00D961C6">
        <w:rPr>
          <w:sz w:val="20"/>
          <w:szCs w:val="20"/>
        </w:rPr>
        <w:t xml:space="preserve">Источники: ФСГС: База данных показателей муниципальных образований. </w:t>
      </w:r>
      <w:r w:rsidRPr="00D961C6">
        <w:rPr>
          <w:sz w:val="20"/>
          <w:szCs w:val="20"/>
          <w:lang w:val="en-US"/>
        </w:rPr>
        <w:t>URL</w:t>
      </w:r>
      <w:r w:rsidRPr="00D961C6">
        <w:rPr>
          <w:sz w:val="20"/>
          <w:szCs w:val="20"/>
        </w:rPr>
        <w:t xml:space="preserve">: </w:t>
      </w:r>
      <w:hyperlink r:id="rId110"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hyperlink>
      <w:r w:rsidRPr="00D961C6">
        <w:rPr>
          <w:sz w:val="20"/>
          <w:szCs w:val="20"/>
        </w:rPr>
        <w:t xml:space="preserve"> </w:t>
      </w:r>
    </w:p>
    <w:p w:rsidR="00F72B00" w:rsidRPr="00D961C6" w:rsidRDefault="00F72B00" w:rsidP="00F72B00">
      <w:pPr>
        <w:pStyle w:val="msonormalbullet2gifbullet1gifbullet2gif"/>
        <w:spacing w:before="0" w:beforeAutospacing="0" w:after="0" w:afterAutospacing="0"/>
        <w:contextualSpacing/>
        <w:jc w:val="center"/>
        <w:rPr>
          <w:b/>
          <w:color w:val="000000" w:themeColor="text1"/>
          <w:sz w:val="28"/>
          <w:szCs w:val="28"/>
        </w:rPr>
      </w:pPr>
      <w:r w:rsidRPr="00D961C6">
        <w:rPr>
          <w:b/>
          <w:color w:val="000000" w:themeColor="text1"/>
          <w:sz w:val="28"/>
          <w:szCs w:val="28"/>
        </w:rPr>
        <w:t xml:space="preserve">Рисунок </w:t>
      </w:r>
      <w:r w:rsidR="00045201" w:rsidRPr="00D961C6">
        <w:rPr>
          <w:b/>
          <w:color w:val="000000" w:themeColor="text1"/>
          <w:sz w:val="28"/>
          <w:szCs w:val="28"/>
        </w:rPr>
        <w:t>8.2</w:t>
      </w:r>
      <w:r w:rsidRPr="00D961C6">
        <w:rPr>
          <w:b/>
          <w:color w:val="000000" w:themeColor="text1"/>
          <w:sz w:val="28"/>
          <w:szCs w:val="28"/>
        </w:rPr>
        <w:t xml:space="preserve"> - Число субъектов малого </w:t>
      </w:r>
    </w:p>
    <w:p w:rsidR="00F72B00" w:rsidRPr="00D961C6" w:rsidRDefault="00F72B00" w:rsidP="00F72B00">
      <w:pPr>
        <w:pStyle w:val="msonormalbullet2gifbullet1gifbullet2gif"/>
        <w:spacing w:before="0" w:beforeAutospacing="0" w:after="0" w:afterAutospacing="0"/>
        <w:contextualSpacing/>
        <w:jc w:val="center"/>
        <w:rPr>
          <w:color w:val="000000" w:themeColor="text1"/>
          <w:sz w:val="28"/>
          <w:szCs w:val="28"/>
        </w:rPr>
      </w:pPr>
      <w:r w:rsidRPr="00D961C6">
        <w:rPr>
          <w:b/>
          <w:color w:val="000000" w:themeColor="text1"/>
          <w:sz w:val="28"/>
          <w:szCs w:val="28"/>
        </w:rPr>
        <w:t>и среднего предпринимательства</w:t>
      </w:r>
    </w:p>
    <w:p w:rsidR="00F72B00" w:rsidRPr="00D961C6" w:rsidRDefault="00F72B00" w:rsidP="00F72B00">
      <w:pPr>
        <w:pStyle w:val="a5"/>
        <w:spacing w:after="0" w:line="360" w:lineRule="auto"/>
        <w:ind w:left="0" w:firstLine="709"/>
        <w:jc w:val="both"/>
        <w:rPr>
          <w:color w:val="000000" w:themeColor="text1"/>
        </w:rPr>
      </w:pPr>
    </w:p>
    <w:p w:rsidR="00F72B00" w:rsidRPr="00D961C6" w:rsidRDefault="00F72B00" w:rsidP="00F72B00">
      <w:pPr>
        <w:pStyle w:val="a5"/>
        <w:spacing w:after="0" w:line="360" w:lineRule="auto"/>
        <w:ind w:left="0" w:firstLine="709"/>
        <w:jc w:val="both"/>
        <w:rPr>
          <w:color w:val="000000" w:themeColor="text1"/>
        </w:rPr>
      </w:pPr>
      <w:r w:rsidRPr="00D961C6">
        <w:rPr>
          <w:color w:val="000000" w:themeColor="text1"/>
        </w:rPr>
        <w:t>Несмотря на снижение количества малых предприятий более</w:t>
      </w:r>
      <w:proofErr w:type="gramStart"/>
      <w:r w:rsidRPr="00D961C6">
        <w:rPr>
          <w:color w:val="000000" w:themeColor="text1"/>
        </w:rPr>
        <w:t>,</w:t>
      </w:r>
      <w:proofErr w:type="gramEnd"/>
      <w:r w:rsidRPr="00D961C6">
        <w:rPr>
          <w:color w:val="000000" w:themeColor="text1"/>
        </w:rPr>
        <w:t xml:space="preserve"> чем на 33% за 2012-2017 гг., среднесписочная численность занятых на них выросла в 2,7 раза - с 790 чел. в 2012 г. до 2094 чел. в 2016 г.</w:t>
      </w:r>
    </w:p>
    <w:p w:rsidR="00F72B00" w:rsidRPr="00D961C6" w:rsidRDefault="00F72B00" w:rsidP="00F72B00">
      <w:pPr>
        <w:pStyle w:val="a5"/>
        <w:spacing w:after="0" w:line="360" w:lineRule="auto"/>
        <w:ind w:left="0" w:firstLine="709"/>
        <w:jc w:val="both"/>
        <w:rPr>
          <w:color w:val="000000" w:themeColor="text1"/>
        </w:rPr>
      </w:pPr>
      <w:r w:rsidRPr="00D961C6">
        <w:rPr>
          <w:color w:val="000000" w:themeColor="text1"/>
        </w:rPr>
        <w:t xml:space="preserve">В городском округе функционируют </w:t>
      </w:r>
      <w:r w:rsidR="00D35234" w:rsidRPr="00D961C6">
        <w:rPr>
          <w:color w:val="000000" w:themeColor="text1"/>
        </w:rPr>
        <w:t>следующие</w:t>
      </w:r>
      <w:r w:rsidRPr="00D961C6">
        <w:rPr>
          <w:color w:val="000000" w:themeColor="text1"/>
        </w:rPr>
        <w:t xml:space="preserve"> малы</w:t>
      </w:r>
      <w:r w:rsidR="00D35234" w:rsidRPr="00D961C6">
        <w:rPr>
          <w:color w:val="000000" w:themeColor="text1"/>
        </w:rPr>
        <w:t>е</w:t>
      </w:r>
      <w:r w:rsidRPr="00D961C6">
        <w:rPr>
          <w:color w:val="000000" w:themeColor="text1"/>
        </w:rPr>
        <w:t xml:space="preserve"> предприяти</w:t>
      </w:r>
      <w:r w:rsidR="00D35234" w:rsidRPr="00D961C6">
        <w:rPr>
          <w:color w:val="000000" w:themeColor="text1"/>
        </w:rPr>
        <w:t>я</w:t>
      </w:r>
      <w:r w:rsidRPr="00D961C6">
        <w:rPr>
          <w:color w:val="000000" w:themeColor="text1"/>
        </w:rPr>
        <w:t xml:space="preserve"> в сфере про</w:t>
      </w:r>
      <w:r w:rsidR="00D35234" w:rsidRPr="00D961C6">
        <w:rPr>
          <w:color w:val="000000" w:themeColor="text1"/>
        </w:rPr>
        <w:t>изводства</w:t>
      </w:r>
      <w:r w:rsidRPr="00D961C6">
        <w:rPr>
          <w:color w:val="000000" w:themeColor="text1"/>
        </w:rPr>
        <w:t>:</w:t>
      </w:r>
      <w:r w:rsidRPr="00D961C6">
        <w:t xml:space="preserve"> </w:t>
      </w:r>
      <w:proofErr w:type="gramStart"/>
      <w:r w:rsidRPr="00D961C6">
        <w:rPr>
          <w:color w:val="000000" w:themeColor="text1"/>
        </w:rPr>
        <w:t xml:space="preserve">ЗАО «Аверс» (производство </w:t>
      </w:r>
      <w:proofErr w:type="spellStart"/>
      <w:r w:rsidRPr="00D961C6">
        <w:rPr>
          <w:color w:val="000000" w:themeColor="text1"/>
        </w:rPr>
        <w:t>коленн</w:t>
      </w:r>
      <w:r w:rsidR="00D37463" w:rsidRPr="00D961C6">
        <w:rPr>
          <w:color w:val="000000" w:themeColor="text1"/>
        </w:rPr>
        <w:t>атого</w:t>
      </w:r>
      <w:proofErr w:type="spellEnd"/>
      <w:r w:rsidRPr="00D961C6">
        <w:rPr>
          <w:color w:val="000000" w:themeColor="text1"/>
        </w:rPr>
        <w:t xml:space="preserve"> вала); ООО «</w:t>
      </w:r>
      <w:proofErr w:type="spellStart"/>
      <w:r w:rsidRPr="00D961C6">
        <w:rPr>
          <w:color w:val="000000" w:themeColor="text1"/>
        </w:rPr>
        <w:t>Дуслык</w:t>
      </w:r>
      <w:proofErr w:type="spellEnd"/>
      <w:r w:rsidRPr="00D961C6">
        <w:rPr>
          <w:color w:val="000000" w:themeColor="text1"/>
        </w:rPr>
        <w:t>» (производство мясных изделий); ООО «Звезда» (деятельность по обеспечению работоспособности электрических сетей); ООО «</w:t>
      </w:r>
      <w:proofErr w:type="spellStart"/>
      <w:r w:rsidRPr="00D961C6">
        <w:rPr>
          <w:color w:val="000000" w:themeColor="text1"/>
        </w:rPr>
        <w:t>Нурфид</w:t>
      </w:r>
      <w:proofErr w:type="spellEnd"/>
      <w:r w:rsidRPr="00D961C6">
        <w:rPr>
          <w:color w:val="000000" w:themeColor="text1"/>
        </w:rPr>
        <w:t>» (производство мебели); ООО «МИГ» (издательско-полиграфическая деятел</w:t>
      </w:r>
      <w:r w:rsidRPr="00D961C6">
        <w:rPr>
          <w:color w:val="000000" w:themeColor="text1"/>
        </w:rPr>
        <w:t>ь</w:t>
      </w:r>
      <w:r w:rsidRPr="00D961C6">
        <w:rPr>
          <w:color w:val="000000" w:themeColor="text1"/>
        </w:rPr>
        <w:t xml:space="preserve">ность); ООО «ЖКХ пос. </w:t>
      </w:r>
      <w:r w:rsidR="00B81635" w:rsidRPr="00D961C6">
        <w:rPr>
          <w:color w:val="000000" w:themeColor="text1"/>
        </w:rPr>
        <w:t xml:space="preserve"> Октябрьский</w:t>
      </w:r>
      <w:r w:rsidRPr="00D961C6">
        <w:rPr>
          <w:color w:val="000000" w:themeColor="text1"/>
        </w:rPr>
        <w:t>» (тепло-, водоснабжение); ООО «</w:t>
      </w:r>
      <w:proofErr w:type="spellStart"/>
      <w:r w:rsidRPr="00D961C6">
        <w:rPr>
          <w:color w:val="000000" w:themeColor="text1"/>
        </w:rPr>
        <w:t>Промтехресурсы</w:t>
      </w:r>
      <w:proofErr w:type="spellEnd"/>
      <w:r w:rsidRPr="00D961C6">
        <w:rPr>
          <w:color w:val="000000" w:themeColor="text1"/>
        </w:rPr>
        <w:t>» (производство средств электрозащиты); ООО «</w:t>
      </w:r>
      <w:proofErr w:type="spellStart"/>
      <w:r w:rsidRPr="00D961C6">
        <w:rPr>
          <w:color w:val="000000" w:themeColor="text1"/>
        </w:rPr>
        <w:t>Стро</w:t>
      </w:r>
      <w:r w:rsidRPr="00D961C6">
        <w:rPr>
          <w:color w:val="000000" w:themeColor="text1"/>
        </w:rPr>
        <w:t>й</w:t>
      </w:r>
      <w:r w:rsidRPr="00D961C6">
        <w:rPr>
          <w:color w:val="000000" w:themeColor="text1"/>
        </w:rPr>
        <w:t>Сервис</w:t>
      </w:r>
      <w:proofErr w:type="spellEnd"/>
      <w:r w:rsidRPr="00D961C6">
        <w:rPr>
          <w:color w:val="000000" w:themeColor="text1"/>
        </w:rPr>
        <w:t>» и ООО «Вертикаль».</w:t>
      </w:r>
      <w:proofErr w:type="gramEnd"/>
    </w:p>
    <w:p w:rsidR="00F72B00" w:rsidRPr="00D961C6" w:rsidRDefault="00F72B00" w:rsidP="00F72B00">
      <w:pPr>
        <w:pStyle w:val="msonormalbullet2gifbullet1gifbullet2gif"/>
        <w:spacing w:before="0" w:beforeAutospacing="0" w:after="0" w:afterAutospacing="0" w:line="360" w:lineRule="auto"/>
        <w:ind w:firstLine="709"/>
        <w:contextualSpacing/>
        <w:jc w:val="both"/>
        <w:rPr>
          <w:sz w:val="28"/>
          <w:szCs w:val="28"/>
        </w:rPr>
      </w:pPr>
      <w:r w:rsidRPr="00D961C6">
        <w:rPr>
          <w:sz w:val="28"/>
          <w:szCs w:val="28"/>
        </w:rPr>
        <w:t>Субъекты малого и среднего предпринимательства, работающие на территории городского округа, являются плательщиками единого налога на вмененный доход (ЕНВД). За 2016 года в бюджет городского округа ЕНВД поступило в сумме 12,414 млн. руб., что на 10,1 % меньше уровня 2015 года (13,797 млн. руб.).</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sz w:val="28"/>
          <w:szCs w:val="28"/>
        </w:rPr>
      </w:pPr>
      <w:r w:rsidRPr="00D961C6">
        <w:rPr>
          <w:sz w:val="28"/>
          <w:szCs w:val="28"/>
        </w:rPr>
        <w:t xml:space="preserve">Индивидуальные предприниматели </w:t>
      </w:r>
      <w:proofErr w:type="gramStart"/>
      <w:r w:rsidRPr="00D961C6">
        <w:rPr>
          <w:sz w:val="28"/>
          <w:szCs w:val="28"/>
        </w:rPr>
        <w:t>г</w:t>
      </w:r>
      <w:proofErr w:type="gramEnd"/>
      <w:r w:rsidR="00495D0C" w:rsidRPr="00D961C6">
        <w:rPr>
          <w:sz w:val="28"/>
          <w:szCs w:val="28"/>
        </w:rPr>
        <w:t>.</w:t>
      </w:r>
      <w:r w:rsidRPr="00D961C6">
        <w:rPr>
          <w:sz w:val="28"/>
          <w:szCs w:val="28"/>
        </w:rPr>
        <w:t>о</w:t>
      </w:r>
      <w:r w:rsidR="00495D0C" w:rsidRPr="00D961C6">
        <w:rPr>
          <w:sz w:val="28"/>
          <w:szCs w:val="28"/>
        </w:rPr>
        <w:t>.</w:t>
      </w:r>
      <w:r w:rsidRPr="00D961C6">
        <w:rPr>
          <w:sz w:val="28"/>
          <w:szCs w:val="28"/>
        </w:rPr>
        <w:t xml:space="preserve"> Похвистнево активно испол</w:t>
      </w:r>
      <w:r w:rsidRPr="00D961C6">
        <w:rPr>
          <w:sz w:val="28"/>
          <w:szCs w:val="28"/>
        </w:rPr>
        <w:t>ь</w:t>
      </w:r>
      <w:r w:rsidRPr="00D961C6">
        <w:rPr>
          <w:sz w:val="28"/>
          <w:szCs w:val="28"/>
        </w:rPr>
        <w:t>зуют патентную систему налогообложения. В 2016 г. по данным налогового органа на территории городского округа 78 индивидуальных предпринимат</w:t>
      </w:r>
      <w:r w:rsidRPr="00D961C6">
        <w:rPr>
          <w:sz w:val="28"/>
          <w:szCs w:val="28"/>
        </w:rPr>
        <w:t>е</w:t>
      </w:r>
      <w:r w:rsidRPr="00D961C6">
        <w:rPr>
          <w:sz w:val="28"/>
          <w:szCs w:val="28"/>
        </w:rPr>
        <w:lastRenderedPageBreak/>
        <w:t>ля применяют патентную систему налогообложения, что на 16 чел. больше, чем в 2015 г.</w:t>
      </w:r>
    </w:p>
    <w:p w:rsidR="00F72B00" w:rsidRPr="00D961C6" w:rsidRDefault="00F72B00" w:rsidP="00F72B00">
      <w:pPr>
        <w:spacing w:after="0" w:line="360" w:lineRule="auto"/>
        <w:ind w:firstLine="709"/>
        <w:contextualSpacing/>
        <w:jc w:val="both"/>
        <w:rPr>
          <w:color w:val="000000" w:themeColor="text1"/>
        </w:rPr>
      </w:pPr>
      <w:r w:rsidRPr="00D961C6">
        <w:rPr>
          <w:color w:val="000000" w:themeColor="text1"/>
        </w:rPr>
        <w:t>На территории городского округа осуществляет свою деятельность и</w:t>
      </w:r>
      <w:r w:rsidRPr="00D961C6">
        <w:rPr>
          <w:color w:val="000000" w:themeColor="text1"/>
        </w:rPr>
        <w:t>н</w:t>
      </w:r>
      <w:r w:rsidRPr="00D961C6">
        <w:rPr>
          <w:color w:val="000000" w:themeColor="text1"/>
        </w:rPr>
        <w:t xml:space="preserve">фраструктура поддержки субъектам малого и среднего предпринимательства. НП «Содействия» за 2017 год в рамках муниципальной программы «Развития малого и среднего предпринимательства на 2017-2021 годы» оказано 1177 бесплатных информационных, консультационных и образовательных услуг на сумму 363,0 тыс. руб. </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sz w:val="28"/>
          <w:szCs w:val="28"/>
        </w:rPr>
      </w:pPr>
      <w:r w:rsidRPr="00D961C6">
        <w:rPr>
          <w:sz w:val="28"/>
          <w:szCs w:val="28"/>
        </w:rPr>
        <w:t>Расходы местного бюджета на программу поддержки и развития мал</w:t>
      </w:r>
      <w:r w:rsidRPr="00D961C6">
        <w:rPr>
          <w:sz w:val="28"/>
          <w:szCs w:val="28"/>
        </w:rPr>
        <w:t>о</w:t>
      </w:r>
      <w:r w:rsidRPr="00D961C6">
        <w:rPr>
          <w:sz w:val="28"/>
          <w:szCs w:val="28"/>
        </w:rPr>
        <w:t xml:space="preserve">го предпринимательства носят нерегулярный характер. Максимальный объем финансирования 1197,3 тыс. руб. из бюджета </w:t>
      </w:r>
      <w:proofErr w:type="gramStart"/>
      <w:r w:rsidRPr="00D961C6">
        <w:rPr>
          <w:sz w:val="28"/>
          <w:szCs w:val="28"/>
        </w:rPr>
        <w:t>г</w:t>
      </w:r>
      <w:proofErr w:type="gramEnd"/>
      <w:r w:rsidRPr="00D961C6">
        <w:rPr>
          <w:sz w:val="28"/>
          <w:szCs w:val="28"/>
        </w:rPr>
        <w:t xml:space="preserve">.о. Похвистнево был в 2015г. </w:t>
      </w:r>
    </w:p>
    <w:p w:rsidR="00F72B00" w:rsidRPr="00D961C6" w:rsidRDefault="00F72B00" w:rsidP="00F72B00">
      <w:pPr>
        <w:spacing w:after="0" w:line="240" w:lineRule="auto"/>
        <w:contextualSpacing/>
        <w:jc w:val="center"/>
        <w:rPr>
          <w:color w:val="000000" w:themeColor="text1"/>
        </w:rPr>
      </w:pPr>
      <w:r w:rsidRPr="00D961C6">
        <w:rPr>
          <w:noProof/>
          <w:color w:val="000000" w:themeColor="text1"/>
          <w:lang w:eastAsia="ru-RU"/>
        </w:rPr>
        <w:drawing>
          <wp:inline distT="0" distB="0" distL="0" distR="0">
            <wp:extent cx="5522026" cy="1816924"/>
            <wp:effectExtent l="0" t="0" r="0" b="0"/>
            <wp:docPr id="30"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6D7389" w:rsidRPr="00D961C6" w:rsidRDefault="006D7389" w:rsidP="00F72B00">
      <w:pPr>
        <w:spacing w:after="0" w:line="240" w:lineRule="auto"/>
        <w:jc w:val="center"/>
        <w:rPr>
          <w:sz w:val="20"/>
          <w:szCs w:val="20"/>
        </w:rPr>
      </w:pPr>
    </w:p>
    <w:p w:rsidR="00F72B00" w:rsidRPr="00D961C6" w:rsidRDefault="00F72B00" w:rsidP="00F72B00">
      <w:pPr>
        <w:spacing w:after="0" w:line="240" w:lineRule="auto"/>
        <w:jc w:val="center"/>
        <w:rPr>
          <w:sz w:val="20"/>
          <w:szCs w:val="20"/>
        </w:rPr>
      </w:pPr>
      <w:r w:rsidRPr="00D961C6">
        <w:rPr>
          <w:sz w:val="20"/>
          <w:szCs w:val="20"/>
        </w:rPr>
        <w:t xml:space="preserve">Источники: ФСГС База данных показателей муниципальных образований. </w:t>
      </w:r>
      <w:r w:rsidRPr="00D961C6">
        <w:rPr>
          <w:sz w:val="20"/>
          <w:szCs w:val="20"/>
          <w:lang w:val="en-US"/>
        </w:rPr>
        <w:t>URL</w:t>
      </w:r>
      <w:r w:rsidRPr="00D961C6">
        <w:rPr>
          <w:sz w:val="20"/>
          <w:szCs w:val="20"/>
        </w:rPr>
        <w:t xml:space="preserve">: </w:t>
      </w:r>
      <w:hyperlink r:id="rId112"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hyperlink>
      <w:r w:rsidRPr="00D961C6">
        <w:rPr>
          <w:sz w:val="20"/>
          <w:szCs w:val="20"/>
        </w:rPr>
        <w:t xml:space="preserve"> </w:t>
      </w:r>
    </w:p>
    <w:p w:rsidR="00F72B00" w:rsidRPr="00D961C6" w:rsidRDefault="00F72B00" w:rsidP="00F72B00">
      <w:pPr>
        <w:pStyle w:val="msonormalbullet2gifbullet1gifbullet2gif"/>
        <w:spacing w:before="0" w:beforeAutospacing="0" w:after="0" w:afterAutospacing="0"/>
        <w:contextualSpacing/>
        <w:jc w:val="center"/>
        <w:rPr>
          <w:b/>
          <w:sz w:val="28"/>
          <w:szCs w:val="28"/>
        </w:rPr>
      </w:pPr>
      <w:r w:rsidRPr="00D961C6">
        <w:rPr>
          <w:b/>
          <w:color w:val="000000" w:themeColor="text1"/>
          <w:sz w:val="28"/>
          <w:szCs w:val="28"/>
        </w:rPr>
        <w:t xml:space="preserve">Рисунок </w:t>
      </w:r>
      <w:r w:rsidR="00045201" w:rsidRPr="00D961C6">
        <w:rPr>
          <w:b/>
          <w:color w:val="000000" w:themeColor="text1"/>
          <w:sz w:val="28"/>
          <w:szCs w:val="28"/>
        </w:rPr>
        <w:t>8.3</w:t>
      </w:r>
      <w:r w:rsidRPr="00D961C6">
        <w:rPr>
          <w:b/>
          <w:color w:val="000000" w:themeColor="text1"/>
          <w:sz w:val="28"/>
          <w:szCs w:val="28"/>
        </w:rPr>
        <w:t xml:space="preserve"> - </w:t>
      </w:r>
      <w:r w:rsidRPr="00D961C6">
        <w:rPr>
          <w:b/>
          <w:sz w:val="28"/>
          <w:szCs w:val="28"/>
        </w:rPr>
        <w:t xml:space="preserve">Расходы местного бюджета на программу поддержки </w:t>
      </w:r>
    </w:p>
    <w:p w:rsidR="00F72B00" w:rsidRPr="00D961C6" w:rsidRDefault="00F72B00" w:rsidP="00F72B00">
      <w:pPr>
        <w:pStyle w:val="msonormalbullet2gifbullet1gifbullet2gif"/>
        <w:spacing w:before="0" w:beforeAutospacing="0" w:after="0" w:afterAutospacing="0"/>
        <w:contextualSpacing/>
        <w:jc w:val="center"/>
        <w:rPr>
          <w:b/>
          <w:sz w:val="28"/>
          <w:szCs w:val="28"/>
        </w:rPr>
      </w:pPr>
      <w:r w:rsidRPr="00D961C6">
        <w:rPr>
          <w:b/>
          <w:sz w:val="28"/>
          <w:szCs w:val="28"/>
        </w:rPr>
        <w:t>и развития малого предпринимательства</w:t>
      </w:r>
    </w:p>
    <w:p w:rsidR="00F72B00" w:rsidRPr="00D961C6" w:rsidRDefault="00F72B00" w:rsidP="00F72B00">
      <w:pPr>
        <w:pStyle w:val="msonormalbullet2gifbullet1gifbullet2gif"/>
        <w:spacing w:before="0" w:beforeAutospacing="0" w:after="0" w:afterAutospacing="0"/>
        <w:contextualSpacing/>
        <w:jc w:val="center"/>
        <w:rPr>
          <w:b/>
          <w:sz w:val="28"/>
          <w:szCs w:val="28"/>
        </w:rPr>
      </w:pPr>
    </w:p>
    <w:p w:rsidR="00F72B00" w:rsidRPr="00D961C6" w:rsidRDefault="00F72B00" w:rsidP="00CD29A1">
      <w:pPr>
        <w:pStyle w:val="msonormalbullet2gifbullet1gifbullet2gif"/>
        <w:spacing w:before="0" w:beforeAutospacing="0" w:after="0" w:afterAutospacing="0" w:line="360" w:lineRule="auto"/>
        <w:ind w:firstLine="709"/>
        <w:contextualSpacing/>
        <w:jc w:val="both"/>
        <w:rPr>
          <w:color w:val="000000" w:themeColor="text1"/>
          <w:sz w:val="28"/>
          <w:szCs w:val="28"/>
        </w:rPr>
      </w:pPr>
      <w:r w:rsidRPr="00D961C6">
        <w:rPr>
          <w:color w:val="000000" w:themeColor="text1"/>
          <w:sz w:val="28"/>
          <w:szCs w:val="28"/>
        </w:rPr>
        <w:t>Начиная с 2009 года, представители малого бизнеса участвуют в обл</w:t>
      </w:r>
      <w:r w:rsidRPr="00D961C6">
        <w:rPr>
          <w:color w:val="000000" w:themeColor="text1"/>
          <w:sz w:val="28"/>
          <w:szCs w:val="28"/>
        </w:rPr>
        <w:t>а</w:t>
      </w:r>
      <w:r w:rsidRPr="00D961C6">
        <w:rPr>
          <w:color w:val="000000" w:themeColor="text1"/>
          <w:sz w:val="28"/>
          <w:szCs w:val="28"/>
        </w:rPr>
        <w:t xml:space="preserve">стном конкурсе в получение грантов на создание собственного бизнеса. За этот промежуток времени </w:t>
      </w:r>
      <w:r w:rsidR="00D35234" w:rsidRPr="00D961C6">
        <w:rPr>
          <w:color w:val="000000" w:themeColor="text1"/>
          <w:sz w:val="28"/>
          <w:szCs w:val="28"/>
        </w:rPr>
        <w:t>участниками</w:t>
      </w:r>
      <w:r w:rsidRPr="00D961C6">
        <w:rPr>
          <w:color w:val="000000" w:themeColor="text1"/>
          <w:sz w:val="28"/>
          <w:szCs w:val="28"/>
        </w:rPr>
        <w:t xml:space="preserve"> от городского округа стали 39 суб</w:t>
      </w:r>
      <w:r w:rsidRPr="00D961C6">
        <w:rPr>
          <w:color w:val="000000" w:themeColor="text1"/>
          <w:sz w:val="28"/>
          <w:szCs w:val="28"/>
        </w:rPr>
        <w:t>ъ</w:t>
      </w:r>
      <w:r w:rsidRPr="00D961C6">
        <w:rPr>
          <w:color w:val="000000" w:themeColor="text1"/>
          <w:sz w:val="28"/>
          <w:szCs w:val="28"/>
        </w:rPr>
        <w:t>ектов малого и среднего предпринимательства. Благодаря данному конкурсу были привлечены средства из областного бюджета на развитие предприн</w:t>
      </w:r>
      <w:r w:rsidRPr="00D961C6">
        <w:rPr>
          <w:color w:val="000000" w:themeColor="text1"/>
          <w:sz w:val="28"/>
          <w:szCs w:val="28"/>
        </w:rPr>
        <w:t>и</w:t>
      </w:r>
      <w:r w:rsidRPr="00D961C6">
        <w:rPr>
          <w:color w:val="000000" w:themeColor="text1"/>
          <w:sz w:val="28"/>
          <w:szCs w:val="28"/>
        </w:rPr>
        <w:t xml:space="preserve">мательства. </w:t>
      </w:r>
    </w:p>
    <w:p w:rsidR="00CD29A1" w:rsidRPr="00D961C6" w:rsidRDefault="00CD29A1" w:rsidP="00CD29A1">
      <w:pPr>
        <w:pStyle w:val="msonormalbullet2gifbullet1gifbullet2gif"/>
        <w:spacing w:before="0" w:beforeAutospacing="0" w:after="0" w:afterAutospacing="0" w:line="360" w:lineRule="auto"/>
        <w:ind w:firstLine="709"/>
        <w:contextualSpacing/>
        <w:jc w:val="both"/>
        <w:rPr>
          <w:b/>
          <w:bCs/>
          <w:i/>
          <w:color w:val="365F91"/>
        </w:rPr>
      </w:pPr>
    </w:p>
    <w:p w:rsidR="00F72B00" w:rsidRPr="00D961C6" w:rsidRDefault="00045201"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rPr>
      </w:pPr>
      <w:r w:rsidRPr="00D961C6">
        <w:rPr>
          <w:b/>
          <w:bCs/>
          <w:i/>
          <w:color w:val="365F91"/>
          <w:sz w:val="28"/>
          <w:szCs w:val="28"/>
        </w:rPr>
        <w:t>8.1.3</w:t>
      </w:r>
      <w:r w:rsidR="00F72B00" w:rsidRPr="00D961C6">
        <w:rPr>
          <w:b/>
          <w:bCs/>
          <w:i/>
          <w:color w:val="365F91"/>
          <w:sz w:val="28"/>
          <w:szCs w:val="28"/>
        </w:rPr>
        <w:t xml:space="preserve"> Потребительский рынок и сфера услуг</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color w:val="000000" w:themeColor="text1"/>
          <w:sz w:val="28"/>
          <w:szCs w:val="28"/>
        </w:rPr>
      </w:pPr>
      <w:r w:rsidRPr="00D961C6">
        <w:rPr>
          <w:sz w:val="28"/>
          <w:szCs w:val="28"/>
        </w:rPr>
        <w:t xml:space="preserve">Городской округ характеризуется высоким уровнем обеспеченности населения торговыми объектами. В 2016 г. </w:t>
      </w:r>
      <w:r w:rsidRPr="00D961C6">
        <w:rPr>
          <w:color w:val="000000" w:themeColor="text1"/>
          <w:sz w:val="28"/>
          <w:szCs w:val="28"/>
        </w:rPr>
        <w:t>фактическая обеспеченность н</w:t>
      </w:r>
      <w:r w:rsidRPr="00D961C6">
        <w:rPr>
          <w:color w:val="000000" w:themeColor="text1"/>
          <w:sz w:val="28"/>
          <w:szCs w:val="28"/>
        </w:rPr>
        <w:t>а</w:t>
      </w:r>
      <w:r w:rsidRPr="00D961C6">
        <w:rPr>
          <w:color w:val="000000" w:themeColor="text1"/>
          <w:sz w:val="28"/>
          <w:szCs w:val="28"/>
        </w:rPr>
        <w:lastRenderedPageBreak/>
        <w:t>селения площадью стационарных торговых объектов (суммарная) увелич</w:t>
      </w:r>
      <w:r w:rsidRPr="00D961C6">
        <w:rPr>
          <w:color w:val="000000" w:themeColor="text1"/>
          <w:sz w:val="28"/>
          <w:szCs w:val="28"/>
        </w:rPr>
        <w:t>и</w:t>
      </w:r>
      <w:r w:rsidRPr="00D961C6">
        <w:rPr>
          <w:color w:val="000000" w:themeColor="text1"/>
          <w:sz w:val="28"/>
          <w:szCs w:val="28"/>
        </w:rPr>
        <w:t>лась по сравнению с 2013г. на 5,5% (1128 кв</w:t>
      </w:r>
      <w:proofErr w:type="gramStart"/>
      <w:r w:rsidRPr="00D961C6">
        <w:rPr>
          <w:color w:val="000000" w:themeColor="text1"/>
          <w:sz w:val="28"/>
          <w:szCs w:val="28"/>
        </w:rPr>
        <w:t>.м</w:t>
      </w:r>
      <w:proofErr w:type="gramEnd"/>
      <w:r w:rsidRPr="00D961C6">
        <w:rPr>
          <w:color w:val="000000" w:themeColor="text1"/>
          <w:sz w:val="28"/>
          <w:szCs w:val="28"/>
        </w:rPr>
        <w:t xml:space="preserve"> на 1000 чел. населения) и с</w:t>
      </w:r>
      <w:r w:rsidRPr="00D961C6">
        <w:rPr>
          <w:color w:val="000000" w:themeColor="text1"/>
          <w:sz w:val="28"/>
          <w:szCs w:val="28"/>
        </w:rPr>
        <w:t>о</w:t>
      </w:r>
      <w:r w:rsidRPr="00D961C6">
        <w:rPr>
          <w:color w:val="000000" w:themeColor="text1"/>
          <w:sz w:val="28"/>
          <w:szCs w:val="28"/>
        </w:rPr>
        <w:t>ставила в 2016г. 1190 кв.м на 1000 чел. населения, что по сравнению с норм</w:t>
      </w:r>
      <w:r w:rsidRPr="00D961C6">
        <w:rPr>
          <w:color w:val="000000" w:themeColor="text1"/>
          <w:sz w:val="28"/>
          <w:szCs w:val="28"/>
        </w:rPr>
        <w:t>а</w:t>
      </w:r>
      <w:r w:rsidRPr="00D961C6">
        <w:rPr>
          <w:color w:val="000000" w:themeColor="text1"/>
          <w:sz w:val="28"/>
          <w:szCs w:val="28"/>
        </w:rPr>
        <w:t xml:space="preserve">тивом минимальной обеспеченности составляет 286,7% (табл. </w:t>
      </w:r>
      <w:r w:rsidR="00CD29A1" w:rsidRPr="00D961C6">
        <w:rPr>
          <w:color w:val="000000" w:themeColor="text1"/>
          <w:sz w:val="28"/>
          <w:szCs w:val="28"/>
        </w:rPr>
        <w:t>8</w:t>
      </w:r>
      <w:r w:rsidRPr="00D961C6">
        <w:rPr>
          <w:color w:val="000000" w:themeColor="text1"/>
          <w:sz w:val="28"/>
          <w:szCs w:val="28"/>
        </w:rPr>
        <w:t>.</w:t>
      </w:r>
      <w:r w:rsidR="00CD29A1" w:rsidRPr="00D961C6">
        <w:rPr>
          <w:color w:val="000000" w:themeColor="text1"/>
          <w:sz w:val="28"/>
          <w:szCs w:val="28"/>
        </w:rPr>
        <w:t>1</w:t>
      </w:r>
      <w:r w:rsidRPr="00D961C6">
        <w:rPr>
          <w:color w:val="000000" w:themeColor="text1"/>
          <w:sz w:val="28"/>
          <w:szCs w:val="28"/>
        </w:rPr>
        <w:t xml:space="preserve">). </w:t>
      </w:r>
    </w:p>
    <w:p w:rsidR="00F72B00" w:rsidRPr="00D961C6" w:rsidRDefault="00F72B00" w:rsidP="00F72B00">
      <w:pPr>
        <w:spacing w:after="0" w:line="240" w:lineRule="auto"/>
        <w:rPr>
          <w:b/>
        </w:rPr>
      </w:pPr>
      <w:r w:rsidRPr="00D961C6">
        <w:rPr>
          <w:b/>
        </w:rPr>
        <w:t xml:space="preserve">Таблица </w:t>
      </w:r>
      <w:r w:rsidR="00045201" w:rsidRPr="00D961C6">
        <w:rPr>
          <w:b/>
        </w:rPr>
        <w:t>8.1</w:t>
      </w:r>
      <w:r w:rsidRPr="00D961C6">
        <w:rPr>
          <w:b/>
        </w:rPr>
        <w:t xml:space="preserve"> - Структура объектов розничной торговли и </w:t>
      </w:r>
      <w:proofErr w:type="gramStart"/>
      <w:r w:rsidRPr="00D961C6">
        <w:rPr>
          <w:b/>
        </w:rPr>
        <w:t>общественного</w:t>
      </w:r>
      <w:proofErr w:type="gramEnd"/>
      <w:r w:rsidRPr="00D961C6">
        <w:rPr>
          <w:b/>
        </w:rPr>
        <w:t xml:space="preserve"> </w:t>
      </w:r>
    </w:p>
    <w:p w:rsidR="00F72B00" w:rsidRPr="00D961C6" w:rsidRDefault="00F72B00" w:rsidP="00F72B00">
      <w:pPr>
        <w:spacing w:after="0" w:line="240" w:lineRule="auto"/>
        <w:ind w:left="1701"/>
        <w:rPr>
          <w:b/>
        </w:rPr>
      </w:pPr>
      <w:r w:rsidRPr="00D961C6">
        <w:rPr>
          <w:b/>
        </w:rPr>
        <w:t>питания г.о</w:t>
      </w:r>
      <w:proofErr w:type="gramStart"/>
      <w:r w:rsidRPr="00D961C6">
        <w:rPr>
          <w:b/>
        </w:rPr>
        <w:t>.П</w:t>
      </w:r>
      <w:proofErr w:type="gramEnd"/>
      <w:r w:rsidRPr="00D961C6">
        <w:rPr>
          <w:b/>
        </w:rPr>
        <w:t>охвистнево в 2012-2016 гг. по видам, ед.</w:t>
      </w:r>
    </w:p>
    <w:tbl>
      <w:tblPr>
        <w:tblW w:w="9598" w:type="dxa"/>
        <w:jc w:val="center"/>
        <w:tblLayout w:type="fixed"/>
        <w:tblLook w:val="04A0"/>
      </w:tblPr>
      <w:tblGrid>
        <w:gridCol w:w="6076"/>
        <w:gridCol w:w="704"/>
        <w:gridCol w:w="704"/>
        <w:gridCol w:w="705"/>
        <w:gridCol w:w="704"/>
        <w:gridCol w:w="705"/>
      </w:tblGrid>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376092"/>
            <w:noWrap/>
            <w:vAlign w:val="center"/>
            <w:hideMark/>
          </w:tcPr>
          <w:p w:rsidR="00F72B00" w:rsidRPr="00D961C6" w:rsidRDefault="00F72B00" w:rsidP="00341F02">
            <w:pPr>
              <w:spacing w:after="0" w:line="360" w:lineRule="auto"/>
              <w:jc w:val="center"/>
              <w:rPr>
                <w:color w:val="FFFFFF" w:themeColor="background1"/>
                <w:sz w:val="24"/>
                <w:szCs w:val="24"/>
              </w:rPr>
            </w:pPr>
            <w:r w:rsidRPr="00D961C6">
              <w:rPr>
                <w:color w:val="FFFFFF" w:themeColor="background1"/>
                <w:sz w:val="24"/>
                <w:szCs w:val="24"/>
              </w:rPr>
              <w:t>Объекты</w:t>
            </w:r>
          </w:p>
        </w:tc>
        <w:tc>
          <w:tcPr>
            <w:tcW w:w="704" w:type="dxa"/>
            <w:tcBorders>
              <w:top w:val="single" w:sz="4" w:space="0" w:color="auto"/>
              <w:left w:val="single" w:sz="4" w:space="0" w:color="auto"/>
              <w:bottom w:val="single" w:sz="4" w:space="0" w:color="auto"/>
              <w:right w:val="single" w:sz="4" w:space="0" w:color="auto"/>
            </w:tcBorders>
            <w:shd w:val="clear" w:color="auto" w:fill="376092"/>
            <w:noWrap/>
            <w:vAlign w:val="center"/>
            <w:hideMark/>
          </w:tcPr>
          <w:p w:rsidR="00F72B00" w:rsidRPr="00D961C6" w:rsidRDefault="00F72B00" w:rsidP="00341F02">
            <w:pPr>
              <w:spacing w:after="0" w:line="240" w:lineRule="auto"/>
              <w:jc w:val="center"/>
              <w:rPr>
                <w:rFonts w:eastAsia="Times New Roman"/>
                <w:color w:val="FFFFFF" w:themeColor="background1"/>
                <w:sz w:val="24"/>
                <w:szCs w:val="24"/>
                <w:lang w:eastAsia="ru-RU"/>
              </w:rPr>
            </w:pPr>
            <w:r w:rsidRPr="00D961C6">
              <w:rPr>
                <w:rFonts w:eastAsia="Times New Roman"/>
                <w:color w:val="FFFFFF" w:themeColor="background1"/>
                <w:sz w:val="24"/>
                <w:szCs w:val="24"/>
                <w:lang w:eastAsia="ru-RU"/>
              </w:rPr>
              <w:t>2012</w:t>
            </w:r>
          </w:p>
        </w:tc>
        <w:tc>
          <w:tcPr>
            <w:tcW w:w="704" w:type="dxa"/>
            <w:tcBorders>
              <w:top w:val="single" w:sz="4" w:space="0" w:color="auto"/>
              <w:left w:val="single" w:sz="4" w:space="0" w:color="auto"/>
              <w:bottom w:val="single" w:sz="4" w:space="0" w:color="auto"/>
              <w:right w:val="single" w:sz="4" w:space="0" w:color="auto"/>
            </w:tcBorders>
            <w:shd w:val="clear" w:color="auto" w:fill="376092"/>
            <w:noWrap/>
            <w:vAlign w:val="center"/>
            <w:hideMark/>
          </w:tcPr>
          <w:p w:rsidR="00F72B00" w:rsidRPr="00D961C6" w:rsidRDefault="00F72B00" w:rsidP="00341F02">
            <w:pPr>
              <w:spacing w:after="0" w:line="240" w:lineRule="auto"/>
              <w:jc w:val="center"/>
              <w:rPr>
                <w:rFonts w:eastAsia="Times New Roman"/>
                <w:color w:val="FFFFFF" w:themeColor="background1"/>
                <w:sz w:val="24"/>
                <w:szCs w:val="24"/>
                <w:lang w:eastAsia="ru-RU"/>
              </w:rPr>
            </w:pPr>
            <w:r w:rsidRPr="00D961C6">
              <w:rPr>
                <w:rFonts w:eastAsia="Times New Roman"/>
                <w:color w:val="FFFFFF" w:themeColor="background1"/>
                <w:sz w:val="24"/>
                <w:szCs w:val="24"/>
                <w:lang w:eastAsia="ru-RU"/>
              </w:rPr>
              <w:t>2013</w:t>
            </w:r>
          </w:p>
        </w:tc>
        <w:tc>
          <w:tcPr>
            <w:tcW w:w="705" w:type="dxa"/>
            <w:tcBorders>
              <w:top w:val="single" w:sz="4" w:space="0" w:color="auto"/>
              <w:left w:val="single" w:sz="4" w:space="0" w:color="auto"/>
              <w:bottom w:val="single" w:sz="4" w:space="0" w:color="auto"/>
              <w:right w:val="single" w:sz="4" w:space="0" w:color="auto"/>
            </w:tcBorders>
            <w:shd w:val="clear" w:color="auto" w:fill="376092"/>
            <w:noWrap/>
            <w:vAlign w:val="center"/>
            <w:hideMark/>
          </w:tcPr>
          <w:p w:rsidR="00F72B00" w:rsidRPr="00D961C6" w:rsidRDefault="00F72B00" w:rsidP="00341F02">
            <w:pPr>
              <w:spacing w:after="0" w:line="240" w:lineRule="auto"/>
              <w:jc w:val="center"/>
              <w:rPr>
                <w:rFonts w:eastAsia="Times New Roman"/>
                <w:color w:val="FFFFFF" w:themeColor="background1"/>
                <w:sz w:val="24"/>
                <w:szCs w:val="24"/>
                <w:lang w:eastAsia="ru-RU"/>
              </w:rPr>
            </w:pPr>
            <w:r w:rsidRPr="00D961C6">
              <w:rPr>
                <w:rFonts w:eastAsia="Times New Roman"/>
                <w:color w:val="FFFFFF" w:themeColor="background1"/>
                <w:sz w:val="24"/>
                <w:szCs w:val="24"/>
                <w:lang w:eastAsia="ru-RU"/>
              </w:rPr>
              <w:t>2014</w:t>
            </w:r>
          </w:p>
        </w:tc>
        <w:tc>
          <w:tcPr>
            <w:tcW w:w="704" w:type="dxa"/>
            <w:tcBorders>
              <w:top w:val="single" w:sz="4" w:space="0" w:color="auto"/>
              <w:left w:val="single" w:sz="4" w:space="0" w:color="auto"/>
              <w:bottom w:val="single" w:sz="4" w:space="0" w:color="auto"/>
              <w:right w:val="single" w:sz="4" w:space="0" w:color="auto"/>
            </w:tcBorders>
            <w:shd w:val="clear" w:color="auto" w:fill="376092"/>
            <w:noWrap/>
            <w:vAlign w:val="center"/>
            <w:hideMark/>
          </w:tcPr>
          <w:p w:rsidR="00F72B00" w:rsidRPr="00D961C6" w:rsidRDefault="00F72B00" w:rsidP="00341F02">
            <w:pPr>
              <w:spacing w:after="0" w:line="240" w:lineRule="auto"/>
              <w:jc w:val="center"/>
              <w:rPr>
                <w:rFonts w:eastAsia="Times New Roman"/>
                <w:color w:val="FFFFFF" w:themeColor="background1"/>
                <w:sz w:val="24"/>
                <w:szCs w:val="24"/>
                <w:lang w:eastAsia="ru-RU"/>
              </w:rPr>
            </w:pPr>
            <w:r w:rsidRPr="00D961C6">
              <w:rPr>
                <w:rFonts w:eastAsia="Times New Roman"/>
                <w:color w:val="FFFFFF" w:themeColor="background1"/>
                <w:sz w:val="24"/>
                <w:szCs w:val="24"/>
                <w:lang w:eastAsia="ru-RU"/>
              </w:rPr>
              <w:t>2015</w:t>
            </w:r>
          </w:p>
        </w:tc>
        <w:tc>
          <w:tcPr>
            <w:tcW w:w="705" w:type="dxa"/>
            <w:tcBorders>
              <w:top w:val="single" w:sz="4" w:space="0" w:color="auto"/>
              <w:left w:val="single" w:sz="4" w:space="0" w:color="auto"/>
              <w:bottom w:val="single" w:sz="4" w:space="0" w:color="auto"/>
              <w:right w:val="single" w:sz="4" w:space="0" w:color="auto"/>
            </w:tcBorders>
            <w:shd w:val="clear" w:color="auto" w:fill="376092"/>
            <w:noWrap/>
            <w:vAlign w:val="center"/>
            <w:hideMark/>
          </w:tcPr>
          <w:p w:rsidR="00F72B00" w:rsidRPr="00D961C6" w:rsidRDefault="00F72B00" w:rsidP="00341F02">
            <w:pPr>
              <w:spacing w:after="0" w:line="240" w:lineRule="auto"/>
              <w:jc w:val="center"/>
              <w:rPr>
                <w:rFonts w:eastAsia="Times New Roman"/>
                <w:color w:val="FFFFFF" w:themeColor="background1"/>
                <w:sz w:val="24"/>
                <w:szCs w:val="24"/>
                <w:lang w:eastAsia="ru-RU"/>
              </w:rPr>
            </w:pPr>
            <w:r w:rsidRPr="00D961C6">
              <w:rPr>
                <w:rFonts w:eastAsia="Times New Roman"/>
                <w:color w:val="FFFFFF" w:themeColor="background1"/>
                <w:sz w:val="24"/>
                <w:szCs w:val="24"/>
                <w:lang w:eastAsia="ru-RU"/>
              </w:rPr>
              <w:t>2016</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Магазины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250</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264</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266</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272</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277</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Павильоны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14</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19</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21</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22</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Палатки и киоски</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49</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40</w:t>
            </w:r>
          </w:p>
        </w:tc>
        <w:tc>
          <w:tcPr>
            <w:tcW w:w="705" w:type="dxa"/>
            <w:vMerge w:val="restart"/>
            <w:tcBorders>
              <w:top w:val="single" w:sz="4" w:space="0" w:color="auto"/>
              <w:left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33</w:t>
            </w:r>
          </w:p>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10</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27</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21</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Аптеки и аптечные магазины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9</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10</w:t>
            </w:r>
          </w:p>
        </w:tc>
        <w:tc>
          <w:tcPr>
            <w:tcW w:w="705" w:type="dxa"/>
            <w:vMerge/>
            <w:tcBorders>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10</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12</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Аптечные киоски и пункты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Общедоступные столовые, закусочные</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Столовые, находящиеся на балансе учебных заведений, организаций, промышленных предприятий</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Супермаркеты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68</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69</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72</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73</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75</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Специализированные продовольственные магазины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69</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79</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81</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81</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83</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Специализированные непродовольственные магазины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 </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49</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53</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 </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Прочие магазины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68</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69</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72</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73</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75</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 xml:space="preserve">Магазины </w:t>
            </w:r>
            <w:proofErr w:type="spellStart"/>
            <w:r w:rsidRPr="00D961C6">
              <w:rPr>
                <w:rFonts w:eastAsia="Times New Roman"/>
                <w:sz w:val="24"/>
                <w:szCs w:val="24"/>
                <w:lang w:eastAsia="ru-RU"/>
              </w:rPr>
              <w:t>дискаунтеры</w:t>
            </w:r>
            <w:proofErr w:type="spellEnd"/>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4</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Рестораны, кафе, бары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10</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11</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12</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12</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13</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Автозаправочные станции</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6 </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6 </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 xml:space="preserve">Магазины товаров повседневного спроса, </w:t>
            </w:r>
            <w:proofErr w:type="spellStart"/>
            <w:r w:rsidRPr="00D961C6">
              <w:rPr>
                <w:rFonts w:eastAsia="Times New Roman"/>
                <w:sz w:val="24"/>
                <w:szCs w:val="24"/>
                <w:lang w:eastAsia="ru-RU"/>
              </w:rPr>
              <w:t>минимаркеты</w:t>
            </w:r>
            <w:proofErr w:type="spellEnd"/>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57</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57</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59</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59</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59</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Универмаги</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30</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 </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0</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0</w:t>
            </w:r>
          </w:p>
        </w:tc>
      </w:tr>
      <w:tr w:rsidR="00F72B00" w:rsidRPr="00D961C6" w:rsidTr="00341F02">
        <w:trPr>
          <w:trHeight w:val="255"/>
          <w:jc w:val="center"/>
        </w:trPr>
        <w:tc>
          <w:tcPr>
            <w:tcW w:w="6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00" w:rsidRPr="00D961C6" w:rsidRDefault="00F72B00" w:rsidP="00341F02">
            <w:pPr>
              <w:spacing w:after="0" w:line="240" w:lineRule="auto"/>
              <w:rPr>
                <w:rFonts w:eastAsia="Times New Roman"/>
                <w:sz w:val="24"/>
                <w:szCs w:val="24"/>
                <w:lang w:eastAsia="ru-RU"/>
              </w:rPr>
            </w:pPr>
            <w:r w:rsidRPr="00D961C6">
              <w:rPr>
                <w:rFonts w:eastAsia="Times New Roman"/>
                <w:sz w:val="24"/>
                <w:szCs w:val="24"/>
                <w:lang w:eastAsia="ru-RU"/>
              </w:rPr>
              <w:t>Неспециализированные непродовольственные магазины и прочие магазины</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22</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52</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 </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 </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2B00" w:rsidRPr="00D961C6" w:rsidRDefault="00F72B00" w:rsidP="00341F02">
            <w:pPr>
              <w:spacing w:after="0" w:line="240" w:lineRule="auto"/>
              <w:jc w:val="right"/>
              <w:rPr>
                <w:rFonts w:eastAsia="Times New Roman"/>
                <w:sz w:val="24"/>
                <w:szCs w:val="24"/>
                <w:lang w:eastAsia="ru-RU"/>
              </w:rPr>
            </w:pPr>
            <w:r w:rsidRPr="00D961C6">
              <w:rPr>
                <w:rFonts w:eastAsia="Times New Roman"/>
                <w:sz w:val="24"/>
                <w:szCs w:val="24"/>
                <w:lang w:eastAsia="ru-RU"/>
              </w:rPr>
              <w:t>54</w:t>
            </w:r>
          </w:p>
        </w:tc>
      </w:tr>
    </w:tbl>
    <w:p w:rsidR="00F72B00" w:rsidRPr="00D961C6" w:rsidRDefault="00F72B00" w:rsidP="00F72B00">
      <w:pPr>
        <w:pStyle w:val="msonormalbullet2gifbullet1gifbullet2gif"/>
        <w:spacing w:before="0" w:beforeAutospacing="0" w:after="0" w:afterAutospacing="0"/>
        <w:ind w:firstLine="709"/>
        <w:contextualSpacing/>
        <w:jc w:val="both"/>
        <w:rPr>
          <w:sz w:val="28"/>
          <w:szCs w:val="28"/>
        </w:rPr>
      </w:pPr>
    </w:p>
    <w:p w:rsidR="00CD29A1" w:rsidRPr="00D961C6" w:rsidRDefault="00CD29A1" w:rsidP="00CD29A1">
      <w:pPr>
        <w:pStyle w:val="a5"/>
        <w:spacing w:after="0" w:line="360" w:lineRule="auto"/>
        <w:ind w:left="0" w:firstLine="709"/>
        <w:jc w:val="both"/>
        <w:rPr>
          <w:b/>
        </w:rPr>
      </w:pPr>
      <w:r w:rsidRPr="00D961C6">
        <w:t>В г.о. Похвистнево оборот розничной торговли за 2016г. составил 2445,2 млн</w:t>
      </w:r>
      <w:proofErr w:type="gramStart"/>
      <w:r w:rsidRPr="00D961C6">
        <w:t>.р</w:t>
      </w:r>
      <w:proofErr w:type="gramEnd"/>
      <w:r w:rsidRPr="00D961C6">
        <w:t>уб., что составляет 99,4% относительно уровня 2015г. Темп сн</w:t>
      </w:r>
      <w:r w:rsidRPr="00D961C6">
        <w:t>и</w:t>
      </w:r>
      <w:r w:rsidRPr="00D961C6">
        <w:t>жения анализируемого показателя в сопоставимых ценах составил 92,8% о</w:t>
      </w:r>
      <w:r w:rsidRPr="00D961C6">
        <w:t>т</w:t>
      </w:r>
      <w:r w:rsidRPr="00D961C6">
        <w:t>носительно уровня предыдущего периода. Объясняется это тем, что по охв</w:t>
      </w:r>
      <w:r w:rsidRPr="00D961C6">
        <w:t>а</w:t>
      </w:r>
      <w:r w:rsidRPr="00D961C6">
        <w:t>ту денежных доходов населения покупкой товаров по городскому округу не превышает 74,0% , в то время как по другим городским округам средний о</w:t>
      </w:r>
      <w:r w:rsidRPr="00D961C6">
        <w:t>х</w:t>
      </w:r>
      <w:r w:rsidRPr="00D961C6">
        <w:t xml:space="preserve">ват составляет около 92%. </w:t>
      </w:r>
    </w:p>
    <w:p w:rsidR="00F72B00" w:rsidRPr="00D961C6" w:rsidRDefault="00F72B00" w:rsidP="00F72B00">
      <w:pPr>
        <w:pStyle w:val="a5"/>
        <w:spacing w:after="0" w:line="360" w:lineRule="auto"/>
        <w:ind w:left="0" w:firstLine="709"/>
        <w:jc w:val="both"/>
      </w:pPr>
      <w:r w:rsidRPr="00D961C6">
        <w:t xml:space="preserve">Г.о. Похвистнево является малым </w:t>
      </w:r>
      <w:proofErr w:type="spellStart"/>
      <w:r w:rsidRPr="00D961C6">
        <w:t>монопрофильным</w:t>
      </w:r>
      <w:proofErr w:type="spellEnd"/>
      <w:r w:rsidRPr="00D961C6">
        <w:t xml:space="preserve"> городом с числе</w:t>
      </w:r>
      <w:r w:rsidRPr="00D961C6">
        <w:t>н</w:t>
      </w:r>
      <w:r w:rsidRPr="00D961C6">
        <w:t>ностью в 29,2 тыс</w:t>
      </w:r>
      <w:proofErr w:type="gramStart"/>
      <w:r w:rsidRPr="00D961C6">
        <w:t>.ч</w:t>
      </w:r>
      <w:proofErr w:type="gramEnd"/>
      <w:r w:rsidRPr="00D961C6">
        <w:t>ел. и для него характерна недостаточно высокая покуп</w:t>
      </w:r>
      <w:r w:rsidRPr="00D961C6">
        <w:t>а</w:t>
      </w:r>
      <w:r w:rsidRPr="00D961C6">
        <w:t xml:space="preserve">тельская способность населения. </w:t>
      </w:r>
      <w:r w:rsidRPr="00D961C6">
        <w:rPr>
          <w:color w:val="000000"/>
        </w:rPr>
        <w:t>Значение индекса физического объема ро</w:t>
      </w:r>
      <w:r w:rsidRPr="00D961C6">
        <w:rPr>
          <w:color w:val="000000"/>
        </w:rPr>
        <w:t>з</w:t>
      </w:r>
      <w:r w:rsidRPr="00D961C6">
        <w:rPr>
          <w:color w:val="000000"/>
        </w:rPr>
        <w:t xml:space="preserve">ничного товарооборота по городскому округу </w:t>
      </w:r>
      <w:proofErr w:type="gramStart"/>
      <w:r w:rsidRPr="00D961C6">
        <w:rPr>
          <w:color w:val="000000"/>
        </w:rPr>
        <w:t>снижается</w:t>
      </w:r>
      <w:proofErr w:type="gramEnd"/>
      <w:r w:rsidRPr="00D961C6">
        <w:rPr>
          <w:color w:val="000000"/>
        </w:rPr>
        <w:t xml:space="preserve"> и среднее значение его за 5 лет составило 98,5 % (рис. </w:t>
      </w:r>
      <w:r w:rsidR="00045201" w:rsidRPr="00D961C6">
        <w:rPr>
          <w:color w:val="000000"/>
        </w:rPr>
        <w:t>8.4</w:t>
      </w:r>
      <w:r w:rsidRPr="00D961C6">
        <w:rPr>
          <w:color w:val="000000"/>
        </w:rPr>
        <w:t xml:space="preserve">). </w:t>
      </w:r>
    </w:p>
    <w:p w:rsidR="00F72B00" w:rsidRPr="00D961C6" w:rsidRDefault="00F72B00" w:rsidP="00F72B00">
      <w:pPr>
        <w:pStyle w:val="msonormalbullet2gifbullet1gifbullet2gif"/>
        <w:spacing w:before="0" w:beforeAutospacing="0" w:after="0" w:afterAutospacing="0"/>
        <w:contextualSpacing/>
        <w:jc w:val="center"/>
        <w:rPr>
          <w:color w:val="000000" w:themeColor="text1"/>
          <w:sz w:val="28"/>
          <w:szCs w:val="28"/>
        </w:rPr>
      </w:pPr>
      <w:r w:rsidRPr="00D961C6">
        <w:rPr>
          <w:noProof/>
          <w:color w:val="000000" w:themeColor="text1"/>
          <w:sz w:val="28"/>
          <w:szCs w:val="28"/>
        </w:rPr>
        <w:lastRenderedPageBreak/>
        <w:drawing>
          <wp:inline distT="0" distB="0" distL="0" distR="0">
            <wp:extent cx="5605153" cy="3170712"/>
            <wp:effectExtent l="0" t="0" r="0" b="0"/>
            <wp:docPr id="3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6D7389" w:rsidRPr="00D961C6" w:rsidRDefault="006D7389" w:rsidP="00F72B00">
      <w:pPr>
        <w:pStyle w:val="msonormalbullet2gifbullet1gifbullet2gif"/>
        <w:spacing w:before="0" w:beforeAutospacing="0" w:after="0" w:afterAutospacing="0"/>
        <w:contextualSpacing/>
        <w:jc w:val="center"/>
        <w:rPr>
          <w:b/>
          <w:color w:val="000000" w:themeColor="text1"/>
          <w:sz w:val="28"/>
          <w:szCs w:val="28"/>
        </w:rPr>
      </w:pPr>
    </w:p>
    <w:p w:rsidR="00F72B00" w:rsidRPr="00D961C6" w:rsidRDefault="00F72B00" w:rsidP="00F72B00">
      <w:pPr>
        <w:pStyle w:val="msonormalbullet2gifbullet1gifbullet2gif"/>
        <w:spacing w:before="0" w:beforeAutospacing="0" w:after="0" w:afterAutospacing="0"/>
        <w:contextualSpacing/>
        <w:jc w:val="center"/>
        <w:rPr>
          <w:b/>
          <w:color w:val="000000" w:themeColor="text1"/>
          <w:sz w:val="28"/>
          <w:szCs w:val="28"/>
        </w:rPr>
      </w:pPr>
      <w:r w:rsidRPr="00D961C6">
        <w:rPr>
          <w:b/>
          <w:color w:val="000000" w:themeColor="text1"/>
          <w:sz w:val="28"/>
          <w:szCs w:val="28"/>
        </w:rPr>
        <w:t xml:space="preserve">Рисунок </w:t>
      </w:r>
      <w:r w:rsidR="00045201" w:rsidRPr="00D961C6">
        <w:rPr>
          <w:b/>
          <w:color w:val="000000" w:themeColor="text1"/>
          <w:sz w:val="28"/>
          <w:szCs w:val="28"/>
        </w:rPr>
        <w:t>8.4</w:t>
      </w:r>
      <w:r w:rsidRPr="00D961C6">
        <w:rPr>
          <w:b/>
          <w:color w:val="000000" w:themeColor="text1"/>
          <w:sz w:val="28"/>
          <w:szCs w:val="28"/>
        </w:rPr>
        <w:t xml:space="preserve"> - Динамика оборота розничной торговли и индекса </w:t>
      </w:r>
    </w:p>
    <w:p w:rsidR="00F72B00" w:rsidRPr="00D961C6" w:rsidRDefault="00F72B00" w:rsidP="00F72B00">
      <w:pPr>
        <w:pStyle w:val="msonormalbullet2gifbullet1gifbullet2gif"/>
        <w:spacing w:before="0" w:beforeAutospacing="0" w:after="0" w:afterAutospacing="0"/>
        <w:contextualSpacing/>
        <w:jc w:val="center"/>
        <w:rPr>
          <w:b/>
          <w:color w:val="000000" w:themeColor="text1"/>
          <w:sz w:val="28"/>
          <w:szCs w:val="28"/>
        </w:rPr>
      </w:pPr>
      <w:r w:rsidRPr="00D961C6">
        <w:rPr>
          <w:b/>
          <w:color w:val="000000" w:themeColor="text1"/>
          <w:sz w:val="28"/>
          <w:szCs w:val="28"/>
        </w:rPr>
        <w:t>физического объема оборота розничной торговли</w:t>
      </w:r>
    </w:p>
    <w:p w:rsidR="00F72B00" w:rsidRPr="00D961C6" w:rsidRDefault="00F72B00" w:rsidP="00F72B00">
      <w:pPr>
        <w:pStyle w:val="msonormalbullet2gifbullet1gifbullet2gif"/>
        <w:spacing w:before="0" w:beforeAutospacing="0" w:after="0" w:afterAutospacing="0"/>
        <w:contextualSpacing/>
        <w:jc w:val="center"/>
        <w:rPr>
          <w:b/>
          <w:color w:val="000000" w:themeColor="text1"/>
          <w:sz w:val="28"/>
          <w:szCs w:val="28"/>
        </w:rPr>
      </w:pPr>
    </w:p>
    <w:p w:rsidR="00F72B00" w:rsidRPr="00D961C6" w:rsidRDefault="00F72B00" w:rsidP="00F72B00">
      <w:pPr>
        <w:pStyle w:val="a5"/>
        <w:spacing w:after="0" w:line="360" w:lineRule="auto"/>
        <w:ind w:left="0" w:firstLine="709"/>
        <w:jc w:val="both"/>
      </w:pPr>
      <w:r w:rsidRPr="00D961C6">
        <w:rPr>
          <w:color w:val="000000"/>
        </w:rPr>
        <w:t xml:space="preserve">Низкий показатель связан с невысокими доходами населения (средняя заработная плата по </w:t>
      </w:r>
      <w:proofErr w:type="gramStart"/>
      <w:r w:rsidRPr="00D961C6">
        <w:rPr>
          <w:color w:val="000000"/>
        </w:rPr>
        <w:t>г</w:t>
      </w:r>
      <w:proofErr w:type="gramEnd"/>
      <w:r w:rsidRPr="00D961C6">
        <w:rPr>
          <w:color w:val="000000"/>
        </w:rPr>
        <w:t>.о. Похвистнево составляет в 2016г. 90,2 % от средней по Самарской области) и предпочтением горожан делать покупки в прести</w:t>
      </w:r>
      <w:r w:rsidRPr="00D961C6">
        <w:rPr>
          <w:color w:val="000000"/>
        </w:rPr>
        <w:t>ж</w:t>
      </w:r>
      <w:r w:rsidRPr="00D961C6">
        <w:rPr>
          <w:color w:val="000000"/>
        </w:rPr>
        <w:t>ных и приемлемых по цене торговых центрах г. Самара и г. Бугуруслан.</w:t>
      </w:r>
      <w:r w:rsidRPr="00D961C6">
        <w:t xml:space="preserve"> </w:t>
      </w:r>
    </w:p>
    <w:p w:rsidR="00F72B00" w:rsidRPr="00D961C6" w:rsidRDefault="00F72B00" w:rsidP="00F72B00">
      <w:pPr>
        <w:pStyle w:val="a5"/>
        <w:spacing w:after="0" w:line="360" w:lineRule="auto"/>
        <w:ind w:left="0" w:firstLine="709"/>
        <w:jc w:val="both"/>
      </w:pPr>
      <w:r w:rsidRPr="00D961C6">
        <w:t>Основные причины снижения розничного товарооборота - снижение реальных доходов населения и повышение цен. Потребители осознали вли</w:t>
      </w:r>
      <w:r w:rsidRPr="00D961C6">
        <w:t>я</w:t>
      </w:r>
      <w:r w:rsidRPr="00D961C6">
        <w:t>ние кризиса и инфляции и сокращают расходы.</w:t>
      </w:r>
    </w:p>
    <w:p w:rsidR="00F72B00" w:rsidRPr="00D961C6" w:rsidRDefault="00F72B00" w:rsidP="00F72B00">
      <w:pPr>
        <w:pStyle w:val="a5"/>
        <w:spacing w:after="0" w:line="360" w:lineRule="auto"/>
        <w:ind w:left="0" w:firstLine="709"/>
        <w:jc w:val="both"/>
      </w:pPr>
      <w:r w:rsidRPr="00D961C6">
        <w:rPr>
          <w:color w:val="000000"/>
        </w:rPr>
        <w:t>По с</w:t>
      </w:r>
      <w:r w:rsidRPr="00D961C6">
        <w:t>реднедушевому обороту розничной торговли среди городских о</w:t>
      </w:r>
      <w:r w:rsidRPr="00D961C6">
        <w:t>к</w:t>
      </w:r>
      <w:r w:rsidRPr="00D961C6">
        <w:t xml:space="preserve">ругов Самарской области </w:t>
      </w:r>
      <w:proofErr w:type="gramStart"/>
      <w:r w:rsidRPr="00D961C6">
        <w:t>г</w:t>
      </w:r>
      <w:proofErr w:type="gramEnd"/>
      <w:r w:rsidRPr="00D961C6">
        <w:t xml:space="preserve">.о. Похвистнево занимает 6-е место (83,7 тыс. руб./чел.), по </w:t>
      </w:r>
      <w:r w:rsidRPr="00D961C6">
        <w:rPr>
          <w:color w:val="000000"/>
        </w:rPr>
        <w:t>индексу физического объема розничного товарооборота</w:t>
      </w:r>
      <w:r w:rsidRPr="00D961C6">
        <w:t xml:space="preserve"> – 9-е место.</w:t>
      </w:r>
    </w:p>
    <w:p w:rsidR="00CD29A1" w:rsidRPr="00D961C6" w:rsidRDefault="00CD29A1" w:rsidP="00F72B00">
      <w:pPr>
        <w:pStyle w:val="a5"/>
        <w:spacing w:after="0" w:line="360" w:lineRule="auto"/>
        <w:ind w:left="0" w:firstLine="709"/>
        <w:jc w:val="both"/>
      </w:pPr>
    </w:p>
    <w:p w:rsidR="00CD29A1" w:rsidRPr="00D961C6" w:rsidRDefault="00CD29A1" w:rsidP="00F72B00">
      <w:pPr>
        <w:pStyle w:val="a5"/>
        <w:spacing w:after="0" w:line="360" w:lineRule="auto"/>
        <w:ind w:left="0" w:firstLine="709"/>
        <w:jc w:val="both"/>
      </w:pPr>
    </w:p>
    <w:p w:rsidR="00F72B00" w:rsidRPr="00D961C6" w:rsidRDefault="00F72B00" w:rsidP="00F72B00">
      <w:pPr>
        <w:pStyle w:val="a5"/>
        <w:spacing w:after="0" w:line="360" w:lineRule="auto"/>
        <w:ind w:left="0" w:firstLine="709"/>
        <w:jc w:val="both"/>
      </w:pPr>
    </w:p>
    <w:p w:rsidR="00CD29A1" w:rsidRPr="00D961C6" w:rsidRDefault="00CD29A1" w:rsidP="00F72B00">
      <w:pPr>
        <w:pStyle w:val="a5"/>
        <w:spacing w:after="0" w:line="360" w:lineRule="auto"/>
        <w:ind w:left="0" w:firstLine="709"/>
        <w:jc w:val="both"/>
      </w:pPr>
    </w:p>
    <w:p w:rsidR="006D7389" w:rsidRPr="00D961C6" w:rsidRDefault="006D7389" w:rsidP="00F72B00">
      <w:pPr>
        <w:pStyle w:val="a5"/>
        <w:spacing w:after="0" w:line="360" w:lineRule="auto"/>
        <w:ind w:left="0" w:firstLine="709"/>
        <w:jc w:val="both"/>
      </w:pPr>
    </w:p>
    <w:p w:rsidR="006D7389" w:rsidRPr="00D961C6" w:rsidRDefault="006D7389" w:rsidP="00F72B00">
      <w:pPr>
        <w:pStyle w:val="a5"/>
        <w:spacing w:after="0" w:line="360" w:lineRule="auto"/>
        <w:ind w:left="0" w:firstLine="709"/>
        <w:jc w:val="both"/>
      </w:pPr>
    </w:p>
    <w:p w:rsidR="006D7389" w:rsidRPr="00D961C6" w:rsidRDefault="006D7389" w:rsidP="00F72B00">
      <w:pPr>
        <w:pStyle w:val="a5"/>
        <w:spacing w:after="0" w:line="360" w:lineRule="auto"/>
        <w:ind w:left="0" w:firstLine="709"/>
        <w:jc w:val="both"/>
      </w:pPr>
    </w:p>
    <w:p w:rsidR="00F72B00" w:rsidRPr="00D961C6" w:rsidRDefault="00044364" w:rsidP="006D7389">
      <w:pPr>
        <w:pStyle w:val="a5"/>
        <w:spacing w:after="0" w:line="360" w:lineRule="auto"/>
        <w:ind w:left="0"/>
        <w:jc w:val="both"/>
      </w:pPr>
      <w:r w:rsidRPr="00D961C6">
        <w:rPr>
          <w:noProof/>
        </w:rPr>
        <w:pict>
          <v:shape id="_x0000_s1221" type="#_x0000_t202" style="position:absolute;left:0;text-align:left;margin-left:53.55pt;margin-top:-38.45pt;width:361.65pt;height:36pt;z-index:251715584;mso-width-relative:margin;mso-height-relative:margin" fillcolor="#376092">
            <v:textbox style="mso-next-textbox:#_x0000_s1221">
              <w:txbxContent>
                <w:p w:rsidR="00A83B52" w:rsidRPr="00F40508" w:rsidRDefault="00A83B52" w:rsidP="00F72B00">
                  <w:pPr>
                    <w:spacing w:after="0" w:line="240" w:lineRule="auto"/>
                    <w:jc w:val="center"/>
                    <w:rPr>
                      <w:color w:val="FFFFFF" w:themeColor="background1"/>
                      <w:sz w:val="24"/>
                      <w:szCs w:val="24"/>
                    </w:rPr>
                  </w:pPr>
                  <w:r w:rsidRPr="00F40508">
                    <w:rPr>
                      <w:color w:val="FFFFFF" w:themeColor="background1"/>
                      <w:sz w:val="24"/>
                      <w:szCs w:val="24"/>
                    </w:rPr>
                    <w:t>В Похвистнево низки</w:t>
                  </w:r>
                  <w:r>
                    <w:rPr>
                      <w:color w:val="FFFFFF" w:themeColor="background1"/>
                      <w:sz w:val="24"/>
                      <w:szCs w:val="24"/>
                    </w:rPr>
                    <w:t>й</w:t>
                  </w:r>
                  <w:r w:rsidRPr="00F40508">
                    <w:rPr>
                      <w:color w:val="FFFFFF" w:themeColor="background1"/>
                      <w:sz w:val="24"/>
                      <w:szCs w:val="24"/>
                    </w:rPr>
                    <w:t xml:space="preserve"> показател</w:t>
                  </w:r>
                  <w:r>
                    <w:rPr>
                      <w:color w:val="FFFFFF" w:themeColor="background1"/>
                      <w:sz w:val="24"/>
                      <w:szCs w:val="24"/>
                    </w:rPr>
                    <w:t>ь</w:t>
                  </w:r>
                  <w:r w:rsidRPr="00F40508">
                    <w:rPr>
                      <w:color w:val="FFFFFF" w:themeColor="background1"/>
                      <w:sz w:val="24"/>
                      <w:szCs w:val="24"/>
                    </w:rPr>
                    <w:t xml:space="preserve"> индекса физического объема оборота розничной торговли</w:t>
                  </w:r>
                  <w:r>
                    <w:rPr>
                      <w:color w:val="FFFFFF" w:themeColor="background1"/>
                      <w:sz w:val="24"/>
                      <w:szCs w:val="24"/>
                    </w:rPr>
                    <w:t xml:space="preserve"> </w:t>
                  </w:r>
                  <w:proofErr w:type="gramStart"/>
                  <w:r>
                    <w:rPr>
                      <w:color w:val="FFFFFF" w:themeColor="background1"/>
                      <w:sz w:val="24"/>
                      <w:szCs w:val="24"/>
                    </w:rPr>
                    <w:t xml:space="preserve">( </w:t>
                  </w:r>
                  <w:proofErr w:type="gramEnd"/>
                  <w:r>
                    <w:rPr>
                      <w:color w:val="FFFFFF" w:themeColor="background1"/>
                      <w:sz w:val="24"/>
                      <w:szCs w:val="24"/>
                    </w:rPr>
                    <w:t>9 место среди городов региона)</w:t>
                  </w:r>
                </w:p>
              </w:txbxContent>
            </v:textbox>
          </v:shape>
        </w:pict>
      </w:r>
      <w:r w:rsidR="006D7389" w:rsidRPr="00D961C6">
        <w:rPr>
          <w:noProof/>
          <w:lang w:eastAsia="ru-RU"/>
        </w:rPr>
        <w:drawing>
          <wp:inline distT="0" distB="0" distL="0" distR="0">
            <wp:extent cx="5756423" cy="2861953"/>
            <wp:effectExtent l="19050" t="0" r="15727" b="0"/>
            <wp:docPr id="34"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r w:rsidRPr="00D961C6">
        <w:rPr>
          <w:noProof/>
          <w:lang w:eastAsia="ru-RU"/>
        </w:rPr>
        <w:pict>
          <v:shape id="_x0000_s1220" type="#_x0000_t32" style="position:absolute;left:0;text-align:left;margin-left:123.2pt;margin-top:124.6pt;width:292pt;height:1.5pt;z-index:251714560;mso-position-horizontal-relative:text;mso-position-vertical-relative:text" o:connectortype="straight">
            <v:stroke dashstyle="longDash"/>
          </v:shape>
        </w:pict>
      </w:r>
      <w:r w:rsidRPr="00D961C6">
        <w:rPr>
          <w:noProof/>
          <w:lang w:eastAsia="ru-RU"/>
        </w:rPr>
        <w:pict>
          <v:shape id="_x0000_s1219" type="#_x0000_t32" style="position:absolute;left:0;text-align:left;margin-left:208.45pt;margin-top:4.15pt;width:.05pt;height:157.4pt;z-index:251713536;mso-position-horizontal-relative:text;mso-position-vertical-relative:text" o:connectortype="straight">
            <v:stroke dashstyle="longDash"/>
          </v:shape>
        </w:pict>
      </w:r>
    </w:p>
    <w:p w:rsidR="00F72B00" w:rsidRPr="00D961C6" w:rsidRDefault="00F72B00" w:rsidP="00F72B00">
      <w:pPr>
        <w:spacing w:after="0" w:line="240" w:lineRule="auto"/>
        <w:jc w:val="center"/>
        <w:rPr>
          <w:sz w:val="20"/>
          <w:szCs w:val="20"/>
        </w:rPr>
      </w:pPr>
    </w:p>
    <w:p w:rsidR="00F72B00" w:rsidRPr="00D961C6" w:rsidRDefault="00F72B00" w:rsidP="00F72B00">
      <w:pPr>
        <w:spacing w:after="0" w:line="240" w:lineRule="auto"/>
        <w:jc w:val="center"/>
        <w:rPr>
          <w:sz w:val="20"/>
          <w:szCs w:val="20"/>
        </w:rPr>
      </w:pPr>
      <w:r w:rsidRPr="00D961C6">
        <w:rPr>
          <w:sz w:val="20"/>
          <w:szCs w:val="20"/>
        </w:rPr>
        <w:t>Источник: Городские округа Самарской области. Статистический сборник. – Самара, 2017</w:t>
      </w:r>
    </w:p>
    <w:p w:rsidR="00F72B00" w:rsidRPr="00D961C6" w:rsidRDefault="00F72B00" w:rsidP="00F72B00">
      <w:pPr>
        <w:tabs>
          <w:tab w:val="left" w:pos="709"/>
          <w:tab w:val="left" w:pos="1134"/>
        </w:tabs>
        <w:spacing w:after="0" w:line="240" w:lineRule="auto"/>
        <w:jc w:val="center"/>
        <w:rPr>
          <w:b/>
          <w:color w:val="000000" w:themeColor="text1"/>
        </w:rPr>
      </w:pPr>
      <w:r w:rsidRPr="00D961C6">
        <w:rPr>
          <w:b/>
          <w:color w:val="000000" w:themeColor="text1"/>
        </w:rPr>
        <w:t xml:space="preserve">Рисунок </w:t>
      </w:r>
      <w:r w:rsidR="00045201" w:rsidRPr="00D961C6">
        <w:rPr>
          <w:b/>
          <w:color w:val="000000" w:themeColor="text1"/>
        </w:rPr>
        <w:t>8.5</w:t>
      </w:r>
      <w:r w:rsidRPr="00D961C6">
        <w:rPr>
          <w:b/>
          <w:color w:val="000000" w:themeColor="text1"/>
        </w:rPr>
        <w:t xml:space="preserve"> – Оборот розничной торговли на душу населения (тыс. руб.) и индекс физического объема оборота розничной торговли</w:t>
      </w:r>
      <w:proofErr w:type="gramStart"/>
      <w:r w:rsidRPr="00D961C6">
        <w:rPr>
          <w:b/>
          <w:color w:val="000000" w:themeColor="text1"/>
        </w:rPr>
        <w:t xml:space="preserve"> (%) </w:t>
      </w:r>
      <w:proofErr w:type="gramEnd"/>
      <w:r w:rsidRPr="00D961C6">
        <w:rPr>
          <w:b/>
          <w:color w:val="000000" w:themeColor="text1"/>
        </w:rPr>
        <w:t>в горо</w:t>
      </w:r>
      <w:r w:rsidRPr="00D961C6">
        <w:rPr>
          <w:b/>
          <w:color w:val="000000" w:themeColor="text1"/>
        </w:rPr>
        <w:t>д</w:t>
      </w:r>
      <w:r w:rsidRPr="00D961C6">
        <w:rPr>
          <w:b/>
          <w:color w:val="000000" w:themeColor="text1"/>
        </w:rPr>
        <w:t>ских округах Самарской области в 2016г.</w:t>
      </w:r>
    </w:p>
    <w:p w:rsidR="00F72B00" w:rsidRPr="00D961C6" w:rsidRDefault="00F72B00" w:rsidP="00F72B00">
      <w:pPr>
        <w:tabs>
          <w:tab w:val="left" w:pos="709"/>
          <w:tab w:val="left" w:pos="1134"/>
        </w:tabs>
        <w:spacing w:after="0" w:line="240" w:lineRule="auto"/>
        <w:jc w:val="center"/>
        <w:rPr>
          <w:color w:val="000000" w:themeColor="text1"/>
        </w:rPr>
      </w:pPr>
    </w:p>
    <w:p w:rsidR="00F72B00" w:rsidRPr="00D961C6" w:rsidRDefault="00F72B00" w:rsidP="00F72B00">
      <w:pPr>
        <w:spacing w:after="0" w:line="360" w:lineRule="auto"/>
        <w:ind w:firstLine="709"/>
        <w:contextualSpacing/>
        <w:jc w:val="both"/>
      </w:pPr>
      <w:r w:rsidRPr="00D961C6">
        <w:t>Услуги по общественному питанию предоставляют 19 предприятий общественного питания. Оборот общественного питания в действующих ц</w:t>
      </w:r>
      <w:r w:rsidRPr="00D961C6">
        <w:t>е</w:t>
      </w:r>
      <w:r w:rsidRPr="00D961C6">
        <w:t>нах увеличился на 16,1% по сравнению с 2013г. и составил в 2016г. 35400 тыс. руб. Обеспеченность населения городского округа услугами обществе</w:t>
      </w:r>
      <w:r w:rsidRPr="00D961C6">
        <w:t>н</w:t>
      </w:r>
      <w:r w:rsidRPr="00D961C6">
        <w:t>ного питания в общедоступной сети в 2016 г. составляет 1211 руб. на челов</w:t>
      </w:r>
      <w:r w:rsidRPr="00D961C6">
        <w:t>е</w:t>
      </w:r>
      <w:r w:rsidRPr="00D961C6">
        <w:t xml:space="preserve">ка, темп роста в сопоставимых ценах - 104,1% относительно предыдущего года. </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sz w:val="28"/>
          <w:szCs w:val="28"/>
        </w:rPr>
      </w:pPr>
      <w:r w:rsidRPr="00D961C6">
        <w:rPr>
          <w:sz w:val="28"/>
          <w:szCs w:val="28"/>
        </w:rPr>
        <w:t xml:space="preserve">В сфере предоставления услуг населению </w:t>
      </w:r>
      <w:proofErr w:type="gramStart"/>
      <w:r w:rsidRPr="00D961C6">
        <w:rPr>
          <w:sz w:val="28"/>
          <w:szCs w:val="28"/>
        </w:rPr>
        <w:t>г</w:t>
      </w:r>
      <w:proofErr w:type="gramEnd"/>
      <w:r w:rsidRPr="00D961C6">
        <w:rPr>
          <w:sz w:val="28"/>
          <w:szCs w:val="28"/>
        </w:rPr>
        <w:t>.о. Похвистнево занято 130 индивидуальных предпринимателей и юридических лиц, оказывающих усл</w:t>
      </w:r>
      <w:r w:rsidRPr="00D961C6">
        <w:rPr>
          <w:sz w:val="28"/>
          <w:szCs w:val="28"/>
        </w:rPr>
        <w:t>у</w:t>
      </w:r>
      <w:r w:rsidRPr="00D961C6">
        <w:rPr>
          <w:sz w:val="28"/>
          <w:szCs w:val="28"/>
        </w:rPr>
        <w:t>ги населению (за аналогичный период 2015 года 140 субъекта малого и сре</w:t>
      </w:r>
      <w:r w:rsidRPr="00D961C6">
        <w:rPr>
          <w:sz w:val="28"/>
          <w:szCs w:val="28"/>
        </w:rPr>
        <w:t>д</w:t>
      </w:r>
      <w:r w:rsidRPr="00D961C6">
        <w:rPr>
          <w:sz w:val="28"/>
          <w:szCs w:val="28"/>
        </w:rPr>
        <w:t>него предпринимательства). Наибольшую долю в объеме услуг составляют парикмахерские услуги; ремонт, техническое обслуживание и мойка авт</w:t>
      </w:r>
      <w:r w:rsidRPr="00D961C6">
        <w:rPr>
          <w:sz w:val="28"/>
          <w:szCs w:val="28"/>
        </w:rPr>
        <w:t>о</w:t>
      </w:r>
      <w:r w:rsidRPr="00D961C6">
        <w:rPr>
          <w:sz w:val="28"/>
          <w:szCs w:val="28"/>
        </w:rPr>
        <w:t>транспортных средств; ремонт сложнобытовой техни</w:t>
      </w:r>
      <w:r w:rsidR="00D37968" w:rsidRPr="00D961C6">
        <w:rPr>
          <w:sz w:val="28"/>
          <w:szCs w:val="28"/>
        </w:rPr>
        <w:t>ки, радио-телеаппаратуры,</w:t>
      </w:r>
      <w:r w:rsidRPr="00D961C6">
        <w:rPr>
          <w:sz w:val="28"/>
          <w:szCs w:val="28"/>
        </w:rPr>
        <w:t xml:space="preserve"> ус</w:t>
      </w:r>
      <w:r w:rsidR="00D37968" w:rsidRPr="00D961C6">
        <w:rPr>
          <w:sz w:val="28"/>
          <w:szCs w:val="28"/>
        </w:rPr>
        <w:t>луги по ремонту и пошиву одежды,</w:t>
      </w:r>
      <w:r w:rsidRPr="00D961C6">
        <w:rPr>
          <w:sz w:val="28"/>
          <w:szCs w:val="28"/>
        </w:rPr>
        <w:t xml:space="preserve"> у</w:t>
      </w:r>
      <w:r w:rsidR="00D37968" w:rsidRPr="00D961C6">
        <w:rPr>
          <w:sz w:val="28"/>
          <w:szCs w:val="28"/>
        </w:rPr>
        <w:t>слуги по ремонту и пошиву обуви,</w:t>
      </w:r>
      <w:r w:rsidRPr="00D961C6">
        <w:rPr>
          <w:sz w:val="28"/>
          <w:szCs w:val="28"/>
        </w:rPr>
        <w:t xml:space="preserve"> </w:t>
      </w:r>
      <w:r w:rsidR="00D37968" w:rsidRPr="00D961C6">
        <w:rPr>
          <w:sz w:val="28"/>
          <w:szCs w:val="28"/>
        </w:rPr>
        <w:t>ритуальные услуги,</w:t>
      </w:r>
      <w:r w:rsidRPr="00D961C6">
        <w:rPr>
          <w:sz w:val="28"/>
          <w:szCs w:val="28"/>
        </w:rPr>
        <w:t xml:space="preserve"> </w:t>
      </w:r>
      <w:proofErr w:type="spellStart"/>
      <w:r w:rsidRPr="00D961C6">
        <w:rPr>
          <w:sz w:val="28"/>
          <w:szCs w:val="28"/>
        </w:rPr>
        <w:t>фотоуслуги</w:t>
      </w:r>
      <w:proofErr w:type="spellEnd"/>
      <w:r w:rsidR="00D37968" w:rsidRPr="00D961C6">
        <w:rPr>
          <w:sz w:val="28"/>
          <w:szCs w:val="28"/>
        </w:rPr>
        <w:t>,</w:t>
      </w:r>
      <w:r w:rsidRPr="00D961C6">
        <w:rPr>
          <w:sz w:val="28"/>
          <w:szCs w:val="28"/>
        </w:rPr>
        <w:t xml:space="preserve"> услуги такси.</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color w:val="000000" w:themeColor="text1"/>
          <w:sz w:val="28"/>
          <w:szCs w:val="28"/>
        </w:rPr>
      </w:pPr>
      <w:r w:rsidRPr="00D961C6">
        <w:rPr>
          <w:sz w:val="28"/>
          <w:szCs w:val="28"/>
        </w:rPr>
        <w:lastRenderedPageBreak/>
        <w:t xml:space="preserve">Продажа алкогольной продукции свыше 15% оборота алкогольной продукции осуществляется в 38 магазинах, 21 юридическими лицами. </w:t>
      </w:r>
      <w:r w:rsidRPr="00D961C6">
        <w:rPr>
          <w:color w:val="000000" w:themeColor="text1"/>
          <w:sz w:val="28"/>
          <w:szCs w:val="28"/>
        </w:rPr>
        <w:t>Нео</w:t>
      </w:r>
      <w:r w:rsidRPr="00D961C6">
        <w:rPr>
          <w:color w:val="000000" w:themeColor="text1"/>
          <w:sz w:val="28"/>
          <w:szCs w:val="28"/>
        </w:rPr>
        <w:t>б</w:t>
      </w:r>
      <w:r w:rsidRPr="00D961C6">
        <w:rPr>
          <w:color w:val="000000" w:themeColor="text1"/>
          <w:sz w:val="28"/>
          <w:szCs w:val="28"/>
        </w:rPr>
        <w:t xml:space="preserve">ходимо отметить ежегодное снижение объемов платных и бытовых услуг в сопоставимых ценах за анализируемый период (табл. </w:t>
      </w:r>
      <w:r w:rsidR="00045201" w:rsidRPr="00D961C6">
        <w:rPr>
          <w:color w:val="000000" w:themeColor="text1"/>
          <w:sz w:val="28"/>
          <w:szCs w:val="28"/>
        </w:rPr>
        <w:t>8.2</w:t>
      </w:r>
      <w:r w:rsidRPr="00D961C6">
        <w:rPr>
          <w:color w:val="000000" w:themeColor="text1"/>
          <w:sz w:val="28"/>
          <w:szCs w:val="28"/>
        </w:rPr>
        <w:t>).</w:t>
      </w:r>
    </w:p>
    <w:p w:rsidR="00F72B00" w:rsidRPr="00D961C6" w:rsidRDefault="00F72B00" w:rsidP="00F72B00">
      <w:pPr>
        <w:pStyle w:val="msonormalbullet2gifbullet1gifbullet2gif"/>
        <w:spacing w:before="0" w:beforeAutospacing="0" w:after="0" w:afterAutospacing="0"/>
        <w:contextualSpacing/>
        <w:jc w:val="both"/>
        <w:rPr>
          <w:b/>
          <w:sz w:val="28"/>
          <w:szCs w:val="28"/>
        </w:rPr>
      </w:pPr>
      <w:r w:rsidRPr="00D961C6">
        <w:rPr>
          <w:b/>
          <w:sz w:val="28"/>
          <w:szCs w:val="28"/>
        </w:rPr>
        <w:t xml:space="preserve">Таблица </w:t>
      </w:r>
      <w:r w:rsidR="00045201" w:rsidRPr="00D961C6">
        <w:rPr>
          <w:b/>
          <w:sz w:val="28"/>
          <w:szCs w:val="28"/>
        </w:rPr>
        <w:t>8.2</w:t>
      </w:r>
      <w:r w:rsidRPr="00D961C6">
        <w:rPr>
          <w:b/>
          <w:sz w:val="28"/>
          <w:szCs w:val="28"/>
        </w:rPr>
        <w:t xml:space="preserve"> - Динамика услуг населению </w:t>
      </w:r>
      <w:proofErr w:type="gramStart"/>
      <w:r w:rsidRPr="00D961C6">
        <w:rPr>
          <w:b/>
          <w:sz w:val="28"/>
          <w:szCs w:val="28"/>
        </w:rPr>
        <w:t>г</w:t>
      </w:r>
      <w:proofErr w:type="gramEnd"/>
      <w:r w:rsidRPr="00D961C6">
        <w:rPr>
          <w:b/>
          <w:sz w:val="28"/>
          <w:szCs w:val="28"/>
        </w:rPr>
        <w:t xml:space="preserve">.о. Похвистнево </w:t>
      </w:r>
    </w:p>
    <w:p w:rsidR="00F72B00" w:rsidRPr="00D961C6" w:rsidRDefault="00F72B00" w:rsidP="00F72B00">
      <w:pPr>
        <w:pStyle w:val="msonormalbullet2gifbullet1gifbullet2gif"/>
        <w:spacing w:before="0" w:beforeAutospacing="0" w:after="0" w:afterAutospacing="0"/>
        <w:ind w:left="1701"/>
        <w:contextualSpacing/>
        <w:jc w:val="both"/>
        <w:rPr>
          <w:b/>
          <w:color w:val="FF0000"/>
          <w:sz w:val="28"/>
          <w:szCs w:val="28"/>
        </w:rPr>
      </w:pPr>
      <w:r w:rsidRPr="00D961C6">
        <w:rPr>
          <w:b/>
          <w:sz w:val="28"/>
          <w:szCs w:val="28"/>
        </w:rPr>
        <w:t>(в действующих и сопоставимых ценах)</w:t>
      </w:r>
    </w:p>
    <w:tbl>
      <w:tblPr>
        <w:tblStyle w:val="ae"/>
        <w:tblW w:w="0" w:type="auto"/>
        <w:jc w:val="center"/>
        <w:tblLook w:val="04A0"/>
      </w:tblPr>
      <w:tblGrid>
        <w:gridCol w:w="1260"/>
        <w:gridCol w:w="1287"/>
        <w:gridCol w:w="1318"/>
        <w:gridCol w:w="1554"/>
        <w:gridCol w:w="1685"/>
        <w:gridCol w:w="1701"/>
      </w:tblGrid>
      <w:tr w:rsidR="00F72B00" w:rsidRPr="00D961C6" w:rsidTr="00341F02">
        <w:trPr>
          <w:jc w:val="center"/>
        </w:trPr>
        <w:tc>
          <w:tcPr>
            <w:tcW w:w="1260" w:type="dxa"/>
            <w:vMerge w:val="restart"/>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Годы</w:t>
            </w:r>
          </w:p>
        </w:tc>
        <w:tc>
          <w:tcPr>
            <w:tcW w:w="2605" w:type="dxa"/>
            <w:gridSpan w:val="2"/>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Объем платных услуг</w:t>
            </w:r>
          </w:p>
        </w:tc>
        <w:tc>
          <w:tcPr>
            <w:tcW w:w="1554" w:type="dxa"/>
            <w:vMerge w:val="restart"/>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Объем б</w:t>
            </w:r>
            <w:r w:rsidRPr="00D961C6">
              <w:rPr>
                <w:color w:val="FFFFFF" w:themeColor="background1"/>
              </w:rPr>
              <w:t>ы</w:t>
            </w:r>
            <w:r w:rsidRPr="00D961C6">
              <w:rPr>
                <w:color w:val="FFFFFF" w:themeColor="background1"/>
              </w:rPr>
              <w:t>товых услуг всего, тыс. руб.</w:t>
            </w:r>
          </w:p>
        </w:tc>
        <w:tc>
          <w:tcPr>
            <w:tcW w:w="3386" w:type="dxa"/>
            <w:gridSpan w:val="2"/>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Темпы роста (снижения) в с</w:t>
            </w:r>
            <w:r w:rsidRPr="00D961C6">
              <w:rPr>
                <w:color w:val="FFFFFF" w:themeColor="background1"/>
              </w:rPr>
              <w:t>о</w:t>
            </w:r>
            <w:r w:rsidRPr="00D961C6">
              <w:rPr>
                <w:color w:val="FFFFFF" w:themeColor="background1"/>
              </w:rPr>
              <w:t>поставимых ценах, %</w:t>
            </w:r>
          </w:p>
        </w:tc>
      </w:tr>
      <w:tr w:rsidR="00F72B00" w:rsidRPr="00D961C6" w:rsidTr="00341F02">
        <w:trPr>
          <w:jc w:val="center"/>
        </w:trPr>
        <w:tc>
          <w:tcPr>
            <w:tcW w:w="1260" w:type="dxa"/>
            <w:vMerge/>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p>
        </w:tc>
        <w:tc>
          <w:tcPr>
            <w:tcW w:w="1287" w:type="dxa"/>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всего, млн. руб.</w:t>
            </w:r>
          </w:p>
        </w:tc>
        <w:tc>
          <w:tcPr>
            <w:tcW w:w="1318" w:type="dxa"/>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на душу населения, тыс. руб.</w:t>
            </w:r>
          </w:p>
        </w:tc>
        <w:tc>
          <w:tcPr>
            <w:tcW w:w="1554" w:type="dxa"/>
            <w:vMerge/>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p>
        </w:tc>
        <w:tc>
          <w:tcPr>
            <w:tcW w:w="1685" w:type="dxa"/>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объема пла</w:t>
            </w:r>
            <w:r w:rsidRPr="00D961C6">
              <w:rPr>
                <w:color w:val="FFFFFF" w:themeColor="background1"/>
              </w:rPr>
              <w:t>т</w:t>
            </w:r>
            <w:r w:rsidRPr="00D961C6">
              <w:rPr>
                <w:color w:val="FFFFFF" w:themeColor="background1"/>
              </w:rPr>
              <w:t>ных услуг</w:t>
            </w:r>
          </w:p>
        </w:tc>
        <w:tc>
          <w:tcPr>
            <w:tcW w:w="1701" w:type="dxa"/>
            <w:shd w:val="clear" w:color="auto" w:fill="376092"/>
          </w:tcPr>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r w:rsidRPr="00D961C6">
              <w:rPr>
                <w:color w:val="FFFFFF" w:themeColor="background1"/>
              </w:rPr>
              <w:t>объема быт</w:t>
            </w:r>
            <w:r w:rsidRPr="00D961C6">
              <w:rPr>
                <w:color w:val="FFFFFF" w:themeColor="background1"/>
              </w:rPr>
              <w:t>о</w:t>
            </w:r>
            <w:r w:rsidRPr="00D961C6">
              <w:rPr>
                <w:color w:val="FFFFFF" w:themeColor="background1"/>
              </w:rPr>
              <w:t>вых услуг</w:t>
            </w:r>
          </w:p>
          <w:p w:rsidR="00F72B00" w:rsidRPr="00D961C6" w:rsidRDefault="00F72B00" w:rsidP="00341F02">
            <w:pPr>
              <w:pStyle w:val="msonormalbullet2gifbullet1gifbullet2gif"/>
              <w:spacing w:before="0" w:beforeAutospacing="0" w:after="0" w:afterAutospacing="0"/>
              <w:contextualSpacing/>
              <w:jc w:val="center"/>
              <w:rPr>
                <w:color w:val="FFFFFF" w:themeColor="background1"/>
              </w:rPr>
            </w:pPr>
          </w:p>
        </w:tc>
      </w:tr>
      <w:tr w:rsidR="00F72B00" w:rsidRPr="00D961C6" w:rsidTr="00341F02">
        <w:trPr>
          <w:jc w:val="center"/>
        </w:trPr>
        <w:tc>
          <w:tcPr>
            <w:tcW w:w="1260" w:type="dxa"/>
          </w:tcPr>
          <w:p w:rsidR="00F72B00" w:rsidRPr="00D961C6" w:rsidRDefault="00F72B00" w:rsidP="00341F02">
            <w:pPr>
              <w:pStyle w:val="msonormalbullet2gifbullet1gifbullet2gif"/>
              <w:spacing w:before="0" w:beforeAutospacing="0" w:after="0" w:afterAutospacing="0"/>
              <w:contextualSpacing/>
              <w:jc w:val="center"/>
            </w:pPr>
            <w:r w:rsidRPr="00D961C6">
              <w:t>2013</w:t>
            </w:r>
          </w:p>
        </w:tc>
        <w:tc>
          <w:tcPr>
            <w:tcW w:w="1287" w:type="dxa"/>
          </w:tcPr>
          <w:p w:rsidR="00F72B00" w:rsidRPr="00D961C6" w:rsidRDefault="00F72B00" w:rsidP="00341F02">
            <w:pPr>
              <w:pStyle w:val="msonormalbullet2gifbullet1gifbullet2gif"/>
              <w:spacing w:before="0" w:beforeAutospacing="0" w:after="0" w:afterAutospacing="0"/>
              <w:contextualSpacing/>
              <w:jc w:val="center"/>
            </w:pPr>
            <w:r w:rsidRPr="00D961C6">
              <w:t>552,1</w:t>
            </w:r>
          </w:p>
        </w:tc>
        <w:tc>
          <w:tcPr>
            <w:tcW w:w="1318" w:type="dxa"/>
          </w:tcPr>
          <w:p w:rsidR="00F72B00" w:rsidRPr="00D961C6" w:rsidRDefault="00F72B00" w:rsidP="00341F02">
            <w:pPr>
              <w:pStyle w:val="msonormalbullet2gifbullet1gifbullet2gif"/>
              <w:spacing w:before="0" w:beforeAutospacing="0" w:after="0" w:afterAutospacing="0"/>
              <w:contextualSpacing/>
              <w:jc w:val="center"/>
            </w:pPr>
            <w:r w:rsidRPr="00D961C6">
              <w:t>18,9</w:t>
            </w:r>
          </w:p>
        </w:tc>
        <w:tc>
          <w:tcPr>
            <w:tcW w:w="1554" w:type="dxa"/>
          </w:tcPr>
          <w:p w:rsidR="00F72B00" w:rsidRPr="00D961C6" w:rsidRDefault="00F72B00" w:rsidP="00341F02">
            <w:pPr>
              <w:pStyle w:val="msonormalbullet2gifbullet1gifbullet2gif"/>
              <w:spacing w:before="0" w:beforeAutospacing="0" w:after="0" w:afterAutospacing="0"/>
              <w:contextualSpacing/>
              <w:jc w:val="center"/>
            </w:pPr>
            <w:r w:rsidRPr="00D961C6">
              <w:t>50,9</w:t>
            </w:r>
          </w:p>
        </w:tc>
        <w:tc>
          <w:tcPr>
            <w:tcW w:w="1685" w:type="dxa"/>
          </w:tcPr>
          <w:p w:rsidR="00F72B00" w:rsidRPr="00D961C6" w:rsidRDefault="00F72B00" w:rsidP="00341F02">
            <w:pPr>
              <w:pStyle w:val="msonormalbullet2gifbullet1gifbullet2gif"/>
              <w:spacing w:before="0" w:beforeAutospacing="0" w:after="0" w:afterAutospacing="0"/>
              <w:contextualSpacing/>
              <w:jc w:val="center"/>
            </w:pPr>
            <w:r w:rsidRPr="00D961C6">
              <w:t>-</w:t>
            </w:r>
          </w:p>
        </w:tc>
        <w:tc>
          <w:tcPr>
            <w:tcW w:w="1701" w:type="dxa"/>
          </w:tcPr>
          <w:p w:rsidR="00F72B00" w:rsidRPr="00D961C6" w:rsidRDefault="00F72B00" w:rsidP="00341F02">
            <w:pPr>
              <w:pStyle w:val="msonormalbullet2gifbullet1gifbullet2gif"/>
              <w:spacing w:before="0" w:beforeAutospacing="0" w:after="0" w:afterAutospacing="0"/>
              <w:contextualSpacing/>
              <w:jc w:val="center"/>
            </w:pPr>
            <w:r w:rsidRPr="00D961C6">
              <w:t>-</w:t>
            </w:r>
          </w:p>
        </w:tc>
      </w:tr>
      <w:tr w:rsidR="00F72B00" w:rsidRPr="00D961C6" w:rsidTr="00341F02">
        <w:trPr>
          <w:trHeight w:val="316"/>
          <w:jc w:val="center"/>
        </w:trPr>
        <w:tc>
          <w:tcPr>
            <w:tcW w:w="1260" w:type="dxa"/>
          </w:tcPr>
          <w:p w:rsidR="00F72B00" w:rsidRPr="00D961C6" w:rsidRDefault="00F72B00" w:rsidP="00341F02">
            <w:pPr>
              <w:pStyle w:val="msonormalbullet2gifbullet1gifbullet2gif"/>
              <w:spacing w:before="0" w:beforeAutospacing="0" w:after="0" w:afterAutospacing="0"/>
              <w:contextualSpacing/>
              <w:jc w:val="center"/>
            </w:pPr>
            <w:r w:rsidRPr="00D961C6">
              <w:t>2014</w:t>
            </w:r>
          </w:p>
        </w:tc>
        <w:tc>
          <w:tcPr>
            <w:tcW w:w="1287" w:type="dxa"/>
          </w:tcPr>
          <w:p w:rsidR="00F72B00" w:rsidRPr="00D961C6" w:rsidRDefault="00F72B00" w:rsidP="00341F02">
            <w:pPr>
              <w:pStyle w:val="msonormalbullet2gifbullet1gifbullet2gif"/>
              <w:spacing w:before="0" w:beforeAutospacing="0" w:after="0" w:afterAutospacing="0"/>
              <w:contextualSpacing/>
              <w:jc w:val="center"/>
            </w:pPr>
            <w:r w:rsidRPr="00D961C6">
              <w:t>616,4</w:t>
            </w:r>
          </w:p>
        </w:tc>
        <w:tc>
          <w:tcPr>
            <w:tcW w:w="1318" w:type="dxa"/>
          </w:tcPr>
          <w:p w:rsidR="00F72B00" w:rsidRPr="00D961C6" w:rsidRDefault="00F72B00" w:rsidP="00341F02">
            <w:pPr>
              <w:pStyle w:val="msonormalbullet2gifbullet1gifbullet2gif"/>
              <w:spacing w:before="0" w:beforeAutospacing="0" w:after="0" w:afterAutospacing="0"/>
              <w:contextualSpacing/>
              <w:jc w:val="center"/>
            </w:pPr>
            <w:r w:rsidRPr="00D961C6">
              <w:t>21,1</w:t>
            </w:r>
          </w:p>
        </w:tc>
        <w:tc>
          <w:tcPr>
            <w:tcW w:w="1554" w:type="dxa"/>
          </w:tcPr>
          <w:p w:rsidR="00F72B00" w:rsidRPr="00D961C6" w:rsidRDefault="00F72B00" w:rsidP="00341F02">
            <w:pPr>
              <w:pStyle w:val="msonormalbullet2gifbullet1gifbullet2gif"/>
              <w:spacing w:before="0" w:beforeAutospacing="0" w:after="0" w:afterAutospacing="0"/>
              <w:contextualSpacing/>
              <w:jc w:val="center"/>
            </w:pPr>
            <w:r w:rsidRPr="00D961C6">
              <w:t>52,6</w:t>
            </w:r>
          </w:p>
        </w:tc>
        <w:tc>
          <w:tcPr>
            <w:tcW w:w="1685" w:type="dxa"/>
          </w:tcPr>
          <w:p w:rsidR="00F72B00" w:rsidRPr="00D961C6" w:rsidRDefault="00F72B00" w:rsidP="00341F02">
            <w:pPr>
              <w:pStyle w:val="msonormalbullet2gifbullet1gifbullet2gif"/>
              <w:spacing w:before="0" w:beforeAutospacing="0" w:after="0" w:afterAutospacing="0"/>
              <w:contextualSpacing/>
              <w:jc w:val="center"/>
            </w:pPr>
            <w:r w:rsidRPr="00D961C6">
              <w:t>104,9</w:t>
            </w:r>
          </w:p>
        </w:tc>
        <w:tc>
          <w:tcPr>
            <w:tcW w:w="1701" w:type="dxa"/>
          </w:tcPr>
          <w:p w:rsidR="00F72B00" w:rsidRPr="00D961C6" w:rsidRDefault="00F72B00" w:rsidP="00341F02">
            <w:pPr>
              <w:pStyle w:val="msonormalbullet2gifbullet1gifbullet2gif"/>
              <w:spacing w:before="0" w:beforeAutospacing="0" w:after="0" w:afterAutospacing="0"/>
              <w:contextualSpacing/>
              <w:jc w:val="center"/>
            </w:pPr>
            <w:r w:rsidRPr="00D961C6">
              <w:t>99,8</w:t>
            </w:r>
          </w:p>
        </w:tc>
      </w:tr>
      <w:tr w:rsidR="00F72B00" w:rsidRPr="00D961C6" w:rsidTr="00341F02">
        <w:trPr>
          <w:jc w:val="center"/>
        </w:trPr>
        <w:tc>
          <w:tcPr>
            <w:tcW w:w="1260" w:type="dxa"/>
          </w:tcPr>
          <w:p w:rsidR="00F72B00" w:rsidRPr="00D961C6" w:rsidRDefault="00F72B00" w:rsidP="00341F02">
            <w:pPr>
              <w:pStyle w:val="msonormalbullet2gifbullet1gifbullet2gif"/>
              <w:spacing w:before="0" w:beforeAutospacing="0" w:after="0" w:afterAutospacing="0"/>
              <w:contextualSpacing/>
              <w:jc w:val="center"/>
            </w:pPr>
            <w:r w:rsidRPr="00D961C6">
              <w:t>2015</w:t>
            </w:r>
          </w:p>
        </w:tc>
        <w:tc>
          <w:tcPr>
            <w:tcW w:w="1287" w:type="dxa"/>
          </w:tcPr>
          <w:p w:rsidR="00F72B00" w:rsidRPr="00D961C6" w:rsidRDefault="00F72B00" w:rsidP="00341F02">
            <w:pPr>
              <w:pStyle w:val="msonormalbullet2gifbullet1gifbullet2gif"/>
              <w:spacing w:before="0" w:beforeAutospacing="0" w:after="0" w:afterAutospacing="0"/>
              <w:contextualSpacing/>
              <w:jc w:val="center"/>
            </w:pPr>
            <w:r w:rsidRPr="00D961C6">
              <w:t>597,6</w:t>
            </w:r>
          </w:p>
        </w:tc>
        <w:tc>
          <w:tcPr>
            <w:tcW w:w="1318" w:type="dxa"/>
          </w:tcPr>
          <w:p w:rsidR="00F72B00" w:rsidRPr="00D961C6" w:rsidRDefault="00F72B00" w:rsidP="00341F02">
            <w:pPr>
              <w:pStyle w:val="msonormalbullet2gifbullet1gifbullet2gif"/>
              <w:spacing w:before="0" w:beforeAutospacing="0" w:after="0" w:afterAutospacing="0"/>
              <w:contextualSpacing/>
              <w:jc w:val="center"/>
            </w:pPr>
            <w:r w:rsidRPr="00D961C6">
              <w:t>20,5</w:t>
            </w:r>
          </w:p>
        </w:tc>
        <w:tc>
          <w:tcPr>
            <w:tcW w:w="1554" w:type="dxa"/>
          </w:tcPr>
          <w:p w:rsidR="00F72B00" w:rsidRPr="00D961C6" w:rsidRDefault="00F72B00" w:rsidP="00341F02">
            <w:pPr>
              <w:pStyle w:val="msonormalbullet2gifbullet1gifbullet2gif"/>
              <w:spacing w:before="0" w:beforeAutospacing="0" w:after="0" w:afterAutospacing="0"/>
              <w:contextualSpacing/>
              <w:jc w:val="center"/>
            </w:pPr>
            <w:r w:rsidRPr="00D961C6">
              <w:t>54,0</w:t>
            </w:r>
          </w:p>
        </w:tc>
        <w:tc>
          <w:tcPr>
            <w:tcW w:w="1685" w:type="dxa"/>
          </w:tcPr>
          <w:p w:rsidR="00F72B00" w:rsidRPr="00D961C6" w:rsidRDefault="00F72B00" w:rsidP="00341F02">
            <w:pPr>
              <w:pStyle w:val="msonormalbullet2gifbullet1gifbullet2gif"/>
              <w:spacing w:before="0" w:beforeAutospacing="0" w:after="0" w:afterAutospacing="0"/>
              <w:contextualSpacing/>
              <w:jc w:val="center"/>
            </w:pPr>
            <w:r w:rsidRPr="00D961C6">
              <w:t>90,2</w:t>
            </w:r>
          </w:p>
        </w:tc>
        <w:tc>
          <w:tcPr>
            <w:tcW w:w="1701" w:type="dxa"/>
          </w:tcPr>
          <w:p w:rsidR="00F72B00" w:rsidRPr="00D961C6" w:rsidRDefault="00F72B00" w:rsidP="00341F02">
            <w:pPr>
              <w:pStyle w:val="msonormalbullet2gifbullet1gifbullet2gif"/>
              <w:spacing w:before="0" w:beforeAutospacing="0" w:after="0" w:afterAutospacing="0"/>
              <w:contextualSpacing/>
              <w:jc w:val="center"/>
            </w:pPr>
            <w:r w:rsidRPr="00D961C6">
              <w:t>96,5</w:t>
            </w:r>
          </w:p>
        </w:tc>
      </w:tr>
      <w:tr w:rsidR="00F72B00" w:rsidRPr="00D961C6" w:rsidTr="00341F02">
        <w:trPr>
          <w:jc w:val="center"/>
        </w:trPr>
        <w:tc>
          <w:tcPr>
            <w:tcW w:w="1260" w:type="dxa"/>
          </w:tcPr>
          <w:p w:rsidR="00F72B00" w:rsidRPr="00D961C6" w:rsidRDefault="00F72B00" w:rsidP="00341F02">
            <w:pPr>
              <w:pStyle w:val="msonormalbullet2gifbullet1gifbullet2gif"/>
              <w:spacing w:before="0" w:beforeAutospacing="0" w:after="0" w:afterAutospacing="0"/>
              <w:contextualSpacing/>
              <w:jc w:val="center"/>
            </w:pPr>
            <w:r w:rsidRPr="00D961C6">
              <w:t>2016</w:t>
            </w:r>
          </w:p>
        </w:tc>
        <w:tc>
          <w:tcPr>
            <w:tcW w:w="1287" w:type="dxa"/>
          </w:tcPr>
          <w:p w:rsidR="00F72B00" w:rsidRPr="00D961C6" w:rsidRDefault="00F72B00" w:rsidP="00341F02">
            <w:pPr>
              <w:pStyle w:val="msonormalbullet2gifbullet1gifbullet2gif"/>
              <w:spacing w:before="0" w:beforeAutospacing="0" w:after="0" w:afterAutospacing="0"/>
              <w:contextualSpacing/>
              <w:jc w:val="center"/>
            </w:pPr>
            <w:r w:rsidRPr="00D961C6">
              <w:t>594,4</w:t>
            </w:r>
          </w:p>
        </w:tc>
        <w:tc>
          <w:tcPr>
            <w:tcW w:w="1318" w:type="dxa"/>
          </w:tcPr>
          <w:p w:rsidR="00F72B00" w:rsidRPr="00D961C6" w:rsidRDefault="00F72B00" w:rsidP="00341F02">
            <w:pPr>
              <w:pStyle w:val="msonormalbullet2gifbullet1gifbullet2gif"/>
              <w:spacing w:before="0" w:beforeAutospacing="0" w:after="0" w:afterAutospacing="0"/>
              <w:contextualSpacing/>
              <w:jc w:val="center"/>
            </w:pPr>
            <w:r w:rsidRPr="00D961C6">
              <w:t>20,4</w:t>
            </w:r>
          </w:p>
        </w:tc>
        <w:tc>
          <w:tcPr>
            <w:tcW w:w="1554" w:type="dxa"/>
          </w:tcPr>
          <w:p w:rsidR="00F72B00" w:rsidRPr="00D961C6" w:rsidRDefault="00F72B00" w:rsidP="00341F02">
            <w:pPr>
              <w:pStyle w:val="msonormalbullet2gifbullet1gifbullet2gif"/>
              <w:spacing w:before="0" w:beforeAutospacing="0" w:after="0" w:afterAutospacing="0"/>
              <w:contextualSpacing/>
              <w:jc w:val="center"/>
            </w:pPr>
            <w:r w:rsidRPr="00D961C6">
              <w:t>50,8</w:t>
            </w:r>
          </w:p>
        </w:tc>
        <w:tc>
          <w:tcPr>
            <w:tcW w:w="1685" w:type="dxa"/>
          </w:tcPr>
          <w:p w:rsidR="00F72B00" w:rsidRPr="00D961C6" w:rsidRDefault="00F72B00" w:rsidP="00341F02">
            <w:pPr>
              <w:pStyle w:val="msonormalbullet2gifbullet1gifbullet2gif"/>
              <w:spacing w:before="0" w:beforeAutospacing="0" w:after="0" w:afterAutospacing="0"/>
              <w:contextualSpacing/>
              <w:jc w:val="center"/>
            </w:pPr>
            <w:r w:rsidRPr="00D961C6">
              <w:t>94,9</w:t>
            </w:r>
          </w:p>
        </w:tc>
        <w:tc>
          <w:tcPr>
            <w:tcW w:w="1701" w:type="dxa"/>
          </w:tcPr>
          <w:p w:rsidR="00F72B00" w:rsidRPr="00D961C6" w:rsidRDefault="00F72B00" w:rsidP="00341F02">
            <w:pPr>
              <w:pStyle w:val="msonormalbullet2gifbullet1gifbullet2gif"/>
              <w:spacing w:before="0" w:beforeAutospacing="0" w:after="0" w:afterAutospacing="0"/>
              <w:contextualSpacing/>
              <w:jc w:val="center"/>
            </w:pPr>
            <w:r w:rsidRPr="00D961C6">
              <w:t>92,6</w:t>
            </w:r>
          </w:p>
        </w:tc>
      </w:tr>
    </w:tbl>
    <w:p w:rsidR="00F72B00" w:rsidRPr="00D961C6" w:rsidRDefault="00F72B00" w:rsidP="00F72B00">
      <w:pPr>
        <w:pStyle w:val="msonormalbullet2gifbullet1gifbullet2gif"/>
        <w:spacing w:before="0" w:beforeAutospacing="0" w:after="0" w:afterAutospacing="0"/>
        <w:ind w:firstLine="709"/>
        <w:contextualSpacing/>
        <w:jc w:val="both"/>
        <w:rPr>
          <w:color w:val="000000" w:themeColor="text1"/>
          <w:sz w:val="28"/>
          <w:szCs w:val="28"/>
        </w:rPr>
      </w:pPr>
    </w:p>
    <w:p w:rsidR="00F72B00" w:rsidRPr="00D961C6" w:rsidRDefault="00F72B00" w:rsidP="00F72B00">
      <w:pPr>
        <w:pStyle w:val="msonormalbullet2gifbullet1gifbullet2gif"/>
        <w:spacing w:before="0" w:beforeAutospacing="0" w:after="0" w:afterAutospacing="0" w:line="360" w:lineRule="auto"/>
        <w:ind w:firstLine="709"/>
        <w:contextualSpacing/>
        <w:jc w:val="both"/>
        <w:rPr>
          <w:rFonts w:ascii="Arial" w:hAnsi="Arial" w:cs="Arial"/>
          <w:color w:val="000000"/>
          <w:sz w:val="19"/>
          <w:szCs w:val="19"/>
        </w:rPr>
      </w:pPr>
      <w:r w:rsidRPr="00D961C6">
        <w:rPr>
          <w:color w:val="000000" w:themeColor="text1"/>
          <w:sz w:val="28"/>
          <w:szCs w:val="28"/>
        </w:rPr>
        <w:t>Ежегодно проводится муниципальная сельскохозяйственная ярмарка «Золотая осень» на городской площади, которая проходит с конца августа по ноябрь каждую субботу и воскресенье. В ярмарке принимают участие от 50 до 100 участников – это местные и иногородние товаропроизводители, инд</w:t>
      </w:r>
      <w:r w:rsidRPr="00D961C6">
        <w:rPr>
          <w:color w:val="000000" w:themeColor="text1"/>
          <w:sz w:val="28"/>
          <w:szCs w:val="28"/>
        </w:rPr>
        <w:t>и</w:t>
      </w:r>
      <w:r w:rsidRPr="00D961C6">
        <w:rPr>
          <w:color w:val="000000" w:themeColor="text1"/>
          <w:sz w:val="28"/>
          <w:szCs w:val="28"/>
        </w:rPr>
        <w:t>видуальные предприниматели с соседних регионов и частные лица, имеющие личные подсобные хозяйства.</w:t>
      </w:r>
      <w:r w:rsidRPr="00D961C6">
        <w:rPr>
          <w:rFonts w:ascii="Arial" w:hAnsi="Arial" w:cs="Arial"/>
          <w:color w:val="000000"/>
          <w:sz w:val="19"/>
          <w:szCs w:val="19"/>
        </w:rPr>
        <w:t xml:space="preserve"> </w:t>
      </w:r>
      <w:r w:rsidRPr="00D961C6">
        <w:rPr>
          <w:color w:val="000000" w:themeColor="text1"/>
          <w:sz w:val="28"/>
          <w:szCs w:val="28"/>
        </w:rPr>
        <w:t>На ярмарках предпринимателями представл</w:t>
      </w:r>
      <w:r w:rsidRPr="00D961C6">
        <w:rPr>
          <w:color w:val="000000" w:themeColor="text1"/>
          <w:sz w:val="28"/>
          <w:szCs w:val="28"/>
        </w:rPr>
        <w:t>я</w:t>
      </w:r>
      <w:r w:rsidRPr="00D961C6">
        <w:rPr>
          <w:color w:val="000000" w:themeColor="text1"/>
          <w:sz w:val="28"/>
          <w:szCs w:val="28"/>
        </w:rPr>
        <w:t>ется большой ассортимент сельскохозяйственной продукции (овощи, бахч</w:t>
      </w:r>
      <w:r w:rsidRPr="00D961C6">
        <w:rPr>
          <w:color w:val="000000" w:themeColor="text1"/>
          <w:sz w:val="28"/>
          <w:szCs w:val="28"/>
        </w:rPr>
        <w:t>е</w:t>
      </w:r>
      <w:r w:rsidRPr="00D961C6">
        <w:rPr>
          <w:color w:val="000000" w:themeColor="text1"/>
          <w:sz w:val="28"/>
          <w:szCs w:val="28"/>
        </w:rPr>
        <w:t>вые культуры, мед, живая рыба, молочная продукция, мясо и колбасные и</w:t>
      </w:r>
      <w:r w:rsidRPr="00D961C6">
        <w:rPr>
          <w:color w:val="000000" w:themeColor="text1"/>
          <w:sz w:val="28"/>
          <w:szCs w:val="28"/>
        </w:rPr>
        <w:t>з</w:t>
      </w:r>
      <w:r w:rsidRPr="00D961C6">
        <w:rPr>
          <w:color w:val="000000" w:themeColor="text1"/>
          <w:sz w:val="28"/>
          <w:szCs w:val="28"/>
        </w:rPr>
        <w:t>делия, саженцы). Во время проведения муниципальных ярмарок осущест</w:t>
      </w:r>
      <w:r w:rsidRPr="00D961C6">
        <w:rPr>
          <w:color w:val="000000" w:themeColor="text1"/>
          <w:sz w:val="28"/>
          <w:szCs w:val="28"/>
        </w:rPr>
        <w:t>в</w:t>
      </w:r>
      <w:r w:rsidRPr="00D961C6">
        <w:rPr>
          <w:color w:val="000000" w:themeColor="text1"/>
          <w:sz w:val="28"/>
          <w:szCs w:val="28"/>
        </w:rPr>
        <w:t xml:space="preserve">лялся мониторинг цен </w:t>
      </w:r>
      <w:proofErr w:type="gramStart"/>
      <w:r w:rsidRPr="00D961C6">
        <w:rPr>
          <w:color w:val="000000" w:themeColor="text1"/>
          <w:sz w:val="28"/>
          <w:szCs w:val="28"/>
        </w:rPr>
        <w:t>на товары первой необходимости в сравнении с цен</w:t>
      </w:r>
      <w:r w:rsidRPr="00D961C6">
        <w:rPr>
          <w:color w:val="000000" w:themeColor="text1"/>
          <w:sz w:val="28"/>
          <w:szCs w:val="28"/>
        </w:rPr>
        <w:t>а</w:t>
      </w:r>
      <w:r w:rsidRPr="00D961C6">
        <w:rPr>
          <w:color w:val="000000" w:themeColor="text1"/>
          <w:sz w:val="28"/>
          <w:szCs w:val="28"/>
        </w:rPr>
        <w:t>ми в крупных торговых сетях на территории</w:t>
      </w:r>
      <w:proofErr w:type="gramEnd"/>
      <w:r w:rsidRPr="00D961C6">
        <w:rPr>
          <w:color w:val="000000" w:themeColor="text1"/>
          <w:sz w:val="28"/>
          <w:szCs w:val="28"/>
        </w:rPr>
        <w:t xml:space="preserve"> городского округа. Анализ цен показал, что на ярмарках можно было приобрести товар в среднем на 13 % дешевле.</w:t>
      </w:r>
      <w:r w:rsidRPr="00D961C6">
        <w:rPr>
          <w:rFonts w:ascii="Arial" w:hAnsi="Arial" w:cs="Arial"/>
          <w:color w:val="000000"/>
          <w:sz w:val="19"/>
          <w:szCs w:val="19"/>
        </w:rPr>
        <w:t xml:space="preserve"> </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color w:val="000000" w:themeColor="text1"/>
          <w:sz w:val="28"/>
          <w:szCs w:val="28"/>
        </w:rPr>
      </w:pPr>
      <w:r w:rsidRPr="00D961C6">
        <w:rPr>
          <w:color w:val="000000" w:themeColor="text1"/>
          <w:sz w:val="28"/>
          <w:szCs w:val="28"/>
        </w:rPr>
        <w:t>Для усиления конкуренции и таким образом влияния на ценообразов</w:t>
      </w:r>
      <w:r w:rsidRPr="00D961C6">
        <w:rPr>
          <w:color w:val="000000" w:themeColor="text1"/>
          <w:sz w:val="28"/>
          <w:szCs w:val="28"/>
        </w:rPr>
        <w:t>а</w:t>
      </w:r>
      <w:r w:rsidRPr="00D961C6">
        <w:rPr>
          <w:color w:val="000000" w:themeColor="text1"/>
          <w:sz w:val="28"/>
          <w:szCs w:val="28"/>
        </w:rPr>
        <w:t xml:space="preserve">ние, необходимо активнее взаимодействовать с соседними регионами, чтобы привлечь товаропроизводителей с большего количества территорий. </w:t>
      </w:r>
    </w:p>
    <w:p w:rsidR="00F72B00" w:rsidRPr="00D961C6" w:rsidRDefault="00F72B00" w:rsidP="00F72B00">
      <w:pPr>
        <w:pStyle w:val="msonormalbullet2gifbullet1gifbullet2gif"/>
        <w:spacing w:before="0" w:beforeAutospacing="0" w:after="0" w:afterAutospacing="0" w:line="360" w:lineRule="auto"/>
        <w:ind w:firstLine="709"/>
        <w:contextualSpacing/>
        <w:jc w:val="both"/>
        <w:rPr>
          <w:color w:val="000000" w:themeColor="text1"/>
          <w:sz w:val="28"/>
          <w:szCs w:val="28"/>
        </w:rPr>
      </w:pPr>
      <w:r w:rsidRPr="00D961C6">
        <w:rPr>
          <w:color w:val="000000" w:themeColor="text1"/>
          <w:sz w:val="28"/>
          <w:szCs w:val="28"/>
        </w:rPr>
        <w:t xml:space="preserve">Сфера торговли, общественного питания и услуг представляет в </w:t>
      </w:r>
      <w:proofErr w:type="gramStart"/>
      <w:r w:rsidRPr="00D961C6">
        <w:rPr>
          <w:color w:val="000000" w:themeColor="text1"/>
          <w:sz w:val="28"/>
          <w:szCs w:val="28"/>
        </w:rPr>
        <w:t>г</w:t>
      </w:r>
      <w:proofErr w:type="gramEnd"/>
      <w:r w:rsidRPr="00D961C6">
        <w:rPr>
          <w:color w:val="000000" w:themeColor="text1"/>
          <w:sz w:val="28"/>
          <w:szCs w:val="28"/>
        </w:rPr>
        <w:t>.о. Похвистнево важный потенциал экономического развития и обеспечения в</w:t>
      </w:r>
      <w:r w:rsidRPr="00D961C6">
        <w:rPr>
          <w:color w:val="000000" w:themeColor="text1"/>
          <w:sz w:val="28"/>
          <w:szCs w:val="28"/>
        </w:rPr>
        <w:t>ы</w:t>
      </w:r>
      <w:r w:rsidRPr="00D961C6">
        <w:rPr>
          <w:color w:val="000000" w:themeColor="text1"/>
          <w:sz w:val="28"/>
          <w:szCs w:val="28"/>
        </w:rPr>
        <w:lastRenderedPageBreak/>
        <w:t>сокого качества жизни населения, так как город располагает довольно разв</w:t>
      </w:r>
      <w:r w:rsidRPr="00D961C6">
        <w:rPr>
          <w:color w:val="000000" w:themeColor="text1"/>
          <w:sz w:val="28"/>
          <w:szCs w:val="28"/>
        </w:rPr>
        <w:t>и</w:t>
      </w:r>
      <w:r w:rsidRPr="00D961C6">
        <w:rPr>
          <w:color w:val="000000" w:themeColor="text1"/>
          <w:sz w:val="28"/>
          <w:szCs w:val="28"/>
        </w:rPr>
        <w:t>той инфраструктурой в данной сфере, удовлетворяющей практически все п</w:t>
      </w:r>
      <w:r w:rsidRPr="00D961C6">
        <w:rPr>
          <w:color w:val="000000" w:themeColor="text1"/>
          <w:sz w:val="28"/>
          <w:szCs w:val="28"/>
        </w:rPr>
        <w:t>о</w:t>
      </w:r>
      <w:r w:rsidRPr="00D961C6">
        <w:rPr>
          <w:color w:val="000000" w:themeColor="text1"/>
          <w:sz w:val="28"/>
          <w:szCs w:val="28"/>
        </w:rPr>
        <w:t>требности жителей.</w:t>
      </w:r>
      <w:r w:rsidRPr="00D961C6">
        <w:rPr>
          <w:color w:val="000000" w:themeColor="text1"/>
          <w:sz w:val="28"/>
          <w:szCs w:val="28"/>
        </w:rPr>
        <w:tab/>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rPr>
      </w:pPr>
    </w:p>
    <w:p w:rsidR="00F72B00" w:rsidRPr="00D961C6" w:rsidRDefault="00045201"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rPr>
      </w:pPr>
      <w:r w:rsidRPr="00D961C6">
        <w:rPr>
          <w:b/>
          <w:bCs/>
          <w:i/>
          <w:color w:val="365F91"/>
          <w:sz w:val="28"/>
          <w:szCs w:val="28"/>
        </w:rPr>
        <w:t>8.1.4</w:t>
      </w:r>
      <w:r w:rsidR="00F72B00" w:rsidRPr="00D961C6">
        <w:rPr>
          <w:b/>
          <w:bCs/>
          <w:i/>
          <w:color w:val="365F91"/>
          <w:sz w:val="28"/>
          <w:szCs w:val="28"/>
        </w:rPr>
        <w:t xml:space="preserve"> Инвестиционный потенциал</w:t>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sz w:val="28"/>
          <w:szCs w:val="28"/>
        </w:rPr>
      </w:pPr>
      <w:r w:rsidRPr="00D961C6">
        <w:rPr>
          <w:sz w:val="28"/>
          <w:szCs w:val="28"/>
        </w:rPr>
        <w:t>Исследование инвестиционной деятельности является необходимым условием качественного анализа внутренней среды социально-экономической системы, что, в свою очередь, оказывает существенное вли</w:t>
      </w:r>
      <w:r w:rsidRPr="00D961C6">
        <w:rPr>
          <w:sz w:val="28"/>
          <w:szCs w:val="28"/>
        </w:rPr>
        <w:t>я</w:t>
      </w:r>
      <w:r w:rsidRPr="00D961C6">
        <w:rPr>
          <w:sz w:val="28"/>
          <w:szCs w:val="28"/>
        </w:rPr>
        <w:t>ние на процесс выработки стратегических решений. Процесс инвестирования протекает под влиянием различных факторов и оказывает сложное ко</w:t>
      </w:r>
      <w:r w:rsidRPr="00D961C6">
        <w:rPr>
          <w:sz w:val="28"/>
          <w:szCs w:val="28"/>
        </w:rPr>
        <w:t>м</w:t>
      </w:r>
      <w:r w:rsidRPr="00D961C6">
        <w:rPr>
          <w:sz w:val="28"/>
          <w:szCs w:val="28"/>
        </w:rPr>
        <w:t>плексное воздействие на развитие местной экономики, затрагивает практич</w:t>
      </w:r>
      <w:r w:rsidRPr="00D961C6">
        <w:rPr>
          <w:sz w:val="28"/>
          <w:szCs w:val="28"/>
        </w:rPr>
        <w:t>е</w:t>
      </w:r>
      <w:r w:rsidRPr="00D961C6">
        <w:rPr>
          <w:sz w:val="28"/>
          <w:szCs w:val="28"/>
        </w:rPr>
        <w:t xml:space="preserve">ски все сферы функционирования муниципалитета. </w:t>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sz w:val="28"/>
          <w:szCs w:val="28"/>
        </w:rPr>
      </w:pPr>
      <w:r w:rsidRPr="00D961C6">
        <w:rPr>
          <w:sz w:val="28"/>
          <w:szCs w:val="28"/>
        </w:rPr>
        <w:t>Важнейшими показателями, характеризующими протекание инвест</w:t>
      </w:r>
      <w:r w:rsidRPr="00D961C6">
        <w:rPr>
          <w:sz w:val="28"/>
          <w:szCs w:val="28"/>
        </w:rPr>
        <w:t>и</w:t>
      </w:r>
      <w:r w:rsidRPr="00D961C6">
        <w:rPr>
          <w:sz w:val="28"/>
          <w:szCs w:val="28"/>
        </w:rPr>
        <w:t>ционного процесса, являются показатели объема инвестиций в основной к</w:t>
      </w:r>
      <w:r w:rsidRPr="00D961C6">
        <w:rPr>
          <w:sz w:val="28"/>
          <w:szCs w:val="28"/>
        </w:rPr>
        <w:t>а</w:t>
      </w:r>
      <w:r w:rsidRPr="00D961C6">
        <w:rPr>
          <w:sz w:val="28"/>
          <w:szCs w:val="28"/>
        </w:rPr>
        <w:t>питал и объема инвестиций на душу населения. Динамика инвестиций в о</w:t>
      </w:r>
      <w:r w:rsidRPr="00D961C6">
        <w:rPr>
          <w:sz w:val="28"/>
          <w:szCs w:val="28"/>
        </w:rPr>
        <w:t>с</w:t>
      </w:r>
      <w:r w:rsidRPr="00D961C6">
        <w:rPr>
          <w:sz w:val="28"/>
          <w:szCs w:val="28"/>
        </w:rPr>
        <w:t>новной капитал складывается как под влиянием внутренних факторов разв</w:t>
      </w:r>
      <w:r w:rsidRPr="00D961C6">
        <w:rPr>
          <w:sz w:val="28"/>
          <w:szCs w:val="28"/>
        </w:rPr>
        <w:t>и</w:t>
      </w:r>
      <w:r w:rsidRPr="00D961C6">
        <w:rPr>
          <w:sz w:val="28"/>
          <w:szCs w:val="28"/>
        </w:rPr>
        <w:t>тия городского округа, так и в соответствии с общероссийскими тенденци</w:t>
      </w:r>
      <w:r w:rsidRPr="00D961C6">
        <w:rPr>
          <w:sz w:val="28"/>
          <w:szCs w:val="28"/>
        </w:rPr>
        <w:t>я</w:t>
      </w:r>
      <w:r w:rsidRPr="00D961C6">
        <w:rPr>
          <w:sz w:val="28"/>
          <w:szCs w:val="28"/>
        </w:rPr>
        <w:t xml:space="preserve">ми развития экономики. </w:t>
      </w:r>
    </w:p>
    <w:p w:rsidR="00F72B00" w:rsidRPr="00D961C6" w:rsidRDefault="00F72B00" w:rsidP="00F72B00">
      <w:pPr>
        <w:spacing w:after="0" w:line="360" w:lineRule="auto"/>
        <w:ind w:firstLine="709"/>
        <w:jc w:val="both"/>
        <w:rPr>
          <w:color w:val="000000" w:themeColor="text1"/>
        </w:rPr>
      </w:pPr>
      <w:r w:rsidRPr="00D961C6">
        <w:t>Для городского округа Похвистнево в последние годы характерны н</w:t>
      </w:r>
      <w:r w:rsidRPr="00D961C6">
        <w:t>е</w:t>
      </w:r>
      <w:r w:rsidRPr="00D961C6">
        <w:t>стабильные темпы роста инвестиционных вложений. Значение э</w:t>
      </w:r>
      <w:r w:rsidRPr="00D961C6">
        <w:rPr>
          <w:color w:val="000000" w:themeColor="text1"/>
        </w:rPr>
        <w:t>того показ</w:t>
      </w:r>
      <w:r w:rsidRPr="00D961C6">
        <w:rPr>
          <w:color w:val="000000" w:themeColor="text1"/>
        </w:rPr>
        <w:t>а</w:t>
      </w:r>
      <w:r w:rsidRPr="00D961C6">
        <w:rPr>
          <w:color w:val="000000" w:themeColor="text1"/>
        </w:rPr>
        <w:t>теля зависит от инвестиционной политики градообразующего предприятия АО «</w:t>
      </w:r>
      <w:proofErr w:type="spellStart"/>
      <w:r w:rsidRPr="00D961C6">
        <w:rPr>
          <w:color w:val="000000" w:themeColor="text1"/>
        </w:rPr>
        <w:t>Самаранефтегаз</w:t>
      </w:r>
      <w:proofErr w:type="spellEnd"/>
      <w:r w:rsidRPr="00D961C6">
        <w:rPr>
          <w:color w:val="000000" w:themeColor="text1"/>
        </w:rPr>
        <w:t>».</w:t>
      </w:r>
    </w:p>
    <w:p w:rsidR="00F72B00" w:rsidRPr="00D961C6" w:rsidRDefault="00F72B00" w:rsidP="006D7389">
      <w:pPr>
        <w:shd w:val="clear" w:color="auto" w:fill="FFFFFF"/>
        <w:spacing w:after="0" w:line="360" w:lineRule="auto"/>
        <w:jc w:val="both"/>
      </w:pPr>
      <w:r w:rsidRPr="00D961C6">
        <w:rPr>
          <w:noProof/>
          <w:lang w:eastAsia="ru-RU"/>
        </w:rPr>
        <w:drawing>
          <wp:inline distT="0" distB="0" distL="0" distR="0">
            <wp:extent cx="5878285" cy="1876301"/>
            <wp:effectExtent l="0" t="0" r="0" b="0"/>
            <wp:docPr id="45"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F72B00" w:rsidRPr="00D961C6" w:rsidRDefault="00F72B00" w:rsidP="00F72B00">
      <w:pPr>
        <w:spacing w:after="0" w:line="240" w:lineRule="auto"/>
        <w:rPr>
          <w:sz w:val="20"/>
          <w:szCs w:val="20"/>
        </w:rPr>
      </w:pPr>
      <w:r w:rsidRPr="00D961C6">
        <w:rPr>
          <w:sz w:val="20"/>
          <w:szCs w:val="20"/>
        </w:rPr>
        <w:t xml:space="preserve">Источники: ФСГС База данных показателей муниципальных образований. </w:t>
      </w:r>
      <w:r w:rsidRPr="00D961C6">
        <w:rPr>
          <w:sz w:val="20"/>
          <w:szCs w:val="20"/>
          <w:lang w:val="en-US"/>
        </w:rPr>
        <w:t>URL</w:t>
      </w:r>
      <w:r w:rsidRPr="00D961C6">
        <w:rPr>
          <w:sz w:val="20"/>
          <w:szCs w:val="20"/>
        </w:rPr>
        <w:t xml:space="preserve">: </w:t>
      </w:r>
      <w:hyperlink r:id="rId116" w:history="1">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hyperlink>
      <w:r w:rsidRPr="00D961C6">
        <w:rPr>
          <w:sz w:val="20"/>
          <w:szCs w:val="20"/>
        </w:rPr>
        <w:t xml:space="preserve"> </w:t>
      </w:r>
    </w:p>
    <w:p w:rsidR="00F72B00" w:rsidRPr="00D961C6" w:rsidRDefault="00F72B00" w:rsidP="00F72B00">
      <w:pPr>
        <w:spacing w:after="0" w:line="240" w:lineRule="auto"/>
        <w:jc w:val="center"/>
        <w:rPr>
          <w:color w:val="000000" w:themeColor="text1"/>
        </w:rPr>
      </w:pPr>
      <w:r w:rsidRPr="00D961C6">
        <w:rPr>
          <w:b/>
          <w:color w:val="000000" w:themeColor="text1"/>
        </w:rPr>
        <w:t xml:space="preserve">Рисунок </w:t>
      </w:r>
      <w:r w:rsidR="00045201" w:rsidRPr="00D961C6">
        <w:rPr>
          <w:b/>
          <w:color w:val="000000" w:themeColor="text1"/>
        </w:rPr>
        <w:t>8.6</w:t>
      </w:r>
      <w:r w:rsidRPr="00D961C6">
        <w:rPr>
          <w:b/>
          <w:color w:val="000000" w:themeColor="text1"/>
        </w:rPr>
        <w:t xml:space="preserve"> - Динамика объема инвестиций в основной капитал</w:t>
      </w:r>
    </w:p>
    <w:p w:rsidR="00F72B00" w:rsidRPr="00D961C6" w:rsidRDefault="00F72B00" w:rsidP="00F72B00">
      <w:pPr>
        <w:spacing w:after="0" w:line="360" w:lineRule="auto"/>
        <w:ind w:firstLine="709"/>
        <w:jc w:val="both"/>
      </w:pPr>
      <w:r w:rsidRPr="00D961C6">
        <w:rPr>
          <w:color w:val="000000" w:themeColor="text1"/>
        </w:rPr>
        <w:lastRenderedPageBreak/>
        <w:t>За 2017 г. уровень инвестиций составил 102,3 тыс. руб. на душу нас</w:t>
      </w:r>
      <w:r w:rsidRPr="00D961C6">
        <w:rPr>
          <w:color w:val="000000" w:themeColor="text1"/>
        </w:rPr>
        <w:t>е</w:t>
      </w:r>
      <w:r w:rsidRPr="00D961C6">
        <w:rPr>
          <w:color w:val="000000" w:themeColor="text1"/>
        </w:rPr>
        <w:t>ления. Из общего объема инвестиций в основной капитал 50,2% составляют собственные средства, 49,8% – привлеченные средства. Привлеченные сре</w:t>
      </w:r>
      <w:r w:rsidRPr="00D961C6">
        <w:rPr>
          <w:color w:val="000000" w:themeColor="text1"/>
        </w:rPr>
        <w:t>д</w:t>
      </w:r>
      <w:r w:rsidRPr="00D961C6">
        <w:rPr>
          <w:color w:val="000000" w:themeColor="text1"/>
        </w:rPr>
        <w:t>ства на 53,4% состоят из бюджетных средств (18,3% - из федерального бю</w:t>
      </w:r>
      <w:r w:rsidRPr="00D961C6">
        <w:rPr>
          <w:color w:val="000000" w:themeColor="text1"/>
        </w:rPr>
        <w:t>д</w:t>
      </w:r>
      <w:r w:rsidRPr="00D961C6">
        <w:rPr>
          <w:color w:val="000000" w:themeColor="text1"/>
        </w:rPr>
        <w:t>жета, 26,3% - из бюджетов субъектов Федерации, 8,8% - из местных бюдж</w:t>
      </w:r>
      <w:r w:rsidRPr="00D961C6">
        <w:rPr>
          <w:color w:val="000000" w:themeColor="text1"/>
        </w:rPr>
        <w:t>е</w:t>
      </w:r>
      <w:r w:rsidRPr="00D961C6">
        <w:rPr>
          <w:color w:val="000000" w:themeColor="text1"/>
        </w:rPr>
        <w:t xml:space="preserve">тов), 1,4% - средств организаций и населения, привлеченных для долевого строительства, 45,2% - прочих средств. </w:t>
      </w:r>
      <w:r w:rsidRPr="00D961C6">
        <w:rPr>
          <w:color w:val="000000"/>
        </w:rPr>
        <w:t>В структуре инвестиций отсутствуют привлеченные зарубежные инвестиции.</w:t>
      </w:r>
    </w:p>
    <w:p w:rsidR="00F72B00" w:rsidRDefault="00F72B00" w:rsidP="00F72B00">
      <w:pPr>
        <w:spacing w:after="0" w:line="360" w:lineRule="auto"/>
        <w:ind w:firstLine="709"/>
        <w:jc w:val="both"/>
        <w:rPr>
          <w:color w:val="000000" w:themeColor="text1"/>
        </w:rPr>
      </w:pPr>
      <w:r>
        <w:rPr>
          <w:color w:val="000000" w:themeColor="text1"/>
        </w:rPr>
        <w:t>В структуре инвестиций по видам экономической деятельности (О</w:t>
      </w:r>
      <w:r>
        <w:rPr>
          <w:color w:val="000000" w:themeColor="text1"/>
        </w:rPr>
        <w:t>К</w:t>
      </w:r>
      <w:r>
        <w:rPr>
          <w:color w:val="000000" w:themeColor="text1"/>
        </w:rPr>
        <w:t>ВЭД</w:t>
      </w:r>
      <w:proofErr w:type="gramStart"/>
      <w:r>
        <w:rPr>
          <w:color w:val="000000" w:themeColor="text1"/>
        </w:rPr>
        <w:t>2</w:t>
      </w:r>
      <w:proofErr w:type="gramEnd"/>
      <w:r>
        <w:rPr>
          <w:color w:val="000000" w:themeColor="text1"/>
        </w:rPr>
        <w:t>) преобладают инвестиции в такой вид деятельности, как «Хранение и транспортировка» (56,6%). В «Обеспечение электрической энергией, г</w:t>
      </w:r>
      <w:r>
        <w:rPr>
          <w:color w:val="000000" w:themeColor="text1"/>
        </w:rPr>
        <w:t>а</w:t>
      </w:r>
      <w:r>
        <w:rPr>
          <w:color w:val="000000" w:themeColor="text1"/>
        </w:rPr>
        <w:t>зом…» было направлено 7,5% инвестиций. Социально-значимые виды эк</w:t>
      </w:r>
      <w:r>
        <w:rPr>
          <w:color w:val="000000" w:themeColor="text1"/>
        </w:rPr>
        <w:t>о</w:t>
      </w:r>
      <w:r>
        <w:rPr>
          <w:color w:val="000000" w:themeColor="text1"/>
        </w:rPr>
        <w:t xml:space="preserve">номической деятельности (образование, здравоохранение, культура, спорт и др.) получили 12,5% всего объема инвестиций. </w:t>
      </w:r>
    </w:p>
    <w:p w:rsidR="00F72B00" w:rsidRDefault="00F72B00" w:rsidP="00F72B00">
      <w:pPr>
        <w:spacing w:after="0" w:line="360" w:lineRule="auto"/>
        <w:jc w:val="both"/>
        <w:rPr>
          <w:color w:val="000000" w:themeColor="text1"/>
        </w:rPr>
      </w:pPr>
      <w:r w:rsidRPr="00D91245">
        <w:rPr>
          <w:noProof/>
          <w:color w:val="000000" w:themeColor="text1"/>
          <w:lang w:eastAsia="ru-RU"/>
        </w:rPr>
        <w:drawing>
          <wp:inline distT="0" distB="0" distL="0" distR="0">
            <wp:extent cx="5932416" cy="3694922"/>
            <wp:effectExtent l="0" t="0" r="0" b="0"/>
            <wp:docPr id="4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F72B00" w:rsidRDefault="00F72B00" w:rsidP="00F72B00">
      <w:pPr>
        <w:spacing w:after="0" w:line="240" w:lineRule="auto"/>
        <w:rPr>
          <w:sz w:val="20"/>
          <w:szCs w:val="20"/>
        </w:rPr>
      </w:pPr>
      <w:r w:rsidRPr="00BF691F">
        <w:rPr>
          <w:sz w:val="20"/>
          <w:szCs w:val="20"/>
        </w:rPr>
        <w:t>Источник</w:t>
      </w:r>
      <w:r>
        <w:rPr>
          <w:sz w:val="20"/>
          <w:szCs w:val="20"/>
        </w:rPr>
        <w:t>и</w:t>
      </w:r>
      <w:r w:rsidRPr="00BF691F">
        <w:rPr>
          <w:sz w:val="20"/>
          <w:szCs w:val="20"/>
        </w:rPr>
        <w:t>: ФСГС:</w:t>
      </w:r>
      <w:r>
        <w:rPr>
          <w:sz w:val="20"/>
          <w:szCs w:val="20"/>
        </w:rPr>
        <w:t xml:space="preserve"> </w:t>
      </w:r>
      <w:r w:rsidRPr="00926852">
        <w:rPr>
          <w:sz w:val="20"/>
          <w:szCs w:val="20"/>
        </w:rPr>
        <w:t>База данных показателей муниципал</w:t>
      </w:r>
      <w:r>
        <w:rPr>
          <w:sz w:val="20"/>
          <w:szCs w:val="20"/>
        </w:rPr>
        <w:t xml:space="preserve">ьных </w:t>
      </w:r>
      <w:r w:rsidRPr="00926852">
        <w:rPr>
          <w:sz w:val="20"/>
          <w:szCs w:val="20"/>
        </w:rPr>
        <w:t xml:space="preserve">образований. </w:t>
      </w:r>
      <w:r w:rsidRPr="00926852">
        <w:rPr>
          <w:sz w:val="20"/>
          <w:szCs w:val="20"/>
          <w:lang w:val="en-US"/>
        </w:rPr>
        <w:t>URL</w:t>
      </w:r>
      <w:r w:rsidRPr="007428BB">
        <w:rPr>
          <w:sz w:val="20"/>
          <w:szCs w:val="20"/>
        </w:rPr>
        <w:t xml:space="preserve">: </w:t>
      </w:r>
      <w:hyperlink r:id="rId118" w:history="1">
        <w:r w:rsidRPr="009C1E9F">
          <w:rPr>
            <w:rStyle w:val="ab"/>
            <w:sz w:val="20"/>
            <w:szCs w:val="20"/>
            <w:lang w:val="en-US"/>
          </w:rPr>
          <w:t>http</w:t>
        </w:r>
        <w:r w:rsidRPr="007428BB">
          <w:rPr>
            <w:rStyle w:val="ab"/>
            <w:sz w:val="20"/>
            <w:szCs w:val="20"/>
          </w:rPr>
          <w:t>://</w:t>
        </w:r>
        <w:r w:rsidRPr="009C1E9F">
          <w:rPr>
            <w:rStyle w:val="ab"/>
            <w:sz w:val="20"/>
            <w:szCs w:val="20"/>
            <w:lang w:val="en-US"/>
          </w:rPr>
          <w:t>www</w:t>
        </w:r>
        <w:r w:rsidRPr="007428BB">
          <w:rPr>
            <w:rStyle w:val="ab"/>
            <w:sz w:val="20"/>
            <w:szCs w:val="20"/>
          </w:rPr>
          <w:t>.</w:t>
        </w:r>
        <w:proofErr w:type="spellStart"/>
        <w:r w:rsidRPr="009C1E9F">
          <w:rPr>
            <w:rStyle w:val="ab"/>
            <w:sz w:val="20"/>
            <w:szCs w:val="20"/>
            <w:lang w:val="en-US"/>
          </w:rPr>
          <w:t>gks</w:t>
        </w:r>
        <w:proofErr w:type="spellEnd"/>
        <w:r w:rsidRPr="007428BB">
          <w:rPr>
            <w:rStyle w:val="ab"/>
            <w:sz w:val="20"/>
            <w:szCs w:val="20"/>
          </w:rPr>
          <w:t>.</w:t>
        </w:r>
        <w:proofErr w:type="spellStart"/>
        <w:r w:rsidRPr="009C1E9F">
          <w:rPr>
            <w:rStyle w:val="ab"/>
            <w:sz w:val="20"/>
            <w:szCs w:val="20"/>
            <w:lang w:val="en-US"/>
          </w:rPr>
          <w:t>ru</w:t>
        </w:r>
        <w:proofErr w:type="spellEnd"/>
        <w:r w:rsidRPr="007428BB">
          <w:rPr>
            <w:rStyle w:val="ab"/>
            <w:sz w:val="20"/>
            <w:szCs w:val="20"/>
          </w:rPr>
          <w:t>/</w:t>
        </w:r>
      </w:hyperlink>
      <w:r>
        <w:rPr>
          <w:sz w:val="20"/>
          <w:szCs w:val="20"/>
        </w:rPr>
        <w:t xml:space="preserve"> </w:t>
      </w:r>
    </w:p>
    <w:p w:rsidR="00F72B00" w:rsidRDefault="00F72B00" w:rsidP="00F72B00">
      <w:pPr>
        <w:spacing w:after="0" w:line="240" w:lineRule="auto"/>
        <w:jc w:val="center"/>
        <w:rPr>
          <w:b/>
          <w:color w:val="000000" w:themeColor="text1"/>
        </w:rPr>
      </w:pPr>
      <w:r w:rsidRPr="00DA087B">
        <w:rPr>
          <w:b/>
          <w:color w:val="000000" w:themeColor="text1"/>
        </w:rPr>
        <w:t>Рисунок</w:t>
      </w:r>
      <w:r w:rsidRPr="00045201">
        <w:rPr>
          <w:b/>
          <w:color w:val="000000" w:themeColor="text1"/>
        </w:rPr>
        <w:t xml:space="preserve"> </w:t>
      </w:r>
      <w:r w:rsidR="00045201" w:rsidRPr="00045201">
        <w:rPr>
          <w:b/>
          <w:color w:val="000000" w:themeColor="text1"/>
        </w:rPr>
        <w:t>8.7</w:t>
      </w:r>
      <w:r w:rsidRPr="00DA087B">
        <w:rPr>
          <w:b/>
          <w:color w:val="000000" w:themeColor="text1"/>
        </w:rPr>
        <w:t xml:space="preserve"> -</w:t>
      </w:r>
      <w:r>
        <w:rPr>
          <w:b/>
          <w:color w:val="000000" w:themeColor="text1"/>
        </w:rPr>
        <w:t xml:space="preserve"> </w:t>
      </w:r>
      <w:r w:rsidRPr="00DA087B">
        <w:rPr>
          <w:b/>
          <w:color w:val="000000" w:themeColor="text1"/>
        </w:rPr>
        <w:t>Структура инвестиций в основной капитал по</w:t>
      </w:r>
      <w:r>
        <w:rPr>
          <w:b/>
          <w:color w:val="000000" w:themeColor="text1"/>
        </w:rPr>
        <w:t xml:space="preserve"> </w:t>
      </w:r>
      <w:r w:rsidRPr="00DA087B">
        <w:rPr>
          <w:b/>
          <w:color w:val="000000" w:themeColor="text1"/>
        </w:rPr>
        <w:t xml:space="preserve">видам </w:t>
      </w:r>
    </w:p>
    <w:p w:rsidR="00F72B00" w:rsidRDefault="00F72B00" w:rsidP="00F72B00">
      <w:pPr>
        <w:spacing w:after="0" w:line="240" w:lineRule="auto"/>
        <w:jc w:val="center"/>
        <w:rPr>
          <w:b/>
          <w:color w:val="000000" w:themeColor="text1"/>
        </w:rPr>
      </w:pPr>
      <w:r w:rsidRPr="00DA087B">
        <w:rPr>
          <w:b/>
          <w:color w:val="000000" w:themeColor="text1"/>
        </w:rPr>
        <w:t>экономической деятельности (ОКВЭД</w:t>
      </w:r>
      <w:proofErr w:type="gramStart"/>
      <w:r w:rsidRPr="00DA087B">
        <w:rPr>
          <w:b/>
          <w:color w:val="000000" w:themeColor="text1"/>
        </w:rPr>
        <w:t>2</w:t>
      </w:r>
      <w:proofErr w:type="gramEnd"/>
      <w:r w:rsidRPr="00DA087B">
        <w:rPr>
          <w:b/>
          <w:color w:val="000000" w:themeColor="text1"/>
        </w:rPr>
        <w:t>) в 2016г.</w:t>
      </w:r>
    </w:p>
    <w:p w:rsidR="00CD29A1" w:rsidRPr="00DA087B" w:rsidRDefault="00CD29A1" w:rsidP="00F72B00">
      <w:pPr>
        <w:spacing w:after="0" w:line="240" w:lineRule="auto"/>
        <w:jc w:val="center"/>
        <w:rPr>
          <w:color w:val="000000" w:themeColor="text1"/>
        </w:rPr>
      </w:pPr>
    </w:p>
    <w:p w:rsidR="00BA0B51" w:rsidRPr="00D961C6" w:rsidRDefault="00CD29A1" w:rsidP="00BA0B51">
      <w:pPr>
        <w:spacing w:line="360" w:lineRule="auto"/>
        <w:ind w:firstLine="709"/>
        <w:jc w:val="both"/>
        <w:rPr>
          <w:color w:val="000000" w:themeColor="text1"/>
        </w:rPr>
      </w:pPr>
      <w:r w:rsidRPr="00D961C6">
        <w:rPr>
          <w:color w:val="000000" w:themeColor="text1"/>
        </w:rPr>
        <w:lastRenderedPageBreak/>
        <w:t>На территори</w:t>
      </w:r>
      <w:r w:rsidR="00BA0B51" w:rsidRPr="00D961C6">
        <w:rPr>
          <w:color w:val="000000" w:themeColor="text1"/>
        </w:rPr>
        <w:t>и городского округа реализуются три ключевых</w:t>
      </w:r>
      <w:r w:rsidRPr="00D961C6">
        <w:rPr>
          <w:color w:val="000000" w:themeColor="text1"/>
        </w:rPr>
        <w:t xml:space="preserve"> инвест</w:t>
      </w:r>
      <w:r w:rsidRPr="00D961C6">
        <w:rPr>
          <w:color w:val="000000" w:themeColor="text1"/>
        </w:rPr>
        <w:t>и</w:t>
      </w:r>
      <w:r w:rsidRPr="00D961C6">
        <w:rPr>
          <w:color w:val="000000" w:themeColor="text1"/>
        </w:rPr>
        <w:t>цион</w:t>
      </w:r>
      <w:r w:rsidR="00BA0B51" w:rsidRPr="00D961C6">
        <w:rPr>
          <w:color w:val="000000" w:themeColor="text1"/>
        </w:rPr>
        <w:t>ных</w:t>
      </w:r>
      <w:r w:rsidRPr="00D961C6">
        <w:rPr>
          <w:color w:val="000000" w:themeColor="text1"/>
        </w:rPr>
        <w:t xml:space="preserve"> проект</w:t>
      </w:r>
      <w:r w:rsidR="00BA0B51" w:rsidRPr="00D961C6">
        <w:rPr>
          <w:color w:val="000000" w:themeColor="text1"/>
        </w:rPr>
        <w:t xml:space="preserve">а: </w:t>
      </w:r>
    </w:p>
    <w:p w:rsidR="00BA0B51" w:rsidRPr="00D961C6" w:rsidRDefault="00BA0B51" w:rsidP="00BA0B51">
      <w:pPr>
        <w:spacing w:after="0" w:line="360" w:lineRule="auto"/>
        <w:ind w:firstLine="709"/>
        <w:jc w:val="both"/>
        <w:rPr>
          <w:color w:val="000000" w:themeColor="text1"/>
        </w:rPr>
      </w:pPr>
      <w:r w:rsidRPr="00D961C6">
        <w:rPr>
          <w:color w:val="000000" w:themeColor="text1"/>
        </w:rPr>
        <w:t xml:space="preserve">1. </w:t>
      </w:r>
      <w:r w:rsidR="0085538F" w:rsidRPr="00D961C6">
        <w:rPr>
          <w:color w:val="000000" w:themeColor="text1"/>
        </w:rPr>
        <w:t>Многопрофильный медицинский центр</w:t>
      </w:r>
      <w:r w:rsidRPr="00D961C6">
        <w:rPr>
          <w:bCs/>
          <w:color w:val="000000" w:themeColor="text1"/>
        </w:rPr>
        <w:t xml:space="preserve"> ООО «</w:t>
      </w:r>
      <w:proofErr w:type="spellStart"/>
      <w:r w:rsidRPr="00D961C6">
        <w:rPr>
          <w:bCs/>
          <w:color w:val="000000" w:themeColor="text1"/>
        </w:rPr>
        <w:t>МедАрт</w:t>
      </w:r>
      <w:proofErr w:type="spellEnd"/>
      <w:r w:rsidRPr="00D961C6">
        <w:rPr>
          <w:bCs/>
          <w:color w:val="000000" w:themeColor="text1"/>
        </w:rPr>
        <w:t>» (</w:t>
      </w:r>
      <w:r w:rsidRPr="00D961C6">
        <w:rPr>
          <w:color w:val="000000" w:themeColor="text1"/>
        </w:rPr>
        <w:t>Деятел</w:t>
      </w:r>
      <w:r w:rsidRPr="00D961C6">
        <w:rPr>
          <w:color w:val="000000" w:themeColor="text1"/>
        </w:rPr>
        <w:t>ь</w:t>
      </w:r>
      <w:r w:rsidRPr="00D961C6">
        <w:rPr>
          <w:color w:val="000000" w:themeColor="text1"/>
        </w:rPr>
        <w:t>ность больничных организаций</w:t>
      </w:r>
      <w:r w:rsidRPr="00D961C6">
        <w:rPr>
          <w:bCs/>
          <w:color w:val="000000" w:themeColor="text1"/>
        </w:rPr>
        <w:t>) Год реализации: 2019 – 2024 гг.</w:t>
      </w:r>
      <w:r w:rsidRPr="00D961C6">
        <w:rPr>
          <w:color w:val="000000" w:themeColor="text1"/>
        </w:rPr>
        <w:t xml:space="preserve"> Объем инв</w:t>
      </w:r>
      <w:r w:rsidRPr="00D961C6">
        <w:rPr>
          <w:color w:val="000000" w:themeColor="text1"/>
        </w:rPr>
        <w:t>е</w:t>
      </w:r>
      <w:r w:rsidRPr="00D961C6">
        <w:rPr>
          <w:color w:val="000000" w:themeColor="text1"/>
        </w:rPr>
        <w:t>стиций: 69,0 млн. рублей, количество рабочих мест: 60;</w:t>
      </w:r>
    </w:p>
    <w:p w:rsidR="00BA0B51" w:rsidRPr="00D961C6" w:rsidRDefault="00BA0B51" w:rsidP="00BA0B51">
      <w:pPr>
        <w:spacing w:line="360" w:lineRule="auto"/>
        <w:ind w:firstLine="709"/>
        <w:jc w:val="both"/>
        <w:rPr>
          <w:color w:val="000000" w:themeColor="text1"/>
        </w:rPr>
      </w:pPr>
      <w:r w:rsidRPr="00D961C6">
        <w:rPr>
          <w:color w:val="000000" w:themeColor="text1"/>
        </w:rPr>
        <w:t xml:space="preserve">2. </w:t>
      </w:r>
      <w:r w:rsidRPr="00D961C6">
        <w:rPr>
          <w:bCs/>
          <w:color w:val="000000" w:themeColor="text1"/>
        </w:rPr>
        <w:t xml:space="preserve">Строительства зерносушилки КФХ </w:t>
      </w:r>
      <w:proofErr w:type="spellStart"/>
      <w:r w:rsidRPr="00D961C6">
        <w:rPr>
          <w:bCs/>
          <w:color w:val="000000" w:themeColor="text1"/>
        </w:rPr>
        <w:t>Абасов</w:t>
      </w:r>
      <w:proofErr w:type="spellEnd"/>
      <w:r w:rsidRPr="00D961C6">
        <w:rPr>
          <w:bCs/>
          <w:color w:val="000000" w:themeColor="text1"/>
        </w:rPr>
        <w:t xml:space="preserve"> С.К. (</w:t>
      </w:r>
      <w:r w:rsidRPr="00D961C6">
        <w:rPr>
          <w:color w:val="000000" w:themeColor="text1"/>
        </w:rPr>
        <w:t>Выращивание о</w:t>
      </w:r>
      <w:r w:rsidRPr="00D961C6">
        <w:rPr>
          <w:color w:val="000000" w:themeColor="text1"/>
        </w:rPr>
        <w:t>д</w:t>
      </w:r>
      <w:r w:rsidRPr="00D961C6">
        <w:rPr>
          <w:color w:val="000000" w:themeColor="text1"/>
        </w:rPr>
        <w:t>нолетних культур)</w:t>
      </w:r>
      <w:r w:rsidRPr="00D961C6">
        <w:rPr>
          <w:bCs/>
          <w:color w:val="000000" w:themeColor="text1"/>
        </w:rPr>
        <w:t xml:space="preserve"> Год реализации: 2022 – 2024 гг.</w:t>
      </w:r>
      <w:r w:rsidRPr="00D961C6">
        <w:rPr>
          <w:color w:val="000000" w:themeColor="text1"/>
        </w:rPr>
        <w:t xml:space="preserve"> Объем инвестиций: 40,0 млн. рублей, количество рабочих мест: 15;</w:t>
      </w:r>
    </w:p>
    <w:p w:rsidR="0085538F" w:rsidRPr="00D961C6" w:rsidRDefault="00BA0B51" w:rsidP="0085538F">
      <w:pPr>
        <w:spacing w:line="360" w:lineRule="auto"/>
        <w:ind w:firstLine="709"/>
        <w:jc w:val="both"/>
      </w:pPr>
      <w:r w:rsidRPr="00D961C6">
        <w:rPr>
          <w:color w:val="000000" w:themeColor="text1"/>
        </w:rPr>
        <w:t>3.</w:t>
      </w:r>
      <w:r w:rsidR="008E0B86" w:rsidRPr="00D961C6">
        <w:rPr>
          <w:rFonts w:eastAsia="Carlito"/>
          <w:bCs/>
          <w:color w:val="009242"/>
          <w:kern w:val="24"/>
          <w:sz w:val="32"/>
          <w:szCs w:val="32"/>
          <w:lang w:eastAsia="ru-RU"/>
        </w:rPr>
        <w:t xml:space="preserve"> </w:t>
      </w:r>
      <w:r w:rsidR="0085538F" w:rsidRPr="00D961C6">
        <w:rPr>
          <w:rFonts w:eastAsia="Carlito"/>
          <w:bCs/>
          <w:kern w:val="24"/>
        </w:rPr>
        <w:t xml:space="preserve">Кафе «На углях </w:t>
      </w:r>
      <w:r w:rsidR="0085538F" w:rsidRPr="00D961C6">
        <w:rPr>
          <w:rFonts w:eastAsia="Carlito"/>
          <w:bCs/>
          <w:color w:val="009242"/>
          <w:kern w:val="24"/>
        </w:rPr>
        <w:t>(</w:t>
      </w:r>
      <w:r w:rsidR="0085538F" w:rsidRPr="00D961C6">
        <w:rPr>
          <w:bCs/>
        </w:rPr>
        <w:t>ИП Ганина М.С., о</w:t>
      </w:r>
      <w:r w:rsidR="0085538F" w:rsidRPr="00D961C6">
        <w:t xml:space="preserve">бъект придорожного сервиса - общественное питание). </w:t>
      </w:r>
      <w:r w:rsidR="0085538F" w:rsidRPr="00D961C6">
        <w:rPr>
          <w:bCs/>
        </w:rPr>
        <w:t xml:space="preserve">Год реализации: 2023 – 2024 гг. </w:t>
      </w:r>
      <w:r w:rsidR="0085538F" w:rsidRPr="00D961C6">
        <w:t>Объем инвестиций: 11,0 млн. рублей, количество рабочих мест: 7»;</w:t>
      </w:r>
    </w:p>
    <w:p w:rsidR="0085538F" w:rsidRPr="00D961C6" w:rsidRDefault="0085538F" w:rsidP="0085538F">
      <w:pPr>
        <w:spacing w:line="360" w:lineRule="auto"/>
        <w:ind w:firstLine="709"/>
        <w:jc w:val="both"/>
      </w:pPr>
      <w:r w:rsidRPr="00D961C6">
        <w:t xml:space="preserve">4. Автосервис «Центральный». </w:t>
      </w:r>
      <w:r w:rsidRPr="00D961C6">
        <w:rPr>
          <w:bCs/>
        </w:rPr>
        <w:t xml:space="preserve">Год реализации: 2023 – 2024 гг. </w:t>
      </w:r>
      <w:r w:rsidRPr="00D961C6">
        <w:t>Объем инвестиций: 15,0 млн. рублей, количество рабочих мест: 9».</w:t>
      </w:r>
    </w:p>
    <w:p w:rsidR="00D63672" w:rsidRPr="00D961C6" w:rsidRDefault="00D63672" w:rsidP="0085538F">
      <w:pPr>
        <w:spacing w:line="360" w:lineRule="auto"/>
        <w:ind w:firstLine="709"/>
        <w:jc w:val="both"/>
      </w:pPr>
      <w:r w:rsidRPr="00D961C6">
        <w:t xml:space="preserve">В соответствии с законом Самарской области от 07.12.2011 №140-ГД «О государственной поддержке </w:t>
      </w:r>
      <w:proofErr w:type="spellStart"/>
      <w:r w:rsidRPr="00D961C6">
        <w:t>монопрофильных</w:t>
      </w:r>
      <w:proofErr w:type="spellEnd"/>
      <w:r w:rsidRPr="00D961C6">
        <w:t xml:space="preserve"> городских округов Сама</w:t>
      </w:r>
      <w:r w:rsidRPr="00D961C6">
        <w:t>р</w:t>
      </w:r>
      <w:r w:rsidRPr="00D961C6">
        <w:t>ской области» и региональным налоговым законодательством на территории городского округа Похвистнево реализуются следующие меры, способс</w:t>
      </w:r>
      <w:r w:rsidRPr="00D961C6">
        <w:t>т</w:t>
      </w:r>
      <w:r w:rsidRPr="00D961C6">
        <w:t>вующие привлечению инвесторов на территорию городского округа Похв</w:t>
      </w:r>
      <w:r w:rsidRPr="00D961C6">
        <w:t>и</w:t>
      </w:r>
      <w:r w:rsidRPr="00D961C6">
        <w:t>стнево:</w:t>
      </w:r>
    </w:p>
    <w:p w:rsidR="00D63672" w:rsidRPr="00D961C6" w:rsidRDefault="00D63672" w:rsidP="00D63672">
      <w:pPr>
        <w:spacing w:after="0" w:line="360" w:lineRule="auto"/>
        <w:ind w:firstLine="709"/>
        <w:jc w:val="both"/>
      </w:pPr>
      <w:r w:rsidRPr="00D961C6">
        <w:t>- предоставление субсидии из областного бюджета на создание новых рабочих мест: в 2018 году для инвесторов в малых годах снижены пороговые значения для получения статуса «инвестиционный проект монопрофильного городского округа Самарской области» по количеству создаваемых рабочих мест и объему вложенных инвестиций;</w:t>
      </w:r>
    </w:p>
    <w:p w:rsidR="00D63672" w:rsidRPr="00D961C6" w:rsidRDefault="00D63672" w:rsidP="00D63672">
      <w:pPr>
        <w:spacing w:after="0" w:line="360" w:lineRule="auto"/>
        <w:ind w:firstLine="709"/>
        <w:jc w:val="both"/>
      </w:pPr>
      <w:r w:rsidRPr="00D961C6">
        <w:t>- продление на 2 налоговых периода срока освобождения от уплаты н</w:t>
      </w:r>
      <w:r w:rsidRPr="00D961C6">
        <w:t>а</w:t>
      </w:r>
      <w:r w:rsidRPr="00D961C6">
        <w:t xml:space="preserve">лога на имущество организаций и срок предоставления пониженной до 13,5 %  ставки по налогу на прибыль организаций, зачисляемого в областной </w:t>
      </w:r>
      <w:r w:rsidRPr="00D961C6">
        <w:lastRenderedPageBreak/>
        <w:t>бюджет</w:t>
      </w:r>
      <w:r w:rsidR="00DB6F3C" w:rsidRPr="00D961C6">
        <w:t xml:space="preserve"> (в редакции с учетом изменений, утвержденных решением Думы г</w:t>
      </w:r>
      <w:r w:rsidR="00DB6F3C" w:rsidRPr="00D961C6">
        <w:t>о</w:t>
      </w:r>
      <w:r w:rsidR="00DB6F3C" w:rsidRPr="00D961C6">
        <w:t>родского округа Похвистнево от 24.04.2019 № 52-318).</w:t>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b/>
          <w:bCs/>
          <w:i/>
          <w:color w:val="365F91"/>
          <w:sz w:val="28"/>
          <w:szCs w:val="28"/>
        </w:rPr>
      </w:pPr>
    </w:p>
    <w:p w:rsidR="00F72B00" w:rsidRPr="00D961C6" w:rsidRDefault="00045201" w:rsidP="00F72B00">
      <w:pPr>
        <w:widowControl w:val="0"/>
        <w:spacing w:after="0" w:line="360" w:lineRule="auto"/>
        <w:ind w:firstLine="709"/>
        <w:jc w:val="both"/>
        <w:rPr>
          <w:b/>
          <w:bCs/>
          <w:i/>
          <w:color w:val="365F91"/>
        </w:rPr>
      </w:pPr>
      <w:r w:rsidRPr="00D961C6">
        <w:rPr>
          <w:b/>
          <w:bCs/>
          <w:i/>
          <w:color w:val="365F91"/>
        </w:rPr>
        <w:t>8.1.5</w:t>
      </w:r>
      <w:r w:rsidR="00F72B00" w:rsidRPr="00D961C6">
        <w:rPr>
          <w:b/>
          <w:bCs/>
          <w:i/>
          <w:color w:val="365F91"/>
        </w:rPr>
        <w:t xml:space="preserve"> Исполнение бюджета и муниципальное управление</w:t>
      </w:r>
    </w:p>
    <w:p w:rsidR="00927C70" w:rsidRPr="00D961C6" w:rsidRDefault="00927C70" w:rsidP="00F72B00">
      <w:pPr>
        <w:widowControl w:val="0"/>
        <w:spacing w:after="0" w:line="360" w:lineRule="auto"/>
        <w:ind w:firstLine="709"/>
        <w:jc w:val="both"/>
      </w:pPr>
    </w:p>
    <w:p w:rsidR="00F72B00" w:rsidRPr="00D961C6" w:rsidRDefault="00F72B00" w:rsidP="00F72B00">
      <w:pPr>
        <w:widowControl w:val="0"/>
        <w:spacing w:after="0" w:line="360" w:lineRule="auto"/>
        <w:ind w:firstLine="709"/>
        <w:jc w:val="both"/>
      </w:pPr>
      <w:r w:rsidRPr="00D961C6">
        <w:t>Администрацией городского округа Похвистнево осуществляется ре</w:t>
      </w:r>
      <w:r w:rsidRPr="00D961C6">
        <w:t>а</w:t>
      </w:r>
      <w:r w:rsidRPr="00D961C6">
        <w:t>лизация политики, направленной на увеличение собственных доходов бю</w:t>
      </w:r>
      <w:r w:rsidRPr="00D961C6">
        <w:t>д</w:t>
      </w:r>
      <w:r w:rsidRPr="00D961C6">
        <w:t>жета, оптимизацию действующих расходных обязательств и повышение э</w:t>
      </w:r>
      <w:r w:rsidRPr="00D961C6">
        <w:t>ф</w:t>
      </w:r>
      <w:r w:rsidRPr="00D961C6">
        <w:t>фективности использования финансовых ресурсов.</w:t>
      </w:r>
    </w:p>
    <w:p w:rsidR="0050119C" w:rsidRPr="00D961C6" w:rsidRDefault="0050119C" w:rsidP="0050119C">
      <w:pPr>
        <w:spacing w:after="0" w:line="360" w:lineRule="auto"/>
        <w:ind w:firstLine="708"/>
        <w:contextualSpacing/>
        <w:jc w:val="both"/>
      </w:pPr>
      <w:r w:rsidRPr="00D961C6">
        <w:t xml:space="preserve">В табл. </w:t>
      </w:r>
      <w:r w:rsidR="00D90DFE" w:rsidRPr="00D961C6">
        <w:t>8.3</w:t>
      </w:r>
      <w:r w:rsidRPr="00D961C6">
        <w:t xml:space="preserve">  представлен сравнительный анализ бюджетной обеспече</w:t>
      </w:r>
      <w:r w:rsidRPr="00D961C6">
        <w:t>н</w:t>
      </w:r>
      <w:r w:rsidRPr="00D961C6">
        <w:t>ности моногородов в расчете на душу населения.</w:t>
      </w:r>
    </w:p>
    <w:p w:rsidR="0050119C" w:rsidRPr="00D961C6" w:rsidRDefault="0050119C" w:rsidP="0050119C">
      <w:pPr>
        <w:spacing w:after="0" w:line="360" w:lineRule="auto"/>
        <w:contextualSpacing/>
        <w:jc w:val="center"/>
        <w:rPr>
          <w:b/>
        </w:rPr>
      </w:pPr>
      <w:r w:rsidRPr="00D961C6">
        <w:rPr>
          <w:b/>
        </w:rPr>
        <w:t xml:space="preserve">Таблица </w:t>
      </w:r>
      <w:r w:rsidR="00D90DFE" w:rsidRPr="00D961C6">
        <w:rPr>
          <w:b/>
        </w:rPr>
        <w:t>8.3</w:t>
      </w:r>
      <w:r w:rsidRPr="00D961C6">
        <w:rPr>
          <w:b/>
        </w:rPr>
        <w:t xml:space="preserve"> – Динамика доходов местного бюджета на душу населения в моногородах Самарской области в период 2013-2017гг., руб.*</w:t>
      </w:r>
    </w:p>
    <w:tbl>
      <w:tblPr>
        <w:tblW w:w="8603" w:type="dxa"/>
        <w:jc w:val="center"/>
        <w:tblLook w:val="04A0"/>
      </w:tblPr>
      <w:tblGrid>
        <w:gridCol w:w="2140"/>
        <w:gridCol w:w="996"/>
        <w:gridCol w:w="996"/>
        <w:gridCol w:w="996"/>
        <w:gridCol w:w="996"/>
        <w:gridCol w:w="1236"/>
        <w:gridCol w:w="1243"/>
      </w:tblGrid>
      <w:tr w:rsidR="0050119C" w:rsidRPr="00D961C6" w:rsidTr="00857717">
        <w:trPr>
          <w:trHeight w:val="345"/>
          <w:jc w:val="center"/>
        </w:trPr>
        <w:tc>
          <w:tcPr>
            <w:tcW w:w="2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Моногород</w:t>
            </w:r>
          </w:p>
        </w:tc>
        <w:tc>
          <w:tcPr>
            <w:tcW w:w="5220" w:type="dxa"/>
            <w:gridSpan w:val="5"/>
            <w:tcBorders>
              <w:top w:val="single" w:sz="4" w:space="0" w:color="auto"/>
              <w:left w:val="nil"/>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Год</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2017/2013</w:t>
            </w:r>
          </w:p>
        </w:tc>
      </w:tr>
      <w:tr w:rsidR="0050119C" w:rsidRPr="00D961C6" w:rsidTr="00857717">
        <w:trPr>
          <w:trHeight w:val="300"/>
          <w:jc w:val="center"/>
        </w:trPr>
        <w:tc>
          <w:tcPr>
            <w:tcW w:w="2140" w:type="dxa"/>
            <w:vMerge/>
            <w:tcBorders>
              <w:top w:val="single" w:sz="4" w:space="0" w:color="auto"/>
              <w:left w:val="single" w:sz="4" w:space="0" w:color="auto"/>
              <w:bottom w:val="single" w:sz="4" w:space="0" w:color="auto"/>
              <w:right w:val="single" w:sz="4" w:space="0" w:color="auto"/>
            </w:tcBorders>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p>
        </w:tc>
        <w:tc>
          <w:tcPr>
            <w:tcW w:w="996" w:type="dxa"/>
            <w:tcBorders>
              <w:top w:val="nil"/>
              <w:left w:val="nil"/>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2013</w:t>
            </w:r>
          </w:p>
        </w:tc>
        <w:tc>
          <w:tcPr>
            <w:tcW w:w="996" w:type="dxa"/>
            <w:tcBorders>
              <w:top w:val="nil"/>
              <w:left w:val="nil"/>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2014</w:t>
            </w:r>
          </w:p>
        </w:tc>
        <w:tc>
          <w:tcPr>
            <w:tcW w:w="996" w:type="dxa"/>
            <w:tcBorders>
              <w:top w:val="nil"/>
              <w:left w:val="nil"/>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2015</w:t>
            </w:r>
          </w:p>
        </w:tc>
        <w:tc>
          <w:tcPr>
            <w:tcW w:w="996" w:type="dxa"/>
            <w:tcBorders>
              <w:top w:val="nil"/>
              <w:left w:val="nil"/>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2016</w:t>
            </w:r>
          </w:p>
        </w:tc>
        <w:tc>
          <w:tcPr>
            <w:tcW w:w="1236" w:type="dxa"/>
            <w:tcBorders>
              <w:top w:val="nil"/>
              <w:left w:val="nil"/>
              <w:bottom w:val="single" w:sz="4" w:space="0" w:color="auto"/>
              <w:right w:val="single" w:sz="4" w:space="0" w:color="auto"/>
            </w:tcBorders>
            <w:shd w:val="clear" w:color="auto" w:fill="auto"/>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r w:rsidRPr="00D961C6">
              <w:rPr>
                <w:rFonts w:eastAsia="Times New Roman"/>
                <w:bCs/>
                <w:sz w:val="24"/>
                <w:szCs w:val="24"/>
                <w:lang w:eastAsia="ru-RU"/>
              </w:rPr>
              <w:t>2017</w:t>
            </w:r>
          </w:p>
        </w:tc>
        <w:tc>
          <w:tcPr>
            <w:tcW w:w="1243" w:type="dxa"/>
            <w:vMerge/>
            <w:tcBorders>
              <w:top w:val="single" w:sz="4" w:space="0" w:color="auto"/>
              <w:left w:val="single" w:sz="4" w:space="0" w:color="auto"/>
              <w:bottom w:val="single" w:sz="4" w:space="0" w:color="auto"/>
              <w:right w:val="single" w:sz="4" w:space="0" w:color="auto"/>
            </w:tcBorders>
            <w:vAlign w:val="center"/>
            <w:hideMark/>
          </w:tcPr>
          <w:p w:rsidR="0050119C" w:rsidRPr="00D961C6" w:rsidRDefault="0050119C" w:rsidP="00857717">
            <w:pPr>
              <w:spacing w:after="0" w:line="240" w:lineRule="auto"/>
              <w:contextualSpacing/>
              <w:jc w:val="center"/>
              <w:rPr>
                <w:rFonts w:eastAsia="Times New Roman"/>
                <w:bCs/>
                <w:sz w:val="24"/>
                <w:szCs w:val="24"/>
                <w:lang w:eastAsia="ru-RU"/>
              </w:rPr>
            </w:pPr>
          </w:p>
        </w:tc>
      </w:tr>
      <w:tr w:rsidR="0050119C" w:rsidRPr="00D961C6" w:rsidTr="00857717">
        <w:trPr>
          <w:trHeight w:val="519"/>
          <w:jc w:val="center"/>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50119C" w:rsidRPr="00D961C6" w:rsidRDefault="0050119C" w:rsidP="00857717">
            <w:pPr>
              <w:spacing w:line="240" w:lineRule="auto"/>
              <w:contextualSpacing/>
              <w:jc w:val="center"/>
              <w:rPr>
                <w:rFonts w:eastAsia="Times New Roman"/>
                <w:sz w:val="24"/>
                <w:szCs w:val="24"/>
                <w:lang w:eastAsia="ru-RU"/>
              </w:rPr>
            </w:pPr>
            <w:r w:rsidRPr="00D961C6">
              <w:rPr>
                <w:rFonts w:eastAsia="Times New Roman"/>
                <w:sz w:val="24"/>
                <w:szCs w:val="24"/>
                <w:lang w:eastAsia="ru-RU"/>
              </w:rPr>
              <w:t>Октябрьск</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14079,0</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18383,4</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21695,7</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19644,0</w:t>
            </w:r>
          </w:p>
        </w:tc>
        <w:tc>
          <w:tcPr>
            <w:tcW w:w="123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18824,3</w:t>
            </w:r>
          </w:p>
        </w:tc>
        <w:tc>
          <w:tcPr>
            <w:tcW w:w="1243" w:type="dxa"/>
            <w:tcBorders>
              <w:top w:val="nil"/>
              <w:left w:val="nil"/>
              <w:bottom w:val="single" w:sz="4" w:space="0" w:color="auto"/>
              <w:right w:val="single" w:sz="4" w:space="0" w:color="auto"/>
            </w:tcBorders>
            <w:shd w:val="clear" w:color="auto" w:fill="auto"/>
            <w:noWrap/>
            <w:vAlign w:val="center"/>
            <w:hideMark/>
          </w:tcPr>
          <w:p w:rsidR="0050119C" w:rsidRPr="00D961C6" w:rsidRDefault="00E12CF1"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 xml:space="preserve">+ </w:t>
            </w:r>
            <w:r w:rsidR="0050119C" w:rsidRPr="00D961C6">
              <w:rPr>
                <w:rFonts w:eastAsia="Times New Roman"/>
                <w:sz w:val="24"/>
                <w:szCs w:val="24"/>
                <w:lang w:eastAsia="ru-RU"/>
              </w:rPr>
              <w:t>4745,3</w:t>
            </w:r>
          </w:p>
        </w:tc>
      </w:tr>
      <w:tr w:rsidR="0050119C" w:rsidRPr="00D961C6" w:rsidTr="00857717">
        <w:trPr>
          <w:trHeight w:val="555"/>
          <w:jc w:val="center"/>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50119C" w:rsidRPr="00D961C6" w:rsidRDefault="0050119C" w:rsidP="00857717">
            <w:pPr>
              <w:spacing w:line="240" w:lineRule="auto"/>
              <w:contextualSpacing/>
              <w:jc w:val="center"/>
              <w:rPr>
                <w:rFonts w:eastAsia="Times New Roman"/>
                <w:sz w:val="24"/>
                <w:szCs w:val="24"/>
                <w:lang w:eastAsia="ru-RU"/>
              </w:rPr>
            </w:pPr>
            <w:r w:rsidRPr="00D961C6">
              <w:rPr>
                <w:rFonts w:eastAsia="Times New Roman"/>
                <w:sz w:val="24"/>
                <w:szCs w:val="24"/>
                <w:lang w:eastAsia="ru-RU"/>
              </w:rPr>
              <w:t>Похвистнево</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25523,8</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21014,3</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20139,2</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19564,3</w:t>
            </w:r>
          </w:p>
        </w:tc>
        <w:tc>
          <w:tcPr>
            <w:tcW w:w="123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24704,8</w:t>
            </w:r>
          </w:p>
        </w:tc>
        <w:tc>
          <w:tcPr>
            <w:tcW w:w="1243"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-819,0</w:t>
            </w:r>
          </w:p>
        </w:tc>
      </w:tr>
      <w:tr w:rsidR="0050119C" w:rsidRPr="00D961C6" w:rsidTr="00857717">
        <w:trPr>
          <w:trHeight w:val="549"/>
          <w:jc w:val="center"/>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50119C" w:rsidRPr="00D961C6" w:rsidRDefault="0050119C" w:rsidP="00857717">
            <w:pPr>
              <w:spacing w:line="240" w:lineRule="auto"/>
              <w:contextualSpacing/>
              <w:jc w:val="center"/>
              <w:rPr>
                <w:rFonts w:eastAsia="Times New Roman"/>
                <w:sz w:val="24"/>
                <w:szCs w:val="24"/>
                <w:lang w:eastAsia="ru-RU"/>
              </w:rPr>
            </w:pPr>
            <w:r w:rsidRPr="00D961C6">
              <w:rPr>
                <w:rFonts w:eastAsia="Times New Roman"/>
                <w:sz w:val="24"/>
                <w:szCs w:val="24"/>
                <w:lang w:eastAsia="ru-RU"/>
              </w:rPr>
              <w:t>Тольятти</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16769,6</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16897,0</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16703,9</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16501,8</w:t>
            </w:r>
          </w:p>
        </w:tc>
        <w:tc>
          <w:tcPr>
            <w:tcW w:w="123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17916,6</w:t>
            </w:r>
          </w:p>
        </w:tc>
        <w:tc>
          <w:tcPr>
            <w:tcW w:w="1243" w:type="dxa"/>
            <w:tcBorders>
              <w:top w:val="nil"/>
              <w:left w:val="nil"/>
              <w:bottom w:val="single" w:sz="4" w:space="0" w:color="auto"/>
              <w:right w:val="single" w:sz="4" w:space="0" w:color="auto"/>
            </w:tcBorders>
            <w:shd w:val="clear" w:color="auto" w:fill="auto"/>
            <w:noWrap/>
            <w:vAlign w:val="center"/>
            <w:hideMark/>
          </w:tcPr>
          <w:p w:rsidR="0050119C" w:rsidRPr="00D961C6" w:rsidRDefault="00E12CF1"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 xml:space="preserve">+ </w:t>
            </w:r>
            <w:r w:rsidR="0050119C" w:rsidRPr="00D961C6">
              <w:rPr>
                <w:rFonts w:eastAsia="Times New Roman"/>
                <w:sz w:val="24"/>
                <w:szCs w:val="24"/>
                <w:lang w:eastAsia="ru-RU"/>
              </w:rPr>
              <w:t>1147,0</w:t>
            </w:r>
          </w:p>
        </w:tc>
      </w:tr>
      <w:tr w:rsidR="0050119C" w:rsidRPr="00D961C6" w:rsidTr="00857717">
        <w:trPr>
          <w:trHeight w:val="571"/>
          <w:jc w:val="center"/>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50119C" w:rsidRPr="00D961C6" w:rsidRDefault="0050119C" w:rsidP="00857717">
            <w:pPr>
              <w:spacing w:line="240" w:lineRule="auto"/>
              <w:contextualSpacing/>
              <w:jc w:val="center"/>
              <w:rPr>
                <w:rFonts w:eastAsia="Times New Roman"/>
                <w:sz w:val="24"/>
                <w:szCs w:val="24"/>
                <w:lang w:eastAsia="ru-RU"/>
              </w:rPr>
            </w:pPr>
            <w:r w:rsidRPr="00D961C6">
              <w:rPr>
                <w:rFonts w:eastAsia="Times New Roman"/>
                <w:sz w:val="24"/>
                <w:szCs w:val="24"/>
                <w:lang w:eastAsia="ru-RU"/>
              </w:rPr>
              <w:t>Чапаевск</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19180,1</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15010,7</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13863,9</w:t>
            </w:r>
          </w:p>
        </w:tc>
        <w:tc>
          <w:tcPr>
            <w:tcW w:w="99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13297,2</w:t>
            </w:r>
          </w:p>
        </w:tc>
        <w:tc>
          <w:tcPr>
            <w:tcW w:w="1236"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14016,6</w:t>
            </w:r>
          </w:p>
        </w:tc>
        <w:tc>
          <w:tcPr>
            <w:tcW w:w="1243" w:type="dxa"/>
            <w:tcBorders>
              <w:top w:val="nil"/>
              <w:left w:val="nil"/>
              <w:bottom w:val="single" w:sz="4" w:space="0" w:color="auto"/>
              <w:right w:val="single" w:sz="4" w:space="0" w:color="auto"/>
            </w:tcBorders>
            <w:shd w:val="clear" w:color="auto" w:fill="auto"/>
            <w:noWrap/>
            <w:vAlign w:val="center"/>
            <w:hideMark/>
          </w:tcPr>
          <w:p w:rsidR="0050119C" w:rsidRPr="00D961C6" w:rsidRDefault="0050119C" w:rsidP="00857717">
            <w:pPr>
              <w:spacing w:after="0" w:line="240" w:lineRule="auto"/>
              <w:contextualSpacing/>
              <w:jc w:val="center"/>
              <w:rPr>
                <w:rFonts w:eastAsia="Times New Roman"/>
                <w:sz w:val="24"/>
                <w:szCs w:val="24"/>
                <w:lang w:eastAsia="ru-RU"/>
              </w:rPr>
            </w:pPr>
            <w:r w:rsidRPr="00D961C6">
              <w:rPr>
                <w:rFonts w:eastAsia="Times New Roman"/>
                <w:sz w:val="24"/>
                <w:szCs w:val="24"/>
                <w:lang w:eastAsia="ru-RU"/>
              </w:rPr>
              <w:t>-5163,5</w:t>
            </w:r>
          </w:p>
        </w:tc>
      </w:tr>
    </w:tbl>
    <w:p w:rsidR="0050119C" w:rsidRPr="00D961C6" w:rsidRDefault="0050119C" w:rsidP="0050119C">
      <w:pPr>
        <w:spacing w:after="0" w:line="240" w:lineRule="auto"/>
        <w:contextualSpacing/>
        <w:jc w:val="both"/>
        <w:rPr>
          <w:sz w:val="24"/>
          <w:szCs w:val="24"/>
        </w:rPr>
      </w:pPr>
      <w:r w:rsidRPr="00D961C6">
        <w:t>*</w:t>
      </w:r>
      <w:r w:rsidRPr="00D961C6">
        <w:rPr>
          <w:sz w:val="24"/>
          <w:szCs w:val="24"/>
        </w:rPr>
        <w:t xml:space="preserve"> данные Министерства экономического развития инвестиций и торговли Самарской о</w:t>
      </w:r>
      <w:r w:rsidRPr="00D961C6">
        <w:rPr>
          <w:sz w:val="24"/>
          <w:szCs w:val="24"/>
        </w:rPr>
        <w:t>б</w:t>
      </w:r>
      <w:r w:rsidRPr="00D961C6">
        <w:rPr>
          <w:sz w:val="24"/>
          <w:szCs w:val="24"/>
        </w:rPr>
        <w:t>ласти</w:t>
      </w:r>
    </w:p>
    <w:p w:rsidR="00927C70" w:rsidRPr="00D961C6" w:rsidRDefault="00927C70" w:rsidP="0050119C">
      <w:pPr>
        <w:spacing w:after="0" w:line="360" w:lineRule="auto"/>
        <w:ind w:firstLine="709"/>
        <w:contextualSpacing/>
        <w:jc w:val="both"/>
      </w:pPr>
    </w:p>
    <w:p w:rsidR="0050119C" w:rsidRPr="00D961C6" w:rsidRDefault="0050119C" w:rsidP="0050119C">
      <w:pPr>
        <w:spacing w:after="0" w:line="360" w:lineRule="auto"/>
        <w:ind w:firstLine="709"/>
        <w:contextualSpacing/>
        <w:jc w:val="both"/>
      </w:pPr>
      <w:r w:rsidRPr="00D961C6">
        <w:t>Несмотря на небольшое сокращение доходов бюджета на душу насел</w:t>
      </w:r>
      <w:r w:rsidRPr="00D961C6">
        <w:t>е</w:t>
      </w:r>
      <w:r w:rsidRPr="00D961C6">
        <w:t>ния за рассматриваемый период, высокие значения анализируемого показ</w:t>
      </w:r>
      <w:r w:rsidRPr="00D961C6">
        <w:t>а</w:t>
      </w:r>
      <w:r w:rsidRPr="00D961C6">
        <w:t xml:space="preserve">теля наблюдаются в </w:t>
      </w:r>
      <w:proofErr w:type="gramStart"/>
      <w:r w:rsidRPr="00D961C6">
        <w:t>г</w:t>
      </w:r>
      <w:proofErr w:type="gramEnd"/>
      <w:r w:rsidRPr="00D961C6">
        <w:t xml:space="preserve">.о. Похвистнево (18824,3 руб./чел.) </w:t>
      </w:r>
    </w:p>
    <w:p w:rsidR="00F72B00" w:rsidRPr="00D961C6" w:rsidRDefault="00F72B00" w:rsidP="00F72B00">
      <w:pPr>
        <w:pStyle w:val="msonormalmailrucssattributepostfix"/>
        <w:shd w:val="clear" w:color="auto" w:fill="FFFFFF"/>
        <w:spacing w:before="0" w:beforeAutospacing="0" w:after="0" w:afterAutospacing="0" w:line="360" w:lineRule="auto"/>
        <w:ind w:firstLine="709"/>
        <w:jc w:val="both"/>
        <w:rPr>
          <w:sz w:val="28"/>
          <w:szCs w:val="28"/>
        </w:rPr>
      </w:pPr>
      <w:r w:rsidRPr="00D961C6">
        <w:rPr>
          <w:sz w:val="28"/>
          <w:szCs w:val="28"/>
        </w:rPr>
        <w:t xml:space="preserve">За 2016 год в бюджет городского округа поступило от всех доходных источников 571,8 млн. рублей, что на 2,7 % меньше, чем за 2015 год. </w:t>
      </w:r>
    </w:p>
    <w:p w:rsidR="00F72B00" w:rsidRPr="00D961C6" w:rsidRDefault="00F72B00" w:rsidP="00F72B00">
      <w:pPr>
        <w:spacing w:after="0" w:line="240" w:lineRule="auto"/>
        <w:jc w:val="center"/>
        <w:rPr>
          <w:rFonts w:eastAsia="Times New Roman"/>
          <w:snapToGrid w:val="0"/>
          <w:color w:val="548DD4" w:themeColor="text2" w:themeTint="99"/>
          <w:szCs w:val="20"/>
          <w:lang w:eastAsia="ru-RU"/>
        </w:rPr>
      </w:pPr>
      <w:r w:rsidRPr="00D961C6">
        <w:rPr>
          <w:rFonts w:eastAsia="Times New Roman"/>
          <w:noProof/>
          <w:snapToGrid w:val="0"/>
          <w:color w:val="548DD4" w:themeColor="text2" w:themeTint="99"/>
          <w:szCs w:val="20"/>
          <w:lang w:eastAsia="ru-RU"/>
        </w:rPr>
        <w:lastRenderedPageBreak/>
        <w:drawing>
          <wp:inline distT="0" distB="0" distL="0" distR="0">
            <wp:extent cx="4913194" cy="2750024"/>
            <wp:effectExtent l="19050" t="0" r="0" b="0"/>
            <wp:docPr id="48"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F72B00" w:rsidRPr="00D961C6" w:rsidRDefault="00F72B00" w:rsidP="00F72B00">
      <w:pPr>
        <w:spacing w:after="0" w:line="240" w:lineRule="auto"/>
        <w:rPr>
          <w:sz w:val="20"/>
          <w:szCs w:val="20"/>
        </w:rPr>
      </w:pPr>
      <w:r w:rsidRPr="00D961C6">
        <w:rPr>
          <w:sz w:val="20"/>
          <w:szCs w:val="20"/>
        </w:rPr>
        <w:t xml:space="preserve">Источники: ФСГС: База данных показателей муниципальных образований. </w:t>
      </w:r>
      <w:hyperlink r:id="rId120" w:history="1">
        <w:r w:rsidRPr="00D961C6">
          <w:rPr>
            <w:rStyle w:val="ab"/>
            <w:sz w:val="20"/>
            <w:szCs w:val="20"/>
            <w:lang w:val="en-US"/>
          </w:rPr>
          <w:t>URL</w:t>
        </w:r>
        <w:r w:rsidRPr="00D961C6">
          <w:rPr>
            <w:rStyle w:val="ab"/>
            <w:sz w:val="20"/>
            <w:szCs w:val="20"/>
          </w:rPr>
          <w:t>:</w:t>
        </w:r>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hyperlink>
      <w:r w:rsidRPr="00D961C6">
        <w:rPr>
          <w:sz w:val="20"/>
          <w:szCs w:val="20"/>
        </w:rPr>
        <w:t xml:space="preserve"> </w:t>
      </w:r>
    </w:p>
    <w:p w:rsidR="00F72B00" w:rsidRPr="00D961C6" w:rsidRDefault="00F72B00" w:rsidP="00F72B00">
      <w:pPr>
        <w:spacing w:after="0" w:line="240" w:lineRule="auto"/>
        <w:jc w:val="center"/>
        <w:rPr>
          <w:b/>
        </w:rPr>
      </w:pPr>
      <w:r w:rsidRPr="00D961C6">
        <w:rPr>
          <w:b/>
          <w:color w:val="000000" w:themeColor="text1"/>
        </w:rPr>
        <w:t xml:space="preserve">Рисунок </w:t>
      </w:r>
      <w:r w:rsidR="00045201" w:rsidRPr="00D961C6">
        <w:rPr>
          <w:b/>
          <w:color w:val="000000" w:themeColor="text1"/>
        </w:rPr>
        <w:t>8.8</w:t>
      </w:r>
      <w:r w:rsidRPr="00D961C6">
        <w:rPr>
          <w:b/>
          <w:color w:val="000000" w:themeColor="text1"/>
        </w:rPr>
        <w:t xml:space="preserve"> - Динамика доходов и расходов бюджета</w:t>
      </w:r>
      <w:r w:rsidRPr="00D961C6">
        <w:rPr>
          <w:b/>
        </w:rPr>
        <w:t xml:space="preserve"> </w:t>
      </w:r>
    </w:p>
    <w:p w:rsidR="00F72B00" w:rsidRPr="00D961C6" w:rsidRDefault="00F72B00" w:rsidP="00F72B00">
      <w:pPr>
        <w:spacing w:after="0" w:line="240" w:lineRule="auto"/>
        <w:jc w:val="center"/>
        <w:rPr>
          <w:b/>
          <w:color w:val="000000" w:themeColor="text1"/>
        </w:rPr>
      </w:pPr>
      <w:r w:rsidRPr="00D961C6">
        <w:rPr>
          <w:b/>
        </w:rPr>
        <w:t>г.о. Похвистнево за 2012- 2016гг.</w:t>
      </w:r>
    </w:p>
    <w:p w:rsidR="00F72B00" w:rsidRPr="00D961C6" w:rsidRDefault="00F72B00" w:rsidP="00F72B00">
      <w:pPr>
        <w:spacing w:after="0" w:line="240" w:lineRule="auto"/>
        <w:jc w:val="both"/>
      </w:pPr>
    </w:p>
    <w:p w:rsidR="00F72B00" w:rsidRPr="00D961C6" w:rsidRDefault="00F72B00" w:rsidP="00F72B00">
      <w:pPr>
        <w:spacing w:after="0" w:line="360" w:lineRule="auto"/>
        <w:ind w:firstLine="709"/>
        <w:jc w:val="both"/>
        <w:rPr>
          <w:color w:val="000000" w:themeColor="text1"/>
          <w:lang w:eastAsia="ru-RU"/>
        </w:rPr>
      </w:pPr>
      <w:r w:rsidRPr="00D961C6">
        <w:t>Общее исполнение по расходам за 2016 год составило 467,0 млн. ру</w:t>
      </w:r>
      <w:r w:rsidRPr="00D961C6">
        <w:t>б</w:t>
      </w:r>
      <w:r w:rsidRPr="00D961C6">
        <w:t>лей.</w:t>
      </w:r>
      <w:r w:rsidRPr="00D961C6">
        <w:rPr>
          <w:color w:val="548DD4" w:themeColor="text2" w:themeTint="99"/>
        </w:rPr>
        <w:t xml:space="preserve"> </w:t>
      </w:r>
      <w:r w:rsidRPr="00D961C6">
        <w:t xml:space="preserve">Расходы бюджета снизились по сравнению с предыдущим годом на 25,5%. В 2016г. превышение доходов над расходами составило104,8 млн. руб. (наибольшее значение за период 2011-2016гг.). </w:t>
      </w:r>
      <w:r w:rsidRPr="00D961C6">
        <w:rPr>
          <w:color w:val="000000" w:themeColor="text1"/>
          <w:lang w:eastAsia="ru-RU"/>
        </w:rPr>
        <w:t>В 2016г. г.о. Похвистн</w:t>
      </w:r>
      <w:r w:rsidRPr="00D961C6">
        <w:rPr>
          <w:color w:val="000000" w:themeColor="text1"/>
          <w:lang w:eastAsia="ru-RU"/>
        </w:rPr>
        <w:t>е</w:t>
      </w:r>
      <w:r w:rsidRPr="00D961C6">
        <w:rPr>
          <w:color w:val="000000" w:themeColor="text1"/>
          <w:lang w:eastAsia="ru-RU"/>
        </w:rPr>
        <w:t xml:space="preserve">во вошел в тройку городских округов с </w:t>
      </w:r>
      <w:proofErr w:type="spellStart"/>
      <w:r w:rsidRPr="00D961C6">
        <w:rPr>
          <w:color w:val="000000" w:themeColor="text1"/>
          <w:lang w:eastAsia="ru-RU"/>
        </w:rPr>
        <w:t>профицитом</w:t>
      </w:r>
      <w:proofErr w:type="spellEnd"/>
      <w:r w:rsidRPr="00D961C6">
        <w:rPr>
          <w:color w:val="000000" w:themeColor="text1"/>
          <w:lang w:eastAsia="ru-RU"/>
        </w:rPr>
        <w:t xml:space="preserve"> бюджета (3585 руб. на душу населения), занимая второе место и уступив лидерство Жигулевску. </w:t>
      </w:r>
    </w:p>
    <w:p w:rsidR="00F72B00" w:rsidRPr="00D961C6" w:rsidRDefault="00044364" w:rsidP="00F72B00">
      <w:pPr>
        <w:tabs>
          <w:tab w:val="left" w:pos="2545"/>
        </w:tabs>
        <w:spacing w:after="0" w:line="240" w:lineRule="auto"/>
        <w:ind w:firstLine="709"/>
        <w:jc w:val="both"/>
        <w:rPr>
          <w:color w:val="000000" w:themeColor="text1"/>
          <w:lang w:eastAsia="ru-RU"/>
        </w:rPr>
      </w:pPr>
      <w:r w:rsidRPr="00D961C6">
        <w:rPr>
          <w:noProof/>
          <w:color w:val="000000" w:themeColor="text1"/>
          <w:lang w:eastAsia="ru-RU"/>
        </w:rPr>
        <w:pict>
          <v:shape id="_x0000_s1218" type="#_x0000_t202" style="position:absolute;left:0;text-align:left;margin-left:14.05pt;margin-top:.05pt;width:440.25pt;height:35.2pt;z-index:251712512;mso-width-relative:margin;mso-height-relative:margin" fillcolor="#376092" strokecolor="#376092">
            <v:textbox style="mso-next-textbox:#_x0000_s1218">
              <w:txbxContent>
                <w:p w:rsidR="00A83B52" w:rsidRDefault="00A83B52" w:rsidP="00F72B00">
                  <w:pPr>
                    <w:spacing w:after="0" w:line="240" w:lineRule="auto"/>
                    <w:jc w:val="center"/>
                    <w:rPr>
                      <w:color w:val="FFFFFF" w:themeColor="background1"/>
                      <w:sz w:val="24"/>
                      <w:szCs w:val="24"/>
                    </w:rPr>
                  </w:pPr>
                  <w:r w:rsidRPr="00A761E7">
                    <w:rPr>
                      <w:color w:val="FFFFFF" w:themeColor="background1"/>
                      <w:sz w:val="24"/>
                      <w:szCs w:val="24"/>
                    </w:rPr>
                    <w:t xml:space="preserve">По уровню доходов и расходов Похвистнево занимает </w:t>
                  </w:r>
                </w:p>
                <w:p w:rsidR="00A83B52" w:rsidRPr="00A761E7" w:rsidRDefault="00A83B52" w:rsidP="00F72B00">
                  <w:pPr>
                    <w:spacing w:after="0" w:line="240" w:lineRule="auto"/>
                    <w:jc w:val="center"/>
                    <w:rPr>
                      <w:color w:val="FFFFFF" w:themeColor="background1"/>
                      <w:sz w:val="24"/>
                      <w:szCs w:val="24"/>
                    </w:rPr>
                  </w:pPr>
                  <w:r w:rsidRPr="00A761E7">
                    <w:rPr>
                      <w:color w:val="FFFFFF" w:themeColor="background1"/>
                      <w:sz w:val="24"/>
                      <w:szCs w:val="24"/>
                    </w:rPr>
                    <w:t>средние позиции среди городов региона</w:t>
                  </w:r>
                </w:p>
              </w:txbxContent>
            </v:textbox>
          </v:shape>
        </w:pict>
      </w:r>
    </w:p>
    <w:p w:rsidR="00F72B00" w:rsidRPr="00D961C6" w:rsidRDefault="00F72B00" w:rsidP="00F72B00">
      <w:pPr>
        <w:tabs>
          <w:tab w:val="left" w:pos="2545"/>
        </w:tabs>
        <w:spacing w:after="0" w:line="240" w:lineRule="auto"/>
        <w:jc w:val="both"/>
        <w:rPr>
          <w:color w:val="000000" w:themeColor="text1"/>
          <w:lang w:eastAsia="ru-RU"/>
        </w:rPr>
      </w:pPr>
    </w:p>
    <w:p w:rsidR="00F72B00" w:rsidRPr="00D961C6" w:rsidRDefault="00044364" w:rsidP="00F72B00">
      <w:pPr>
        <w:tabs>
          <w:tab w:val="left" w:pos="2545"/>
        </w:tabs>
        <w:spacing w:after="0" w:line="240" w:lineRule="auto"/>
        <w:jc w:val="center"/>
        <w:rPr>
          <w:color w:val="000000" w:themeColor="text1"/>
          <w:lang w:eastAsia="ru-RU"/>
        </w:rPr>
      </w:pPr>
      <w:r w:rsidRPr="00D961C6">
        <w:rPr>
          <w:noProof/>
          <w:color w:val="000000" w:themeColor="text1"/>
          <w:lang w:eastAsia="ru-RU"/>
        </w:rPr>
        <w:pict>
          <v:shape id="_x0000_s1216" type="#_x0000_t32" style="position:absolute;left:0;text-align:left;margin-left:346.2pt;margin-top:3.05pt;width:.05pt;height:188.05pt;z-index:251710464" o:connectortype="straight">
            <v:stroke dashstyle="longDash"/>
          </v:shape>
        </w:pict>
      </w:r>
      <w:r w:rsidRPr="00D961C6">
        <w:rPr>
          <w:noProof/>
          <w:color w:val="000000" w:themeColor="text1"/>
          <w:lang w:eastAsia="ru-RU"/>
        </w:rPr>
        <w:pict>
          <v:shape id="_x0000_s1217" type="#_x0000_t32" style="position:absolute;left:0;text-align:left;margin-left:97.2pt;margin-top:101.2pt;width:314pt;height:0;z-index:251711488" o:connectortype="straight">
            <v:stroke dashstyle="longDash"/>
          </v:shape>
        </w:pict>
      </w:r>
      <w:r w:rsidR="00F72B00" w:rsidRPr="00D961C6">
        <w:rPr>
          <w:noProof/>
          <w:color w:val="000000" w:themeColor="text1"/>
          <w:lang w:eastAsia="ru-RU"/>
        </w:rPr>
        <w:drawing>
          <wp:inline distT="0" distB="0" distL="0" distR="0">
            <wp:extent cx="5586103" cy="2698684"/>
            <wp:effectExtent l="19050" t="0" r="14597" b="6416"/>
            <wp:docPr id="4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D756F5" w:rsidRPr="00D961C6" w:rsidRDefault="00D756F5" w:rsidP="00F72B00">
      <w:pPr>
        <w:spacing w:after="0" w:line="240" w:lineRule="auto"/>
        <w:jc w:val="center"/>
        <w:rPr>
          <w:b/>
          <w:color w:val="000000" w:themeColor="text1"/>
        </w:rPr>
      </w:pPr>
    </w:p>
    <w:p w:rsidR="00F72B00" w:rsidRPr="00D961C6" w:rsidRDefault="00F72B00" w:rsidP="00F72B00">
      <w:pPr>
        <w:spacing w:after="0" w:line="240" w:lineRule="auto"/>
        <w:jc w:val="center"/>
        <w:rPr>
          <w:rFonts w:eastAsia="Times New Roman"/>
          <w:b/>
          <w:color w:val="000000" w:themeColor="text1"/>
          <w:lang w:eastAsia="ru-RU"/>
        </w:rPr>
      </w:pPr>
      <w:r w:rsidRPr="00D961C6">
        <w:rPr>
          <w:b/>
          <w:color w:val="000000" w:themeColor="text1"/>
        </w:rPr>
        <w:t xml:space="preserve">Рисунок </w:t>
      </w:r>
      <w:r w:rsidR="00045201" w:rsidRPr="00D961C6">
        <w:rPr>
          <w:b/>
          <w:color w:val="000000" w:themeColor="text1"/>
        </w:rPr>
        <w:t xml:space="preserve">8.9 </w:t>
      </w:r>
      <w:r w:rsidRPr="00D961C6">
        <w:rPr>
          <w:b/>
          <w:color w:val="000000" w:themeColor="text1"/>
        </w:rPr>
        <w:t xml:space="preserve">- </w:t>
      </w:r>
      <w:r w:rsidRPr="00D961C6">
        <w:rPr>
          <w:rFonts w:eastAsia="Times New Roman"/>
          <w:b/>
          <w:color w:val="000000" w:themeColor="text1"/>
          <w:lang w:eastAsia="ru-RU"/>
        </w:rPr>
        <w:t xml:space="preserve">Доходы и расходы местного бюджета на душу населения </w:t>
      </w:r>
    </w:p>
    <w:p w:rsidR="00F72B00" w:rsidRPr="00D961C6" w:rsidRDefault="00F72B00" w:rsidP="00F72B00">
      <w:pPr>
        <w:spacing w:after="0" w:line="240" w:lineRule="auto"/>
        <w:jc w:val="center"/>
        <w:rPr>
          <w:rFonts w:eastAsia="Times New Roman"/>
          <w:b/>
          <w:color w:val="000000" w:themeColor="text1"/>
          <w:lang w:eastAsia="ru-RU"/>
        </w:rPr>
      </w:pPr>
      <w:r w:rsidRPr="00D961C6">
        <w:rPr>
          <w:rFonts w:eastAsia="Times New Roman"/>
          <w:b/>
          <w:color w:val="000000" w:themeColor="text1"/>
          <w:lang w:eastAsia="ru-RU"/>
        </w:rPr>
        <w:t>в городских округах Самарской области за 2016 г., руб.</w:t>
      </w:r>
    </w:p>
    <w:p w:rsidR="00CD29A1" w:rsidRPr="00D961C6" w:rsidRDefault="00CD29A1" w:rsidP="00F72B00">
      <w:pPr>
        <w:spacing w:after="0" w:line="240" w:lineRule="auto"/>
        <w:jc w:val="center"/>
        <w:rPr>
          <w:rFonts w:eastAsia="Times New Roman"/>
          <w:b/>
          <w:color w:val="000000" w:themeColor="text1"/>
          <w:lang w:eastAsia="ru-RU"/>
        </w:rPr>
      </w:pPr>
    </w:p>
    <w:p w:rsidR="00F72B00" w:rsidRPr="00D961C6" w:rsidRDefault="00F72B00" w:rsidP="00F72B00">
      <w:pPr>
        <w:tabs>
          <w:tab w:val="left" w:pos="2545"/>
        </w:tabs>
        <w:spacing w:after="0" w:line="360" w:lineRule="auto"/>
        <w:ind w:firstLine="709"/>
        <w:jc w:val="both"/>
        <w:rPr>
          <w:color w:val="000000" w:themeColor="text1"/>
          <w:lang w:eastAsia="ru-RU"/>
        </w:rPr>
      </w:pPr>
      <w:r w:rsidRPr="00D961C6">
        <w:rPr>
          <w:color w:val="000000" w:themeColor="text1"/>
          <w:lang w:eastAsia="ru-RU"/>
        </w:rPr>
        <w:t>По уровню доходов и расходов местного бюджета среди городских о</w:t>
      </w:r>
      <w:r w:rsidRPr="00D961C6">
        <w:rPr>
          <w:color w:val="000000" w:themeColor="text1"/>
          <w:lang w:eastAsia="ru-RU"/>
        </w:rPr>
        <w:t>к</w:t>
      </w:r>
      <w:r w:rsidRPr="00D961C6">
        <w:rPr>
          <w:color w:val="000000" w:themeColor="text1"/>
          <w:lang w:eastAsia="ru-RU"/>
        </w:rPr>
        <w:t>ругов Самарской области Похвистнево занимает 4-е и 6-е места соответс</w:t>
      </w:r>
      <w:r w:rsidRPr="00D961C6">
        <w:rPr>
          <w:color w:val="000000" w:themeColor="text1"/>
          <w:lang w:eastAsia="ru-RU"/>
        </w:rPr>
        <w:t>т</w:t>
      </w:r>
      <w:r w:rsidRPr="00D961C6">
        <w:rPr>
          <w:color w:val="000000" w:themeColor="text1"/>
          <w:lang w:eastAsia="ru-RU"/>
        </w:rPr>
        <w:t>венно.</w:t>
      </w:r>
    </w:p>
    <w:p w:rsidR="00F72B00" w:rsidRPr="00D961C6" w:rsidRDefault="00F72B00" w:rsidP="00F72B00">
      <w:pPr>
        <w:spacing w:after="0" w:line="360" w:lineRule="auto"/>
        <w:ind w:firstLine="709"/>
        <w:contextualSpacing/>
        <w:jc w:val="both"/>
      </w:pPr>
      <w:r w:rsidRPr="00D961C6">
        <w:t>В бюджет городского округа в 2016г. поступили безвозмездные пост</w:t>
      </w:r>
      <w:r w:rsidRPr="00D961C6">
        <w:t>у</w:t>
      </w:r>
      <w:r w:rsidRPr="00D961C6">
        <w:t xml:space="preserve">пления от других бюджетов бюджетной системы РФ в сумме 379,0 млн. тыс. руб., в том числе субсидии за выполнение показателей социально-экономического развития составили 64,0 млн. руб. </w:t>
      </w:r>
    </w:p>
    <w:p w:rsidR="00F72B00" w:rsidRPr="00D961C6" w:rsidRDefault="00F72B00" w:rsidP="00F72B00">
      <w:pPr>
        <w:spacing w:after="0" w:line="240" w:lineRule="auto"/>
        <w:ind w:firstLine="709"/>
      </w:pPr>
      <w:r w:rsidRPr="00D961C6">
        <w:rPr>
          <w:noProof/>
          <w:lang w:eastAsia="ru-RU"/>
        </w:rPr>
        <w:drawing>
          <wp:inline distT="0" distB="0" distL="0" distR="0">
            <wp:extent cx="5042848" cy="2599898"/>
            <wp:effectExtent l="0" t="0" r="0" b="0"/>
            <wp:docPr id="5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F72B00" w:rsidRPr="00D961C6" w:rsidRDefault="00F72B00" w:rsidP="00F72B00">
      <w:pPr>
        <w:spacing w:after="0" w:line="240" w:lineRule="auto"/>
        <w:jc w:val="center"/>
        <w:rPr>
          <w:b/>
          <w:color w:val="000000" w:themeColor="text1"/>
          <w:sz w:val="24"/>
          <w:szCs w:val="24"/>
        </w:rPr>
      </w:pPr>
      <w:r w:rsidRPr="00D961C6">
        <w:rPr>
          <w:sz w:val="20"/>
          <w:szCs w:val="20"/>
        </w:rPr>
        <w:t xml:space="preserve">Источники: ФСГС: База данных показателей муниципальных образований. </w:t>
      </w:r>
      <w:r w:rsidRPr="00D961C6">
        <w:rPr>
          <w:sz w:val="20"/>
          <w:szCs w:val="20"/>
          <w:lang w:val="en-US"/>
        </w:rPr>
        <w:t>URL</w:t>
      </w:r>
      <w:proofErr w:type="gramStart"/>
      <w:r w:rsidRPr="00D961C6">
        <w:rPr>
          <w:sz w:val="20"/>
          <w:szCs w:val="20"/>
        </w:rPr>
        <w:t>:</w:t>
      </w:r>
      <w:proofErr w:type="gramEnd"/>
      <w:r w:rsidR="00044364" w:rsidRPr="00D961C6">
        <w:fldChar w:fldCharType="begin"/>
      </w:r>
      <w:r w:rsidR="00A404AF" w:rsidRPr="00D961C6">
        <w:instrText>HYPERLINK "http://www.gks.ru/dbscripts/munst/"</w:instrText>
      </w:r>
      <w:r w:rsidR="00044364" w:rsidRPr="00D961C6">
        <w:fldChar w:fldCharType="separate"/>
      </w:r>
      <w:r w:rsidRPr="00D961C6">
        <w:rPr>
          <w:rStyle w:val="ab"/>
          <w:sz w:val="20"/>
          <w:szCs w:val="20"/>
          <w:lang w:val="en-US"/>
        </w:rPr>
        <w:t>http</w:t>
      </w:r>
      <w:r w:rsidRPr="00D961C6">
        <w:rPr>
          <w:rStyle w:val="ab"/>
          <w:sz w:val="20"/>
          <w:szCs w:val="20"/>
        </w:rPr>
        <w:t>://</w:t>
      </w:r>
      <w:r w:rsidRPr="00D961C6">
        <w:rPr>
          <w:rStyle w:val="ab"/>
          <w:sz w:val="20"/>
          <w:szCs w:val="20"/>
          <w:lang w:val="en-US"/>
        </w:rPr>
        <w:t>www</w:t>
      </w:r>
      <w:r w:rsidRPr="00D961C6">
        <w:rPr>
          <w:rStyle w:val="ab"/>
          <w:sz w:val="20"/>
          <w:szCs w:val="20"/>
        </w:rPr>
        <w:t>.</w:t>
      </w:r>
      <w:proofErr w:type="spellStart"/>
      <w:r w:rsidRPr="00D961C6">
        <w:rPr>
          <w:rStyle w:val="ab"/>
          <w:sz w:val="20"/>
          <w:szCs w:val="20"/>
          <w:lang w:val="en-US"/>
        </w:rPr>
        <w:t>gks</w:t>
      </w:r>
      <w:proofErr w:type="spellEnd"/>
      <w:r w:rsidRPr="00D961C6">
        <w:rPr>
          <w:rStyle w:val="ab"/>
          <w:sz w:val="20"/>
          <w:szCs w:val="20"/>
        </w:rPr>
        <w:t>.</w:t>
      </w:r>
      <w:proofErr w:type="spellStart"/>
      <w:r w:rsidRPr="00D961C6">
        <w:rPr>
          <w:rStyle w:val="ab"/>
          <w:sz w:val="20"/>
          <w:szCs w:val="20"/>
          <w:lang w:val="en-US"/>
        </w:rPr>
        <w:t>ru</w:t>
      </w:r>
      <w:proofErr w:type="spellEnd"/>
      <w:r w:rsidRPr="00D961C6">
        <w:rPr>
          <w:rStyle w:val="ab"/>
          <w:sz w:val="20"/>
          <w:szCs w:val="20"/>
        </w:rPr>
        <w:t>/</w:t>
      </w:r>
      <w:r w:rsidR="00044364" w:rsidRPr="00D961C6">
        <w:fldChar w:fldCharType="end"/>
      </w:r>
    </w:p>
    <w:p w:rsidR="00F72B00" w:rsidRPr="00D961C6" w:rsidRDefault="00F72B00" w:rsidP="00F72B00">
      <w:pPr>
        <w:spacing w:after="0" w:line="240" w:lineRule="auto"/>
        <w:jc w:val="center"/>
        <w:rPr>
          <w:b/>
        </w:rPr>
      </w:pPr>
      <w:r w:rsidRPr="00D961C6">
        <w:rPr>
          <w:b/>
          <w:color w:val="000000" w:themeColor="text1"/>
        </w:rPr>
        <w:t xml:space="preserve">Рисунок </w:t>
      </w:r>
      <w:r w:rsidR="00045201" w:rsidRPr="00D961C6">
        <w:rPr>
          <w:b/>
          <w:color w:val="000000" w:themeColor="text1"/>
        </w:rPr>
        <w:t>8.10</w:t>
      </w:r>
      <w:r w:rsidRPr="00D961C6">
        <w:rPr>
          <w:b/>
          <w:color w:val="000000" w:themeColor="text1"/>
        </w:rPr>
        <w:t xml:space="preserve"> - </w:t>
      </w:r>
      <w:r w:rsidRPr="00D961C6">
        <w:rPr>
          <w:b/>
        </w:rPr>
        <w:t>Состав доходов бюджета г.о</w:t>
      </w:r>
      <w:proofErr w:type="gramStart"/>
      <w:r w:rsidRPr="00D961C6">
        <w:rPr>
          <w:b/>
        </w:rPr>
        <w:t>.П</w:t>
      </w:r>
      <w:proofErr w:type="gramEnd"/>
      <w:r w:rsidRPr="00D961C6">
        <w:rPr>
          <w:b/>
        </w:rPr>
        <w:t>охвистнево за 2012- 2016гг.</w:t>
      </w:r>
    </w:p>
    <w:p w:rsidR="00F72B00" w:rsidRPr="00D961C6" w:rsidRDefault="00F72B00" w:rsidP="00F72B00">
      <w:pPr>
        <w:spacing w:after="0" w:line="240" w:lineRule="auto"/>
        <w:jc w:val="center"/>
        <w:rPr>
          <w:b/>
        </w:rPr>
      </w:pPr>
    </w:p>
    <w:p w:rsidR="00F72B00" w:rsidRPr="00D961C6" w:rsidRDefault="00F72B00" w:rsidP="00F72B00">
      <w:pPr>
        <w:pStyle w:val="21"/>
        <w:spacing w:after="0" w:line="360" w:lineRule="auto"/>
        <w:ind w:firstLine="709"/>
        <w:contextualSpacing/>
        <w:jc w:val="both"/>
        <w:rPr>
          <w:snapToGrid w:val="0"/>
          <w:color w:val="000000" w:themeColor="text1"/>
        </w:rPr>
      </w:pPr>
      <w:r w:rsidRPr="00D961C6">
        <w:rPr>
          <w:snapToGrid w:val="0"/>
        </w:rPr>
        <w:t xml:space="preserve"> </w:t>
      </w:r>
      <w:r w:rsidRPr="00D961C6">
        <w:t>В структуре исполнения бюджета городского округа собственные д</w:t>
      </w:r>
      <w:r w:rsidRPr="00D961C6">
        <w:t>о</w:t>
      </w:r>
      <w:r w:rsidRPr="00D961C6">
        <w:t>ходы (налоговые и неналоговые поступления) составляют 34% и по сравн</w:t>
      </w:r>
      <w:r w:rsidRPr="00D961C6">
        <w:t>е</w:t>
      </w:r>
      <w:r w:rsidRPr="00D961C6">
        <w:t>нию с 2015 г. увеличились на 6,3 % в основном за счет увеличения налога на имущество и налога на землю в связи с повышением кадастровой стоимости.</w:t>
      </w:r>
      <w:r w:rsidRPr="00D961C6">
        <w:rPr>
          <w:snapToGrid w:val="0"/>
          <w:color w:val="000000" w:themeColor="text1"/>
        </w:rPr>
        <w:t xml:space="preserve"> </w:t>
      </w:r>
    </w:p>
    <w:p w:rsidR="00F72B00" w:rsidRPr="00D961C6" w:rsidRDefault="00F72B00" w:rsidP="00F72B00">
      <w:pPr>
        <w:pStyle w:val="21"/>
        <w:spacing w:after="0" w:line="360" w:lineRule="auto"/>
        <w:ind w:firstLine="709"/>
        <w:contextualSpacing/>
        <w:jc w:val="both"/>
        <w:rPr>
          <w:snapToGrid w:val="0"/>
          <w:color w:val="000000" w:themeColor="text1"/>
        </w:rPr>
      </w:pPr>
      <w:r w:rsidRPr="00D961C6">
        <w:rPr>
          <w:snapToGrid w:val="0"/>
          <w:color w:val="000000" w:themeColor="text1"/>
        </w:rPr>
        <w:t>Налоговые поступления формируются в основном за счет налога на д</w:t>
      </w:r>
      <w:r w:rsidRPr="00D961C6">
        <w:rPr>
          <w:snapToGrid w:val="0"/>
          <w:color w:val="000000" w:themeColor="text1"/>
        </w:rPr>
        <w:t>о</w:t>
      </w:r>
      <w:r w:rsidRPr="00D961C6">
        <w:rPr>
          <w:snapToGrid w:val="0"/>
          <w:color w:val="000000" w:themeColor="text1"/>
        </w:rPr>
        <w:t>ходы физических лиц, доля которого снизилась с 69,9% в 2012 г. до 59,2% в 2016г.</w:t>
      </w:r>
    </w:p>
    <w:p w:rsidR="00F72B00" w:rsidRPr="00D961C6" w:rsidRDefault="00F72B00" w:rsidP="00CD29A1">
      <w:pPr>
        <w:pStyle w:val="21"/>
        <w:spacing w:after="0" w:line="360" w:lineRule="auto"/>
        <w:ind w:firstLine="709"/>
        <w:contextualSpacing/>
        <w:jc w:val="both"/>
      </w:pPr>
      <w:r w:rsidRPr="00D961C6">
        <w:rPr>
          <w:snapToGrid w:val="0"/>
          <w:color w:val="000000" w:themeColor="text1"/>
        </w:rPr>
        <w:t>Основная часть расходов бюджета направлена на жилищно-коммунальное хозяйство (32,3%), образование (16,3%) и социальную пол</w:t>
      </w:r>
      <w:r w:rsidRPr="00D961C6">
        <w:rPr>
          <w:snapToGrid w:val="0"/>
          <w:color w:val="000000" w:themeColor="text1"/>
        </w:rPr>
        <w:t>и</w:t>
      </w:r>
      <w:r w:rsidRPr="00D961C6">
        <w:rPr>
          <w:snapToGrid w:val="0"/>
          <w:color w:val="000000" w:themeColor="text1"/>
        </w:rPr>
        <w:t>тику (13,2%).</w:t>
      </w:r>
    </w:p>
    <w:p w:rsidR="00F72B00" w:rsidRPr="00D961C6" w:rsidRDefault="00F72B00" w:rsidP="00F72B00">
      <w:pPr>
        <w:spacing w:after="0" w:line="240" w:lineRule="auto"/>
        <w:jc w:val="center"/>
      </w:pPr>
      <w:r w:rsidRPr="00D961C6">
        <w:rPr>
          <w:noProof/>
          <w:lang w:eastAsia="ru-RU"/>
        </w:rPr>
        <w:lastRenderedPageBreak/>
        <w:drawing>
          <wp:inline distT="0" distB="0" distL="0" distR="0">
            <wp:extent cx="5349923" cy="2497540"/>
            <wp:effectExtent l="0" t="0" r="0" b="0"/>
            <wp:docPr id="5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F72B00" w:rsidRPr="00D961C6" w:rsidRDefault="00F72B00" w:rsidP="00F72B00">
      <w:pPr>
        <w:pStyle w:val="21"/>
        <w:spacing w:after="0" w:line="240" w:lineRule="auto"/>
        <w:contextualSpacing/>
        <w:jc w:val="center"/>
        <w:rPr>
          <w:b/>
          <w:snapToGrid w:val="0"/>
          <w:color w:val="000000" w:themeColor="text1"/>
        </w:rPr>
      </w:pPr>
      <w:r w:rsidRPr="00D961C6">
        <w:rPr>
          <w:b/>
          <w:color w:val="000000" w:themeColor="text1"/>
        </w:rPr>
        <w:t xml:space="preserve">Рисунок </w:t>
      </w:r>
      <w:r w:rsidR="00045201" w:rsidRPr="00D961C6">
        <w:rPr>
          <w:b/>
          <w:color w:val="000000" w:themeColor="text1"/>
        </w:rPr>
        <w:t>8.11</w:t>
      </w:r>
      <w:r w:rsidRPr="00D961C6">
        <w:rPr>
          <w:b/>
          <w:color w:val="000000" w:themeColor="text1"/>
        </w:rPr>
        <w:t xml:space="preserve"> - </w:t>
      </w:r>
      <w:r w:rsidRPr="00D961C6">
        <w:rPr>
          <w:b/>
          <w:snapToGrid w:val="0"/>
          <w:color w:val="000000" w:themeColor="text1"/>
        </w:rPr>
        <w:t>Структура налоговых поступлений в бюджет города</w:t>
      </w:r>
    </w:p>
    <w:p w:rsidR="00F72B00" w:rsidRPr="00D961C6" w:rsidRDefault="00F72B00" w:rsidP="00F72B00">
      <w:pPr>
        <w:pStyle w:val="21"/>
        <w:spacing w:after="0" w:line="360" w:lineRule="auto"/>
        <w:ind w:firstLine="709"/>
        <w:contextualSpacing/>
        <w:jc w:val="both"/>
        <w:rPr>
          <w:snapToGrid w:val="0"/>
          <w:color w:val="000000" w:themeColor="text1"/>
        </w:rPr>
      </w:pPr>
    </w:p>
    <w:p w:rsidR="00F72B00" w:rsidRPr="00D961C6" w:rsidRDefault="00F72B00" w:rsidP="00F72B00">
      <w:pPr>
        <w:spacing w:after="0" w:line="360" w:lineRule="auto"/>
        <w:ind w:firstLine="709"/>
        <w:contextualSpacing/>
        <w:jc w:val="both"/>
        <w:rPr>
          <w:b/>
        </w:rPr>
      </w:pPr>
      <w:r w:rsidRPr="00D961C6">
        <w:rPr>
          <w:noProof/>
          <w:lang w:eastAsia="ru-RU"/>
        </w:rPr>
        <w:drawing>
          <wp:inline distT="0" distB="0" distL="0" distR="0">
            <wp:extent cx="5410200" cy="2762250"/>
            <wp:effectExtent l="0" t="0" r="0" b="0"/>
            <wp:docPr id="5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F72B00" w:rsidRPr="00D961C6" w:rsidRDefault="00F72B00" w:rsidP="00F72B00">
      <w:pPr>
        <w:pStyle w:val="21"/>
        <w:spacing w:after="0" w:line="240" w:lineRule="auto"/>
        <w:contextualSpacing/>
        <w:jc w:val="center"/>
        <w:rPr>
          <w:b/>
          <w:color w:val="000000" w:themeColor="text1"/>
        </w:rPr>
      </w:pPr>
      <w:r w:rsidRPr="00D961C6">
        <w:rPr>
          <w:b/>
          <w:color w:val="000000" w:themeColor="text1"/>
        </w:rPr>
        <w:t xml:space="preserve">Рисунок </w:t>
      </w:r>
      <w:r w:rsidR="00045201" w:rsidRPr="00D961C6">
        <w:rPr>
          <w:b/>
          <w:color w:val="000000" w:themeColor="text1"/>
        </w:rPr>
        <w:t>8.12</w:t>
      </w:r>
      <w:r w:rsidRPr="00D961C6">
        <w:rPr>
          <w:b/>
          <w:color w:val="000000" w:themeColor="text1"/>
        </w:rPr>
        <w:t xml:space="preserve"> - Структура расходов бюджета </w:t>
      </w:r>
      <w:proofErr w:type="gramStart"/>
      <w:r w:rsidRPr="00D961C6">
        <w:rPr>
          <w:b/>
          <w:snapToGrid w:val="0"/>
          <w:color w:val="000000" w:themeColor="text1"/>
        </w:rPr>
        <w:t>г</w:t>
      </w:r>
      <w:proofErr w:type="gramEnd"/>
      <w:r w:rsidRPr="00D961C6">
        <w:rPr>
          <w:b/>
          <w:snapToGrid w:val="0"/>
          <w:color w:val="000000" w:themeColor="text1"/>
        </w:rPr>
        <w:t xml:space="preserve">.о. Похвистнево </w:t>
      </w:r>
      <w:r w:rsidRPr="00D961C6">
        <w:rPr>
          <w:b/>
          <w:color w:val="000000" w:themeColor="text1"/>
        </w:rPr>
        <w:t>в 2016г.</w:t>
      </w:r>
    </w:p>
    <w:p w:rsidR="00F72B00" w:rsidRPr="00D961C6" w:rsidRDefault="00F72B00" w:rsidP="00F72B00">
      <w:pPr>
        <w:pStyle w:val="21"/>
        <w:spacing w:after="0" w:line="360" w:lineRule="auto"/>
        <w:ind w:firstLine="709"/>
        <w:contextualSpacing/>
        <w:jc w:val="both"/>
        <w:rPr>
          <w:snapToGrid w:val="0"/>
          <w:color w:val="000000" w:themeColor="text1"/>
        </w:rPr>
      </w:pPr>
    </w:p>
    <w:p w:rsidR="00F72B00" w:rsidRPr="00D961C6" w:rsidRDefault="00F72B00" w:rsidP="00F72B00">
      <w:pPr>
        <w:spacing w:after="0" w:line="360" w:lineRule="auto"/>
        <w:ind w:firstLine="708"/>
        <w:jc w:val="both"/>
        <w:rPr>
          <w:rFonts w:eastAsia="Times New Roman"/>
          <w:color w:val="000000" w:themeColor="text1"/>
          <w:lang w:eastAsia="ru-RU"/>
        </w:rPr>
      </w:pPr>
      <w:r w:rsidRPr="00D961C6">
        <w:t xml:space="preserve">В состав </w:t>
      </w:r>
      <w:proofErr w:type="gramStart"/>
      <w:r w:rsidRPr="00D961C6">
        <w:t>г</w:t>
      </w:r>
      <w:proofErr w:type="gramEnd"/>
      <w:r w:rsidRPr="00D961C6">
        <w:t xml:space="preserve">.о. Похвистнево входят населенные пункты г. Похвистнево и пос. </w:t>
      </w:r>
      <w:r w:rsidR="00B81635" w:rsidRPr="00D961C6">
        <w:t>Октябрьский</w:t>
      </w:r>
      <w:r w:rsidRPr="00D961C6">
        <w:t>. Городской округ имеет систему органов местного сам</w:t>
      </w:r>
      <w:r w:rsidRPr="00D961C6">
        <w:t>о</w:t>
      </w:r>
      <w:r w:rsidRPr="00D961C6">
        <w:t>управления, муниципальную собственность и местный бюджет.</w:t>
      </w:r>
    </w:p>
    <w:p w:rsidR="00F72B00" w:rsidRPr="00D961C6" w:rsidRDefault="00F72B00" w:rsidP="00F72B00">
      <w:pPr>
        <w:spacing w:after="0" w:line="360" w:lineRule="auto"/>
        <w:ind w:firstLine="709"/>
        <w:jc w:val="both"/>
        <w:rPr>
          <w:rFonts w:eastAsia="Times New Roman"/>
          <w:color w:val="000000" w:themeColor="text1"/>
          <w:lang w:eastAsia="ru-RU"/>
        </w:rPr>
      </w:pPr>
      <w:proofErr w:type="gramStart"/>
      <w:r w:rsidRPr="00D961C6">
        <w:rPr>
          <w:rFonts w:eastAsia="Times New Roman"/>
          <w:color w:val="000000" w:themeColor="text1"/>
          <w:lang w:eastAsia="ru-RU"/>
        </w:rPr>
        <w:t>Правовую основу местного самоуправления в городском округе с</w:t>
      </w:r>
      <w:r w:rsidRPr="00D961C6">
        <w:rPr>
          <w:rFonts w:eastAsia="Times New Roman"/>
          <w:color w:val="000000" w:themeColor="text1"/>
          <w:lang w:eastAsia="ru-RU"/>
        </w:rPr>
        <w:t>о</w:t>
      </w:r>
      <w:r w:rsidRPr="00D961C6">
        <w:rPr>
          <w:rFonts w:eastAsia="Times New Roman"/>
          <w:color w:val="000000" w:themeColor="text1"/>
          <w:lang w:eastAsia="ru-RU"/>
        </w:rPr>
        <w:t>ставляют Конституция Российской Федерации, общепризнанные принципы и нормы международного права, международные договоры Российской Фед</w:t>
      </w:r>
      <w:r w:rsidRPr="00D961C6">
        <w:rPr>
          <w:rFonts w:eastAsia="Times New Roman"/>
          <w:color w:val="000000" w:themeColor="text1"/>
          <w:lang w:eastAsia="ru-RU"/>
        </w:rPr>
        <w:t>е</w:t>
      </w:r>
      <w:r w:rsidRPr="00D961C6">
        <w:rPr>
          <w:rFonts w:eastAsia="Times New Roman"/>
          <w:color w:val="000000" w:themeColor="text1"/>
          <w:lang w:eastAsia="ru-RU"/>
        </w:rPr>
        <w:t>рации, федеральные конституционные законы, федеральные законы, изд</w:t>
      </w:r>
      <w:r w:rsidRPr="00D961C6">
        <w:rPr>
          <w:rFonts w:eastAsia="Times New Roman"/>
          <w:color w:val="000000" w:themeColor="text1"/>
          <w:lang w:eastAsia="ru-RU"/>
        </w:rPr>
        <w:t>а</w:t>
      </w:r>
      <w:r w:rsidRPr="00D961C6">
        <w:rPr>
          <w:rFonts w:eastAsia="Times New Roman"/>
          <w:color w:val="000000" w:themeColor="text1"/>
          <w:lang w:eastAsia="ru-RU"/>
        </w:rPr>
        <w:t>ваемые в соответствии с ними иные нормативные правовые акты Российской Федерации (указы и распоряжения Президента Российской Федерации, п</w:t>
      </w:r>
      <w:r w:rsidRPr="00D961C6">
        <w:rPr>
          <w:rFonts w:eastAsia="Times New Roman"/>
          <w:color w:val="000000" w:themeColor="text1"/>
          <w:lang w:eastAsia="ru-RU"/>
        </w:rPr>
        <w:t>о</w:t>
      </w:r>
      <w:r w:rsidRPr="00D961C6">
        <w:rPr>
          <w:rFonts w:eastAsia="Times New Roman"/>
          <w:color w:val="000000" w:themeColor="text1"/>
          <w:lang w:eastAsia="ru-RU"/>
        </w:rPr>
        <w:lastRenderedPageBreak/>
        <w:t>становления и распоряжения Правительства Российской Федерации, норм</w:t>
      </w:r>
      <w:r w:rsidRPr="00D961C6">
        <w:rPr>
          <w:rFonts w:eastAsia="Times New Roman"/>
          <w:color w:val="000000" w:themeColor="text1"/>
          <w:lang w:eastAsia="ru-RU"/>
        </w:rPr>
        <w:t>а</w:t>
      </w:r>
      <w:r w:rsidRPr="00D961C6">
        <w:rPr>
          <w:rFonts w:eastAsia="Times New Roman"/>
          <w:color w:val="000000" w:themeColor="text1"/>
          <w:lang w:eastAsia="ru-RU"/>
        </w:rPr>
        <w:t>тивные правовые акты федеральных органов исполнительной власти), Устав Самарской области, законы</w:t>
      </w:r>
      <w:proofErr w:type="gramEnd"/>
      <w:r w:rsidRPr="00D961C6">
        <w:rPr>
          <w:rFonts w:eastAsia="Times New Roman"/>
          <w:color w:val="000000" w:themeColor="text1"/>
          <w:lang w:eastAsia="ru-RU"/>
        </w:rPr>
        <w:t xml:space="preserve">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референдумах городского округа, иные муниципальные правовые акты г</w:t>
      </w:r>
      <w:r w:rsidRPr="00D961C6">
        <w:rPr>
          <w:rFonts w:eastAsia="Times New Roman"/>
          <w:color w:val="000000" w:themeColor="text1"/>
          <w:lang w:eastAsia="ru-RU"/>
        </w:rPr>
        <w:t>о</w:t>
      </w:r>
      <w:r w:rsidRPr="00D961C6">
        <w:rPr>
          <w:rFonts w:eastAsia="Times New Roman"/>
          <w:color w:val="000000" w:themeColor="text1"/>
          <w:lang w:eastAsia="ru-RU"/>
        </w:rPr>
        <w:t>родского округа.</w:t>
      </w:r>
    </w:p>
    <w:p w:rsidR="00F72B00" w:rsidRPr="00D961C6" w:rsidRDefault="00F72B00" w:rsidP="00F72B00">
      <w:pPr>
        <w:spacing w:after="0" w:line="360" w:lineRule="auto"/>
        <w:ind w:firstLine="708"/>
        <w:jc w:val="both"/>
        <w:rPr>
          <w:rFonts w:eastAsia="Times New Roman"/>
          <w:color w:val="000000" w:themeColor="text1"/>
          <w:lang w:eastAsia="ru-RU"/>
        </w:rPr>
      </w:pPr>
      <w:r w:rsidRPr="00D961C6">
        <w:rPr>
          <w:rFonts w:eastAsia="Times New Roman"/>
          <w:color w:val="000000" w:themeColor="text1"/>
          <w:lang w:eastAsia="ru-RU"/>
        </w:rPr>
        <w:t xml:space="preserve">В структуру органов местного самоуправления </w:t>
      </w:r>
      <w:proofErr w:type="gramStart"/>
      <w:r w:rsidRPr="00D961C6">
        <w:rPr>
          <w:rFonts w:eastAsia="Times New Roman"/>
          <w:color w:val="000000" w:themeColor="text1"/>
          <w:lang w:eastAsia="ru-RU"/>
        </w:rPr>
        <w:t>г</w:t>
      </w:r>
      <w:proofErr w:type="gramEnd"/>
      <w:r w:rsidRPr="00D961C6">
        <w:rPr>
          <w:rFonts w:eastAsia="Times New Roman"/>
          <w:color w:val="000000" w:themeColor="text1"/>
          <w:lang w:eastAsia="ru-RU"/>
        </w:rPr>
        <w:t>.о. Похвистнево (в с</w:t>
      </w:r>
      <w:r w:rsidRPr="00D961C6">
        <w:rPr>
          <w:rFonts w:eastAsia="Times New Roman"/>
          <w:color w:val="000000" w:themeColor="text1"/>
          <w:lang w:eastAsia="ru-RU"/>
        </w:rPr>
        <w:t>о</w:t>
      </w:r>
      <w:r w:rsidRPr="00D961C6">
        <w:rPr>
          <w:rFonts w:eastAsia="Times New Roman"/>
          <w:color w:val="000000" w:themeColor="text1"/>
          <w:lang w:eastAsia="ru-RU"/>
        </w:rPr>
        <w:t>ответствии с Уставом) входят: Дума городского округа; Администрация г</w:t>
      </w:r>
      <w:r w:rsidRPr="00D961C6">
        <w:rPr>
          <w:rFonts w:eastAsia="Times New Roman"/>
          <w:color w:val="000000" w:themeColor="text1"/>
          <w:lang w:eastAsia="ru-RU"/>
        </w:rPr>
        <w:t>о</w:t>
      </w:r>
      <w:r w:rsidRPr="00D961C6">
        <w:rPr>
          <w:rFonts w:eastAsia="Times New Roman"/>
          <w:color w:val="000000" w:themeColor="text1"/>
          <w:lang w:eastAsia="ru-RU"/>
        </w:rPr>
        <w:t>родского округа; территориальная избирательная комиссия городского окр</w:t>
      </w:r>
      <w:r w:rsidRPr="00D961C6">
        <w:rPr>
          <w:rFonts w:eastAsia="Times New Roman"/>
          <w:color w:val="000000" w:themeColor="text1"/>
          <w:lang w:eastAsia="ru-RU"/>
        </w:rPr>
        <w:t>у</w:t>
      </w:r>
      <w:r w:rsidRPr="00D961C6">
        <w:rPr>
          <w:rFonts w:eastAsia="Times New Roman"/>
          <w:color w:val="000000" w:themeColor="text1"/>
          <w:lang w:eastAsia="ru-RU"/>
        </w:rPr>
        <w:t xml:space="preserve">га; Контрольно-счетная палата городского округа. </w:t>
      </w:r>
    </w:p>
    <w:p w:rsidR="00F72B00" w:rsidRPr="00D961C6" w:rsidRDefault="00F72B00" w:rsidP="00F72B00">
      <w:pPr>
        <w:spacing w:after="0" w:line="360" w:lineRule="auto"/>
        <w:ind w:firstLine="709"/>
        <w:jc w:val="both"/>
        <w:rPr>
          <w:color w:val="000000" w:themeColor="text1"/>
        </w:rPr>
      </w:pPr>
      <w:r w:rsidRPr="00D961C6">
        <w:rPr>
          <w:color w:val="000000" w:themeColor="text1"/>
        </w:rPr>
        <w:t xml:space="preserve">Высшее должностное лицо - </w:t>
      </w:r>
      <w:r w:rsidRPr="00D961C6">
        <w:rPr>
          <w:rFonts w:eastAsia="Times New Roman"/>
          <w:color w:val="000000" w:themeColor="text1"/>
          <w:lang w:eastAsia="ru-RU"/>
        </w:rPr>
        <w:t xml:space="preserve">Глава городского округа, возглавляющее Администрацию городского округа Похвистнево. У Главы городского округа – </w:t>
      </w:r>
      <w:r w:rsidR="00A45926" w:rsidRPr="00D961C6">
        <w:rPr>
          <w:rFonts w:eastAsia="Times New Roman"/>
          <w:lang w:eastAsia="ru-RU"/>
        </w:rPr>
        <w:t>4</w:t>
      </w:r>
      <w:r w:rsidRPr="00D961C6">
        <w:rPr>
          <w:rFonts w:eastAsia="Times New Roman"/>
          <w:lang w:eastAsia="ru-RU"/>
        </w:rPr>
        <w:t xml:space="preserve"> </w:t>
      </w:r>
      <w:r w:rsidRPr="00D961C6">
        <w:rPr>
          <w:rFonts w:eastAsia="Times New Roman"/>
          <w:color w:val="000000" w:themeColor="text1"/>
          <w:lang w:eastAsia="ru-RU"/>
        </w:rPr>
        <w:t xml:space="preserve">заместителя. В структуре администрации: </w:t>
      </w:r>
      <w:r w:rsidRPr="00D961C6">
        <w:rPr>
          <w:bCs/>
          <w:color w:val="000000" w:themeColor="text1"/>
        </w:rPr>
        <w:t>Главное управление град</w:t>
      </w:r>
      <w:r w:rsidRPr="00D961C6">
        <w:rPr>
          <w:bCs/>
          <w:color w:val="000000" w:themeColor="text1"/>
        </w:rPr>
        <w:t>о</w:t>
      </w:r>
      <w:r w:rsidRPr="00D961C6">
        <w:rPr>
          <w:bCs/>
          <w:color w:val="000000" w:themeColor="text1"/>
        </w:rPr>
        <w:t>строительства и коммунального хозяйства; Управление по экономике и ф</w:t>
      </w:r>
      <w:r w:rsidRPr="00D961C6">
        <w:rPr>
          <w:bCs/>
          <w:color w:val="000000" w:themeColor="text1"/>
        </w:rPr>
        <w:t>и</w:t>
      </w:r>
      <w:r w:rsidRPr="00D961C6">
        <w:rPr>
          <w:bCs/>
          <w:color w:val="000000" w:themeColor="text1"/>
        </w:rPr>
        <w:t xml:space="preserve">нансам; Аппарат Администрации; </w:t>
      </w:r>
      <w:hyperlink r:id="rId125" w:history="1">
        <w:r w:rsidRPr="00D961C6">
          <w:rPr>
            <w:color w:val="000000" w:themeColor="text1"/>
          </w:rPr>
          <w:t>Управление социального развития</w:t>
        </w:r>
      </w:hyperlink>
      <w:r w:rsidRPr="00D961C6">
        <w:t xml:space="preserve">; </w:t>
      </w:r>
      <w:r w:rsidRPr="00D961C6">
        <w:rPr>
          <w:color w:val="000000" w:themeColor="text1"/>
        </w:rPr>
        <w:t>Адм</w:t>
      </w:r>
      <w:r w:rsidRPr="00D961C6">
        <w:rPr>
          <w:color w:val="000000" w:themeColor="text1"/>
        </w:rPr>
        <w:t>и</w:t>
      </w:r>
      <w:r w:rsidRPr="00D961C6">
        <w:rPr>
          <w:color w:val="000000" w:themeColor="text1"/>
        </w:rPr>
        <w:t xml:space="preserve">нистрация пос. </w:t>
      </w:r>
      <w:r w:rsidR="00B81635" w:rsidRPr="00D961C6">
        <w:rPr>
          <w:color w:val="000000" w:themeColor="text1"/>
        </w:rPr>
        <w:t xml:space="preserve"> Октябрьский</w:t>
      </w:r>
      <w:r w:rsidRPr="00D961C6">
        <w:rPr>
          <w:color w:val="000000" w:themeColor="text1"/>
        </w:rPr>
        <w:t>; Мобилизационный отдел; Отдел ГО и ЧС; О</w:t>
      </w:r>
      <w:r w:rsidRPr="00D961C6">
        <w:rPr>
          <w:color w:val="000000" w:themeColor="text1"/>
        </w:rPr>
        <w:t>т</w:t>
      </w:r>
      <w:r w:rsidRPr="00D961C6">
        <w:rPr>
          <w:color w:val="000000" w:themeColor="text1"/>
        </w:rPr>
        <w:t>дел по содействию развития промышленности, связи, транспорта, экологич</w:t>
      </w:r>
      <w:r w:rsidRPr="00D961C6">
        <w:rPr>
          <w:color w:val="000000" w:themeColor="text1"/>
        </w:rPr>
        <w:t>е</w:t>
      </w:r>
      <w:r w:rsidRPr="00D961C6">
        <w:rPr>
          <w:color w:val="000000" w:themeColor="text1"/>
        </w:rPr>
        <w:t>скому контролю; Отдел муниципального финансового контроля.</w:t>
      </w:r>
    </w:p>
    <w:p w:rsidR="00F72B00" w:rsidRPr="00D961C6" w:rsidRDefault="00F72B00" w:rsidP="00F72B00">
      <w:pPr>
        <w:spacing w:after="0" w:line="360" w:lineRule="auto"/>
        <w:ind w:firstLine="709"/>
        <w:jc w:val="both"/>
      </w:pPr>
      <w:r w:rsidRPr="00D961C6">
        <w:rPr>
          <w:color w:val="000000" w:themeColor="text1"/>
        </w:rPr>
        <w:t>Взаимодействие законодательной и исполнительной ветвей власти осуществляется конструктивно, структура администрации построена в соо</w:t>
      </w:r>
      <w:r w:rsidRPr="00D961C6">
        <w:rPr>
          <w:color w:val="000000" w:themeColor="text1"/>
        </w:rPr>
        <w:t>т</w:t>
      </w:r>
      <w:r w:rsidRPr="00D961C6">
        <w:rPr>
          <w:color w:val="000000" w:themeColor="text1"/>
        </w:rPr>
        <w:t>ветствии с функциями по</w:t>
      </w:r>
      <w:r w:rsidRPr="00D961C6">
        <w:t xml:space="preserve"> </w:t>
      </w:r>
      <w:r w:rsidRPr="00D961C6">
        <w:rPr>
          <w:color w:val="000000" w:themeColor="text1"/>
        </w:rPr>
        <w:t xml:space="preserve">решению всех основных задач развития городского округа. </w:t>
      </w:r>
      <w:r w:rsidRPr="00D961C6">
        <w:t>В практике работы администрации - активное внедрение инновац</w:t>
      </w:r>
      <w:r w:rsidRPr="00D961C6">
        <w:t>и</w:t>
      </w:r>
      <w:r w:rsidRPr="00D961C6">
        <w:t>онных, стратегически ориентированных механизмов; большое внимание уд</w:t>
      </w:r>
      <w:r w:rsidRPr="00D961C6">
        <w:t>е</w:t>
      </w:r>
      <w:r w:rsidRPr="00D961C6">
        <w:t xml:space="preserve">ляется разработке прогнозов, стратегии социально-экономического развития, муниципальных программ для создания условий перспективного развития городского округа. </w:t>
      </w:r>
    </w:p>
    <w:p w:rsidR="00CD29A1" w:rsidRPr="00D961C6" w:rsidRDefault="00F72B00" w:rsidP="00CD29A1">
      <w:pPr>
        <w:tabs>
          <w:tab w:val="left" w:pos="709"/>
          <w:tab w:val="left" w:pos="1418"/>
        </w:tabs>
        <w:spacing w:after="0" w:line="360" w:lineRule="auto"/>
        <w:ind w:firstLine="709"/>
        <w:jc w:val="both"/>
      </w:pPr>
      <w:r w:rsidRPr="00D961C6">
        <w:t>Удовлетворенность населения деятельностью органов местного сам</w:t>
      </w:r>
      <w:r w:rsidRPr="00D961C6">
        <w:t>о</w:t>
      </w:r>
      <w:r w:rsidRPr="00D961C6">
        <w:t>управления городского округа составляет 74,9 % от общего числа опроше</w:t>
      </w:r>
      <w:r w:rsidRPr="00D961C6">
        <w:t>н</w:t>
      </w:r>
      <w:r w:rsidRPr="00D961C6">
        <w:t>ных.</w:t>
      </w:r>
    </w:p>
    <w:p w:rsidR="00A45926" w:rsidRPr="00D961C6" w:rsidRDefault="00A45926" w:rsidP="00A45926"/>
    <w:p w:rsidR="00EB6E51" w:rsidRPr="00D961C6" w:rsidRDefault="00EB6E51" w:rsidP="00A45926">
      <w:pPr>
        <w:jc w:val="center"/>
        <w:rPr>
          <w:b/>
          <w:bCs/>
          <w:color w:val="365F91"/>
        </w:rPr>
      </w:pPr>
      <w:r w:rsidRPr="00D961C6">
        <w:rPr>
          <w:b/>
          <w:bCs/>
          <w:color w:val="365F91"/>
        </w:rPr>
        <w:t>8.2 Целевое видение и ожидаемые результаты реализации Стратегии</w:t>
      </w:r>
    </w:p>
    <w:p w:rsidR="00927C70" w:rsidRPr="00D961C6" w:rsidRDefault="00927C70" w:rsidP="00A45926">
      <w:pPr>
        <w:spacing w:after="0" w:line="360" w:lineRule="auto"/>
        <w:jc w:val="center"/>
        <w:rPr>
          <w:b/>
          <w:bCs/>
          <w:color w:val="365F91"/>
        </w:rPr>
      </w:pPr>
    </w:p>
    <w:p w:rsidR="00A45926" w:rsidRPr="00D961C6" w:rsidRDefault="00550EB8" w:rsidP="00A45926">
      <w:pPr>
        <w:spacing w:after="0" w:line="360" w:lineRule="auto"/>
        <w:jc w:val="center"/>
        <w:rPr>
          <w:b/>
          <w:bCs/>
          <w:color w:val="365F91"/>
        </w:rPr>
      </w:pPr>
      <w:r w:rsidRPr="00D961C6">
        <w:rPr>
          <w:b/>
          <w:bCs/>
          <w:color w:val="365F91"/>
        </w:rPr>
        <w:t>8.2.1 Похвистнево</w:t>
      </w:r>
      <w:r w:rsidR="00291D9D" w:rsidRPr="00D961C6">
        <w:rPr>
          <w:b/>
          <w:bCs/>
          <w:color w:val="365F91"/>
        </w:rPr>
        <w:t xml:space="preserve"> 2030</w:t>
      </w:r>
      <w:r w:rsidRPr="00D961C6">
        <w:rPr>
          <w:b/>
          <w:bCs/>
          <w:color w:val="365F91"/>
        </w:rPr>
        <w:t xml:space="preserve"> – промышленно развитый город, «магнит техн</w:t>
      </w:r>
      <w:r w:rsidRPr="00D961C6">
        <w:rPr>
          <w:b/>
          <w:bCs/>
          <w:color w:val="365F91"/>
        </w:rPr>
        <w:t>о</w:t>
      </w:r>
      <w:r w:rsidRPr="00D961C6">
        <w:rPr>
          <w:b/>
          <w:bCs/>
          <w:color w:val="365F91"/>
        </w:rPr>
        <w:t>логий</w:t>
      </w:r>
      <w:r w:rsidR="001C3C72" w:rsidRPr="00D961C6">
        <w:rPr>
          <w:b/>
          <w:bCs/>
          <w:color w:val="365F91"/>
        </w:rPr>
        <w:t xml:space="preserve"> и инвестиций</w:t>
      </w:r>
      <w:r w:rsidRPr="00D961C6">
        <w:rPr>
          <w:b/>
          <w:bCs/>
          <w:color w:val="365F91"/>
        </w:rPr>
        <w:t>»</w:t>
      </w:r>
    </w:p>
    <w:p w:rsidR="001C3C72" w:rsidRPr="00D961C6" w:rsidRDefault="00550EB8" w:rsidP="00A45926">
      <w:pPr>
        <w:spacing w:after="0" w:line="360" w:lineRule="auto"/>
        <w:jc w:val="both"/>
        <w:rPr>
          <w:bCs/>
          <w:color w:val="365F91"/>
        </w:rPr>
      </w:pPr>
      <w:r w:rsidRPr="00D961C6">
        <w:rPr>
          <w:b/>
          <w:bCs/>
          <w:lang w:eastAsia="ru-RU"/>
        </w:rPr>
        <w:t xml:space="preserve">Стратегическая цель </w:t>
      </w:r>
      <w:r w:rsidR="00EB6E51" w:rsidRPr="00D961C6">
        <w:rPr>
          <w:b/>
          <w:bCs/>
          <w:lang w:eastAsia="ru-RU"/>
        </w:rPr>
        <w:t>СЦ-1</w:t>
      </w:r>
      <w:r w:rsidR="004C7DA6" w:rsidRPr="00D961C6">
        <w:rPr>
          <w:b/>
          <w:bCs/>
          <w:lang w:eastAsia="ru-RU"/>
        </w:rPr>
        <w:t>0</w:t>
      </w:r>
      <w:r w:rsidR="00EB6E51" w:rsidRPr="00D961C6">
        <w:rPr>
          <w:bCs/>
          <w:lang w:eastAsia="ru-RU"/>
        </w:rPr>
        <w:t xml:space="preserve"> </w:t>
      </w:r>
      <w:r w:rsidR="001C3C72" w:rsidRPr="00D961C6">
        <w:rPr>
          <w:bCs/>
          <w:lang w:eastAsia="ru-RU"/>
        </w:rPr>
        <w:t>Территория с диверсифицированн</w:t>
      </w:r>
      <w:r w:rsidR="00A56FE2" w:rsidRPr="00D961C6">
        <w:rPr>
          <w:bCs/>
          <w:lang w:eastAsia="ru-RU"/>
        </w:rPr>
        <w:t>ым</w:t>
      </w:r>
      <w:r w:rsidR="001C3C72" w:rsidRPr="00D961C6">
        <w:rPr>
          <w:bCs/>
          <w:lang w:eastAsia="ru-RU"/>
        </w:rPr>
        <w:t xml:space="preserve"> промы</w:t>
      </w:r>
      <w:r w:rsidR="001C3C72" w:rsidRPr="00D961C6">
        <w:rPr>
          <w:bCs/>
          <w:lang w:eastAsia="ru-RU"/>
        </w:rPr>
        <w:t>ш</w:t>
      </w:r>
      <w:r w:rsidR="001C3C72" w:rsidRPr="00D961C6">
        <w:rPr>
          <w:bCs/>
          <w:lang w:eastAsia="ru-RU"/>
        </w:rPr>
        <w:t>ленным комплексом</w:t>
      </w:r>
      <w:r w:rsidR="001C3C72" w:rsidRPr="00D961C6">
        <w:t xml:space="preserve"> и эффективной инвестиционной средой.</w:t>
      </w:r>
      <w:r w:rsidR="00F34218" w:rsidRPr="00D961C6">
        <w:t xml:space="preserve"> </w:t>
      </w:r>
      <w:proofErr w:type="gramStart"/>
      <w:r w:rsidR="00F34218" w:rsidRPr="00D961C6">
        <w:t>Приоритетн</w:t>
      </w:r>
      <w:r w:rsidR="00F34218" w:rsidRPr="00D961C6">
        <w:t>ы</w:t>
      </w:r>
      <w:r w:rsidR="00F34218" w:rsidRPr="00D961C6">
        <w:t>ми отраслями экономики для г</w:t>
      </w:r>
      <w:r w:rsidR="00A45926" w:rsidRPr="00D961C6">
        <w:t>.</w:t>
      </w:r>
      <w:r w:rsidR="00F34218" w:rsidRPr="00D961C6">
        <w:t>о</w:t>
      </w:r>
      <w:r w:rsidR="00A45926" w:rsidRPr="00D961C6">
        <w:t>.</w:t>
      </w:r>
      <w:r w:rsidR="00F34218" w:rsidRPr="00D961C6">
        <w:t xml:space="preserve"> Похвистнево являются</w:t>
      </w:r>
      <w:r w:rsidR="00A45926" w:rsidRPr="00D961C6">
        <w:t>:</w:t>
      </w:r>
      <w:r w:rsidR="00F34218" w:rsidRPr="00D961C6">
        <w:t xml:space="preserve"> сфера услуг, лог</w:t>
      </w:r>
      <w:r w:rsidR="00F34218" w:rsidRPr="00D961C6">
        <w:t>и</w:t>
      </w:r>
      <w:r w:rsidR="00F34218" w:rsidRPr="00D961C6">
        <w:t>стика, производство товаров массового потребления, продуктов питания, электрозащитных средств, событийный и «зеленый» туризм; жилищно-коммунальное хозяйство, инновационная деятельность и др.</w:t>
      </w:r>
      <w:proofErr w:type="gramEnd"/>
    </w:p>
    <w:p w:rsidR="003E1504" w:rsidRPr="00D961C6" w:rsidRDefault="003E1504" w:rsidP="00EB6E51">
      <w:pPr>
        <w:pStyle w:val="14"/>
        <w:keepNext/>
        <w:keepLines/>
        <w:shd w:val="clear" w:color="auto" w:fill="auto"/>
        <w:spacing w:after="0" w:line="360" w:lineRule="auto"/>
        <w:ind w:firstLine="709"/>
        <w:jc w:val="both"/>
        <w:outlineLvl w:val="9"/>
        <w:rPr>
          <w:lang w:eastAsia="ru-RU"/>
        </w:rPr>
      </w:pPr>
      <w:r w:rsidRPr="00D961C6">
        <w:rPr>
          <w:lang w:eastAsia="ru-RU"/>
        </w:rPr>
        <w:t>Ожидаемые результаты:</w:t>
      </w:r>
    </w:p>
    <w:p w:rsidR="004C7DA6" w:rsidRPr="00D961C6" w:rsidRDefault="006904DE" w:rsidP="002F0DE6">
      <w:pPr>
        <w:pStyle w:val="14"/>
        <w:keepNext/>
        <w:keepLines/>
        <w:numPr>
          <w:ilvl w:val="0"/>
          <w:numId w:val="45"/>
        </w:numPr>
        <w:shd w:val="clear" w:color="auto" w:fill="auto"/>
        <w:spacing w:after="0" w:line="360" w:lineRule="auto"/>
        <w:jc w:val="both"/>
        <w:outlineLvl w:val="9"/>
        <w:rPr>
          <w:b w:val="0"/>
          <w:lang w:eastAsia="ru-RU"/>
        </w:rPr>
      </w:pPr>
      <w:r w:rsidRPr="00D961C6">
        <w:rPr>
          <w:b w:val="0"/>
          <w:lang w:eastAsia="ru-RU"/>
        </w:rPr>
        <w:t>Р</w:t>
      </w:r>
      <w:r w:rsidR="004C7DA6" w:rsidRPr="00D961C6">
        <w:rPr>
          <w:b w:val="0"/>
          <w:lang w:eastAsia="ru-RU"/>
        </w:rPr>
        <w:t xml:space="preserve">ост производительности труда не ниже </w:t>
      </w:r>
      <w:r w:rsidR="00C348A2" w:rsidRPr="00D961C6">
        <w:rPr>
          <w:b w:val="0"/>
          <w:lang w:eastAsia="ru-RU"/>
        </w:rPr>
        <w:t>109</w:t>
      </w:r>
      <w:r w:rsidR="004C7DA6" w:rsidRPr="00D961C6">
        <w:rPr>
          <w:b w:val="0"/>
          <w:lang w:eastAsia="ru-RU"/>
        </w:rPr>
        <w:t>% в год к 2030 году;</w:t>
      </w:r>
    </w:p>
    <w:p w:rsidR="00D64634" w:rsidRPr="00D961C6" w:rsidRDefault="00FE7B27" w:rsidP="002F0DE6">
      <w:pPr>
        <w:pStyle w:val="14"/>
        <w:keepNext/>
        <w:keepLines/>
        <w:numPr>
          <w:ilvl w:val="0"/>
          <w:numId w:val="45"/>
        </w:numPr>
        <w:shd w:val="clear" w:color="auto" w:fill="auto"/>
        <w:spacing w:after="0" w:line="360" w:lineRule="auto"/>
        <w:jc w:val="both"/>
        <w:outlineLvl w:val="9"/>
        <w:rPr>
          <w:b w:val="0"/>
          <w:lang w:eastAsia="ru-RU"/>
        </w:rPr>
      </w:pPr>
      <w:r w:rsidRPr="00D961C6">
        <w:rPr>
          <w:b w:val="0"/>
          <w:lang w:eastAsia="ru-RU"/>
        </w:rPr>
        <w:t>Индекс промышленного производства</w:t>
      </w:r>
      <w:r w:rsidR="007B54DC" w:rsidRPr="00D961C6">
        <w:rPr>
          <w:b w:val="0"/>
          <w:lang w:eastAsia="ru-RU"/>
        </w:rPr>
        <w:t xml:space="preserve"> -</w:t>
      </w:r>
      <w:r w:rsidR="00D64634" w:rsidRPr="00D961C6">
        <w:rPr>
          <w:b w:val="0"/>
          <w:lang w:eastAsia="ru-RU"/>
        </w:rPr>
        <w:t xml:space="preserve"> не менее 105</w:t>
      </w:r>
      <w:r w:rsidR="007B54DC" w:rsidRPr="00D961C6">
        <w:rPr>
          <w:b w:val="0"/>
          <w:lang w:eastAsia="ru-RU"/>
        </w:rPr>
        <w:t xml:space="preserve">,0 </w:t>
      </w:r>
      <w:r w:rsidR="00A45926" w:rsidRPr="00D961C6">
        <w:rPr>
          <w:b w:val="0"/>
          <w:lang w:eastAsia="ru-RU"/>
        </w:rPr>
        <w:t>% в год;</w:t>
      </w:r>
    </w:p>
    <w:p w:rsidR="00CD29A1" w:rsidRPr="00BB662E" w:rsidRDefault="00325387" w:rsidP="002F0DE6">
      <w:pPr>
        <w:pStyle w:val="Default"/>
        <w:numPr>
          <w:ilvl w:val="0"/>
          <w:numId w:val="45"/>
        </w:numPr>
        <w:spacing w:line="360" w:lineRule="auto"/>
        <w:ind w:left="0" w:firstLine="709"/>
        <w:jc w:val="both"/>
        <w:rPr>
          <w:rFonts w:eastAsia="Times New Roman"/>
          <w:bCs/>
          <w:color w:val="auto"/>
          <w:sz w:val="28"/>
          <w:szCs w:val="28"/>
          <w:lang w:eastAsia="ru-RU"/>
        </w:rPr>
      </w:pPr>
      <w:r w:rsidRPr="00BB662E">
        <w:rPr>
          <w:rFonts w:eastAsia="Times New Roman"/>
          <w:bCs/>
          <w:color w:val="auto"/>
          <w:sz w:val="28"/>
          <w:szCs w:val="28"/>
          <w:lang w:eastAsia="ru-RU"/>
        </w:rPr>
        <w:t>Рост объема инвестиций в основной капитал организаций за счет всех источников финансирования (в ценах соответствующих лет)</w:t>
      </w:r>
      <w:r w:rsidR="00D36CAF" w:rsidRPr="00BB662E">
        <w:rPr>
          <w:rFonts w:eastAsia="Times New Roman"/>
          <w:bCs/>
          <w:color w:val="auto"/>
          <w:sz w:val="28"/>
          <w:szCs w:val="28"/>
          <w:lang w:eastAsia="ru-RU"/>
        </w:rPr>
        <w:t>, в 3 раза к 2030 году</w:t>
      </w:r>
      <w:proofErr w:type="gramStart"/>
      <w:r w:rsidR="00D36CAF" w:rsidRPr="00BB662E">
        <w:rPr>
          <w:rFonts w:eastAsia="Times New Roman"/>
          <w:bCs/>
          <w:color w:val="auto"/>
          <w:sz w:val="28"/>
          <w:szCs w:val="28"/>
          <w:lang w:eastAsia="ru-RU"/>
        </w:rPr>
        <w:t xml:space="preserve"> ,</w:t>
      </w:r>
      <w:proofErr w:type="gramEnd"/>
      <w:r w:rsidR="00D36CAF" w:rsidRPr="00BB662E">
        <w:rPr>
          <w:rFonts w:eastAsia="Times New Roman"/>
          <w:bCs/>
          <w:color w:val="auto"/>
          <w:sz w:val="28"/>
          <w:szCs w:val="28"/>
          <w:lang w:eastAsia="ru-RU"/>
        </w:rPr>
        <w:t xml:space="preserve"> </w:t>
      </w:r>
      <w:r w:rsidR="009D5531" w:rsidRPr="00BB662E">
        <w:rPr>
          <w:rFonts w:eastAsia="Times New Roman"/>
          <w:bCs/>
          <w:color w:val="auto"/>
          <w:sz w:val="28"/>
          <w:szCs w:val="28"/>
          <w:lang w:eastAsia="ru-RU"/>
        </w:rPr>
        <w:t xml:space="preserve"> по сравнению  с </w:t>
      </w:r>
      <w:r w:rsidR="00D36CAF" w:rsidRPr="00BB662E">
        <w:rPr>
          <w:rFonts w:eastAsia="Times New Roman"/>
          <w:bCs/>
          <w:color w:val="auto"/>
          <w:sz w:val="28"/>
          <w:szCs w:val="28"/>
          <w:lang w:eastAsia="ru-RU"/>
        </w:rPr>
        <w:t xml:space="preserve"> 2021г. </w:t>
      </w:r>
    </w:p>
    <w:p w:rsidR="00CD29A1" w:rsidRPr="00D961C6" w:rsidRDefault="00F464FB" w:rsidP="002F0DE6">
      <w:pPr>
        <w:pStyle w:val="Default"/>
        <w:numPr>
          <w:ilvl w:val="0"/>
          <w:numId w:val="45"/>
        </w:numPr>
        <w:spacing w:line="360" w:lineRule="auto"/>
        <w:ind w:left="0" w:firstLine="709"/>
        <w:jc w:val="both"/>
        <w:rPr>
          <w:sz w:val="28"/>
          <w:szCs w:val="28"/>
          <w:lang w:eastAsia="ru-RU"/>
        </w:rPr>
      </w:pPr>
      <w:r w:rsidRPr="00D961C6">
        <w:rPr>
          <w:sz w:val="28"/>
          <w:szCs w:val="28"/>
          <w:lang w:eastAsia="ru-RU"/>
        </w:rPr>
        <w:t>Доля экспорта в объеме отгруженной продукции собственного производства – 10% и более к 2030 году.</w:t>
      </w:r>
    </w:p>
    <w:p w:rsidR="00CD29A1" w:rsidRPr="00D961C6" w:rsidRDefault="00325387" w:rsidP="00CD29A1">
      <w:pPr>
        <w:pStyle w:val="Default"/>
        <w:spacing w:line="360" w:lineRule="auto"/>
        <w:ind w:firstLine="709"/>
        <w:jc w:val="both"/>
        <w:rPr>
          <w:b/>
          <w:sz w:val="28"/>
          <w:szCs w:val="28"/>
          <w:lang w:eastAsia="ru-RU"/>
        </w:rPr>
      </w:pPr>
      <w:r w:rsidRPr="00D961C6">
        <w:rPr>
          <w:b/>
          <w:sz w:val="28"/>
          <w:szCs w:val="28"/>
          <w:lang w:eastAsia="ru-RU"/>
        </w:rPr>
        <w:t>Муниципальные и государственные программы, национальные проекты:</w:t>
      </w:r>
    </w:p>
    <w:p w:rsidR="00CD29A1" w:rsidRPr="00D961C6" w:rsidRDefault="00EF751E" w:rsidP="002F0DE6">
      <w:pPr>
        <w:pStyle w:val="Default"/>
        <w:numPr>
          <w:ilvl w:val="0"/>
          <w:numId w:val="46"/>
        </w:numPr>
        <w:spacing w:line="360" w:lineRule="auto"/>
        <w:ind w:left="0" w:firstLine="709"/>
        <w:jc w:val="both"/>
        <w:rPr>
          <w:sz w:val="28"/>
          <w:szCs w:val="28"/>
          <w:lang w:eastAsia="ru-RU"/>
        </w:rPr>
      </w:pPr>
      <w:r w:rsidRPr="00D961C6">
        <w:rPr>
          <w:rFonts w:ascii="Arial" w:hAnsi="Arial" w:cs="Arial"/>
          <w:sz w:val="28"/>
          <w:szCs w:val="28"/>
        </w:rPr>
        <w:t> </w:t>
      </w:r>
      <w:hyperlink r:id="rId126" w:history="1">
        <w:r w:rsidRPr="00D961C6">
          <w:rPr>
            <w:sz w:val="28"/>
            <w:szCs w:val="28"/>
            <w:lang w:eastAsia="ru-RU"/>
          </w:rPr>
          <w:t>Комплексный инвестиционный план развития монопрофильного городского округа Похвистнево на 2011-2022 годы, утвержденный постано</w:t>
        </w:r>
        <w:r w:rsidRPr="00D961C6">
          <w:rPr>
            <w:sz w:val="28"/>
            <w:szCs w:val="28"/>
            <w:lang w:eastAsia="ru-RU"/>
          </w:rPr>
          <w:t>в</w:t>
        </w:r>
        <w:r w:rsidRPr="00D961C6">
          <w:rPr>
            <w:sz w:val="28"/>
            <w:szCs w:val="28"/>
            <w:lang w:eastAsia="ru-RU"/>
          </w:rPr>
          <w:t>лением Губернатора Самарской области от 31.12.2015 г. № 332</w:t>
        </w:r>
      </w:hyperlink>
      <w:r w:rsidRPr="00D961C6">
        <w:rPr>
          <w:sz w:val="28"/>
          <w:szCs w:val="28"/>
          <w:lang w:eastAsia="ru-RU"/>
        </w:rPr>
        <w:t>.</w:t>
      </w:r>
    </w:p>
    <w:p w:rsidR="00EF751E" w:rsidRPr="00D961C6" w:rsidRDefault="00EF751E" w:rsidP="002F0DE6">
      <w:pPr>
        <w:pStyle w:val="Default"/>
        <w:numPr>
          <w:ilvl w:val="0"/>
          <w:numId w:val="46"/>
        </w:numPr>
        <w:spacing w:line="360" w:lineRule="auto"/>
        <w:ind w:left="0" w:firstLine="709"/>
        <w:jc w:val="both"/>
        <w:rPr>
          <w:sz w:val="28"/>
          <w:szCs w:val="28"/>
          <w:lang w:eastAsia="ru-RU"/>
        </w:rPr>
      </w:pPr>
      <w:r w:rsidRPr="00D961C6">
        <w:rPr>
          <w:sz w:val="28"/>
          <w:szCs w:val="28"/>
          <w:lang w:eastAsia="ru-RU"/>
        </w:rPr>
        <w:t>Разработка и реализация локальных программ повышения прои</w:t>
      </w:r>
      <w:r w:rsidRPr="00D961C6">
        <w:rPr>
          <w:sz w:val="28"/>
          <w:szCs w:val="28"/>
          <w:lang w:eastAsia="ru-RU"/>
        </w:rPr>
        <w:t>з</w:t>
      </w:r>
      <w:r w:rsidRPr="00D961C6">
        <w:rPr>
          <w:sz w:val="28"/>
          <w:szCs w:val="28"/>
          <w:lang w:eastAsia="ru-RU"/>
        </w:rPr>
        <w:t>водительности труда  и распространения культуры бережливого и эффекти</w:t>
      </w:r>
      <w:r w:rsidRPr="00D961C6">
        <w:rPr>
          <w:sz w:val="28"/>
          <w:szCs w:val="28"/>
          <w:lang w:eastAsia="ru-RU"/>
        </w:rPr>
        <w:t>в</w:t>
      </w:r>
      <w:r w:rsidRPr="00D961C6">
        <w:rPr>
          <w:sz w:val="28"/>
          <w:szCs w:val="28"/>
          <w:lang w:eastAsia="ru-RU"/>
        </w:rPr>
        <w:t xml:space="preserve">ного производства на предприятиях </w:t>
      </w:r>
      <w:proofErr w:type="gramStart"/>
      <w:r w:rsidRPr="00D961C6">
        <w:rPr>
          <w:sz w:val="28"/>
          <w:szCs w:val="28"/>
          <w:lang w:eastAsia="ru-RU"/>
        </w:rPr>
        <w:t>г</w:t>
      </w:r>
      <w:proofErr w:type="gramEnd"/>
      <w:r w:rsidRPr="00D961C6">
        <w:rPr>
          <w:sz w:val="28"/>
          <w:szCs w:val="28"/>
          <w:lang w:eastAsia="ru-RU"/>
        </w:rPr>
        <w:t>.о. Похвистнево</w:t>
      </w:r>
      <w:r w:rsidR="00CD29A1" w:rsidRPr="00D961C6">
        <w:rPr>
          <w:sz w:val="28"/>
          <w:szCs w:val="28"/>
          <w:lang w:eastAsia="ru-RU"/>
        </w:rPr>
        <w:t>.</w:t>
      </w:r>
      <w:r w:rsidRPr="00D961C6">
        <w:rPr>
          <w:sz w:val="28"/>
          <w:szCs w:val="28"/>
          <w:lang w:eastAsia="ru-RU"/>
        </w:rPr>
        <w:t xml:space="preserve"> </w:t>
      </w:r>
    </w:p>
    <w:p w:rsidR="00EF751E" w:rsidRPr="00D961C6" w:rsidRDefault="00EF751E" w:rsidP="002F0DE6">
      <w:pPr>
        <w:pStyle w:val="a5"/>
        <w:numPr>
          <w:ilvl w:val="0"/>
          <w:numId w:val="46"/>
        </w:numPr>
        <w:spacing w:after="0" w:line="360" w:lineRule="auto"/>
        <w:ind w:left="0" w:firstLine="851"/>
        <w:jc w:val="both"/>
        <w:rPr>
          <w:rFonts w:eastAsia="Times New Roman"/>
          <w:bCs/>
          <w:lang w:eastAsia="ru-RU"/>
        </w:rPr>
      </w:pPr>
      <w:r w:rsidRPr="00D961C6">
        <w:rPr>
          <w:rFonts w:eastAsia="Times New Roman"/>
          <w:bCs/>
          <w:lang w:eastAsia="ru-RU"/>
        </w:rPr>
        <w:lastRenderedPageBreak/>
        <w:t>Государственная программа «Развитие промышленности Сама</w:t>
      </w:r>
      <w:r w:rsidRPr="00D961C6">
        <w:rPr>
          <w:rFonts w:eastAsia="Times New Roman"/>
          <w:bCs/>
          <w:lang w:eastAsia="ru-RU"/>
        </w:rPr>
        <w:t>р</w:t>
      </w:r>
      <w:r w:rsidRPr="00D961C6">
        <w:rPr>
          <w:rFonts w:eastAsia="Times New Roman"/>
          <w:bCs/>
          <w:lang w:eastAsia="ru-RU"/>
        </w:rPr>
        <w:t>ской области и повышение ее конкурентоспособности до 202</w:t>
      </w:r>
      <w:r w:rsidR="001B4EA7" w:rsidRPr="00D961C6">
        <w:rPr>
          <w:rFonts w:eastAsia="Times New Roman"/>
          <w:bCs/>
          <w:lang w:eastAsia="ru-RU"/>
        </w:rPr>
        <w:t>6</w:t>
      </w:r>
      <w:r w:rsidRPr="00D961C6">
        <w:rPr>
          <w:rFonts w:eastAsia="Times New Roman"/>
          <w:bCs/>
          <w:lang w:eastAsia="ru-RU"/>
        </w:rPr>
        <w:t xml:space="preserve"> года» (пост</w:t>
      </w:r>
      <w:r w:rsidRPr="00D961C6">
        <w:rPr>
          <w:rFonts w:eastAsia="Times New Roman"/>
          <w:bCs/>
          <w:lang w:eastAsia="ru-RU"/>
        </w:rPr>
        <w:t>а</w:t>
      </w:r>
      <w:r w:rsidRPr="00D961C6">
        <w:rPr>
          <w:rFonts w:eastAsia="Times New Roman"/>
          <w:bCs/>
          <w:lang w:eastAsia="ru-RU"/>
        </w:rPr>
        <w:t>новление Правительства Самарской области от 04.06.2014 № 321)</w:t>
      </w:r>
      <w:r w:rsidR="00A45926" w:rsidRPr="00D961C6">
        <w:rPr>
          <w:rFonts w:eastAsia="Times New Roman"/>
          <w:bCs/>
          <w:lang w:eastAsia="ru-RU"/>
        </w:rPr>
        <w:t>.</w:t>
      </w:r>
    </w:p>
    <w:p w:rsidR="00EF751E" w:rsidRPr="00D961C6" w:rsidRDefault="00EF751E" w:rsidP="002F0DE6">
      <w:pPr>
        <w:pStyle w:val="a5"/>
        <w:numPr>
          <w:ilvl w:val="0"/>
          <w:numId w:val="46"/>
        </w:numPr>
        <w:spacing w:after="0" w:line="360" w:lineRule="auto"/>
        <w:ind w:left="0" w:firstLine="851"/>
        <w:jc w:val="both"/>
        <w:rPr>
          <w:rFonts w:eastAsia="Times New Roman"/>
          <w:bCs/>
          <w:lang w:eastAsia="ru-RU"/>
        </w:rPr>
      </w:pPr>
      <w:r w:rsidRPr="00D961C6">
        <w:rPr>
          <w:rFonts w:eastAsia="Times New Roman"/>
          <w:bCs/>
          <w:lang w:eastAsia="ru-RU"/>
        </w:rPr>
        <w:t>Государственная программа «Развитие кластера промышленн</w:t>
      </w:r>
      <w:r w:rsidRPr="00D961C6">
        <w:rPr>
          <w:rFonts w:eastAsia="Times New Roman"/>
          <w:bCs/>
          <w:lang w:eastAsia="ru-RU"/>
        </w:rPr>
        <w:t>о</w:t>
      </w:r>
      <w:r w:rsidRPr="00D961C6">
        <w:rPr>
          <w:rFonts w:eastAsia="Times New Roman"/>
          <w:bCs/>
          <w:lang w:eastAsia="ru-RU"/>
        </w:rPr>
        <w:t>сти строительных материалов и индустриального домостроения на террит</w:t>
      </w:r>
      <w:r w:rsidRPr="00D961C6">
        <w:rPr>
          <w:rFonts w:eastAsia="Times New Roman"/>
          <w:bCs/>
          <w:lang w:eastAsia="ru-RU"/>
        </w:rPr>
        <w:t>о</w:t>
      </w:r>
      <w:r w:rsidRPr="00D961C6">
        <w:rPr>
          <w:rFonts w:eastAsia="Times New Roman"/>
          <w:bCs/>
          <w:lang w:eastAsia="ru-RU"/>
        </w:rPr>
        <w:t>рии Самарской области»  до 2020 года (постановление Правительства Сама</w:t>
      </w:r>
      <w:r w:rsidRPr="00D961C6">
        <w:rPr>
          <w:rFonts w:eastAsia="Times New Roman"/>
          <w:bCs/>
          <w:lang w:eastAsia="ru-RU"/>
        </w:rPr>
        <w:t>р</w:t>
      </w:r>
      <w:r w:rsidRPr="00D961C6">
        <w:rPr>
          <w:rFonts w:eastAsia="Times New Roman"/>
          <w:bCs/>
          <w:lang w:eastAsia="ru-RU"/>
        </w:rPr>
        <w:t>ской области от 25.11.2015 № 769)</w:t>
      </w:r>
      <w:r w:rsidR="00A45926" w:rsidRPr="00D961C6">
        <w:rPr>
          <w:rFonts w:eastAsia="Times New Roman"/>
          <w:bCs/>
          <w:lang w:eastAsia="ru-RU"/>
        </w:rPr>
        <w:t>.</w:t>
      </w:r>
    </w:p>
    <w:p w:rsidR="00EF751E" w:rsidRPr="00D961C6" w:rsidRDefault="00EF751E" w:rsidP="002F0DE6">
      <w:pPr>
        <w:pStyle w:val="a5"/>
        <w:numPr>
          <w:ilvl w:val="0"/>
          <w:numId w:val="46"/>
        </w:numPr>
        <w:spacing w:after="0" w:line="360" w:lineRule="auto"/>
        <w:ind w:left="0" w:firstLine="851"/>
        <w:jc w:val="both"/>
        <w:rPr>
          <w:rFonts w:eastAsia="Times New Roman"/>
          <w:bCs/>
          <w:lang w:eastAsia="ru-RU"/>
        </w:rPr>
      </w:pPr>
      <w:r w:rsidRPr="00D961C6">
        <w:rPr>
          <w:rFonts w:eastAsia="Times New Roman"/>
          <w:bCs/>
          <w:lang w:eastAsia="ru-RU"/>
        </w:rPr>
        <w:t>Государственная программа «Создание благоприятных условий для инвестиционной и инновационной деятельности в Самарской области» на 2014 – 2020 годы (постановление Правительства Самарской области от 14.11.2013 № 622)</w:t>
      </w:r>
      <w:r w:rsidR="00A45926" w:rsidRPr="00D961C6">
        <w:rPr>
          <w:rFonts w:eastAsia="Times New Roman"/>
          <w:bCs/>
          <w:lang w:eastAsia="ru-RU"/>
        </w:rPr>
        <w:t>.</w:t>
      </w:r>
    </w:p>
    <w:p w:rsidR="00EF751E" w:rsidRPr="00D961C6" w:rsidRDefault="00DB78F4" w:rsidP="002F0DE6">
      <w:pPr>
        <w:pStyle w:val="14"/>
        <w:keepNext/>
        <w:keepLines/>
        <w:numPr>
          <w:ilvl w:val="0"/>
          <w:numId w:val="46"/>
        </w:numPr>
        <w:shd w:val="clear" w:color="auto" w:fill="auto"/>
        <w:spacing w:after="0" w:line="360" w:lineRule="auto"/>
        <w:jc w:val="both"/>
        <w:outlineLvl w:val="9"/>
        <w:rPr>
          <w:b w:val="0"/>
          <w:lang w:eastAsia="ru-RU"/>
        </w:rPr>
      </w:pPr>
      <w:r w:rsidRPr="00D961C6">
        <w:rPr>
          <w:b w:val="0"/>
          <w:lang w:eastAsia="ru-RU"/>
        </w:rPr>
        <w:t xml:space="preserve">  </w:t>
      </w:r>
      <w:r w:rsidR="00F80B09" w:rsidRPr="00D961C6">
        <w:rPr>
          <w:b w:val="0"/>
          <w:lang w:eastAsia="ru-RU"/>
        </w:rPr>
        <w:t>Национальный проект «Производительность труда</w:t>
      </w:r>
      <w:r w:rsidR="00C346C5" w:rsidRPr="00D961C6">
        <w:rPr>
          <w:b w:val="0"/>
          <w:lang w:eastAsia="ru-RU"/>
        </w:rPr>
        <w:t>»</w:t>
      </w:r>
      <w:r w:rsidR="005A751B" w:rsidRPr="00D961C6">
        <w:rPr>
          <w:b w:val="0"/>
          <w:lang w:eastAsia="ru-RU"/>
        </w:rPr>
        <w:t>.</w:t>
      </w:r>
      <w:r w:rsidR="00F80B09" w:rsidRPr="00D961C6">
        <w:rPr>
          <w:b w:val="0"/>
          <w:lang w:eastAsia="ru-RU"/>
        </w:rPr>
        <w:t xml:space="preserve"> </w:t>
      </w:r>
    </w:p>
    <w:p w:rsidR="00F80B09" w:rsidRPr="00D961C6" w:rsidRDefault="00DB78F4" w:rsidP="002F0DE6">
      <w:pPr>
        <w:pStyle w:val="14"/>
        <w:keepNext/>
        <w:keepLines/>
        <w:numPr>
          <w:ilvl w:val="0"/>
          <w:numId w:val="46"/>
        </w:numPr>
        <w:shd w:val="clear" w:color="auto" w:fill="auto"/>
        <w:spacing w:after="0" w:line="360" w:lineRule="auto"/>
        <w:jc w:val="both"/>
        <w:outlineLvl w:val="9"/>
        <w:rPr>
          <w:b w:val="0"/>
          <w:lang w:eastAsia="ru-RU"/>
        </w:rPr>
      </w:pPr>
      <w:r w:rsidRPr="00D961C6">
        <w:rPr>
          <w:b w:val="0"/>
          <w:lang w:eastAsia="ru-RU"/>
        </w:rPr>
        <w:t xml:space="preserve">  </w:t>
      </w:r>
      <w:r w:rsidR="00F80B09" w:rsidRPr="00D961C6">
        <w:rPr>
          <w:b w:val="0"/>
          <w:lang w:eastAsia="ru-RU"/>
        </w:rPr>
        <w:t>Национальный проект «Международная кооперация и экспорт»</w:t>
      </w:r>
      <w:r w:rsidR="00A45926" w:rsidRPr="00D961C6">
        <w:rPr>
          <w:b w:val="0"/>
          <w:lang w:eastAsia="ru-RU"/>
        </w:rPr>
        <w:t>.</w:t>
      </w:r>
    </w:p>
    <w:p w:rsidR="009520E3" w:rsidRPr="00D961C6" w:rsidRDefault="009520E3" w:rsidP="0009060B">
      <w:pPr>
        <w:pStyle w:val="14"/>
        <w:keepNext/>
        <w:keepLines/>
        <w:shd w:val="clear" w:color="auto" w:fill="auto"/>
        <w:tabs>
          <w:tab w:val="left" w:pos="993"/>
        </w:tabs>
        <w:spacing w:after="0" w:line="360" w:lineRule="auto"/>
        <w:ind w:firstLine="709"/>
        <w:jc w:val="both"/>
        <w:outlineLvl w:val="9"/>
        <w:rPr>
          <w:bCs w:val="0"/>
          <w:lang w:eastAsia="ru-RU"/>
        </w:rPr>
      </w:pPr>
    </w:p>
    <w:p w:rsidR="00EB6E51" w:rsidRPr="00D961C6" w:rsidRDefault="00291D9D" w:rsidP="0009060B">
      <w:pPr>
        <w:pStyle w:val="14"/>
        <w:keepNext/>
        <w:keepLines/>
        <w:shd w:val="clear" w:color="auto" w:fill="auto"/>
        <w:tabs>
          <w:tab w:val="left" w:pos="993"/>
        </w:tabs>
        <w:spacing w:after="0" w:line="360" w:lineRule="auto"/>
        <w:ind w:firstLine="709"/>
        <w:jc w:val="both"/>
        <w:outlineLvl w:val="9"/>
        <w:rPr>
          <w:bCs w:val="0"/>
          <w:lang w:eastAsia="ru-RU"/>
        </w:rPr>
      </w:pPr>
      <w:r w:rsidRPr="00D961C6">
        <w:rPr>
          <w:bCs w:val="0"/>
          <w:lang w:eastAsia="ru-RU"/>
        </w:rPr>
        <w:t>Стратегические задачи</w:t>
      </w:r>
    </w:p>
    <w:p w:rsidR="00EB6E51" w:rsidRPr="00D961C6" w:rsidRDefault="00EB6E51" w:rsidP="0009060B">
      <w:pPr>
        <w:pStyle w:val="aff8"/>
        <w:shd w:val="clear" w:color="auto" w:fill="auto"/>
        <w:tabs>
          <w:tab w:val="left" w:pos="603"/>
          <w:tab w:val="left" w:pos="993"/>
        </w:tabs>
        <w:spacing w:before="0" w:after="0" w:line="360" w:lineRule="auto"/>
        <w:ind w:firstLine="709"/>
        <w:rPr>
          <w:rFonts w:ascii="Times New Roman" w:eastAsia="Times New Roman" w:hAnsi="Times New Roman" w:cs="Times New Roman"/>
          <w:b/>
          <w:sz w:val="28"/>
          <w:szCs w:val="28"/>
          <w:lang w:eastAsia="ru-RU"/>
        </w:rPr>
      </w:pPr>
      <w:r w:rsidRPr="00D961C6">
        <w:rPr>
          <w:rFonts w:ascii="Times New Roman" w:eastAsia="Times New Roman" w:hAnsi="Times New Roman" w:cs="Times New Roman"/>
          <w:b/>
          <w:sz w:val="28"/>
          <w:szCs w:val="28"/>
          <w:lang w:eastAsia="ru-RU"/>
        </w:rPr>
        <w:t>СЗ-1</w:t>
      </w:r>
      <w:r w:rsidR="004C7DA6" w:rsidRPr="00D961C6">
        <w:rPr>
          <w:rFonts w:ascii="Times New Roman" w:eastAsia="Times New Roman" w:hAnsi="Times New Roman" w:cs="Times New Roman"/>
          <w:b/>
          <w:sz w:val="28"/>
          <w:szCs w:val="28"/>
          <w:lang w:eastAsia="ru-RU"/>
        </w:rPr>
        <w:t>0</w:t>
      </w:r>
      <w:r w:rsidRPr="00D961C6">
        <w:rPr>
          <w:rFonts w:ascii="Times New Roman" w:eastAsia="Times New Roman" w:hAnsi="Times New Roman" w:cs="Times New Roman"/>
          <w:b/>
          <w:sz w:val="28"/>
          <w:szCs w:val="28"/>
          <w:lang w:eastAsia="ru-RU"/>
        </w:rPr>
        <w:t>.1</w:t>
      </w:r>
      <w:r w:rsidR="00291D9D" w:rsidRPr="00D961C6">
        <w:rPr>
          <w:rFonts w:ascii="Times New Roman" w:eastAsia="Times New Roman" w:hAnsi="Times New Roman" w:cs="Times New Roman"/>
          <w:b/>
          <w:sz w:val="28"/>
          <w:szCs w:val="28"/>
          <w:lang w:eastAsia="ru-RU"/>
        </w:rPr>
        <w:t xml:space="preserve"> </w:t>
      </w:r>
      <w:r w:rsidRPr="00D961C6">
        <w:rPr>
          <w:rFonts w:ascii="Times New Roman" w:eastAsia="Times New Roman" w:hAnsi="Times New Roman" w:cs="Times New Roman"/>
          <w:b/>
          <w:sz w:val="28"/>
          <w:szCs w:val="28"/>
          <w:lang w:eastAsia="ru-RU"/>
        </w:rPr>
        <w:t>Модернизация и развитие</w:t>
      </w:r>
      <w:r w:rsidR="00711C6B" w:rsidRPr="00D961C6">
        <w:rPr>
          <w:rFonts w:ascii="Times New Roman" w:eastAsia="Times New Roman" w:hAnsi="Times New Roman" w:cs="Times New Roman"/>
          <w:b/>
          <w:sz w:val="28"/>
          <w:szCs w:val="28"/>
          <w:lang w:eastAsia="ru-RU"/>
        </w:rPr>
        <w:t xml:space="preserve"> </w:t>
      </w:r>
      <w:r w:rsidRPr="00D961C6">
        <w:rPr>
          <w:rFonts w:ascii="Times New Roman" w:eastAsia="Times New Roman" w:hAnsi="Times New Roman" w:cs="Times New Roman"/>
          <w:b/>
          <w:sz w:val="28"/>
          <w:szCs w:val="28"/>
          <w:lang w:eastAsia="ru-RU"/>
        </w:rPr>
        <w:t>промышленных предприятий</w:t>
      </w:r>
    </w:p>
    <w:p w:rsidR="004C7DA6" w:rsidRPr="00D961C6" w:rsidRDefault="004C7DA6" w:rsidP="0009060B">
      <w:pPr>
        <w:widowControl w:val="0"/>
        <w:tabs>
          <w:tab w:val="left" w:pos="685"/>
          <w:tab w:val="left" w:pos="993"/>
        </w:tabs>
        <w:spacing w:after="0" w:line="360" w:lineRule="auto"/>
        <w:ind w:firstLine="709"/>
        <w:jc w:val="both"/>
        <w:rPr>
          <w:b/>
          <w:bCs/>
        </w:rPr>
      </w:pPr>
      <w:r w:rsidRPr="00D961C6">
        <w:rPr>
          <w:b/>
          <w:bCs/>
        </w:rPr>
        <w:t>Проекты</w:t>
      </w:r>
    </w:p>
    <w:p w:rsidR="00A16C7E" w:rsidRPr="00D961C6" w:rsidRDefault="004C7DA6" w:rsidP="0009060B">
      <w:pPr>
        <w:widowControl w:val="0"/>
        <w:tabs>
          <w:tab w:val="left" w:pos="685"/>
          <w:tab w:val="left" w:pos="993"/>
        </w:tabs>
        <w:spacing w:after="0" w:line="360" w:lineRule="auto"/>
        <w:ind w:firstLine="709"/>
        <w:jc w:val="both"/>
        <w:rPr>
          <w:bCs/>
        </w:rPr>
      </w:pPr>
      <w:r w:rsidRPr="00D961C6">
        <w:rPr>
          <w:bCs/>
        </w:rPr>
        <w:t xml:space="preserve">1. </w:t>
      </w:r>
      <w:r w:rsidR="00A16C7E" w:rsidRPr="00D961C6">
        <w:rPr>
          <w:bCs/>
        </w:rPr>
        <w:t>Строительство дополнительного производственного цеха по выпуску электрозащитных средств ООО ПП «</w:t>
      </w:r>
      <w:proofErr w:type="spellStart"/>
      <w:r w:rsidR="00A16C7E" w:rsidRPr="00D961C6">
        <w:rPr>
          <w:bCs/>
        </w:rPr>
        <w:t>Промтехресурсы</w:t>
      </w:r>
      <w:proofErr w:type="spellEnd"/>
      <w:r w:rsidR="00A16C7E" w:rsidRPr="00D961C6">
        <w:rPr>
          <w:bCs/>
        </w:rPr>
        <w:t>».</w:t>
      </w:r>
    </w:p>
    <w:p w:rsidR="00E90A27" w:rsidRPr="00D961C6" w:rsidRDefault="00D37463" w:rsidP="0009060B">
      <w:pPr>
        <w:pStyle w:val="42"/>
        <w:shd w:val="clear" w:color="auto" w:fill="auto"/>
        <w:tabs>
          <w:tab w:val="left" w:pos="993"/>
        </w:tabs>
        <w:spacing w:before="0" w:after="0" w:line="360" w:lineRule="auto"/>
        <w:ind w:firstLine="709"/>
        <w:jc w:val="both"/>
        <w:rPr>
          <w:b w:val="0"/>
        </w:rPr>
      </w:pPr>
      <w:r w:rsidRPr="00D961C6">
        <w:rPr>
          <w:b w:val="0"/>
        </w:rPr>
        <w:t>2</w:t>
      </w:r>
      <w:r w:rsidR="00FD6970" w:rsidRPr="00D961C6">
        <w:rPr>
          <w:b w:val="0"/>
        </w:rPr>
        <w:t>.</w:t>
      </w:r>
      <w:r w:rsidR="00E90A27" w:rsidRPr="00D961C6">
        <w:rPr>
          <w:b w:val="0"/>
        </w:rPr>
        <w:t>Завершение строительства нефтеперерабатывающего завода мощн</w:t>
      </w:r>
      <w:r w:rsidR="00E90A27" w:rsidRPr="00D961C6">
        <w:rPr>
          <w:b w:val="0"/>
        </w:rPr>
        <w:t>о</w:t>
      </w:r>
      <w:r w:rsidR="00E90A27" w:rsidRPr="00D961C6">
        <w:rPr>
          <w:b w:val="0"/>
        </w:rPr>
        <w:t>стью 500 тыс. тонн перерабатываемого сырья в год. Готовность нефтеперер</w:t>
      </w:r>
      <w:r w:rsidR="00E90A27" w:rsidRPr="00D961C6">
        <w:rPr>
          <w:b w:val="0"/>
        </w:rPr>
        <w:t>а</w:t>
      </w:r>
      <w:r w:rsidR="00E90A27" w:rsidRPr="00D961C6">
        <w:rPr>
          <w:b w:val="0"/>
        </w:rPr>
        <w:t xml:space="preserve">батывающего завода к запуску основного производства – 70-80%. Инициатор проекта – Администрация </w:t>
      </w:r>
      <w:proofErr w:type="gramStart"/>
      <w:r w:rsidR="00E90A27" w:rsidRPr="00D961C6">
        <w:rPr>
          <w:b w:val="0"/>
        </w:rPr>
        <w:t>г</w:t>
      </w:r>
      <w:proofErr w:type="gramEnd"/>
      <w:r w:rsidR="00E90A27" w:rsidRPr="00D961C6">
        <w:rPr>
          <w:b w:val="0"/>
        </w:rPr>
        <w:t xml:space="preserve">.о. Похвистнево. </w:t>
      </w:r>
      <w:r w:rsidR="00FD6970" w:rsidRPr="00D961C6">
        <w:rPr>
          <w:b w:val="0"/>
        </w:rPr>
        <w:t xml:space="preserve"> </w:t>
      </w:r>
      <w:r w:rsidR="00E90A27" w:rsidRPr="00D961C6">
        <w:rPr>
          <w:b w:val="0"/>
        </w:rPr>
        <w:t>Срок реализации проекта: 201</w:t>
      </w:r>
      <w:r w:rsidR="008E167D" w:rsidRPr="00D961C6">
        <w:rPr>
          <w:b w:val="0"/>
        </w:rPr>
        <w:t>9</w:t>
      </w:r>
      <w:r w:rsidR="00E90A27" w:rsidRPr="00D961C6">
        <w:rPr>
          <w:b w:val="0"/>
        </w:rPr>
        <w:t>-20</w:t>
      </w:r>
      <w:r w:rsidR="008E167D" w:rsidRPr="00D961C6">
        <w:rPr>
          <w:b w:val="0"/>
        </w:rPr>
        <w:t>30</w:t>
      </w:r>
      <w:r w:rsidR="00E90A27" w:rsidRPr="00D961C6">
        <w:rPr>
          <w:b w:val="0"/>
        </w:rPr>
        <w:t xml:space="preserve"> годы.</w:t>
      </w:r>
    </w:p>
    <w:p w:rsidR="00863740" w:rsidRPr="00D961C6" w:rsidRDefault="00D37463" w:rsidP="00863740">
      <w:pPr>
        <w:spacing w:after="0" w:line="360" w:lineRule="auto"/>
        <w:ind w:firstLine="709"/>
        <w:jc w:val="both"/>
        <w:rPr>
          <w:rFonts w:eastAsia="Times New Roman"/>
          <w:bCs/>
        </w:rPr>
      </w:pPr>
      <w:r w:rsidRPr="00D961C6">
        <w:rPr>
          <w:rFonts w:eastAsia="Times New Roman"/>
          <w:bCs/>
        </w:rPr>
        <w:t>3</w:t>
      </w:r>
      <w:r w:rsidR="00E90A27" w:rsidRPr="00D961C6">
        <w:rPr>
          <w:rFonts w:eastAsia="Times New Roman"/>
          <w:bCs/>
        </w:rPr>
        <w:t xml:space="preserve">. </w:t>
      </w:r>
      <w:r w:rsidR="00863740" w:rsidRPr="00D961C6">
        <w:rPr>
          <w:rFonts w:eastAsia="Times New Roman"/>
          <w:bCs/>
        </w:rPr>
        <w:t>Организация производства по убою скота, первичная переработка мяса, охлаждение, хранение и реализация. Инициатор проекта - ОАО «Опт</w:t>
      </w:r>
      <w:r w:rsidR="00863740" w:rsidRPr="00D961C6">
        <w:rPr>
          <w:rFonts w:eastAsia="Times New Roman"/>
          <w:bCs/>
        </w:rPr>
        <w:t>о</w:t>
      </w:r>
      <w:r w:rsidR="00863740" w:rsidRPr="00D961C6">
        <w:rPr>
          <w:rFonts w:eastAsia="Times New Roman"/>
          <w:bCs/>
        </w:rPr>
        <w:t xml:space="preserve">во-распределительный центр». Цель проекта: обеспечение бесперебойной переработки и сбыт животноводческой продукции местных </w:t>
      </w:r>
      <w:proofErr w:type="spellStart"/>
      <w:r w:rsidR="00863740" w:rsidRPr="00D961C6">
        <w:rPr>
          <w:rFonts w:eastAsia="Times New Roman"/>
          <w:bCs/>
        </w:rPr>
        <w:t>сельхозтовар</w:t>
      </w:r>
      <w:r w:rsidR="00863740" w:rsidRPr="00D961C6">
        <w:rPr>
          <w:rFonts w:eastAsia="Times New Roman"/>
          <w:bCs/>
        </w:rPr>
        <w:t>о</w:t>
      </w:r>
      <w:r w:rsidR="00863740" w:rsidRPr="00D961C6">
        <w:rPr>
          <w:rFonts w:eastAsia="Times New Roman"/>
          <w:bCs/>
        </w:rPr>
        <w:t>производителей</w:t>
      </w:r>
      <w:proofErr w:type="spellEnd"/>
      <w:r w:rsidR="00863740" w:rsidRPr="00D961C6">
        <w:rPr>
          <w:rFonts w:eastAsia="Times New Roman"/>
          <w:bCs/>
        </w:rPr>
        <w:t>: замороженное мясо свиней и крупного рогатого скота, п</w:t>
      </w:r>
      <w:r w:rsidR="00863740" w:rsidRPr="00D961C6">
        <w:rPr>
          <w:rFonts w:eastAsia="Times New Roman"/>
          <w:bCs/>
        </w:rPr>
        <w:t>и</w:t>
      </w:r>
      <w:r w:rsidR="00863740" w:rsidRPr="00D961C6">
        <w:rPr>
          <w:rFonts w:eastAsia="Times New Roman"/>
          <w:bCs/>
        </w:rPr>
        <w:lastRenderedPageBreak/>
        <w:t>щевой жир, технический жир, шкуры, субпродукты, колбасные изделия, м</w:t>
      </w:r>
      <w:r w:rsidR="00863740" w:rsidRPr="00D961C6">
        <w:rPr>
          <w:rFonts w:eastAsia="Times New Roman"/>
          <w:bCs/>
        </w:rPr>
        <w:t>я</w:t>
      </w:r>
      <w:r w:rsidR="00863740" w:rsidRPr="00D961C6">
        <w:rPr>
          <w:rFonts w:eastAsia="Times New Roman"/>
          <w:bCs/>
        </w:rPr>
        <w:t>сокостная мука.</w:t>
      </w:r>
      <w:r w:rsidR="002E51C8" w:rsidRPr="00D961C6">
        <w:rPr>
          <w:rFonts w:eastAsia="Times New Roman"/>
          <w:bCs/>
        </w:rPr>
        <w:t xml:space="preserve"> Срок реализации: 2018-2020 гг.</w:t>
      </w:r>
    </w:p>
    <w:p w:rsidR="00FD6970" w:rsidRPr="00D961C6" w:rsidRDefault="00D37463" w:rsidP="0009060B">
      <w:pPr>
        <w:pStyle w:val="42"/>
        <w:shd w:val="clear" w:color="auto" w:fill="auto"/>
        <w:tabs>
          <w:tab w:val="left" w:pos="993"/>
        </w:tabs>
        <w:spacing w:before="0" w:after="0" w:line="360" w:lineRule="auto"/>
        <w:ind w:firstLine="709"/>
        <w:jc w:val="both"/>
        <w:rPr>
          <w:b w:val="0"/>
        </w:rPr>
      </w:pPr>
      <w:r w:rsidRPr="00D961C6">
        <w:rPr>
          <w:b w:val="0"/>
        </w:rPr>
        <w:t>4</w:t>
      </w:r>
      <w:r w:rsidR="00E90A27" w:rsidRPr="00D961C6">
        <w:rPr>
          <w:b w:val="0"/>
        </w:rPr>
        <w:t xml:space="preserve">. </w:t>
      </w:r>
      <w:r w:rsidR="00FD6970" w:rsidRPr="00D961C6">
        <w:rPr>
          <w:b w:val="0"/>
        </w:rPr>
        <w:t>Строительство установки по очистке и переработке попутного газа. Цель проекта: максимальная переработка попутного нефтяного газа с пол</w:t>
      </w:r>
      <w:r w:rsidR="00FD6970" w:rsidRPr="00D961C6">
        <w:rPr>
          <w:b w:val="0"/>
        </w:rPr>
        <w:t>у</w:t>
      </w:r>
      <w:r w:rsidR="00FD6970" w:rsidRPr="00D961C6">
        <w:rPr>
          <w:b w:val="0"/>
        </w:rPr>
        <w:t>чением высококачественных продуктов, востребованных у покупателей в РФ и за его пределами. Ожидаемый эффект: сокращение загрязнения атмосфе</w:t>
      </w:r>
      <w:r w:rsidR="00FD6970" w:rsidRPr="00D961C6">
        <w:rPr>
          <w:b w:val="0"/>
        </w:rPr>
        <w:t>р</w:t>
      </w:r>
      <w:r w:rsidR="00FD6970" w:rsidRPr="00D961C6">
        <w:rPr>
          <w:b w:val="0"/>
        </w:rPr>
        <w:t>ного воздуха продуктами сжигания попутного газа на факельных установках за счет уменьшения сжигания газа на факелах.</w:t>
      </w:r>
    </w:p>
    <w:p w:rsidR="004D18B1" w:rsidRPr="00D961C6" w:rsidRDefault="00E90A27" w:rsidP="004D18B1">
      <w:pPr>
        <w:pStyle w:val="42"/>
        <w:shd w:val="clear" w:color="auto" w:fill="auto"/>
        <w:tabs>
          <w:tab w:val="left" w:pos="993"/>
        </w:tabs>
        <w:spacing w:before="0" w:after="0" w:line="360" w:lineRule="auto"/>
        <w:ind w:firstLine="709"/>
        <w:jc w:val="both"/>
        <w:rPr>
          <w:b w:val="0"/>
        </w:rPr>
      </w:pPr>
      <w:r w:rsidRPr="00D961C6">
        <w:rPr>
          <w:b w:val="0"/>
        </w:rPr>
        <w:t>5</w:t>
      </w:r>
      <w:r w:rsidR="004C7DA6" w:rsidRPr="00D961C6">
        <w:rPr>
          <w:b w:val="0"/>
        </w:rPr>
        <w:t xml:space="preserve">. </w:t>
      </w:r>
      <w:r w:rsidR="00F34218" w:rsidRPr="00D961C6">
        <w:rPr>
          <w:b w:val="0"/>
        </w:rPr>
        <w:t xml:space="preserve">Реализация на территории </w:t>
      </w:r>
      <w:proofErr w:type="gramStart"/>
      <w:r w:rsidR="00F34218" w:rsidRPr="00D961C6">
        <w:rPr>
          <w:b w:val="0"/>
        </w:rPr>
        <w:t>г</w:t>
      </w:r>
      <w:proofErr w:type="gramEnd"/>
      <w:r w:rsidR="00F34218" w:rsidRPr="00D961C6">
        <w:rPr>
          <w:b w:val="0"/>
        </w:rPr>
        <w:t>.о. Похвистнево стратегического реги</w:t>
      </w:r>
      <w:r w:rsidR="00F34218" w:rsidRPr="00D961C6">
        <w:rPr>
          <w:b w:val="0"/>
        </w:rPr>
        <w:t>о</w:t>
      </w:r>
      <w:r w:rsidR="00F34218" w:rsidRPr="00D961C6">
        <w:rPr>
          <w:b w:val="0"/>
        </w:rPr>
        <w:t>нального проекта по развитию нефтедобычи за счет внедрения новых техн</w:t>
      </w:r>
      <w:r w:rsidR="00F34218" w:rsidRPr="00D961C6">
        <w:rPr>
          <w:b w:val="0"/>
        </w:rPr>
        <w:t>о</w:t>
      </w:r>
      <w:r w:rsidR="00F34218" w:rsidRPr="00D961C6">
        <w:rPr>
          <w:b w:val="0"/>
        </w:rPr>
        <w:t xml:space="preserve">логий, интенсивного проведения </w:t>
      </w:r>
      <w:proofErr w:type="spellStart"/>
      <w:r w:rsidR="00F34218" w:rsidRPr="00D961C6">
        <w:rPr>
          <w:b w:val="0"/>
        </w:rPr>
        <w:t>геологотехнических</w:t>
      </w:r>
      <w:proofErr w:type="spellEnd"/>
      <w:r w:rsidR="00F34218" w:rsidRPr="00D961C6">
        <w:rPr>
          <w:b w:val="0"/>
        </w:rPr>
        <w:t xml:space="preserve"> мероприятий и геол</w:t>
      </w:r>
      <w:r w:rsidR="00F34218" w:rsidRPr="00D961C6">
        <w:rPr>
          <w:b w:val="0"/>
        </w:rPr>
        <w:t>о</w:t>
      </w:r>
      <w:r w:rsidR="00F34218" w:rsidRPr="00D961C6">
        <w:rPr>
          <w:b w:val="0"/>
        </w:rPr>
        <w:t>горазведочных работ на месторождениях.</w:t>
      </w:r>
    </w:p>
    <w:p w:rsidR="00593DF8" w:rsidRPr="00D961C6" w:rsidRDefault="004D18B1" w:rsidP="004D18B1">
      <w:pPr>
        <w:pStyle w:val="42"/>
        <w:shd w:val="clear" w:color="auto" w:fill="auto"/>
        <w:tabs>
          <w:tab w:val="left" w:pos="993"/>
        </w:tabs>
        <w:spacing w:before="0" w:after="0" w:line="360" w:lineRule="auto"/>
        <w:ind w:firstLine="709"/>
        <w:jc w:val="both"/>
      </w:pPr>
      <w:r w:rsidRPr="00D961C6">
        <w:rPr>
          <w:b w:val="0"/>
        </w:rPr>
        <w:t>6</w:t>
      </w:r>
      <w:r w:rsidR="00593DF8" w:rsidRPr="00D961C6">
        <w:rPr>
          <w:b w:val="0"/>
        </w:rPr>
        <w:t xml:space="preserve">. Создание склада  для хранения сельскохозяйственной продукции  для последующего экспорта.  Срок реализации проекта 2024-2026гг. </w:t>
      </w:r>
    </w:p>
    <w:p w:rsidR="00EB6E51" w:rsidRPr="00D961C6" w:rsidRDefault="00EB6E51" w:rsidP="0009060B">
      <w:pPr>
        <w:pStyle w:val="aff8"/>
        <w:shd w:val="clear" w:color="auto" w:fill="auto"/>
        <w:tabs>
          <w:tab w:val="left" w:pos="603"/>
          <w:tab w:val="left" w:pos="993"/>
        </w:tabs>
        <w:spacing w:before="0" w:after="0" w:line="360" w:lineRule="auto"/>
        <w:ind w:firstLine="709"/>
        <w:rPr>
          <w:rFonts w:ascii="Times New Roman" w:hAnsi="Times New Roman" w:cs="Times New Roman"/>
          <w:b/>
          <w:sz w:val="28"/>
          <w:szCs w:val="28"/>
        </w:rPr>
      </w:pPr>
      <w:r w:rsidRPr="00D961C6">
        <w:rPr>
          <w:rFonts w:ascii="Times New Roman" w:hAnsi="Times New Roman" w:cs="Times New Roman"/>
          <w:b/>
          <w:sz w:val="28"/>
          <w:szCs w:val="28"/>
        </w:rPr>
        <w:t>Основные мероприятия</w:t>
      </w:r>
    </w:p>
    <w:p w:rsidR="00EB6E51" w:rsidRPr="00D961C6" w:rsidRDefault="00291D9D" w:rsidP="00A756F8">
      <w:pPr>
        <w:pStyle w:val="aff8"/>
        <w:shd w:val="clear" w:color="auto" w:fill="auto"/>
        <w:tabs>
          <w:tab w:val="left" w:pos="993"/>
        </w:tabs>
        <w:spacing w:before="0" w:after="0" w:line="360" w:lineRule="auto"/>
        <w:ind w:firstLine="709"/>
        <w:rPr>
          <w:rFonts w:ascii="Times New Roman" w:hAnsi="Times New Roman" w:cs="Times New Roman"/>
          <w:sz w:val="28"/>
          <w:szCs w:val="28"/>
        </w:rPr>
      </w:pPr>
      <w:r w:rsidRPr="00D961C6">
        <w:rPr>
          <w:rFonts w:ascii="Times New Roman" w:hAnsi="Times New Roman" w:cs="Times New Roman"/>
          <w:sz w:val="28"/>
          <w:szCs w:val="28"/>
        </w:rPr>
        <w:t xml:space="preserve">- </w:t>
      </w:r>
      <w:r w:rsidR="00EB6E51" w:rsidRPr="00D961C6">
        <w:rPr>
          <w:rFonts w:ascii="Times New Roman" w:hAnsi="Times New Roman" w:cs="Times New Roman"/>
          <w:sz w:val="28"/>
          <w:szCs w:val="28"/>
        </w:rPr>
        <w:t>создание условий для размещения новых производств и создания н</w:t>
      </w:r>
      <w:r w:rsidR="00EB6E51" w:rsidRPr="00D961C6">
        <w:rPr>
          <w:rFonts w:ascii="Times New Roman" w:hAnsi="Times New Roman" w:cs="Times New Roman"/>
          <w:sz w:val="28"/>
          <w:szCs w:val="28"/>
        </w:rPr>
        <w:t>о</w:t>
      </w:r>
      <w:r w:rsidR="00EB6E51" w:rsidRPr="00D961C6">
        <w:rPr>
          <w:rFonts w:ascii="Times New Roman" w:hAnsi="Times New Roman" w:cs="Times New Roman"/>
          <w:sz w:val="28"/>
          <w:szCs w:val="28"/>
        </w:rPr>
        <w:t>вых высокопроизводительных рабочих мест</w:t>
      </w:r>
      <w:r w:rsidR="0009060B" w:rsidRPr="00D961C6">
        <w:rPr>
          <w:rFonts w:ascii="Times New Roman" w:hAnsi="Times New Roman" w:cs="Times New Roman"/>
          <w:sz w:val="28"/>
          <w:szCs w:val="28"/>
        </w:rPr>
        <w:t>;</w:t>
      </w:r>
    </w:p>
    <w:p w:rsidR="00EB6E51" w:rsidRPr="00D961C6" w:rsidRDefault="00291D9D" w:rsidP="00A756F8">
      <w:pPr>
        <w:pStyle w:val="aff8"/>
        <w:shd w:val="clear" w:color="auto" w:fill="auto"/>
        <w:tabs>
          <w:tab w:val="left" w:pos="993"/>
        </w:tabs>
        <w:spacing w:before="0" w:after="0" w:line="360" w:lineRule="auto"/>
        <w:ind w:firstLine="709"/>
        <w:rPr>
          <w:rFonts w:ascii="Times New Roman" w:hAnsi="Times New Roman" w:cs="Times New Roman"/>
          <w:sz w:val="28"/>
          <w:szCs w:val="28"/>
        </w:rPr>
      </w:pPr>
      <w:r w:rsidRPr="00D961C6">
        <w:rPr>
          <w:rFonts w:ascii="Times New Roman" w:hAnsi="Times New Roman" w:cs="Times New Roman"/>
          <w:sz w:val="28"/>
          <w:szCs w:val="28"/>
        </w:rPr>
        <w:t xml:space="preserve">- </w:t>
      </w:r>
      <w:r w:rsidR="00EB6E51" w:rsidRPr="00D961C6">
        <w:rPr>
          <w:rFonts w:ascii="Times New Roman" w:hAnsi="Times New Roman" w:cs="Times New Roman"/>
          <w:sz w:val="28"/>
          <w:szCs w:val="28"/>
        </w:rPr>
        <w:t>обеспечение повышения конкурентоспособности продукции за счет обновления основных производственных фондов</w:t>
      </w:r>
      <w:r w:rsidR="0009060B" w:rsidRPr="00D961C6">
        <w:rPr>
          <w:rFonts w:ascii="Times New Roman" w:hAnsi="Times New Roman" w:cs="Times New Roman"/>
          <w:sz w:val="28"/>
          <w:szCs w:val="28"/>
        </w:rPr>
        <w:t>;</w:t>
      </w:r>
    </w:p>
    <w:p w:rsidR="000D4CF4" w:rsidRPr="00D961C6" w:rsidRDefault="000D4CF4" w:rsidP="000D4CF4">
      <w:pPr>
        <w:tabs>
          <w:tab w:val="left" w:pos="0"/>
        </w:tabs>
        <w:spacing w:line="360" w:lineRule="auto"/>
        <w:ind w:firstLine="709"/>
        <w:jc w:val="both"/>
        <w:rPr>
          <w:spacing w:val="-4"/>
        </w:rPr>
      </w:pPr>
      <w:r w:rsidRPr="00D961C6">
        <w:rPr>
          <w:spacing w:val="-4"/>
        </w:rPr>
        <w:t>- информирование и оказание содействия предприятиям города по уч</w:t>
      </w:r>
      <w:r w:rsidRPr="00D961C6">
        <w:rPr>
          <w:spacing w:val="-4"/>
        </w:rPr>
        <w:t>а</w:t>
      </w:r>
      <w:r w:rsidRPr="00D961C6">
        <w:rPr>
          <w:spacing w:val="-4"/>
        </w:rPr>
        <w:t xml:space="preserve">стию в национальном проекте «Производительность труда». </w:t>
      </w:r>
    </w:p>
    <w:p w:rsidR="00EB6E51" w:rsidRPr="00D961C6" w:rsidRDefault="00291D9D" w:rsidP="00A756F8">
      <w:pPr>
        <w:pStyle w:val="aff8"/>
        <w:shd w:val="clear" w:color="auto" w:fill="auto"/>
        <w:tabs>
          <w:tab w:val="left" w:pos="993"/>
        </w:tabs>
        <w:spacing w:before="0" w:after="0" w:line="360" w:lineRule="auto"/>
        <w:ind w:firstLine="709"/>
        <w:rPr>
          <w:rFonts w:ascii="Times New Roman" w:hAnsi="Times New Roman" w:cs="Times New Roman"/>
          <w:sz w:val="28"/>
          <w:szCs w:val="28"/>
        </w:rPr>
      </w:pPr>
      <w:r w:rsidRPr="00D961C6">
        <w:rPr>
          <w:rFonts w:ascii="Times New Roman" w:hAnsi="Times New Roman" w:cs="Times New Roman"/>
          <w:sz w:val="28"/>
          <w:szCs w:val="28"/>
        </w:rPr>
        <w:t xml:space="preserve">- </w:t>
      </w:r>
      <w:r w:rsidR="00EB6E51" w:rsidRPr="00D961C6">
        <w:rPr>
          <w:rFonts w:ascii="Times New Roman" w:hAnsi="Times New Roman" w:cs="Times New Roman"/>
          <w:sz w:val="28"/>
          <w:szCs w:val="28"/>
        </w:rPr>
        <w:t>обеспечение снижения энергоемкости продукции</w:t>
      </w:r>
      <w:r w:rsidR="0009060B" w:rsidRPr="00D961C6">
        <w:rPr>
          <w:rFonts w:ascii="Times New Roman" w:hAnsi="Times New Roman" w:cs="Times New Roman"/>
          <w:sz w:val="28"/>
          <w:szCs w:val="28"/>
        </w:rPr>
        <w:t>;</w:t>
      </w:r>
    </w:p>
    <w:p w:rsidR="00372C6A" w:rsidRPr="00D961C6" w:rsidRDefault="00372C6A" w:rsidP="002F0DE6">
      <w:pPr>
        <w:pStyle w:val="Default"/>
        <w:numPr>
          <w:ilvl w:val="0"/>
          <w:numId w:val="25"/>
        </w:numPr>
        <w:tabs>
          <w:tab w:val="left" w:pos="993"/>
        </w:tabs>
        <w:spacing w:line="360" w:lineRule="auto"/>
        <w:ind w:left="0" w:firstLine="709"/>
        <w:jc w:val="both"/>
        <w:rPr>
          <w:sz w:val="28"/>
          <w:szCs w:val="28"/>
        </w:rPr>
      </w:pPr>
      <w:r w:rsidRPr="00D961C6">
        <w:rPr>
          <w:sz w:val="28"/>
          <w:szCs w:val="28"/>
        </w:rPr>
        <w:t>создание интерактивной карты свободных имущественных компле</w:t>
      </w:r>
      <w:r w:rsidRPr="00D961C6">
        <w:rPr>
          <w:sz w:val="28"/>
          <w:szCs w:val="28"/>
        </w:rPr>
        <w:t>к</w:t>
      </w:r>
      <w:r w:rsidRPr="00D961C6">
        <w:rPr>
          <w:sz w:val="28"/>
          <w:szCs w:val="28"/>
        </w:rPr>
        <w:t>сов, земельных участков вне зависимости от формы собственности (опред</w:t>
      </w:r>
      <w:r w:rsidRPr="00D961C6">
        <w:rPr>
          <w:sz w:val="28"/>
          <w:szCs w:val="28"/>
        </w:rPr>
        <w:t>е</w:t>
      </w:r>
      <w:r w:rsidRPr="00D961C6">
        <w:rPr>
          <w:sz w:val="28"/>
          <w:szCs w:val="28"/>
        </w:rPr>
        <w:t>ление собственности) с их подробным описанием;</w:t>
      </w:r>
    </w:p>
    <w:p w:rsidR="0009060B" w:rsidRPr="00D961C6" w:rsidRDefault="0009060B" w:rsidP="002F0DE6">
      <w:pPr>
        <w:pStyle w:val="a5"/>
        <w:numPr>
          <w:ilvl w:val="0"/>
          <w:numId w:val="25"/>
        </w:numPr>
        <w:tabs>
          <w:tab w:val="left" w:pos="993"/>
        </w:tabs>
        <w:spacing w:after="0" w:line="360" w:lineRule="auto"/>
        <w:ind w:left="0" w:firstLine="709"/>
        <w:contextualSpacing w:val="0"/>
        <w:jc w:val="both"/>
      </w:pPr>
      <w:r w:rsidRPr="00D961C6">
        <w:t>консультационная работа по заполнению предприятиями данных в государственной информационной системе промышленности (ГИСП);</w:t>
      </w:r>
    </w:p>
    <w:p w:rsidR="0009060B" w:rsidRPr="00D961C6" w:rsidRDefault="0009060B" w:rsidP="002F0DE6">
      <w:pPr>
        <w:pStyle w:val="Default"/>
        <w:numPr>
          <w:ilvl w:val="0"/>
          <w:numId w:val="25"/>
        </w:numPr>
        <w:tabs>
          <w:tab w:val="left" w:pos="993"/>
        </w:tabs>
        <w:spacing w:line="360" w:lineRule="auto"/>
        <w:ind w:left="0" w:firstLine="709"/>
        <w:jc w:val="both"/>
        <w:rPr>
          <w:sz w:val="28"/>
          <w:szCs w:val="28"/>
        </w:rPr>
      </w:pPr>
      <w:r w:rsidRPr="00D961C6">
        <w:rPr>
          <w:sz w:val="28"/>
          <w:szCs w:val="28"/>
        </w:rPr>
        <w:t>участие во внедрении Регионального экспортного стандарта в С</w:t>
      </w:r>
      <w:r w:rsidRPr="00D961C6">
        <w:rPr>
          <w:sz w:val="28"/>
          <w:szCs w:val="28"/>
        </w:rPr>
        <w:t>а</w:t>
      </w:r>
      <w:r w:rsidRPr="00D961C6">
        <w:rPr>
          <w:sz w:val="28"/>
          <w:szCs w:val="28"/>
        </w:rPr>
        <w:t xml:space="preserve">марской области; </w:t>
      </w:r>
    </w:p>
    <w:p w:rsidR="001D7483" w:rsidRPr="00D961C6" w:rsidRDefault="001D7483" w:rsidP="002F0DE6">
      <w:pPr>
        <w:pStyle w:val="a5"/>
        <w:numPr>
          <w:ilvl w:val="0"/>
          <w:numId w:val="25"/>
        </w:numPr>
        <w:tabs>
          <w:tab w:val="left" w:pos="993"/>
        </w:tabs>
        <w:spacing w:after="0" w:line="360" w:lineRule="auto"/>
        <w:ind w:left="0" w:firstLine="709"/>
        <w:contextualSpacing w:val="0"/>
        <w:jc w:val="both"/>
        <w:rPr>
          <w:color w:val="000000"/>
        </w:rPr>
      </w:pPr>
      <w:r w:rsidRPr="00D961C6">
        <w:rPr>
          <w:color w:val="000000"/>
        </w:rPr>
        <w:lastRenderedPageBreak/>
        <w:t>у</w:t>
      </w:r>
      <w:r w:rsidR="006C3D6B" w:rsidRPr="00D961C6">
        <w:rPr>
          <w:color w:val="000000"/>
        </w:rPr>
        <w:t>частие предприятий и СМСП г.о. Похвистнево в проведение мер</w:t>
      </w:r>
      <w:r w:rsidR="006C3D6B" w:rsidRPr="00D961C6">
        <w:rPr>
          <w:color w:val="000000"/>
        </w:rPr>
        <w:t>о</w:t>
      </w:r>
      <w:r w:rsidR="006C3D6B" w:rsidRPr="00D961C6">
        <w:rPr>
          <w:color w:val="000000"/>
        </w:rPr>
        <w:t>приятия «День международного бизнеса в Самарской области»</w:t>
      </w:r>
      <w:r w:rsidRPr="00D961C6">
        <w:rPr>
          <w:color w:val="000000"/>
        </w:rPr>
        <w:t>;</w:t>
      </w:r>
    </w:p>
    <w:p w:rsidR="0009060B" w:rsidRPr="00D961C6" w:rsidRDefault="0009060B" w:rsidP="002F0DE6">
      <w:pPr>
        <w:pStyle w:val="a5"/>
        <w:numPr>
          <w:ilvl w:val="0"/>
          <w:numId w:val="25"/>
        </w:numPr>
        <w:tabs>
          <w:tab w:val="left" w:pos="993"/>
        </w:tabs>
        <w:spacing w:after="0" w:line="360" w:lineRule="auto"/>
        <w:ind w:left="0" w:firstLine="709"/>
        <w:contextualSpacing w:val="0"/>
        <w:jc w:val="both"/>
        <w:rPr>
          <w:color w:val="000000"/>
        </w:rPr>
      </w:pPr>
      <w:r w:rsidRPr="00D961C6">
        <w:rPr>
          <w:color w:val="000000"/>
        </w:rPr>
        <w:t>поддержка подготовки кадров в области экспортной деятельности для предприятий промышленности</w:t>
      </w:r>
      <w:r w:rsidR="00A56FE2" w:rsidRPr="00D961C6">
        <w:rPr>
          <w:color w:val="000000"/>
        </w:rPr>
        <w:t>;</w:t>
      </w:r>
    </w:p>
    <w:p w:rsidR="00C77E09" w:rsidRPr="00D961C6" w:rsidRDefault="00372C6A" w:rsidP="00593DF8">
      <w:pPr>
        <w:pStyle w:val="a5"/>
        <w:numPr>
          <w:ilvl w:val="0"/>
          <w:numId w:val="25"/>
        </w:numPr>
        <w:tabs>
          <w:tab w:val="left" w:pos="993"/>
        </w:tabs>
        <w:spacing w:after="0" w:line="360" w:lineRule="auto"/>
        <w:contextualSpacing w:val="0"/>
        <w:jc w:val="both"/>
      </w:pPr>
      <w:r w:rsidRPr="00D961C6">
        <w:t>повышение узнаваемости ассоциированной с Похвистнево продукции при позиционировании города на российской и международной арене.</w:t>
      </w:r>
    </w:p>
    <w:p w:rsidR="00593DF8" w:rsidRPr="00D961C6" w:rsidRDefault="00593DF8" w:rsidP="00593DF8">
      <w:pPr>
        <w:pStyle w:val="a5"/>
        <w:numPr>
          <w:ilvl w:val="0"/>
          <w:numId w:val="25"/>
        </w:numPr>
        <w:tabs>
          <w:tab w:val="left" w:pos="993"/>
        </w:tabs>
        <w:spacing w:after="0" w:line="360" w:lineRule="auto"/>
        <w:contextualSpacing w:val="0"/>
        <w:jc w:val="both"/>
      </w:pPr>
      <w:r w:rsidRPr="00D961C6">
        <w:t xml:space="preserve">строительство складской инфраструктуры и внедрение передовых транспортных технологий. </w:t>
      </w:r>
    </w:p>
    <w:p w:rsidR="00FD6970" w:rsidRPr="00D961C6" w:rsidRDefault="00FD6970" w:rsidP="0009060B">
      <w:pPr>
        <w:tabs>
          <w:tab w:val="left" w:pos="993"/>
        </w:tabs>
        <w:spacing w:after="0" w:line="360" w:lineRule="auto"/>
        <w:ind w:firstLine="709"/>
        <w:jc w:val="both"/>
        <w:rPr>
          <w:bCs/>
          <w:iCs/>
        </w:rPr>
      </w:pPr>
    </w:p>
    <w:p w:rsidR="00FD6970" w:rsidRPr="00D961C6" w:rsidRDefault="00FD6970" w:rsidP="0009060B">
      <w:pPr>
        <w:tabs>
          <w:tab w:val="left" w:pos="993"/>
        </w:tabs>
        <w:spacing w:after="0" w:line="360" w:lineRule="auto"/>
        <w:ind w:firstLine="709"/>
        <w:jc w:val="both"/>
        <w:rPr>
          <w:b/>
          <w:bCs/>
          <w:iCs/>
        </w:rPr>
      </w:pPr>
      <w:r w:rsidRPr="00D961C6">
        <w:rPr>
          <w:b/>
          <w:bCs/>
          <w:iCs/>
        </w:rPr>
        <w:t>СЗ-10.2 Привлечение инвестиций для введения новых и модерн</w:t>
      </w:r>
      <w:r w:rsidRPr="00D961C6">
        <w:rPr>
          <w:b/>
          <w:bCs/>
          <w:iCs/>
        </w:rPr>
        <w:t>и</w:t>
      </w:r>
      <w:r w:rsidRPr="00D961C6">
        <w:rPr>
          <w:b/>
          <w:bCs/>
          <w:iCs/>
        </w:rPr>
        <w:t>зации действующих производств</w:t>
      </w:r>
    </w:p>
    <w:p w:rsidR="00FD6970" w:rsidRPr="00D961C6" w:rsidRDefault="0009060B" w:rsidP="0009060B">
      <w:pPr>
        <w:pStyle w:val="42"/>
        <w:tabs>
          <w:tab w:val="left" w:pos="993"/>
        </w:tabs>
        <w:spacing w:before="0" w:after="0" w:line="360" w:lineRule="auto"/>
        <w:ind w:firstLine="709"/>
        <w:jc w:val="both"/>
        <w:rPr>
          <w:b w:val="0"/>
        </w:rPr>
      </w:pPr>
      <w:r w:rsidRPr="00D961C6">
        <w:rPr>
          <w:b w:val="0"/>
        </w:rPr>
        <w:t>1</w:t>
      </w:r>
      <w:r w:rsidR="00FD6970" w:rsidRPr="00D961C6">
        <w:rPr>
          <w:b w:val="0"/>
        </w:rPr>
        <w:t xml:space="preserve">. </w:t>
      </w:r>
      <w:r w:rsidR="00FD6970" w:rsidRPr="00D961C6">
        <w:rPr>
          <w:b w:val="0"/>
          <w:color w:val="000000" w:themeColor="text1"/>
        </w:rPr>
        <w:t xml:space="preserve">Проект </w:t>
      </w:r>
      <w:r w:rsidR="00FD6970" w:rsidRPr="00D961C6">
        <w:rPr>
          <w:b w:val="0"/>
        </w:rPr>
        <w:t xml:space="preserve">создания и развития индустриального парка в </w:t>
      </w:r>
      <w:proofErr w:type="gramStart"/>
      <w:r w:rsidR="00FD6970" w:rsidRPr="00D961C6">
        <w:rPr>
          <w:b w:val="0"/>
        </w:rPr>
        <w:t>г</w:t>
      </w:r>
      <w:proofErr w:type="gramEnd"/>
      <w:r w:rsidR="00FD6970" w:rsidRPr="00D961C6">
        <w:rPr>
          <w:b w:val="0"/>
        </w:rPr>
        <w:t>.о. Похвис</w:t>
      </w:r>
      <w:r w:rsidR="00FD6970" w:rsidRPr="00D961C6">
        <w:rPr>
          <w:b w:val="0"/>
        </w:rPr>
        <w:t>т</w:t>
      </w:r>
      <w:r w:rsidR="00FD6970" w:rsidRPr="00D961C6">
        <w:rPr>
          <w:b w:val="0"/>
        </w:rPr>
        <w:t>нево на базе бывшего завода ЖБИ. Цель проекта: реализация инвестицио</w:t>
      </w:r>
      <w:r w:rsidR="00FD6970" w:rsidRPr="00D961C6">
        <w:rPr>
          <w:b w:val="0"/>
        </w:rPr>
        <w:t>н</w:t>
      </w:r>
      <w:r w:rsidR="00FD6970" w:rsidRPr="00D961C6">
        <w:rPr>
          <w:b w:val="0"/>
        </w:rPr>
        <w:t>ных проектов в сфере производства электрозащитных средств, логистики. Задачи проекта: привлечение стратегического инвестора для создания град</w:t>
      </w:r>
      <w:r w:rsidR="00FD6970" w:rsidRPr="00D961C6">
        <w:rPr>
          <w:b w:val="0"/>
        </w:rPr>
        <w:t>о</w:t>
      </w:r>
      <w:r w:rsidR="00FD6970" w:rsidRPr="00D961C6">
        <w:rPr>
          <w:b w:val="0"/>
        </w:rPr>
        <w:t xml:space="preserve">образующего предприятия на базе бывшего завода ЖБИ, передача объекта в областную собственность, привлечение инвестора. Администрацией </w:t>
      </w:r>
      <w:proofErr w:type="gramStart"/>
      <w:r w:rsidR="00FD6970" w:rsidRPr="00D961C6">
        <w:rPr>
          <w:b w:val="0"/>
        </w:rPr>
        <w:t>г</w:t>
      </w:r>
      <w:proofErr w:type="gramEnd"/>
      <w:r w:rsidR="00FD6970" w:rsidRPr="00D961C6">
        <w:rPr>
          <w:b w:val="0"/>
        </w:rPr>
        <w:t>.о. П</w:t>
      </w:r>
      <w:r w:rsidR="00FD6970" w:rsidRPr="00D961C6">
        <w:rPr>
          <w:b w:val="0"/>
        </w:rPr>
        <w:t>о</w:t>
      </w:r>
      <w:r w:rsidR="00FD6970" w:rsidRPr="00D961C6">
        <w:rPr>
          <w:b w:val="0"/>
        </w:rPr>
        <w:t>хвистнево подготовлено предложение в Министерство экономического ра</w:t>
      </w:r>
      <w:r w:rsidR="00FD6970" w:rsidRPr="00D961C6">
        <w:rPr>
          <w:b w:val="0"/>
        </w:rPr>
        <w:t>з</w:t>
      </w:r>
      <w:r w:rsidR="00FD6970" w:rsidRPr="00D961C6">
        <w:rPr>
          <w:b w:val="0"/>
        </w:rPr>
        <w:t>вития, инвестиций и торговли Самарской области по созданию на площадке бывшего завода ЖБИ Индустриального парка. Сроки реализации проекта: 2018-2030 гг.</w:t>
      </w:r>
    </w:p>
    <w:p w:rsidR="00E90A27" w:rsidRPr="00D961C6" w:rsidRDefault="0009060B" w:rsidP="00E90A27">
      <w:pPr>
        <w:pStyle w:val="42"/>
        <w:shd w:val="clear" w:color="auto" w:fill="auto"/>
        <w:tabs>
          <w:tab w:val="left" w:pos="993"/>
        </w:tabs>
        <w:spacing w:before="0" w:after="0" w:line="360" w:lineRule="auto"/>
        <w:ind w:firstLine="709"/>
        <w:jc w:val="both"/>
        <w:rPr>
          <w:b w:val="0"/>
        </w:rPr>
      </w:pPr>
      <w:r w:rsidRPr="00D961C6">
        <w:rPr>
          <w:b w:val="0"/>
        </w:rPr>
        <w:t>2</w:t>
      </w:r>
      <w:r w:rsidR="00FD6970" w:rsidRPr="00D961C6">
        <w:rPr>
          <w:b w:val="0"/>
        </w:rPr>
        <w:t xml:space="preserve">. </w:t>
      </w:r>
      <w:r w:rsidR="00E90A27" w:rsidRPr="00D961C6">
        <w:rPr>
          <w:b w:val="0"/>
        </w:rPr>
        <w:t>Проект «Создание межмуниципального высокотехнологичного це</w:t>
      </w:r>
      <w:r w:rsidR="00E90A27" w:rsidRPr="00D961C6">
        <w:rPr>
          <w:b w:val="0"/>
        </w:rPr>
        <w:t>н</w:t>
      </w:r>
      <w:r w:rsidR="00E90A27" w:rsidRPr="00D961C6">
        <w:rPr>
          <w:b w:val="0"/>
        </w:rPr>
        <w:t xml:space="preserve">тра глубокой переработки сельскохозяйственной продукции». Цель проекта: формирование и реализация на муниципальном уровне принципов Научной технологической инициативы </w:t>
      </w:r>
      <w:proofErr w:type="spellStart"/>
      <w:r w:rsidR="00E90A27" w:rsidRPr="00D961C6">
        <w:rPr>
          <w:b w:val="0"/>
        </w:rPr>
        <w:t>FoodNet</w:t>
      </w:r>
      <w:proofErr w:type="spellEnd"/>
      <w:r w:rsidR="00E90A27" w:rsidRPr="00D961C6">
        <w:rPr>
          <w:b w:val="0"/>
        </w:rPr>
        <w:t>: производство и реализации питател</w:t>
      </w:r>
      <w:r w:rsidR="00E90A27" w:rsidRPr="00D961C6">
        <w:rPr>
          <w:b w:val="0"/>
        </w:rPr>
        <w:t>ь</w:t>
      </w:r>
      <w:r w:rsidR="00E90A27" w:rsidRPr="00D961C6">
        <w:rPr>
          <w:b w:val="0"/>
        </w:rPr>
        <w:t>ных веществ и конечных видов пищевых продуктов (персонализированных и общих, на основе традиционного сырья и его заменителей), а также сопутс</w:t>
      </w:r>
      <w:r w:rsidR="00E90A27" w:rsidRPr="00D961C6">
        <w:rPr>
          <w:b w:val="0"/>
        </w:rPr>
        <w:t>т</w:t>
      </w:r>
      <w:r w:rsidR="00E90A27" w:rsidRPr="00D961C6">
        <w:rPr>
          <w:b w:val="0"/>
        </w:rPr>
        <w:t>вующих IT-решений (например, обеспечивающи</w:t>
      </w:r>
      <w:r w:rsidR="00A56FE2" w:rsidRPr="00D961C6">
        <w:rPr>
          <w:b w:val="0"/>
        </w:rPr>
        <w:t>е</w:t>
      </w:r>
      <w:r w:rsidR="00E90A27" w:rsidRPr="00D961C6">
        <w:rPr>
          <w:b w:val="0"/>
        </w:rPr>
        <w:t xml:space="preserve"> сервисы по логистике и подбору индивидуального питания). Центр представляет собой современный центр глубокой переработки продукции растениеводства и животноводства </w:t>
      </w:r>
      <w:r w:rsidR="00E90A27" w:rsidRPr="00D961C6">
        <w:rPr>
          <w:b w:val="0"/>
        </w:rPr>
        <w:lastRenderedPageBreak/>
        <w:t>на основе внедрения эффективных технологических решений (автоматизации и роботизации) и других цифровых технологий, включая «умное» сельское хозяйство. Сроки реализации 2021-2025 гг.</w:t>
      </w:r>
    </w:p>
    <w:p w:rsidR="00FD6970" w:rsidRPr="00D961C6" w:rsidRDefault="00E90A27" w:rsidP="00E90A27">
      <w:pPr>
        <w:pStyle w:val="42"/>
        <w:shd w:val="clear" w:color="auto" w:fill="auto"/>
        <w:tabs>
          <w:tab w:val="left" w:pos="993"/>
        </w:tabs>
        <w:spacing w:before="0" w:after="0" w:line="360" w:lineRule="auto"/>
        <w:ind w:firstLine="709"/>
        <w:jc w:val="both"/>
        <w:rPr>
          <w:b w:val="0"/>
        </w:rPr>
      </w:pPr>
      <w:r w:rsidRPr="00D961C6">
        <w:rPr>
          <w:b w:val="0"/>
        </w:rPr>
        <w:t xml:space="preserve"> 3. </w:t>
      </w:r>
      <w:r w:rsidR="00FD6970" w:rsidRPr="00D961C6">
        <w:rPr>
          <w:b w:val="0"/>
        </w:rPr>
        <w:t>«</w:t>
      </w:r>
      <w:proofErr w:type="spellStart"/>
      <w:r w:rsidR="00FD6970" w:rsidRPr="00D961C6">
        <w:rPr>
          <w:b w:val="0"/>
        </w:rPr>
        <w:t>Ветропарк</w:t>
      </w:r>
      <w:proofErr w:type="spellEnd"/>
      <w:r w:rsidR="00FD6970" w:rsidRPr="00D961C6">
        <w:rPr>
          <w:b w:val="0"/>
        </w:rPr>
        <w:t xml:space="preserve"> «Город ветра»». Цель проекта: Установка ветряных г</w:t>
      </w:r>
      <w:r w:rsidR="00FD6970" w:rsidRPr="00D961C6">
        <w:rPr>
          <w:b w:val="0"/>
        </w:rPr>
        <w:t>е</w:t>
      </w:r>
      <w:r w:rsidR="00FD6970" w:rsidRPr="00D961C6">
        <w:rPr>
          <w:b w:val="0"/>
        </w:rPr>
        <w:t>нераторов проектов ветроэнергетики — строительство ветряка типа «</w:t>
      </w:r>
      <w:proofErr w:type="spellStart"/>
      <w:r w:rsidR="00FD6970" w:rsidRPr="00D961C6">
        <w:rPr>
          <w:b w:val="0"/>
        </w:rPr>
        <w:t>энеркон</w:t>
      </w:r>
      <w:proofErr w:type="spellEnd"/>
      <w:r w:rsidR="00FD6970" w:rsidRPr="00D961C6">
        <w:rPr>
          <w:b w:val="0"/>
        </w:rPr>
        <w:t xml:space="preserve"> Е-126». Сроки реализации 2021-202</w:t>
      </w:r>
      <w:r w:rsidRPr="00D961C6">
        <w:rPr>
          <w:b w:val="0"/>
        </w:rPr>
        <w:t>7</w:t>
      </w:r>
      <w:r w:rsidR="00FD6970" w:rsidRPr="00D961C6">
        <w:rPr>
          <w:b w:val="0"/>
        </w:rPr>
        <w:t xml:space="preserve"> гг.</w:t>
      </w:r>
    </w:p>
    <w:p w:rsidR="00635B02" w:rsidRPr="00D961C6" w:rsidRDefault="00593DF8" w:rsidP="00635B02">
      <w:pPr>
        <w:pStyle w:val="42"/>
        <w:shd w:val="clear" w:color="auto" w:fill="auto"/>
        <w:tabs>
          <w:tab w:val="left" w:pos="993"/>
        </w:tabs>
        <w:spacing w:before="0" w:after="0" w:line="360" w:lineRule="auto"/>
        <w:ind w:firstLine="709"/>
        <w:jc w:val="both"/>
        <w:rPr>
          <w:b w:val="0"/>
        </w:rPr>
      </w:pPr>
      <w:r w:rsidRPr="00D961C6">
        <w:rPr>
          <w:b w:val="0"/>
        </w:rPr>
        <w:t>4. Создание тепличного комплекса для круглогодичного или внесезо</w:t>
      </w:r>
      <w:r w:rsidRPr="00D961C6">
        <w:rPr>
          <w:b w:val="0"/>
        </w:rPr>
        <w:t>н</w:t>
      </w:r>
      <w:r w:rsidRPr="00D961C6">
        <w:rPr>
          <w:b w:val="0"/>
        </w:rPr>
        <w:t>ного выращивания тепличных культур и рассады</w:t>
      </w:r>
      <w:r w:rsidRPr="00D961C6">
        <w:rPr>
          <w:b w:val="0"/>
          <w:iCs/>
        </w:rPr>
        <w:t xml:space="preserve">». </w:t>
      </w:r>
      <w:r w:rsidR="00635B02" w:rsidRPr="00D961C6">
        <w:rPr>
          <w:b w:val="0"/>
        </w:rPr>
        <w:t xml:space="preserve">Цель проекта: </w:t>
      </w:r>
      <w:r w:rsidRPr="00D961C6">
        <w:rPr>
          <w:b w:val="0"/>
          <w:iCs/>
        </w:rPr>
        <w:t xml:space="preserve">К 2026 году </w:t>
      </w:r>
      <w:r w:rsidRPr="00D961C6">
        <w:rPr>
          <w:b w:val="0"/>
        </w:rPr>
        <w:t>сформировать на территории муниципального образования высокотехнол</w:t>
      </w:r>
      <w:r w:rsidRPr="00D961C6">
        <w:rPr>
          <w:b w:val="0"/>
        </w:rPr>
        <w:t>о</w:t>
      </w:r>
      <w:r w:rsidRPr="00D961C6">
        <w:rPr>
          <w:b w:val="0"/>
        </w:rPr>
        <w:t>гичный кластер плодовоовощной промышленности, продукция которого должна занимать не менее 10% </w:t>
      </w:r>
      <w:r w:rsidRPr="00D961C6">
        <w:rPr>
          <w:b w:val="0"/>
          <w:iCs/>
        </w:rPr>
        <w:t xml:space="preserve"> соответствующего рынка Самарской обла</w:t>
      </w:r>
      <w:r w:rsidRPr="00D961C6">
        <w:rPr>
          <w:b w:val="0"/>
          <w:iCs/>
        </w:rPr>
        <w:t>с</w:t>
      </w:r>
      <w:r w:rsidRPr="00D961C6">
        <w:rPr>
          <w:b w:val="0"/>
          <w:iCs/>
        </w:rPr>
        <w:t xml:space="preserve">ти. При этом не менее 15% объема будет экспортироваться в другие регионы России. </w:t>
      </w:r>
      <w:r w:rsidRPr="00D961C6">
        <w:rPr>
          <w:b w:val="0"/>
        </w:rPr>
        <w:t>Срок реализации проекта 2024г.-2025г.</w:t>
      </w:r>
    </w:p>
    <w:p w:rsidR="00635B02" w:rsidRPr="00D961C6" w:rsidRDefault="00635B02" w:rsidP="00E90A27">
      <w:pPr>
        <w:pStyle w:val="42"/>
        <w:shd w:val="clear" w:color="auto" w:fill="auto"/>
        <w:tabs>
          <w:tab w:val="left" w:pos="993"/>
        </w:tabs>
        <w:spacing w:before="0" w:after="0" w:line="360" w:lineRule="auto"/>
        <w:ind w:firstLine="709"/>
        <w:jc w:val="both"/>
        <w:rPr>
          <w:b w:val="0"/>
        </w:rPr>
      </w:pPr>
      <w:r w:rsidRPr="00D961C6">
        <w:rPr>
          <w:b w:val="0"/>
        </w:rPr>
        <w:t xml:space="preserve">5. </w:t>
      </w:r>
      <w:r w:rsidR="00BA0B51" w:rsidRPr="00D961C6">
        <w:rPr>
          <w:b w:val="0"/>
        </w:rPr>
        <w:t>Проект</w:t>
      </w:r>
      <w:r w:rsidRPr="00D961C6">
        <w:rPr>
          <w:b w:val="0"/>
        </w:rPr>
        <w:t xml:space="preserve"> «Рекультивация полигона ТБО с сортировкой мусора» Цель проекта: улучшение экологической ситуации. Срок реализации проекта 2024г.-2025г. </w:t>
      </w:r>
    </w:p>
    <w:p w:rsidR="00140020" w:rsidRPr="00D961C6" w:rsidRDefault="00140020" w:rsidP="00140020">
      <w:pPr>
        <w:spacing w:line="360" w:lineRule="auto"/>
        <w:ind w:firstLine="709"/>
        <w:jc w:val="both"/>
      </w:pPr>
      <w:r w:rsidRPr="00D961C6">
        <w:t>6. Проект «Комплекс порошковой покраски». Цель проекта: предоста</w:t>
      </w:r>
      <w:r w:rsidRPr="00D961C6">
        <w:t>в</w:t>
      </w:r>
      <w:r w:rsidRPr="00D961C6">
        <w:t>ление услуг населению и предприятиям. Срок реализации проекта 2025г.-2027г.</w:t>
      </w:r>
    </w:p>
    <w:p w:rsidR="00140020" w:rsidRPr="00D961C6" w:rsidRDefault="00140020" w:rsidP="00140020">
      <w:pPr>
        <w:spacing w:line="360" w:lineRule="auto"/>
        <w:ind w:firstLine="709"/>
        <w:jc w:val="both"/>
      </w:pPr>
      <w:r w:rsidRPr="00D961C6">
        <w:t>7. Проект «Производство нефтепродуктов». Цель проекта: строительс</w:t>
      </w:r>
      <w:r w:rsidRPr="00D961C6">
        <w:t>т</w:t>
      </w:r>
      <w:r w:rsidRPr="00D961C6">
        <w:t>во нефтеперерабатывающего завода. Срок реализации проекта 2025г.-2027г.</w:t>
      </w:r>
    </w:p>
    <w:p w:rsidR="00FD6970" w:rsidRPr="00D961C6" w:rsidRDefault="00FD6970" w:rsidP="003331BA">
      <w:pPr>
        <w:tabs>
          <w:tab w:val="left" w:pos="993"/>
        </w:tabs>
        <w:spacing w:after="0" w:line="360" w:lineRule="auto"/>
        <w:ind w:firstLine="709"/>
        <w:jc w:val="both"/>
        <w:rPr>
          <w:color w:val="C00000"/>
        </w:rPr>
      </w:pPr>
      <w:r w:rsidRPr="00D961C6">
        <w:rPr>
          <w:b/>
          <w:bCs/>
          <w:iCs/>
        </w:rPr>
        <w:t>Основные мероприятия:</w:t>
      </w:r>
    </w:p>
    <w:p w:rsidR="00FD6970" w:rsidRPr="00D961C6" w:rsidRDefault="00FD6970" w:rsidP="002F0DE6">
      <w:pPr>
        <w:pStyle w:val="Default"/>
        <w:numPr>
          <w:ilvl w:val="0"/>
          <w:numId w:val="24"/>
        </w:numPr>
        <w:tabs>
          <w:tab w:val="left" w:pos="993"/>
        </w:tabs>
        <w:spacing w:line="360" w:lineRule="auto"/>
        <w:ind w:left="0" w:firstLine="709"/>
        <w:jc w:val="both"/>
        <w:rPr>
          <w:sz w:val="28"/>
          <w:szCs w:val="28"/>
        </w:rPr>
      </w:pPr>
      <w:r w:rsidRPr="00D961C6">
        <w:rPr>
          <w:sz w:val="28"/>
          <w:szCs w:val="28"/>
          <w:lang w:eastAsia="ru-RU"/>
        </w:rPr>
        <w:t>полноценное использование федеральных и региональных преф</w:t>
      </w:r>
      <w:r w:rsidRPr="00D961C6">
        <w:rPr>
          <w:sz w:val="28"/>
          <w:szCs w:val="28"/>
          <w:lang w:eastAsia="ru-RU"/>
        </w:rPr>
        <w:t>е</w:t>
      </w:r>
      <w:r w:rsidRPr="00D961C6">
        <w:rPr>
          <w:sz w:val="28"/>
          <w:szCs w:val="28"/>
          <w:lang w:eastAsia="ru-RU"/>
        </w:rPr>
        <w:t>ренций для инвесторов;</w:t>
      </w:r>
    </w:p>
    <w:p w:rsidR="00FD6970" w:rsidRPr="00D961C6" w:rsidRDefault="00FD6970" w:rsidP="002F0DE6">
      <w:pPr>
        <w:pStyle w:val="Default"/>
        <w:numPr>
          <w:ilvl w:val="0"/>
          <w:numId w:val="24"/>
        </w:numPr>
        <w:tabs>
          <w:tab w:val="left" w:pos="993"/>
        </w:tabs>
        <w:spacing w:line="360" w:lineRule="auto"/>
        <w:ind w:left="0" w:firstLine="709"/>
        <w:jc w:val="both"/>
        <w:rPr>
          <w:sz w:val="28"/>
          <w:szCs w:val="28"/>
        </w:rPr>
      </w:pPr>
      <w:r w:rsidRPr="00D961C6">
        <w:rPr>
          <w:sz w:val="28"/>
          <w:szCs w:val="28"/>
        </w:rPr>
        <w:t>разработка мер стимулирования деятельности в сфере промышле</w:t>
      </w:r>
      <w:r w:rsidRPr="00D961C6">
        <w:rPr>
          <w:sz w:val="28"/>
          <w:szCs w:val="28"/>
        </w:rPr>
        <w:t>н</w:t>
      </w:r>
      <w:r w:rsidRPr="00D961C6">
        <w:rPr>
          <w:sz w:val="28"/>
          <w:szCs w:val="28"/>
        </w:rPr>
        <w:t xml:space="preserve">ности на территории </w:t>
      </w:r>
      <w:proofErr w:type="gramStart"/>
      <w:r w:rsidRPr="00D961C6">
        <w:rPr>
          <w:sz w:val="28"/>
          <w:szCs w:val="28"/>
        </w:rPr>
        <w:t>г</w:t>
      </w:r>
      <w:proofErr w:type="gramEnd"/>
      <w:r w:rsidRPr="00D961C6">
        <w:rPr>
          <w:sz w:val="28"/>
          <w:szCs w:val="28"/>
        </w:rPr>
        <w:t>.о. Похвистнево в соответствии с Федеральным зак</w:t>
      </w:r>
      <w:r w:rsidRPr="00D961C6">
        <w:rPr>
          <w:sz w:val="28"/>
          <w:szCs w:val="28"/>
        </w:rPr>
        <w:t>о</w:t>
      </w:r>
      <w:r w:rsidRPr="00D961C6">
        <w:rPr>
          <w:sz w:val="28"/>
          <w:szCs w:val="28"/>
        </w:rPr>
        <w:t>ном от 31 декабря 2014 г. N 488-ФЗ «О промышленной политике в Росси</w:t>
      </w:r>
      <w:r w:rsidRPr="00D961C6">
        <w:rPr>
          <w:sz w:val="28"/>
          <w:szCs w:val="28"/>
        </w:rPr>
        <w:t>й</w:t>
      </w:r>
      <w:r w:rsidRPr="00D961C6">
        <w:rPr>
          <w:sz w:val="28"/>
          <w:szCs w:val="28"/>
        </w:rPr>
        <w:t xml:space="preserve">ской Федерации», Законом Самарской области «О промышленной политике в </w:t>
      </w:r>
      <w:r w:rsidRPr="00D961C6">
        <w:rPr>
          <w:sz w:val="28"/>
          <w:szCs w:val="28"/>
        </w:rPr>
        <w:lastRenderedPageBreak/>
        <w:t xml:space="preserve">Самарской области» и Уставом г.о. Похвистнево за счет доходов местного бюджета; </w:t>
      </w:r>
    </w:p>
    <w:p w:rsidR="00372C6A" w:rsidRPr="00D961C6" w:rsidRDefault="00372C6A" w:rsidP="002F0DE6">
      <w:pPr>
        <w:pStyle w:val="a5"/>
        <w:numPr>
          <w:ilvl w:val="0"/>
          <w:numId w:val="24"/>
        </w:numPr>
        <w:tabs>
          <w:tab w:val="left" w:pos="993"/>
          <w:tab w:val="left" w:pos="1134"/>
        </w:tabs>
        <w:autoSpaceDE w:val="0"/>
        <w:autoSpaceDN w:val="0"/>
        <w:adjustRightInd w:val="0"/>
        <w:spacing w:after="0" w:line="360" w:lineRule="auto"/>
        <w:ind w:left="0" w:firstLine="709"/>
        <w:contextualSpacing w:val="0"/>
        <w:jc w:val="both"/>
      </w:pPr>
      <w:r w:rsidRPr="00D961C6">
        <w:t xml:space="preserve">активное участие </w:t>
      </w:r>
      <w:proofErr w:type="gramStart"/>
      <w:r w:rsidRPr="00D961C6">
        <w:t>г</w:t>
      </w:r>
      <w:proofErr w:type="gramEnd"/>
      <w:r w:rsidRPr="00D961C6">
        <w:t>.о. Похвистнево в Программе действий Прав</w:t>
      </w:r>
      <w:r w:rsidRPr="00D961C6">
        <w:t>и</w:t>
      </w:r>
      <w:r w:rsidRPr="00D961C6">
        <w:t>тельства Самарской области по развитию малых и средних городов Сама</w:t>
      </w:r>
      <w:r w:rsidRPr="00D961C6">
        <w:t>р</w:t>
      </w:r>
      <w:r w:rsidRPr="00D961C6">
        <w:t>ской области;</w:t>
      </w:r>
    </w:p>
    <w:p w:rsidR="00372C6A" w:rsidRPr="00D961C6" w:rsidRDefault="00372C6A" w:rsidP="002F0DE6">
      <w:pPr>
        <w:pStyle w:val="a5"/>
        <w:numPr>
          <w:ilvl w:val="0"/>
          <w:numId w:val="24"/>
        </w:numPr>
        <w:tabs>
          <w:tab w:val="left" w:pos="993"/>
          <w:tab w:val="left" w:pos="1134"/>
        </w:tabs>
        <w:autoSpaceDE w:val="0"/>
        <w:autoSpaceDN w:val="0"/>
        <w:adjustRightInd w:val="0"/>
        <w:spacing w:after="0" w:line="360" w:lineRule="auto"/>
        <w:ind w:left="0" w:firstLine="709"/>
        <w:contextualSpacing w:val="0"/>
        <w:jc w:val="both"/>
      </w:pPr>
      <w:r w:rsidRPr="00D961C6">
        <w:t>участие в инициативе Губернатора Самарской области по выделению моногородов регионального уровня (</w:t>
      </w:r>
      <w:r w:rsidR="00A756F8" w:rsidRPr="00D961C6">
        <w:t xml:space="preserve">Похвистнево, </w:t>
      </w:r>
      <w:r w:rsidRPr="00D961C6">
        <w:t>Чапаевск,</w:t>
      </w:r>
      <w:r w:rsidR="00A756F8" w:rsidRPr="00D961C6">
        <w:t xml:space="preserve"> </w:t>
      </w:r>
      <w:r w:rsidR="00D6522B" w:rsidRPr="00D961C6">
        <w:t>Похвистнево</w:t>
      </w:r>
      <w:r w:rsidRPr="00D961C6">
        <w:t>) в отдельную категорию муниципальных образований, требующих дополн</w:t>
      </w:r>
      <w:r w:rsidRPr="00D961C6">
        <w:t>и</w:t>
      </w:r>
      <w:r w:rsidRPr="00D961C6">
        <w:t>тельных мер на федеральном уровне, и закрепление их в Стратегии пр</w:t>
      </w:r>
      <w:r w:rsidRPr="00D961C6">
        <w:t>о</w:t>
      </w:r>
      <w:r w:rsidRPr="00D961C6">
        <w:t>странственного развития РФ до 2025 года;</w:t>
      </w:r>
    </w:p>
    <w:p w:rsidR="00E70CF8" w:rsidRPr="00D961C6" w:rsidRDefault="00FD6970" w:rsidP="00E70CF8">
      <w:pPr>
        <w:pStyle w:val="a5"/>
        <w:numPr>
          <w:ilvl w:val="0"/>
          <w:numId w:val="24"/>
        </w:numPr>
        <w:tabs>
          <w:tab w:val="left" w:pos="993"/>
        </w:tabs>
        <w:spacing w:after="0" w:line="360" w:lineRule="auto"/>
        <w:ind w:left="0" w:firstLine="709"/>
        <w:contextualSpacing w:val="0"/>
        <w:jc w:val="both"/>
      </w:pPr>
      <w:r w:rsidRPr="00D961C6">
        <w:t>совершенствование механизмов привлечения инвестиций, предо</w:t>
      </w:r>
      <w:r w:rsidRPr="00D961C6">
        <w:t>с</w:t>
      </w:r>
      <w:r w:rsidRPr="00D961C6">
        <w:t>тавление информационных и консультационных услуг потенциальным инв</w:t>
      </w:r>
      <w:r w:rsidRPr="00D961C6">
        <w:t>е</w:t>
      </w:r>
      <w:r w:rsidRPr="00D961C6">
        <w:t>сторам;</w:t>
      </w:r>
    </w:p>
    <w:p w:rsidR="00E70CF8" w:rsidRPr="00D961C6" w:rsidRDefault="00E70CF8" w:rsidP="00E70CF8">
      <w:pPr>
        <w:pStyle w:val="a5"/>
        <w:numPr>
          <w:ilvl w:val="0"/>
          <w:numId w:val="24"/>
        </w:numPr>
        <w:tabs>
          <w:tab w:val="left" w:pos="993"/>
        </w:tabs>
        <w:spacing w:after="0" w:line="360" w:lineRule="auto"/>
        <w:ind w:left="0" w:firstLine="709"/>
        <w:contextualSpacing w:val="0"/>
        <w:jc w:val="both"/>
      </w:pPr>
      <w:r w:rsidRPr="00D961C6">
        <w:t>развитие государственно-частного партнерства и привлечение инв</w:t>
      </w:r>
      <w:r w:rsidRPr="00D961C6">
        <w:t>е</w:t>
      </w:r>
      <w:r w:rsidRPr="00D961C6">
        <w:t>сторов путем комплексного подхода к созданию для них комфортных усл</w:t>
      </w:r>
      <w:r w:rsidRPr="00D961C6">
        <w:t>о</w:t>
      </w:r>
      <w:r w:rsidRPr="00D961C6">
        <w:t>вий ведения бизнеса в разных областях (законодательство, налогообложение, земельные вопросы, инфраструктура);</w:t>
      </w:r>
    </w:p>
    <w:p w:rsidR="00E70CF8" w:rsidRPr="00D961C6" w:rsidRDefault="00E70CF8" w:rsidP="002F0DE6">
      <w:pPr>
        <w:pStyle w:val="a5"/>
        <w:numPr>
          <w:ilvl w:val="0"/>
          <w:numId w:val="24"/>
        </w:numPr>
        <w:tabs>
          <w:tab w:val="left" w:pos="993"/>
        </w:tabs>
        <w:spacing w:after="0" w:line="360" w:lineRule="auto"/>
        <w:ind w:left="0" w:firstLine="709"/>
        <w:contextualSpacing w:val="0"/>
        <w:jc w:val="both"/>
      </w:pPr>
      <w:r w:rsidRPr="00D961C6">
        <w:t>подготовка и ежегодная актуализация перечня объектов, в отнош</w:t>
      </w:r>
      <w:r w:rsidRPr="00D961C6">
        <w:t>е</w:t>
      </w:r>
      <w:r w:rsidRPr="00D961C6">
        <w:t>нии которых планируется заключение концессионных соглашений;</w:t>
      </w:r>
    </w:p>
    <w:p w:rsidR="00FD6970" w:rsidRPr="00D961C6" w:rsidRDefault="00FD6970" w:rsidP="002F0DE6">
      <w:pPr>
        <w:pStyle w:val="Default"/>
        <w:numPr>
          <w:ilvl w:val="0"/>
          <w:numId w:val="24"/>
        </w:numPr>
        <w:tabs>
          <w:tab w:val="left" w:pos="993"/>
        </w:tabs>
        <w:spacing w:line="360" w:lineRule="auto"/>
        <w:ind w:left="0" w:firstLine="709"/>
        <w:jc w:val="both"/>
        <w:rPr>
          <w:sz w:val="28"/>
          <w:szCs w:val="28"/>
        </w:rPr>
      </w:pPr>
      <w:r w:rsidRPr="00D961C6">
        <w:rPr>
          <w:sz w:val="28"/>
          <w:szCs w:val="28"/>
        </w:rPr>
        <w:t>организация промышленных площадок для реализации инвестиц</w:t>
      </w:r>
      <w:r w:rsidRPr="00D961C6">
        <w:rPr>
          <w:sz w:val="28"/>
          <w:szCs w:val="28"/>
        </w:rPr>
        <w:t>и</w:t>
      </w:r>
      <w:r w:rsidRPr="00D961C6">
        <w:rPr>
          <w:sz w:val="28"/>
          <w:szCs w:val="28"/>
        </w:rPr>
        <w:t xml:space="preserve">онных проектов, в том числе на неиспользуемых промышленных площадках; </w:t>
      </w:r>
    </w:p>
    <w:p w:rsidR="00FD6970" w:rsidRPr="00D961C6" w:rsidRDefault="00FD6970" w:rsidP="002F0DE6">
      <w:pPr>
        <w:pStyle w:val="Default"/>
        <w:numPr>
          <w:ilvl w:val="0"/>
          <w:numId w:val="24"/>
        </w:numPr>
        <w:tabs>
          <w:tab w:val="left" w:pos="993"/>
        </w:tabs>
        <w:spacing w:line="360" w:lineRule="auto"/>
        <w:ind w:left="0" w:firstLine="709"/>
        <w:jc w:val="both"/>
        <w:rPr>
          <w:sz w:val="28"/>
          <w:szCs w:val="28"/>
        </w:rPr>
      </w:pPr>
      <w:r w:rsidRPr="00D961C6">
        <w:rPr>
          <w:sz w:val="28"/>
          <w:szCs w:val="28"/>
        </w:rPr>
        <w:t>разработка предложений по созданию новых и перспективных выс</w:t>
      </w:r>
      <w:r w:rsidRPr="00D961C6">
        <w:rPr>
          <w:sz w:val="28"/>
          <w:szCs w:val="28"/>
        </w:rPr>
        <w:t>о</w:t>
      </w:r>
      <w:r w:rsidRPr="00D961C6">
        <w:rPr>
          <w:sz w:val="28"/>
          <w:szCs w:val="28"/>
        </w:rPr>
        <w:t xml:space="preserve">котехнологичных производств на территории Похвистнево; </w:t>
      </w:r>
    </w:p>
    <w:p w:rsidR="00FD6970" w:rsidRPr="00D961C6" w:rsidRDefault="00FD6970" w:rsidP="002F0DE6">
      <w:pPr>
        <w:pStyle w:val="Default"/>
        <w:numPr>
          <w:ilvl w:val="0"/>
          <w:numId w:val="24"/>
        </w:numPr>
        <w:tabs>
          <w:tab w:val="left" w:pos="993"/>
        </w:tabs>
        <w:spacing w:line="360" w:lineRule="auto"/>
        <w:ind w:left="0" w:firstLine="709"/>
        <w:jc w:val="both"/>
        <w:rPr>
          <w:sz w:val="28"/>
          <w:szCs w:val="28"/>
        </w:rPr>
      </w:pPr>
      <w:r w:rsidRPr="00D961C6">
        <w:rPr>
          <w:sz w:val="28"/>
          <w:szCs w:val="28"/>
        </w:rPr>
        <w:t xml:space="preserve">поддержка участия предприятий города в программах финансовой поддержки, программах государственных фондов развития промышленности, программах поддержки научно-технической и инновационной деятельности; </w:t>
      </w:r>
    </w:p>
    <w:p w:rsidR="00372C6A" w:rsidRPr="00D961C6" w:rsidRDefault="00372C6A" w:rsidP="002F0DE6">
      <w:pPr>
        <w:pStyle w:val="Default"/>
        <w:numPr>
          <w:ilvl w:val="0"/>
          <w:numId w:val="24"/>
        </w:numPr>
        <w:tabs>
          <w:tab w:val="left" w:pos="993"/>
        </w:tabs>
        <w:spacing w:line="360" w:lineRule="auto"/>
        <w:ind w:left="0" w:firstLine="709"/>
        <w:jc w:val="both"/>
        <w:rPr>
          <w:sz w:val="28"/>
          <w:szCs w:val="28"/>
        </w:rPr>
      </w:pPr>
      <w:r w:rsidRPr="00D961C6">
        <w:rPr>
          <w:sz w:val="28"/>
          <w:szCs w:val="28"/>
        </w:rPr>
        <w:t>создание интерактивной карты свободных имущественных компле</w:t>
      </w:r>
      <w:r w:rsidRPr="00D961C6">
        <w:rPr>
          <w:sz w:val="28"/>
          <w:szCs w:val="28"/>
        </w:rPr>
        <w:t>к</w:t>
      </w:r>
      <w:r w:rsidRPr="00D961C6">
        <w:rPr>
          <w:sz w:val="28"/>
          <w:szCs w:val="28"/>
        </w:rPr>
        <w:t>сов, земельных участков вне зависимости от формы собственности (опред</w:t>
      </w:r>
      <w:r w:rsidRPr="00D961C6">
        <w:rPr>
          <w:sz w:val="28"/>
          <w:szCs w:val="28"/>
        </w:rPr>
        <w:t>е</w:t>
      </w:r>
      <w:r w:rsidRPr="00D961C6">
        <w:rPr>
          <w:sz w:val="28"/>
          <w:szCs w:val="28"/>
        </w:rPr>
        <w:t>ление собственности) с их подробным описанием;</w:t>
      </w:r>
    </w:p>
    <w:p w:rsidR="00A56FE2" w:rsidRPr="00D961C6" w:rsidRDefault="00FD6970" w:rsidP="002F0DE6">
      <w:pPr>
        <w:pStyle w:val="a5"/>
        <w:keepNext/>
        <w:keepLines/>
        <w:numPr>
          <w:ilvl w:val="0"/>
          <w:numId w:val="24"/>
        </w:numPr>
        <w:tabs>
          <w:tab w:val="left" w:pos="993"/>
        </w:tabs>
        <w:spacing w:after="0" w:line="360" w:lineRule="auto"/>
        <w:ind w:left="0" w:firstLine="709"/>
        <w:contextualSpacing w:val="0"/>
        <w:jc w:val="both"/>
        <w:rPr>
          <w:b/>
          <w:bCs/>
          <w:color w:val="365F91"/>
        </w:rPr>
      </w:pPr>
      <w:r w:rsidRPr="00D961C6">
        <w:lastRenderedPageBreak/>
        <w:t xml:space="preserve">интеграция промышленных предприятий </w:t>
      </w:r>
      <w:proofErr w:type="gramStart"/>
      <w:r w:rsidRPr="00D961C6">
        <w:t>г</w:t>
      </w:r>
      <w:proofErr w:type="gramEnd"/>
      <w:r w:rsidRPr="00D961C6">
        <w:t>.о. Похвистнево в реги</w:t>
      </w:r>
      <w:r w:rsidRPr="00D961C6">
        <w:t>о</w:t>
      </w:r>
      <w:r w:rsidRPr="00D961C6">
        <w:t>нальные промышленные кластеры, создание которых предусмотрено Страт</w:t>
      </w:r>
      <w:r w:rsidRPr="00D961C6">
        <w:t>е</w:t>
      </w:r>
      <w:r w:rsidRPr="00D961C6">
        <w:t>гией социально-экономического развития Самарской области до 2030 года.</w:t>
      </w:r>
    </w:p>
    <w:p w:rsidR="00A56FE2" w:rsidRPr="00D961C6" w:rsidRDefault="00635B02" w:rsidP="00635B02">
      <w:pPr>
        <w:tabs>
          <w:tab w:val="left" w:pos="993"/>
        </w:tabs>
        <w:spacing w:after="0" w:line="360" w:lineRule="auto"/>
        <w:jc w:val="both"/>
        <w:rPr>
          <w:b/>
          <w:bCs/>
          <w:color w:val="365F91"/>
        </w:rPr>
      </w:pPr>
      <w:r w:rsidRPr="00D961C6">
        <w:rPr>
          <w:b/>
          <w:bCs/>
          <w:iCs/>
        </w:rPr>
        <w:t xml:space="preserve">      </w:t>
      </w:r>
    </w:p>
    <w:p w:rsidR="00291D9D" w:rsidRPr="00D961C6" w:rsidRDefault="00291D9D" w:rsidP="003331BA">
      <w:pPr>
        <w:keepNext/>
        <w:keepLines/>
        <w:tabs>
          <w:tab w:val="left" w:pos="993"/>
        </w:tabs>
        <w:spacing w:after="0" w:line="360" w:lineRule="auto"/>
        <w:ind w:firstLine="709"/>
        <w:jc w:val="center"/>
        <w:rPr>
          <w:b/>
          <w:bCs/>
          <w:color w:val="365F91"/>
        </w:rPr>
      </w:pPr>
      <w:r w:rsidRPr="00D961C6">
        <w:rPr>
          <w:b/>
          <w:bCs/>
          <w:color w:val="365F91"/>
        </w:rPr>
        <w:t xml:space="preserve">8.2.2 Похвистнево 2030 – межмуниципальный </w:t>
      </w:r>
      <w:proofErr w:type="spellStart"/>
      <w:r w:rsidRPr="00D961C6">
        <w:rPr>
          <w:b/>
          <w:bCs/>
          <w:color w:val="365F91"/>
        </w:rPr>
        <w:t>транспортно-логистический</w:t>
      </w:r>
      <w:proofErr w:type="spellEnd"/>
      <w:r w:rsidRPr="00D961C6">
        <w:rPr>
          <w:b/>
          <w:bCs/>
          <w:color w:val="365F91"/>
        </w:rPr>
        <w:t xml:space="preserve"> центр</w:t>
      </w:r>
    </w:p>
    <w:p w:rsidR="005B094E" w:rsidRPr="00D961C6" w:rsidRDefault="005B094E" w:rsidP="00291D9D">
      <w:pPr>
        <w:spacing w:after="0" w:line="360" w:lineRule="auto"/>
        <w:ind w:firstLine="709"/>
        <w:jc w:val="both"/>
        <w:rPr>
          <w:b/>
          <w:bCs/>
        </w:rPr>
      </w:pPr>
    </w:p>
    <w:p w:rsidR="0049117C" w:rsidRPr="00D961C6" w:rsidRDefault="00A56FE2" w:rsidP="00291D9D">
      <w:pPr>
        <w:spacing w:after="0" w:line="360" w:lineRule="auto"/>
        <w:ind w:firstLine="709"/>
        <w:jc w:val="both"/>
      </w:pPr>
      <w:r w:rsidRPr="00D961C6">
        <w:rPr>
          <w:b/>
          <w:bCs/>
          <w:lang w:eastAsia="ru-RU"/>
        </w:rPr>
        <w:t>Стратегическая цель СЦ-1</w:t>
      </w:r>
      <w:r w:rsidR="00BF5BBB" w:rsidRPr="00D961C6">
        <w:rPr>
          <w:b/>
          <w:bCs/>
          <w:lang w:eastAsia="ru-RU"/>
        </w:rPr>
        <w:t>1</w:t>
      </w:r>
      <w:r w:rsidRPr="00D961C6">
        <w:rPr>
          <w:bCs/>
          <w:lang w:eastAsia="ru-RU"/>
        </w:rPr>
        <w:t xml:space="preserve"> </w:t>
      </w:r>
      <w:r w:rsidR="0049117C" w:rsidRPr="00D961C6">
        <w:rPr>
          <w:bCs/>
          <w:lang w:eastAsia="ru-RU"/>
        </w:rPr>
        <w:t>Д</w:t>
      </w:r>
      <w:r w:rsidR="0049117C" w:rsidRPr="00D961C6">
        <w:t>остижение единого целостного разв</w:t>
      </w:r>
      <w:r w:rsidR="0049117C" w:rsidRPr="00D961C6">
        <w:t>и</w:t>
      </w:r>
      <w:r w:rsidR="0049117C" w:rsidRPr="00D961C6">
        <w:t xml:space="preserve">тия </w:t>
      </w:r>
      <w:proofErr w:type="spellStart"/>
      <w:r w:rsidR="0049117C" w:rsidRPr="00D961C6">
        <w:t>транспортно-логистической</w:t>
      </w:r>
      <w:proofErr w:type="spellEnd"/>
      <w:r w:rsidR="0049117C" w:rsidRPr="00D961C6">
        <w:t xml:space="preserve"> инфраструктуры и о</w:t>
      </w:r>
      <w:r w:rsidRPr="00D961C6">
        <w:t xml:space="preserve">беспечение </w:t>
      </w:r>
      <w:r w:rsidR="0049117C" w:rsidRPr="00D961C6">
        <w:t xml:space="preserve">значимого вклада </w:t>
      </w:r>
      <w:proofErr w:type="spellStart"/>
      <w:r w:rsidR="0049117C" w:rsidRPr="00D961C6">
        <w:t>транспортно-логистического</w:t>
      </w:r>
      <w:proofErr w:type="spellEnd"/>
      <w:r w:rsidR="0049117C" w:rsidRPr="00D961C6">
        <w:t xml:space="preserve"> комплекса </w:t>
      </w:r>
      <w:proofErr w:type="gramStart"/>
      <w:r w:rsidR="0049117C" w:rsidRPr="00D961C6">
        <w:t>г</w:t>
      </w:r>
      <w:proofErr w:type="gramEnd"/>
      <w:r w:rsidR="0049117C" w:rsidRPr="00D961C6">
        <w:t>.о. Похвистнево в формир</w:t>
      </w:r>
      <w:r w:rsidR="0049117C" w:rsidRPr="00D961C6">
        <w:t>о</w:t>
      </w:r>
      <w:r w:rsidR="0049117C" w:rsidRPr="00D961C6">
        <w:t>вание межрегионального транспортно-логического центра согласно Страт</w:t>
      </w:r>
      <w:r w:rsidR="0049117C" w:rsidRPr="00D961C6">
        <w:t>е</w:t>
      </w:r>
      <w:r w:rsidR="0049117C" w:rsidRPr="00D961C6">
        <w:t xml:space="preserve">гии социально-экономического развития Самарской области до 2030 года. </w:t>
      </w:r>
    </w:p>
    <w:p w:rsidR="00CB253E" w:rsidRPr="00D961C6" w:rsidRDefault="005B094E" w:rsidP="00291D9D">
      <w:pPr>
        <w:spacing w:after="0" w:line="360" w:lineRule="auto"/>
        <w:ind w:firstLine="709"/>
        <w:jc w:val="both"/>
        <w:rPr>
          <w:b/>
          <w:bCs/>
        </w:rPr>
      </w:pPr>
      <w:r w:rsidRPr="00D961C6">
        <w:rPr>
          <w:b/>
          <w:bCs/>
        </w:rPr>
        <w:t>Ожидаемые результаты:</w:t>
      </w:r>
    </w:p>
    <w:p w:rsidR="001D7483" w:rsidRPr="00D961C6" w:rsidRDefault="00DA3FE0" w:rsidP="005B094E">
      <w:pPr>
        <w:spacing w:after="0" w:line="360" w:lineRule="auto"/>
        <w:ind w:firstLine="709"/>
        <w:jc w:val="both"/>
      </w:pPr>
      <w:r w:rsidRPr="00D961C6">
        <w:t>Доля протяженности автомобильных дорог общего пользования мес</w:t>
      </w:r>
      <w:r w:rsidRPr="00D961C6">
        <w:t>т</w:t>
      </w:r>
      <w:r w:rsidRPr="00D961C6">
        <w:t>ного значения, отвечающих нормативным требованиям, в общей протяже</w:t>
      </w:r>
      <w:r w:rsidRPr="00D961C6">
        <w:t>н</w:t>
      </w:r>
      <w:r w:rsidRPr="00D961C6">
        <w:t>ности автомобильных дорог общего пользования местного значения</w:t>
      </w:r>
      <w:r w:rsidR="00C348A2" w:rsidRPr="00D961C6">
        <w:t xml:space="preserve"> - 93</w:t>
      </w:r>
      <w:r w:rsidR="001D7483" w:rsidRPr="00D961C6">
        <w:t>% к 2030 году.</w:t>
      </w:r>
    </w:p>
    <w:p w:rsidR="006C3D6B" w:rsidRPr="00D961C6" w:rsidRDefault="006C3D6B" w:rsidP="005B094E">
      <w:pPr>
        <w:spacing w:after="0" w:line="360" w:lineRule="auto"/>
        <w:ind w:firstLine="709"/>
        <w:jc w:val="both"/>
      </w:pPr>
      <w:r w:rsidRPr="00D961C6">
        <w:t>Наличие программ</w:t>
      </w:r>
      <w:r w:rsidR="001D7483" w:rsidRPr="00D961C6">
        <w:t>ы</w:t>
      </w:r>
      <w:r w:rsidRPr="00D961C6">
        <w:t xml:space="preserve"> комплексного развития транспортной инфр</w:t>
      </w:r>
      <w:r w:rsidRPr="00D961C6">
        <w:t>а</w:t>
      </w:r>
      <w:r w:rsidRPr="00D961C6">
        <w:t xml:space="preserve">структуры </w:t>
      </w:r>
      <w:proofErr w:type="gramStart"/>
      <w:r w:rsidR="001D7483" w:rsidRPr="00D961C6">
        <w:t>г</w:t>
      </w:r>
      <w:proofErr w:type="gramEnd"/>
      <w:r w:rsidR="001D7483" w:rsidRPr="00D961C6">
        <w:t>.о. Похвистнево – да.</w:t>
      </w:r>
    </w:p>
    <w:p w:rsidR="001D7483" w:rsidRPr="00D961C6" w:rsidRDefault="001D7483" w:rsidP="005B094E">
      <w:pPr>
        <w:pStyle w:val="14"/>
        <w:keepNext/>
        <w:keepLines/>
        <w:shd w:val="clear" w:color="auto" w:fill="auto"/>
        <w:spacing w:after="0" w:line="360" w:lineRule="auto"/>
        <w:ind w:firstLine="709"/>
        <w:jc w:val="both"/>
        <w:outlineLvl w:val="9"/>
        <w:rPr>
          <w:bCs w:val="0"/>
          <w:lang w:eastAsia="ru-RU"/>
        </w:rPr>
      </w:pPr>
      <w:r w:rsidRPr="00D961C6">
        <w:rPr>
          <w:bCs w:val="0"/>
          <w:lang w:eastAsia="ru-RU"/>
        </w:rPr>
        <w:t>Муниципальные и государственные программы, национальные проекты:</w:t>
      </w:r>
    </w:p>
    <w:p w:rsidR="00CE0EE4" w:rsidRPr="00D961C6" w:rsidRDefault="00CE0EE4" w:rsidP="005B094E">
      <w:pPr>
        <w:spacing w:after="0" w:line="360" w:lineRule="auto"/>
        <w:ind w:firstLine="709"/>
        <w:jc w:val="both"/>
      </w:pPr>
      <w:r w:rsidRPr="00D961C6">
        <w:t xml:space="preserve">Муниципальная программа </w:t>
      </w:r>
      <w:hyperlink r:id="rId127" w:history="1">
        <w:r w:rsidRPr="00D961C6">
          <w:t>«Комплексное развитие транспортной и</w:t>
        </w:r>
        <w:r w:rsidRPr="00D961C6">
          <w:t>н</w:t>
        </w:r>
        <w:r w:rsidRPr="00D961C6">
          <w:t>фраструктуры и благоустройства территории городского округа Похвистнево Самарской области» на 2016-2019 годы</w:t>
        </w:r>
      </w:hyperlink>
      <w:r w:rsidRPr="00D961C6">
        <w:t>.</w:t>
      </w:r>
    </w:p>
    <w:p w:rsidR="006C3D6B" w:rsidRPr="00D961C6" w:rsidRDefault="006C3D6B" w:rsidP="005B094E">
      <w:pPr>
        <w:spacing w:after="0" w:line="360" w:lineRule="auto"/>
        <w:ind w:firstLine="709"/>
        <w:jc w:val="both"/>
      </w:pPr>
      <w:r w:rsidRPr="00D961C6">
        <w:t>Разработка программы комплексного развития транспортной инфр</w:t>
      </w:r>
      <w:r w:rsidRPr="00D961C6">
        <w:t>а</w:t>
      </w:r>
      <w:r w:rsidRPr="00D961C6">
        <w:t xml:space="preserve">структуры </w:t>
      </w:r>
      <w:proofErr w:type="gramStart"/>
      <w:r w:rsidRPr="00D961C6">
        <w:t>г</w:t>
      </w:r>
      <w:proofErr w:type="gramEnd"/>
      <w:r w:rsidRPr="00D961C6">
        <w:t>.о. Похвистнево в соответствии с Планом мероприятий по реал</w:t>
      </w:r>
      <w:r w:rsidRPr="00D961C6">
        <w:t>и</w:t>
      </w:r>
      <w:r w:rsidRPr="00D961C6">
        <w:t>зации Стратегии социально-экономического развития Самарской</w:t>
      </w:r>
      <w:r w:rsidR="005B094E" w:rsidRPr="00D961C6">
        <w:t xml:space="preserve"> области на период до 2030 года</w:t>
      </w:r>
      <w:r w:rsidRPr="00D961C6">
        <w:t xml:space="preserve"> </w:t>
      </w:r>
    </w:p>
    <w:p w:rsidR="00CB253E" w:rsidRPr="00D961C6" w:rsidRDefault="00CB253E" w:rsidP="005B094E">
      <w:pPr>
        <w:spacing w:after="0" w:line="360" w:lineRule="auto"/>
        <w:ind w:firstLine="709"/>
        <w:jc w:val="both"/>
      </w:pPr>
      <w:r w:rsidRPr="00D961C6">
        <w:lastRenderedPageBreak/>
        <w:t>Государственная программа «Развитие транспортной системы Сама</w:t>
      </w:r>
      <w:r w:rsidRPr="00D961C6">
        <w:t>р</w:t>
      </w:r>
      <w:r w:rsidRPr="00D961C6">
        <w:t>ской области (2014 – 2025 годы)» (постановление Правительства Самарской области от 27.11.2013 № 677)</w:t>
      </w:r>
    </w:p>
    <w:p w:rsidR="00291D9D" w:rsidRPr="00D961C6" w:rsidRDefault="005B094E" w:rsidP="005B094E">
      <w:pPr>
        <w:spacing w:after="0" w:line="360" w:lineRule="auto"/>
        <w:ind w:firstLine="709"/>
        <w:jc w:val="both"/>
        <w:rPr>
          <w:bCs/>
        </w:rPr>
      </w:pPr>
      <w:r w:rsidRPr="00D961C6">
        <w:rPr>
          <w:bCs/>
        </w:rPr>
        <w:t>Национальный проект «Безопасные и качественные автомобильные д</w:t>
      </w:r>
      <w:r w:rsidRPr="00D961C6">
        <w:rPr>
          <w:bCs/>
        </w:rPr>
        <w:t>о</w:t>
      </w:r>
      <w:r w:rsidRPr="00D961C6">
        <w:rPr>
          <w:bCs/>
        </w:rPr>
        <w:t>роги»</w:t>
      </w:r>
    </w:p>
    <w:p w:rsidR="00EB6E51" w:rsidRPr="00D961C6" w:rsidRDefault="00291D9D" w:rsidP="00EB6E51">
      <w:pPr>
        <w:pStyle w:val="14"/>
        <w:keepNext/>
        <w:keepLines/>
        <w:shd w:val="clear" w:color="auto" w:fill="auto"/>
        <w:spacing w:after="0" w:line="360" w:lineRule="auto"/>
        <w:ind w:firstLine="709"/>
        <w:jc w:val="both"/>
        <w:outlineLvl w:val="9"/>
        <w:rPr>
          <w:bCs w:val="0"/>
          <w:lang w:eastAsia="ru-RU"/>
        </w:rPr>
      </w:pPr>
      <w:r w:rsidRPr="00D961C6">
        <w:rPr>
          <w:bCs w:val="0"/>
          <w:lang w:eastAsia="ru-RU"/>
        </w:rPr>
        <w:t>Стратегические задачи</w:t>
      </w:r>
    </w:p>
    <w:p w:rsidR="00EB6E51" w:rsidRPr="00D961C6" w:rsidRDefault="00EB6E51" w:rsidP="00EB6E51">
      <w:pPr>
        <w:widowControl w:val="0"/>
        <w:tabs>
          <w:tab w:val="left" w:pos="685"/>
        </w:tabs>
        <w:spacing w:after="0" w:line="360" w:lineRule="auto"/>
        <w:ind w:firstLine="709"/>
        <w:jc w:val="both"/>
        <w:rPr>
          <w:b/>
        </w:rPr>
      </w:pPr>
      <w:bookmarkStart w:id="8" w:name="bookmark112"/>
      <w:bookmarkStart w:id="9" w:name="bookmark113"/>
      <w:r w:rsidRPr="00D961C6">
        <w:rPr>
          <w:b/>
        </w:rPr>
        <w:t>СЗ-1</w:t>
      </w:r>
      <w:r w:rsidR="00CB253E" w:rsidRPr="00D961C6">
        <w:rPr>
          <w:b/>
        </w:rPr>
        <w:t>1</w:t>
      </w:r>
      <w:r w:rsidRPr="00D961C6">
        <w:rPr>
          <w:b/>
        </w:rPr>
        <w:t xml:space="preserve">.1 </w:t>
      </w:r>
      <w:bookmarkEnd w:id="8"/>
      <w:bookmarkEnd w:id="9"/>
      <w:r w:rsidRPr="00D961C6">
        <w:rPr>
          <w:b/>
        </w:rPr>
        <w:t>Усто</w:t>
      </w:r>
      <w:r w:rsidR="00212258" w:rsidRPr="00D961C6">
        <w:rPr>
          <w:b/>
        </w:rPr>
        <w:t xml:space="preserve">йчиво развивающийся </w:t>
      </w:r>
      <w:proofErr w:type="spellStart"/>
      <w:r w:rsidR="00212258" w:rsidRPr="00D961C6">
        <w:rPr>
          <w:b/>
        </w:rPr>
        <w:t>транспортно-логистический</w:t>
      </w:r>
      <w:proofErr w:type="spellEnd"/>
      <w:r w:rsidRPr="00D961C6">
        <w:rPr>
          <w:b/>
        </w:rPr>
        <w:t xml:space="preserve"> каркас, обеспечивающи</w:t>
      </w:r>
      <w:r w:rsidR="00291D9D" w:rsidRPr="00D961C6">
        <w:rPr>
          <w:b/>
        </w:rPr>
        <w:t>й</w:t>
      </w:r>
      <w:r w:rsidRPr="00D961C6">
        <w:rPr>
          <w:b/>
        </w:rPr>
        <w:t xml:space="preserve"> максимальную проницаемость территории</w:t>
      </w:r>
    </w:p>
    <w:p w:rsidR="00CB253E" w:rsidRPr="00D961C6" w:rsidRDefault="00CB253E" w:rsidP="00CB253E">
      <w:pPr>
        <w:widowControl w:val="0"/>
        <w:tabs>
          <w:tab w:val="left" w:pos="685"/>
        </w:tabs>
        <w:spacing w:after="0" w:line="360" w:lineRule="auto"/>
        <w:ind w:firstLine="709"/>
        <w:jc w:val="both"/>
        <w:rPr>
          <w:b/>
          <w:bCs/>
        </w:rPr>
      </w:pPr>
      <w:r w:rsidRPr="00D961C6">
        <w:rPr>
          <w:b/>
          <w:bCs/>
        </w:rPr>
        <w:t xml:space="preserve">Проекты </w:t>
      </w:r>
    </w:p>
    <w:p w:rsidR="00CB253E" w:rsidRPr="00D961C6" w:rsidRDefault="00CB253E" w:rsidP="00CB253E">
      <w:pPr>
        <w:widowControl w:val="0"/>
        <w:tabs>
          <w:tab w:val="left" w:pos="685"/>
        </w:tabs>
        <w:spacing w:after="0" w:line="360" w:lineRule="auto"/>
        <w:ind w:firstLine="709"/>
        <w:jc w:val="both"/>
      </w:pPr>
      <w:r w:rsidRPr="00D961C6">
        <w:rPr>
          <w:bCs/>
        </w:rPr>
        <w:t>1. Проект</w:t>
      </w:r>
      <w:r w:rsidRPr="00D961C6">
        <w:rPr>
          <w:b/>
          <w:bCs/>
        </w:rPr>
        <w:t xml:space="preserve"> «</w:t>
      </w:r>
      <w:r w:rsidRPr="00D961C6">
        <w:t>Модернизация оптово-распределительного центра и осн</w:t>
      </w:r>
      <w:r w:rsidRPr="00D961C6">
        <w:t>а</w:t>
      </w:r>
      <w:r w:rsidRPr="00D961C6">
        <w:t>щение его современным складским и торговым оборудованием».</w:t>
      </w:r>
      <w:r w:rsidRPr="00D961C6">
        <w:rPr>
          <w:bCs/>
        </w:rPr>
        <w:t xml:space="preserve"> Срок реал</w:t>
      </w:r>
      <w:r w:rsidRPr="00D961C6">
        <w:rPr>
          <w:bCs/>
        </w:rPr>
        <w:t>и</w:t>
      </w:r>
      <w:r w:rsidRPr="00D961C6">
        <w:rPr>
          <w:bCs/>
        </w:rPr>
        <w:t>зации проекта: 2019-2022 гг.</w:t>
      </w:r>
    </w:p>
    <w:p w:rsidR="00CB253E" w:rsidRPr="00D961C6" w:rsidRDefault="00CB253E" w:rsidP="00CB253E">
      <w:pPr>
        <w:widowControl w:val="0"/>
        <w:tabs>
          <w:tab w:val="left" w:pos="685"/>
        </w:tabs>
        <w:spacing w:after="0" w:line="360" w:lineRule="auto"/>
        <w:ind w:firstLine="709"/>
        <w:jc w:val="both"/>
        <w:rPr>
          <w:bCs/>
        </w:rPr>
      </w:pPr>
      <w:r w:rsidRPr="00D961C6">
        <w:rPr>
          <w:bCs/>
        </w:rPr>
        <w:t xml:space="preserve">2. Проект «Деловой </w:t>
      </w:r>
      <w:r w:rsidRPr="00D961C6">
        <w:t>кемпинг». Цель проекта: Создание комплекса</w:t>
      </w:r>
      <w:r w:rsidRPr="00D961C6">
        <w:rPr>
          <w:bCs/>
        </w:rPr>
        <w:t xml:space="preserve"> «д</w:t>
      </w:r>
      <w:r w:rsidRPr="00D961C6">
        <w:rPr>
          <w:bCs/>
        </w:rPr>
        <w:t>е</w:t>
      </w:r>
      <w:r w:rsidRPr="00D961C6">
        <w:rPr>
          <w:bCs/>
        </w:rPr>
        <w:t>лового кемпинга», включающего кемпинги и охраняемые стоянки, точки продажи запчастей, предприятия быстрого обслуживания водителей, АЗС. Срок реализации проекта: 2021-2024 гг.</w:t>
      </w:r>
    </w:p>
    <w:p w:rsidR="00EB6E51" w:rsidRPr="00D961C6" w:rsidRDefault="00EB6E51" w:rsidP="00EB6E51">
      <w:pPr>
        <w:pStyle w:val="aff8"/>
        <w:shd w:val="clear" w:color="auto" w:fill="auto"/>
        <w:tabs>
          <w:tab w:val="left" w:pos="603"/>
        </w:tabs>
        <w:spacing w:before="0" w:after="0" w:line="360" w:lineRule="auto"/>
        <w:ind w:firstLine="709"/>
        <w:rPr>
          <w:rFonts w:ascii="Times New Roman" w:hAnsi="Times New Roman" w:cs="Times New Roman"/>
          <w:b/>
          <w:sz w:val="28"/>
          <w:szCs w:val="28"/>
        </w:rPr>
      </w:pPr>
      <w:r w:rsidRPr="00D961C6">
        <w:rPr>
          <w:rFonts w:ascii="Times New Roman" w:hAnsi="Times New Roman" w:cs="Times New Roman"/>
          <w:b/>
          <w:sz w:val="28"/>
          <w:szCs w:val="28"/>
        </w:rPr>
        <w:t>Основные мероприятия</w:t>
      </w:r>
      <w:r w:rsidR="00CB253E" w:rsidRPr="00D961C6">
        <w:rPr>
          <w:rFonts w:ascii="Times New Roman" w:hAnsi="Times New Roman" w:cs="Times New Roman"/>
          <w:b/>
          <w:sz w:val="28"/>
          <w:szCs w:val="28"/>
        </w:rPr>
        <w:t>:</w:t>
      </w:r>
    </w:p>
    <w:p w:rsidR="00EB6E51" w:rsidRPr="00D961C6" w:rsidRDefault="00EB6E51" w:rsidP="002F0DE6">
      <w:pPr>
        <w:pStyle w:val="a5"/>
        <w:widowControl w:val="0"/>
        <w:numPr>
          <w:ilvl w:val="0"/>
          <w:numId w:val="13"/>
        </w:numPr>
        <w:tabs>
          <w:tab w:val="left" w:pos="685"/>
          <w:tab w:val="left" w:pos="993"/>
        </w:tabs>
        <w:spacing w:after="0" w:line="360" w:lineRule="auto"/>
        <w:ind w:left="0" w:firstLine="709"/>
        <w:jc w:val="both"/>
      </w:pPr>
      <w:r w:rsidRPr="00D961C6">
        <w:t>интеграция внутренних и межрегиональных транспортных связей в международные транспортные</w:t>
      </w:r>
      <w:r w:rsidR="00CB253E" w:rsidRPr="00D961C6">
        <w:t xml:space="preserve"> коридоры;</w:t>
      </w:r>
    </w:p>
    <w:p w:rsidR="00EB6E51" w:rsidRPr="00D961C6" w:rsidRDefault="00EB6E51" w:rsidP="002F0DE6">
      <w:pPr>
        <w:pStyle w:val="a5"/>
        <w:numPr>
          <w:ilvl w:val="0"/>
          <w:numId w:val="13"/>
        </w:numPr>
        <w:tabs>
          <w:tab w:val="left" w:pos="993"/>
        </w:tabs>
        <w:spacing w:after="0" w:line="360" w:lineRule="auto"/>
        <w:ind w:left="0" w:firstLine="709"/>
        <w:jc w:val="both"/>
      </w:pPr>
      <w:r w:rsidRPr="00D961C6">
        <w:t xml:space="preserve">целевое моделирование </w:t>
      </w:r>
      <w:proofErr w:type="spellStart"/>
      <w:r w:rsidRPr="00D961C6">
        <w:t>торгово-транспортно-логистического</w:t>
      </w:r>
      <w:proofErr w:type="spellEnd"/>
      <w:r w:rsidRPr="00D961C6">
        <w:t xml:space="preserve"> ко</w:t>
      </w:r>
      <w:r w:rsidRPr="00D961C6">
        <w:t>м</w:t>
      </w:r>
      <w:r w:rsidR="00CB253E" w:rsidRPr="00D961C6">
        <w:t>плекса;</w:t>
      </w:r>
    </w:p>
    <w:p w:rsidR="00212258" w:rsidRPr="00D961C6" w:rsidRDefault="00F34218" w:rsidP="002F0DE6">
      <w:pPr>
        <w:pStyle w:val="Default"/>
        <w:numPr>
          <w:ilvl w:val="0"/>
          <w:numId w:val="13"/>
        </w:numPr>
        <w:tabs>
          <w:tab w:val="left" w:pos="993"/>
        </w:tabs>
        <w:spacing w:line="360" w:lineRule="auto"/>
        <w:ind w:left="0" w:firstLine="709"/>
        <w:jc w:val="both"/>
        <w:rPr>
          <w:sz w:val="28"/>
          <w:szCs w:val="28"/>
        </w:rPr>
      </w:pPr>
      <w:r w:rsidRPr="00D961C6">
        <w:rPr>
          <w:sz w:val="28"/>
          <w:szCs w:val="28"/>
        </w:rPr>
        <w:t xml:space="preserve">модернизация и развитие автодорожного каркаса; </w:t>
      </w:r>
    </w:p>
    <w:p w:rsidR="00212258" w:rsidRPr="00D961C6" w:rsidRDefault="00F34218" w:rsidP="002F0DE6">
      <w:pPr>
        <w:pStyle w:val="Default"/>
        <w:numPr>
          <w:ilvl w:val="0"/>
          <w:numId w:val="13"/>
        </w:numPr>
        <w:tabs>
          <w:tab w:val="left" w:pos="993"/>
        </w:tabs>
        <w:spacing w:line="360" w:lineRule="auto"/>
        <w:ind w:left="0" w:firstLine="709"/>
        <w:jc w:val="both"/>
        <w:rPr>
          <w:sz w:val="28"/>
          <w:szCs w:val="28"/>
        </w:rPr>
      </w:pPr>
      <w:r w:rsidRPr="00D961C6">
        <w:rPr>
          <w:sz w:val="28"/>
          <w:szCs w:val="28"/>
        </w:rPr>
        <w:t xml:space="preserve">развитие </w:t>
      </w:r>
      <w:proofErr w:type="spellStart"/>
      <w:r w:rsidRPr="00D961C6">
        <w:rPr>
          <w:sz w:val="28"/>
          <w:szCs w:val="28"/>
        </w:rPr>
        <w:t>логистической</w:t>
      </w:r>
      <w:proofErr w:type="spellEnd"/>
      <w:r w:rsidRPr="00D961C6">
        <w:rPr>
          <w:sz w:val="28"/>
          <w:szCs w:val="28"/>
        </w:rPr>
        <w:t xml:space="preserve"> инфраструктуры и </w:t>
      </w:r>
      <w:proofErr w:type="spellStart"/>
      <w:r w:rsidRPr="00D961C6">
        <w:rPr>
          <w:sz w:val="28"/>
          <w:szCs w:val="28"/>
        </w:rPr>
        <w:t>логистических</w:t>
      </w:r>
      <w:proofErr w:type="spellEnd"/>
      <w:r w:rsidRPr="00D961C6">
        <w:rPr>
          <w:sz w:val="28"/>
          <w:szCs w:val="28"/>
        </w:rPr>
        <w:t xml:space="preserve"> услуг; </w:t>
      </w:r>
    </w:p>
    <w:p w:rsidR="00212258" w:rsidRPr="00D961C6" w:rsidRDefault="00F34218" w:rsidP="002F0DE6">
      <w:pPr>
        <w:pStyle w:val="Default"/>
        <w:numPr>
          <w:ilvl w:val="0"/>
          <w:numId w:val="13"/>
        </w:numPr>
        <w:tabs>
          <w:tab w:val="left" w:pos="993"/>
        </w:tabs>
        <w:spacing w:line="360" w:lineRule="auto"/>
        <w:ind w:left="0" w:firstLine="709"/>
        <w:jc w:val="both"/>
        <w:rPr>
          <w:sz w:val="28"/>
          <w:szCs w:val="28"/>
        </w:rPr>
      </w:pPr>
      <w:r w:rsidRPr="00D961C6">
        <w:rPr>
          <w:sz w:val="28"/>
          <w:szCs w:val="28"/>
        </w:rPr>
        <w:t xml:space="preserve">совершенствование и внедрение механизмов </w:t>
      </w:r>
      <w:proofErr w:type="gramStart"/>
      <w:r w:rsidRPr="00D961C6">
        <w:rPr>
          <w:sz w:val="28"/>
          <w:szCs w:val="28"/>
        </w:rPr>
        <w:t>Г</w:t>
      </w:r>
      <w:r w:rsidR="00212258" w:rsidRPr="00D961C6">
        <w:rPr>
          <w:sz w:val="28"/>
          <w:szCs w:val="28"/>
        </w:rPr>
        <w:t>(</w:t>
      </w:r>
      <w:proofErr w:type="gramEnd"/>
      <w:r w:rsidR="00212258" w:rsidRPr="00D961C6">
        <w:rPr>
          <w:sz w:val="28"/>
          <w:szCs w:val="28"/>
        </w:rPr>
        <w:t>М)</w:t>
      </w:r>
      <w:r w:rsidRPr="00D961C6">
        <w:rPr>
          <w:sz w:val="28"/>
          <w:szCs w:val="28"/>
        </w:rPr>
        <w:t xml:space="preserve">ЧП для развития транспортной инфраструктуры; </w:t>
      </w:r>
    </w:p>
    <w:p w:rsidR="00F34218" w:rsidRPr="00D961C6" w:rsidRDefault="00F34218" w:rsidP="002F0DE6">
      <w:pPr>
        <w:pStyle w:val="Default"/>
        <w:numPr>
          <w:ilvl w:val="0"/>
          <w:numId w:val="13"/>
        </w:numPr>
        <w:tabs>
          <w:tab w:val="left" w:pos="993"/>
        </w:tabs>
        <w:spacing w:line="360" w:lineRule="auto"/>
        <w:ind w:left="0" w:firstLine="709"/>
        <w:jc w:val="both"/>
        <w:rPr>
          <w:sz w:val="28"/>
          <w:szCs w:val="28"/>
        </w:rPr>
      </w:pPr>
      <w:r w:rsidRPr="00D961C6">
        <w:rPr>
          <w:sz w:val="28"/>
          <w:szCs w:val="28"/>
        </w:rPr>
        <w:t>строительство складской инфраструктуры и внедрение передовых транспо</w:t>
      </w:r>
      <w:r w:rsidR="003331BA" w:rsidRPr="00D961C6">
        <w:rPr>
          <w:sz w:val="28"/>
          <w:szCs w:val="28"/>
        </w:rPr>
        <w:t>ртных технологий;</w:t>
      </w:r>
    </w:p>
    <w:p w:rsidR="00CB253E" w:rsidRPr="00D961C6" w:rsidRDefault="00CB253E" w:rsidP="002F0DE6">
      <w:pPr>
        <w:pStyle w:val="a5"/>
        <w:numPr>
          <w:ilvl w:val="0"/>
          <w:numId w:val="13"/>
        </w:numPr>
        <w:tabs>
          <w:tab w:val="left" w:pos="993"/>
        </w:tabs>
        <w:spacing w:after="0" w:line="360" w:lineRule="auto"/>
        <w:ind w:left="0" w:firstLine="709"/>
        <w:jc w:val="both"/>
      </w:pPr>
      <w:r w:rsidRPr="00D961C6">
        <w:t>повышение транспортной безопасности;</w:t>
      </w:r>
    </w:p>
    <w:p w:rsidR="00CB253E" w:rsidRPr="00D961C6" w:rsidRDefault="00CB253E" w:rsidP="002F0DE6">
      <w:pPr>
        <w:pStyle w:val="a5"/>
        <w:numPr>
          <w:ilvl w:val="0"/>
          <w:numId w:val="13"/>
        </w:numPr>
        <w:tabs>
          <w:tab w:val="left" w:pos="993"/>
        </w:tabs>
        <w:spacing w:after="0" w:line="360" w:lineRule="auto"/>
        <w:ind w:left="0" w:firstLine="709"/>
        <w:jc w:val="both"/>
      </w:pPr>
      <w:r w:rsidRPr="00D961C6">
        <w:t>формирование системы привлечения, подготовки и удержания во</w:t>
      </w:r>
      <w:r w:rsidRPr="00D961C6">
        <w:t>с</w:t>
      </w:r>
      <w:r w:rsidRPr="00D961C6">
        <w:t>требованных специалистов</w:t>
      </w:r>
      <w:r w:rsidR="003331BA" w:rsidRPr="00D961C6">
        <w:t>;</w:t>
      </w:r>
    </w:p>
    <w:p w:rsidR="00BF5BBB" w:rsidRPr="00D961C6" w:rsidRDefault="00CB253E" w:rsidP="002F0DE6">
      <w:pPr>
        <w:pStyle w:val="a5"/>
        <w:keepNext/>
        <w:keepLines/>
        <w:numPr>
          <w:ilvl w:val="0"/>
          <w:numId w:val="13"/>
        </w:numPr>
        <w:tabs>
          <w:tab w:val="left" w:pos="993"/>
        </w:tabs>
        <w:spacing w:after="0" w:line="360" w:lineRule="auto"/>
        <w:ind w:left="0" w:firstLine="709"/>
        <w:jc w:val="both"/>
        <w:rPr>
          <w:b/>
          <w:bCs/>
          <w:color w:val="365F91"/>
        </w:rPr>
      </w:pPr>
      <w:r w:rsidRPr="00D961C6">
        <w:lastRenderedPageBreak/>
        <w:t>повышение уровня инновационной и технологической обеспеченн</w:t>
      </w:r>
      <w:r w:rsidRPr="00D961C6">
        <w:t>о</w:t>
      </w:r>
      <w:r w:rsidRPr="00D961C6">
        <w:t xml:space="preserve">сти торговой и </w:t>
      </w:r>
      <w:proofErr w:type="spellStart"/>
      <w:r w:rsidRPr="00D961C6">
        <w:t>транспортно-логистической</w:t>
      </w:r>
      <w:proofErr w:type="spellEnd"/>
      <w:r w:rsidRPr="00D961C6">
        <w:t xml:space="preserve"> деятельности и эффективности процессов.</w:t>
      </w:r>
    </w:p>
    <w:p w:rsidR="00CE0EE4" w:rsidRPr="00D961C6" w:rsidRDefault="00CE0EE4" w:rsidP="00CE0EE4">
      <w:pPr>
        <w:pStyle w:val="a5"/>
        <w:keepNext/>
        <w:keepLines/>
        <w:tabs>
          <w:tab w:val="left" w:pos="993"/>
        </w:tabs>
        <w:spacing w:after="0" w:line="360" w:lineRule="auto"/>
        <w:ind w:left="709"/>
        <w:jc w:val="both"/>
        <w:rPr>
          <w:b/>
          <w:bCs/>
          <w:color w:val="365F91"/>
        </w:rPr>
      </w:pPr>
    </w:p>
    <w:p w:rsidR="00291D9D" w:rsidRPr="00D961C6" w:rsidRDefault="00291D9D" w:rsidP="00291D9D">
      <w:pPr>
        <w:spacing w:after="0" w:line="360" w:lineRule="auto"/>
        <w:ind w:firstLine="709"/>
        <w:jc w:val="both"/>
        <w:rPr>
          <w:b/>
          <w:bCs/>
          <w:color w:val="365F91"/>
        </w:rPr>
      </w:pPr>
      <w:r w:rsidRPr="00D961C6">
        <w:rPr>
          <w:b/>
          <w:bCs/>
          <w:color w:val="365F91"/>
        </w:rPr>
        <w:t xml:space="preserve">8.2.3 </w:t>
      </w:r>
      <w:r w:rsidR="006A6211" w:rsidRPr="00D961C6">
        <w:rPr>
          <w:b/>
          <w:bCs/>
          <w:color w:val="365F91"/>
        </w:rPr>
        <w:t>Похвистнево 2030 – город предпринимательства</w:t>
      </w:r>
    </w:p>
    <w:p w:rsidR="00291D9D" w:rsidRPr="00D961C6" w:rsidRDefault="00291D9D" w:rsidP="00291D9D">
      <w:pPr>
        <w:spacing w:after="0" w:line="360" w:lineRule="auto"/>
        <w:ind w:firstLine="709"/>
        <w:jc w:val="both"/>
        <w:rPr>
          <w:b/>
          <w:bCs/>
          <w:color w:val="365F91"/>
        </w:rPr>
      </w:pPr>
    </w:p>
    <w:p w:rsidR="00BF5BBB" w:rsidRPr="00D961C6" w:rsidRDefault="006A6211" w:rsidP="006A6211">
      <w:pPr>
        <w:spacing w:after="0" w:line="360" w:lineRule="auto"/>
        <w:ind w:firstLine="709"/>
        <w:jc w:val="both"/>
      </w:pPr>
      <w:r w:rsidRPr="00D961C6">
        <w:rPr>
          <w:b/>
          <w:bCs/>
          <w:lang w:eastAsia="ru-RU"/>
        </w:rPr>
        <w:t xml:space="preserve">Стратегическая цель СЦ-12 </w:t>
      </w:r>
      <w:r w:rsidR="00BF5BBB" w:rsidRPr="00D961C6">
        <w:t>Создание благоприятного предприним</w:t>
      </w:r>
      <w:r w:rsidR="00BF5BBB" w:rsidRPr="00D961C6">
        <w:t>а</w:t>
      </w:r>
      <w:r w:rsidR="00BF5BBB" w:rsidRPr="00D961C6">
        <w:t>тельского климата, развитие конкурентной среды и поддержка индивидуал</w:t>
      </w:r>
      <w:r w:rsidR="00BF5BBB" w:rsidRPr="00D961C6">
        <w:t>ь</w:t>
      </w:r>
      <w:r w:rsidR="00BF5BBB" w:rsidRPr="00D961C6">
        <w:t>ной предпринимательской инициативы</w:t>
      </w:r>
      <w:r w:rsidR="003331BA" w:rsidRPr="00D961C6">
        <w:t>.</w:t>
      </w:r>
    </w:p>
    <w:p w:rsidR="009C3B2D" w:rsidRPr="00D961C6" w:rsidRDefault="009C3B2D" w:rsidP="006A6211">
      <w:pPr>
        <w:spacing w:after="0" w:line="360" w:lineRule="auto"/>
        <w:ind w:firstLine="709"/>
        <w:jc w:val="both"/>
        <w:rPr>
          <w:b/>
          <w:lang w:eastAsia="ru-RU"/>
        </w:rPr>
      </w:pPr>
      <w:r w:rsidRPr="00D961C6">
        <w:rPr>
          <w:b/>
          <w:lang w:eastAsia="ru-RU"/>
        </w:rPr>
        <w:t>Ожидаемые результаты:</w:t>
      </w:r>
    </w:p>
    <w:p w:rsidR="009C3B2D" w:rsidRPr="00D961C6" w:rsidRDefault="00B636F5" w:rsidP="006A6211">
      <w:pPr>
        <w:spacing w:after="0" w:line="360" w:lineRule="auto"/>
        <w:ind w:firstLine="709"/>
        <w:jc w:val="both"/>
        <w:rPr>
          <w:lang w:eastAsia="ru-RU"/>
        </w:rPr>
      </w:pPr>
      <w:r w:rsidRPr="00D961C6">
        <w:rPr>
          <w:lang w:eastAsia="ru-RU"/>
        </w:rPr>
        <w:t>Р</w:t>
      </w:r>
      <w:r w:rsidR="00ED2204" w:rsidRPr="00D961C6">
        <w:rPr>
          <w:lang w:eastAsia="ru-RU"/>
        </w:rPr>
        <w:t xml:space="preserve">ост числа занятых в сфере малого и среднего предпринимательства до </w:t>
      </w:r>
      <w:r w:rsidRPr="00D961C6">
        <w:rPr>
          <w:lang w:eastAsia="ru-RU"/>
        </w:rPr>
        <w:t>3</w:t>
      </w:r>
      <w:r w:rsidR="00CE0EE4" w:rsidRPr="00D961C6">
        <w:rPr>
          <w:lang w:eastAsia="ru-RU"/>
        </w:rPr>
        <w:t>25</w:t>
      </w:r>
      <w:r w:rsidRPr="00D961C6">
        <w:rPr>
          <w:lang w:eastAsia="ru-RU"/>
        </w:rPr>
        <w:t>0</w:t>
      </w:r>
      <w:r w:rsidR="00ED2204" w:rsidRPr="00D961C6">
        <w:rPr>
          <w:color w:val="C00000"/>
          <w:lang w:eastAsia="ru-RU"/>
        </w:rPr>
        <w:t xml:space="preserve"> </w:t>
      </w:r>
      <w:r w:rsidR="00ED2204" w:rsidRPr="00D961C6">
        <w:rPr>
          <w:lang w:eastAsia="ru-RU"/>
        </w:rPr>
        <w:t>чел</w:t>
      </w:r>
      <w:r w:rsidRPr="00D961C6">
        <w:rPr>
          <w:lang w:eastAsia="ru-RU"/>
        </w:rPr>
        <w:t>.</w:t>
      </w:r>
      <w:r w:rsidR="00ED2204" w:rsidRPr="00D961C6">
        <w:rPr>
          <w:lang w:eastAsia="ru-RU"/>
        </w:rPr>
        <w:t xml:space="preserve"> к 2030 году; </w:t>
      </w:r>
    </w:p>
    <w:p w:rsidR="00BF5BBB" w:rsidRPr="00D961C6" w:rsidRDefault="009C3B2D" w:rsidP="006A6211">
      <w:pPr>
        <w:spacing w:after="0" w:line="360" w:lineRule="auto"/>
        <w:ind w:firstLine="709"/>
        <w:jc w:val="both"/>
        <w:rPr>
          <w:b/>
          <w:bCs/>
          <w:iCs/>
          <w:color w:val="000000"/>
        </w:rPr>
      </w:pPr>
      <w:r w:rsidRPr="00D961C6">
        <w:rPr>
          <w:lang w:eastAsia="ru-RU"/>
        </w:rPr>
        <w:t>У</w:t>
      </w:r>
      <w:r w:rsidR="00ED2204" w:rsidRPr="00D961C6">
        <w:rPr>
          <w:lang w:eastAsia="ru-RU"/>
        </w:rPr>
        <w:t xml:space="preserve">величение числа </w:t>
      </w:r>
      <w:r w:rsidR="00ED2204" w:rsidRPr="00D961C6">
        <w:rPr>
          <w:color w:val="000000"/>
        </w:rPr>
        <w:t xml:space="preserve">субъектов малого и среднего </w:t>
      </w:r>
      <w:r w:rsidR="00ED2204" w:rsidRPr="00D961C6">
        <w:rPr>
          <w:lang w:eastAsia="ru-RU"/>
        </w:rPr>
        <w:t>предпринимательства</w:t>
      </w:r>
      <w:r w:rsidRPr="00D961C6">
        <w:rPr>
          <w:lang w:eastAsia="ru-RU"/>
        </w:rPr>
        <w:t xml:space="preserve"> </w:t>
      </w:r>
      <w:r w:rsidR="00B636F5" w:rsidRPr="00D961C6">
        <w:rPr>
          <w:lang w:eastAsia="ru-RU"/>
        </w:rPr>
        <w:t>до 800 ед. к 2030 году.</w:t>
      </w:r>
    </w:p>
    <w:p w:rsidR="001621CD" w:rsidRPr="00D961C6" w:rsidRDefault="009C3B2D" w:rsidP="001621CD">
      <w:pPr>
        <w:pStyle w:val="aa"/>
        <w:shd w:val="clear" w:color="auto" w:fill="FFFFFF"/>
        <w:spacing w:before="0" w:beforeAutospacing="0" w:after="0" w:afterAutospacing="0" w:line="360" w:lineRule="auto"/>
        <w:ind w:firstLine="709"/>
        <w:jc w:val="both"/>
        <w:rPr>
          <w:sz w:val="28"/>
          <w:szCs w:val="28"/>
        </w:rPr>
      </w:pPr>
      <w:r w:rsidRPr="00D961C6">
        <w:rPr>
          <w:sz w:val="28"/>
          <w:szCs w:val="28"/>
        </w:rPr>
        <w:t xml:space="preserve">Доля предпринимателей, удовлетворенных условиями ведения бизнеса </w:t>
      </w:r>
      <w:r w:rsidRPr="00D961C6">
        <w:rPr>
          <w:sz w:val="28"/>
          <w:szCs w:val="28"/>
        </w:rPr>
        <w:br/>
        <w:t xml:space="preserve">в </w:t>
      </w:r>
      <w:r w:rsidR="00B75AC5" w:rsidRPr="00D961C6">
        <w:rPr>
          <w:sz w:val="28"/>
          <w:szCs w:val="28"/>
        </w:rPr>
        <w:t>Похвистнево</w:t>
      </w:r>
      <w:r w:rsidRPr="00D961C6">
        <w:rPr>
          <w:sz w:val="28"/>
          <w:szCs w:val="28"/>
        </w:rPr>
        <w:t xml:space="preserve"> </w:t>
      </w:r>
      <w:r w:rsidRPr="00D961C6">
        <w:rPr>
          <w:color w:val="C00000"/>
          <w:sz w:val="28"/>
          <w:szCs w:val="28"/>
        </w:rPr>
        <w:t xml:space="preserve">- </w:t>
      </w:r>
      <w:r w:rsidRPr="00D961C6">
        <w:rPr>
          <w:sz w:val="28"/>
          <w:szCs w:val="28"/>
        </w:rPr>
        <w:t>85% к 2030 году</w:t>
      </w:r>
      <w:r w:rsidR="00D6522B" w:rsidRPr="00D961C6">
        <w:rPr>
          <w:sz w:val="28"/>
          <w:szCs w:val="28"/>
        </w:rPr>
        <w:t>.</w:t>
      </w:r>
    </w:p>
    <w:p w:rsidR="00CE0EE4" w:rsidRPr="00D961C6" w:rsidRDefault="00CE0EE4" w:rsidP="001621CD">
      <w:pPr>
        <w:pStyle w:val="aa"/>
        <w:shd w:val="clear" w:color="auto" w:fill="FFFFFF"/>
        <w:spacing w:before="0" w:beforeAutospacing="0" w:after="0" w:afterAutospacing="0" w:line="360" w:lineRule="auto"/>
        <w:ind w:firstLine="709"/>
        <w:jc w:val="both"/>
        <w:rPr>
          <w:b/>
          <w:sz w:val="28"/>
          <w:szCs w:val="28"/>
        </w:rPr>
      </w:pPr>
      <w:r w:rsidRPr="00D961C6">
        <w:rPr>
          <w:b/>
          <w:sz w:val="28"/>
          <w:szCs w:val="28"/>
        </w:rPr>
        <w:t>Муниципальные и государственные программы, национальные проекты:</w:t>
      </w:r>
    </w:p>
    <w:p w:rsidR="00CE0EE4" w:rsidRPr="00D961C6" w:rsidRDefault="00044364" w:rsidP="002F0DE6">
      <w:pPr>
        <w:pStyle w:val="14"/>
        <w:keepNext/>
        <w:keepLines/>
        <w:numPr>
          <w:ilvl w:val="0"/>
          <w:numId w:val="47"/>
        </w:numPr>
        <w:shd w:val="clear" w:color="auto" w:fill="auto"/>
        <w:spacing w:after="0" w:line="360" w:lineRule="auto"/>
        <w:ind w:left="0" w:firstLine="709"/>
        <w:jc w:val="both"/>
        <w:outlineLvl w:val="9"/>
        <w:rPr>
          <w:b w:val="0"/>
          <w:color w:val="000000" w:themeColor="text1"/>
          <w:lang w:eastAsia="ru-RU"/>
        </w:rPr>
      </w:pPr>
      <w:hyperlink r:id="rId128" w:history="1">
        <w:r w:rsidR="00CE0EE4" w:rsidRPr="00D961C6">
          <w:rPr>
            <w:b w:val="0"/>
            <w:color w:val="000000" w:themeColor="text1"/>
            <w:lang w:eastAsia="ru-RU"/>
          </w:rPr>
          <w:t>Комплексный инвестиционный план развития монопрофильного городского округа Похвистнево на 2011-2022 годы, утвержденный постано</w:t>
        </w:r>
        <w:r w:rsidR="00CE0EE4" w:rsidRPr="00D961C6">
          <w:rPr>
            <w:b w:val="0"/>
            <w:color w:val="000000" w:themeColor="text1"/>
            <w:lang w:eastAsia="ru-RU"/>
          </w:rPr>
          <w:t>в</w:t>
        </w:r>
        <w:r w:rsidR="00CE0EE4" w:rsidRPr="00D961C6">
          <w:rPr>
            <w:b w:val="0"/>
            <w:color w:val="000000" w:themeColor="text1"/>
            <w:lang w:eastAsia="ru-RU"/>
          </w:rPr>
          <w:t>лением Губернатора Самарской области от 31.12.2015 г. № 332</w:t>
        </w:r>
      </w:hyperlink>
      <w:r w:rsidR="00CE0EE4" w:rsidRPr="00D961C6">
        <w:rPr>
          <w:b w:val="0"/>
          <w:color w:val="000000" w:themeColor="text1"/>
          <w:lang w:eastAsia="ru-RU"/>
        </w:rPr>
        <w:t>.</w:t>
      </w:r>
    </w:p>
    <w:p w:rsidR="009C3B2D" w:rsidRPr="00D961C6" w:rsidRDefault="001F1C9B" w:rsidP="002F0DE6">
      <w:pPr>
        <w:pStyle w:val="aa"/>
        <w:numPr>
          <w:ilvl w:val="0"/>
          <w:numId w:val="47"/>
        </w:numPr>
        <w:shd w:val="clear" w:color="auto" w:fill="FFFFFF"/>
        <w:spacing w:before="0" w:beforeAutospacing="0" w:after="0" w:afterAutospacing="0" w:line="360" w:lineRule="auto"/>
        <w:ind w:left="0" w:firstLine="709"/>
        <w:jc w:val="both"/>
        <w:rPr>
          <w:bCs/>
          <w:sz w:val="28"/>
          <w:szCs w:val="28"/>
        </w:rPr>
      </w:pPr>
      <w:r w:rsidRPr="00D961C6">
        <w:rPr>
          <w:bCs/>
          <w:sz w:val="28"/>
          <w:szCs w:val="28"/>
        </w:rPr>
        <w:t>Муниципальная программа «Развитие малого и среднего пре</w:t>
      </w:r>
      <w:r w:rsidRPr="00D961C6">
        <w:rPr>
          <w:bCs/>
          <w:sz w:val="28"/>
          <w:szCs w:val="28"/>
        </w:rPr>
        <w:t>д</w:t>
      </w:r>
      <w:r w:rsidRPr="00D961C6">
        <w:rPr>
          <w:bCs/>
          <w:sz w:val="28"/>
          <w:szCs w:val="28"/>
        </w:rPr>
        <w:t>принимательства в городском округе Похвистнево на 2017-2021 годы»</w:t>
      </w:r>
      <w:r w:rsidR="003331BA" w:rsidRPr="00D961C6">
        <w:rPr>
          <w:bCs/>
          <w:sz w:val="28"/>
          <w:szCs w:val="28"/>
        </w:rPr>
        <w:t>.</w:t>
      </w:r>
    </w:p>
    <w:p w:rsidR="00CE0EE4" w:rsidRPr="00D961C6" w:rsidRDefault="00044364" w:rsidP="002F0DE6">
      <w:pPr>
        <w:pStyle w:val="aa"/>
        <w:numPr>
          <w:ilvl w:val="0"/>
          <w:numId w:val="47"/>
        </w:numPr>
        <w:shd w:val="clear" w:color="auto" w:fill="FFFFFF"/>
        <w:spacing w:before="0" w:beforeAutospacing="0" w:after="0" w:afterAutospacing="0" w:line="360" w:lineRule="auto"/>
        <w:ind w:left="0" w:firstLine="709"/>
        <w:jc w:val="both"/>
        <w:rPr>
          <w:bCs/>
          <w:sz w:val="28"/>
          <w:szCs w:val="28"/>
        </w:rPr>
      </w:pPr>
      <w:hyperlink r:id="rId129" w:history="1">
        <w:r w:rsidR="00CE0EE4" w:rsidRPr="00D961C6">
          <w:rPr>
            <w:bCs/>
            <w:sz w:val="28"/>
            <w:szCs w:val="28"/>
          </w:rPr>
          <w:t>«Поддержка общественных инициатив граждан и социально ор</w:t>
        </w:r>
        <w:r w:rsidR="00CE0EE4" w:rsidRPr="00D961C6">
          <w:rPr>
            <w:bCs/>
            <w:sz w:val="28"/>
            <w:szCs w:val="28"/>
          </w:rPr>
          <w:t>и</w:t>
        </w:r>
        <w:r w:rsidR="00CE0EE4" w:rsidRPr="00D961C6">
          <w:rPr>
            <w:bCs/>
            <w:sz w:val="28"/>
            <w:szCs w:val="28"/>
          </w:rPr>
          <w:t>ентированных некоммерческих организаций в городском округе Похвистн</w:t>
        </w:r>
        <w:r w:rsidR="00CE0EE4" w:rsidRPr="00D961C6">
          <w:rPr>
            <w:bCs/>
            <w:sz w:val="28"/>
            <w:szCs w:val="28"/>
          </w:rPr>
          <w:t>е</w:t>
        </w:r>
        <w:r w:rsidR="00CE0EE4" w:rsidRPr="00D961C6">
          <w:rPr>
            <w:bCs/>
            <w:sz w:val="28"/>
            <w:szCs w:val="28"/>
          </w:rPr>
          <w:t>во» на 2016 – 2020 годы</w:t>
        </w:r>
      </w:hyperlink>
      <w:r w:rsidR="003331BA" w:rsidRPr="00D961C6">
        <w:t>.</w:t>
      </w:r>
    </w:p>
    <w:p w:rsidR="00673EAF" w:rsidRPr="00D961C6" w:rsidRDefault="00673EAF" w:rsidP="002F0DE6">
      <w:pPr>
        <w:pStyle w:val="a5"/>
        <w:numPr>
          <w:ilvl w:val="0"/>
          <w:numId w:val="47"/>
        </w:numPr>
        <w:spacing w:after="0" w:line="360" w:lineRule="auto"/>
        <w:ind w:left="0" w:firstLine="709"/>
        <w:jc w:val="both"/>
        <w:rPr>
          <w:rFonts w:eastAsia="Times New Roman"/>
          <w:bCs/>
          <w:lang w:eastAsia="ru-RU"/>
        </w:rPr>
      </w:pPr>
      <w:r w:rsidRPr="00D961C6">
        <w:rPr>
          <w:rFonts w:eastAsia="Times New Roman"/>
          <w:bCs/>
          <w:lang w:eastAsia="ru-RU"/>
        </w:rPr>
        <w:t>Государственная программа «Развитие предпринимательства, торговли и туризма в Самарской области»  на 2014 – 2030 годы (постановл</w:t>
      </w:r>
      <w:r w:rsidRPr="00D961C6">
        <w:rPr>
          <w:rFonts w:eastAsia="Times New Roman"/>
          <w:bCs/>
          <w:lang w:eastAsia="ru-RU"/>
        </w:rPr>
        <w:t>е</w:t>
      </w:r>
      <w:r w:rsidRPr="00D961C6">
        <w:rPr>
          <w:rFonts w:eastAsia="Times New Roman"/>
          <w:bCs/>
          <w:lang w:eastAsia="ru-RU"/>
        </w:rPr>
        <w:t>ние Правительства Самарской области от 29.11.2013 № 699)</w:t>
      </w:r>
      <w:r w:rsidR="003331BA" w:rsidRPr="00D961C6">
        <w:rPr>
          <w:rFonts w:eastAsia="Times New Roman"/>
          <w:bCs/>
          <w:lang w:eastAsia="ru-RU"/>
        </w:rPr>
        <w:t>.</w:t>
      </w:r>
    </w:p>
    <w:p w:rsidR="00673EAF" w:rsidRPr="00D961C6" w:rsidRDefault="00673EAF" w:rsidP="002F0DE6">
      <w:pPr>
        <w:pStyle w:val="a5"/>
        <w:numPr>
          <w:ilvl w:val="0"/>
          <w:numId w:val="47"/>
        </w:numPr>
        <w:spacing w:after="0" w:line="360" w:lineRule="auto"/>
        <w:ind w:left="0" w:firstLine="709"/>
        <w:jc w:val="both"/>
        <w:rPr>
          <w:rFonts w:eastAsia="Times New Roman"/>
          <w:bCs/>
          <w:lang w:eastAsia="ru-RU"/>
        </w:rPr>
      </w:pPr>
      <w:r w:rsidRPr="00D961C6">
        <w:rPr>
          <w:rFonts w:eastAsia="Times New Roman"/>
          <w:bCs/>
          <w:lang w:eastAsia="ru-RU"/>
        </w:rPr>
        <w:lastRenderedPageBreak/>
        <w:t>Государственная программа «Поддержка социально ориентир</w:t>
      </w:r>
      <w:r w:rsidRPr="00D961C6">
        <w:rPr>
          <w:rFonts w:eastAsia="Times New Roman"/>
          <w:bCs/>
          <w:lang w:eastAsia="ru-RU"/>
        </w:rPr>
        <w:t>о</w:t>
      </w:r>
      <w:r w:rsidRPr="00D961C6">
        <w:rPr>
          <w:rFonts w:eastAsia="Times New Roman"/>
          <w:bCs/>
          <w:lang w:eastAsia="ru-RU"/>
        </w:rPr>
        <w:t>ванных некоммерческих организаций в Самарской области» на 2014 – 2020 годы (постановление Правительства Самарской области от 27.11.2013 № 676)</w:t>
      </w:r>
      <w:r w:rsidR="003331BA" w:rsidRPr="00D961C6">
        <w:rPr>
          <w:rFonts w:eastAsia="Times New Roman"/>
          <w:bCs/>
          <w:lang w:eastAsia="ru-RU"/>
        </w:rPr>
        <w:t>.</w:t>
      </w:r>
    </w:p>
    <w:p w:rsidR="000B09C8" w:rsidRPr="00D961C6" w:rsidRDefault="000B09C8" w:rsidP="002F0DE6">
      <w:pPr>
        <w:pStyle w:val="a5"/>
        <w:numPr>
          <w:ilvl w:val="0"/>
          <w:numId w:val="47"/>
        </w:numPr>
        <w:spacing w:after="0" w:line="360" w:lineRule="auto"/>
        <w:ind w:left="0" w:firstLine="709"/>
        <w:jc w:val="both"/>
        <w:rPr>
          <w:rFonts w:eastAsia="Times New Roman"/>
          <w:bCs/>
          <w:lang w:eastAsia="ru-RU"/>
        </w:rPr>
      </w:pPr>
      <w:r w:rsidRPr="00D961C6">
        <w:rPr>
          <w:rFonts w:eastAsia="Times New Roman"/>
          <w:bCs/>
          <w:lang w:eastAsia="ru-RU"/>
        </w:rPr>
        <w:t>Государственная программа «Развитие туристско-рекреационного кластера в Самарской области»  на 2015 – 2025 годы (пост</w:t>
      </w:r>
      <w:r w:rsidRPr="00D961C6">
        <w:rPr>
          <w:rFonts w:eastAsia="Times New Roman"/>
          <w:bCs/>
          <w:lang w:eastAsia="ru-RU"/>
        </w:rPr>
        <w:t>а</w:t>
      </w:r>
      <w:r w:rsidRPr="00D961C6">
        <w:rPr>
          <w:rFonts w:eastAsia="Times New Roman"/>
          <w:bCs/>
          <w:lang w:eastAsia="ru-RU"/>
        </w:rPr>
        <w:t>новление Правительства Самарской области от 22.04.2015 № 206)</w:t>
      </w:r>
      <w:r w:rsidR="003331BA" w:rsidRPr="00D961C6">
        <w:rPr>
          <w:rFonts w:eastAsia="Times New Roman"/>
          <w:bCs/>
          <w:lang w:eastAsia="ru-RU"/>
        </w:rPr>
        <w:t>.</w:t>
      </w:r>
    </w:p>
    <w:p w:rsidR="00D6522B" w:rsidRPr="00D961C6" w:rsidRDefault="00D6522B" w:rsidP="002F0DE6">
      <w:pPr>
        <w:pStyle w:val="a5"/>
        <w:numPr>
          <w:ilvl w:val="0"/>
          <w:numId w:val="47"/>
        </w:numPr>
        <w:spacing w:after="0" w:line="360" w:lineRule="auto"/>
        <w:ind w:left="0" w:firstLine="709"/>
        <w:jc w:val="both"/>
      </w:pPr>
      <w:r w:rsidRPr="00D961C6">
        <w:t>Реализация приоритетного проекта «Малый бизнес и поддержка индивидуальной предпринимательской инициативы» и «Сервисной модели поддержки малого и среднего предпринимательства в Самарской области»</w:t>
      </w:r>
      <w:r w:rsidR="003331BA" w:rsidRPr="00D961C6">
        <w:t>.</w:t>
      </w:r>
    </w:p>
    <w:p w:rsidR="00CE0EE4" w:rsidRPr="00D961C6" w:rsidRDefault="00CE0EE4" w:rsidP="00F95127">
      <w:pPr>
        <w:pStyle w:val="aa"/>
        <w:shd w:val="clear" w:color="auto" w:fill="FFFFFF"/>
        <w:spacing w:before="0" w:beforeAutospacing="0" w:after="0" w:afterAutospacing="0" w:line="360" w:lineRule="auto"/>
        <w:ind w:firstLine="709"/>
        <w:jc w:val="both"/>
        <w:rPr>
          <w:bCs/>
          <w:sz w:val="28"/>
          <w:szCs w:val="28"/>
        </w:rPr>
      </w:pPr>
    </w:p>
    <w:p w:rsidR="006A6211" w:rsidRPr="00D961C6" w:rsidRDefault="006A6211" w:rsidP="006A6211">
      <w:pPr>
        <w:pStyle w:val="aa"/>
        <w:shd w:val="clear" w:color="auto" w:fill="FFFFFF"/>
        <w:spacing w:before="0" w:beforeAutospacing="0" w:after="0" w:afterAutospacing="0" w:line="360" w:lineRule="auto"/>
        <w:ind w:firstLine="709"/>
        <w:jc w:val="both"/>
        <w:rPr>
          <w:b/>
          <w:bCs/>
          <w:iCs/>
          <w:color w:val="000000"/>
          <w:sz w:val="28"/>
          <w:szCs w:val="28"/>
        </w:rPr>
      </w:pPr>
      <w:r w:rsidRPr="00D961C6">
        <w:rPr>
          <w:b/>
          <w:bCs/>
          <w:iCs/>
          <w:color w:val="000000"/>
          <w:sz w:val="28"/>
          <w:szCs w:val="28"/>
        </w:rPr>
        <w:t>Стратегические задачи</w:t>
      </w:r>
    </w:p>
    <w:p w:rsidR="00BF5BBB" w:rsidRPr="00D961C6" w:rsidRDefault="00291D9D" w:rsidP="006A6211">
      <w:pPr>
        <w:pStyle w:val="aa"/>
        <w:shd w:val="clear" w:color="auto" w:fill="FFFFFF"/>
        <w:spacing w:before="0" w:beforeAutospacing="0" w:after="0" w:afterAutospacing="0" w:line="360" w:lineRule="auto"/>
        <w:ind w:firstLine="709"/>
        <w:jc w:val="both"/>
        <w:rPr>
          <w:rStyle w:val="24"/>
          <w:rFonts w:eastAsiaTheme="minorHAnsi"/>
          <w:b/>
          <w:u w:val="none"/>
        </w:rPr>
      </w:pPr>
      <w:r w:rsidRPr="00D961C6">
        <w:rPr>
          <w:b/>
          <w:bCs/>
          <w:iCs/>
          <w:color w:val="000000"/>
          <w:sz w:val="28"/>
          <w:szCs w:val="28"/>
        </w:rPr>
        <w:t>СЗ-</w:t>
      </w:r>
      <w:r w:rsidR="00EB6E51" w:rsidRPr="00D961C6">
        <w:rPr>
          <w:b/>
          <w:bCs/>
          <w:iCs/>
          <w:color w:val="000000"/>
          <w:sz w:val="28"/>
          <w:szCs w:val="28"/>
        </w:rPr>
        <w:t>1</w:t>
      </w:r>
      <w:r w:rsidR="00D6522B" w:rsidRPr="00D961C6">
        <w:rPr>
          <w:b/>
          <w:bCs/>
          <w:iCs/>
          <w:color w:val="000000"/>
          <w:sz w:val="28"/>
          <w:szCs w:val="28"/>
        </w:rPr>
        <w:t>2</w:t>
      </w:r>
      <w:r w:rsidR="00EB6E51" w:rsidRPr="00D961C6">
        <w:rPr>
          <w:b/>
          <w:bCs/>
          <w:iCs/>
          <w:color w:val="000000"/>
          <w:sz w:val="28"/>
          <w:szCs w:val="28"/>
        </w:rPr>
        <w:t>.</w:t>
      </w:r>
      <w:r w:rsidR="00D6522B" w:rsidRPr="00D961C6">
        <w:rPr>
          <w:b/>
          <w:bCs/>
          <w:iCs/>
          <w:color w:val="000000"/>
          <w:sz w:val="28"/>
          <w:szCs w:val="28"/>
        </w:rPr>
        <w:t>1</w:t>
      </w:r>
      <w:r w:rsidR="00EB6E51" w:rsidRPr="00D961C6">
        <w:rPr>
          <w:b/>
          <w:bCs/>
          <w:i/>
          <w:iCs/>
          <w:color w:val="000000"/>
          <w:sz w:val="28"/>
          <w:szCs w:val="28"/>
        </w:rPr>
        <w:t xml:space="preserve"> </w:t>
      </w:r>
      <w:r w:rsidR="006A6211" w:rsidRPr="00D961C6">
        <w:rPr>
          <w:b/>
          <w:sz w:val="28"/>
          <w:szCs w:val="28"/>
        </w:rPr>
        <w:t>Создание комфортных условий для развития малого и среднего бизнеса</w:t>
      </w:r>
    </w:p>
    <w:p w:rsidR="00BF5BBB" w:rsidRPr="00D961C6" w:rsidRDefault="004A0DCF" w:rsidP="00F95127">
      <w:pPr>
        <w:widowControl w:val="0"/>
        <w:tabs>
          <w:tab w:val="num" w:pos="720"/>
        </w:tabs>
        <w:autoSpaceDE w:val="0"/>
        <w:autoSpaceDN w:val="0"/>
        <w:spacing w:after="0" w:line="360" w:lineRule="auto"/>
        <w:ind w:firstLine="709"/>
        <w:jc w:val="both"/>
        <w:rPr>
          <w:b/>
        </w:rPr>
      </w:pPr>
      <w:r w:rsidRPr="00D961C6">
        <w:rPr>
          <w:b/>
        </w:rPr>
        <w:t>Проекты</w:t>
      </w:r>
    </w:p>
    <w:p w:rsidR="004F6A8A" w:rsidRPr="00D961C6" w:rsidRDefault="009A311A" w:rsidP="004F6A8A">
      <w:pPr>
        <w:pStyle w:val="3"/>
        <w:spacing w:before="0" w:line="360" w:lineRule="auto"/>
        <w:ind w:firstLine="709"/>
        <w:jc w:val="both"/>
        <w:rPr>
          <w:rFonts w:ascii="Times New Roman" w:eastAsiaTheme="minorHAnsi" w:hAnsi="Times New Roman" w:cs="Times New Roman"/>
          <w:b w:val="0"/>
          <w:bCs w:val="0"/>
          <w:color w:val="auto"/>
        </w:rPr>
      </w:pPr>
      <w:r w:rsidRPr="00D961C6">
        <w:rPr>
          <w:rFonts w:ascii="Times New Roman" w:eastAsiaTheme="minorHAnsi" w:hAnsi="Times New Roman" w:cs="Times New Roman"/>
          <w:b w:val="0"/>
          <w:bCs w:val="0"/>
          <w:color w:val="auto"/>
        </w:rPr>
        <w:t xml:space="preserve">1. </w:t>
      </w:r>
      <w:r w:rsidR="00B463DB" w:rsidRPr="00D961C6">
        <w:rPr>
          <w:rFonts w:ascii="Times New Roman" w:eastAsiaTheme="minorHAnsi" w:hAnsi="Times New Roman" w:cs="Times New Roman"/>
          <w:b w:val="0"/>
          <w:bCs w:val="0"/>
          <w:color w:val="auto"/>
        </w:rPr>
        <w:t>Создание Центра пчеловодства на северо-востоке Самарской области с организацией изготовления вощины и оборудования для пчеловодства.</w:t>
      </w:r>
      <w:r w:rsidR="004F6A8A" w:rsidRPr="00D961C6">
        <w:rPr>
          <w:rFonts w:ascii="Times New Roman" w:eastAsiaTheme="minorHAnsi" w:hAnsi="Times New Roman" w:cs="Times New Roman"/>
          <w:b w:val="0"/>
          <w:bCs w:val="0"/>
          <w:color w:val="auto"/>
        </w:rPr>
        <w:t xml:space="preserve"> Инициатор проекта: Некоммерческое партнерство «Ассоциация предприн</w:t>
      </w:r>
      <w:r w:rsidR="004F6A8A" w:rsidRPr="00D961C6">
        <w:rPr>
          <w:rFonts w:ascii="Times New Roman" w:eastAsiaTheme="minorHAnsi" w:hAnsi="Times New Roman" w:cs="Times New Roman"/>
          <w:b w:val="0"/>
          <w:bCs w:val="0"/>
          <w:color w:val="auto"/>
        </w:rPr>
        <w:t>и</w:t>
      </w:r>
      <w:r w:rsidR="004F6A8A" w:rsidRPr="00D961C6">
        <w:rPr>
          <w:rFonts w:ascii="Times New Roman" w:eastAsiaTheme="minorHAnsi" w:hAnsi="Times New Roman" w:cs="Times New Roman"/>
          <w:b w:val="0"/>
          <w:bCs w:val="0"/>
          <w:color w:val="auto"/>
        </w:rPr>
        <w:t xml:space="preserve">мателей городского округа Похвистнево Самарской области». </w:t>
      </w:r>
      <w:r w:rsidRPr="00D961C6">
        <w:rPr>
          <w:rFonts w:ascii="Times New Roman" w:eastAsiaTheme="minorHAnsi" w:hAnsi="Times New Roman" w:cs="Times New Roman"/>
          <w:b w:val="0"/>
          <w:bCs w:val="0"/>
          <w:color w:val="auto"/>
        </w:rPr>
        <w:t>Срок реализ</w:t>
      </w:r>
      <w:r w:rsidRPr="00D961C6">
        <w:rPr>
          <w:rFonts w:ascii="Times New Roman" w:eastAsiaTheme="minorHAnsi" w:hAnsi="Times New Roman" w:cs="Times New Roman"/>
          <w:b w:val="0"/>
          <w:bCs w:val="0"/>
          <w:color w:val="auto"/>
        </w:rPr>
        <w:t>а</w:t>
      </w:r>
      <w:r w:rsidRPr="00D961C6">
        <w:rPr>
          <w:rFonts w:ascii="Times New Roman" w:eastAsiaTheme="minorHAnsi" w:hAnsi="Times New Roman" w:cs="Times New Roman"/>
          <w:b w:val="0"/>
          <w:bCs w:val="0"/>
          <w:color w:val="auto"/>
        </w:rPr>
        <w:t>ции проекта: 2018-2020 годы.</w:t>
      </w:r>
    </w:p>
    <w:p w:rsidR="009A311A" w:rsidRPr="00D961C6" w:rsidRDefault="00722E36" w:rsidP="009A311A">
      <w:pPr>
        <w:pStyle w:val="3"/>
        <w:spacing w:before="0" w:line="360" w:lineRule="auto"/>
        <w:ind w:firstLine="709"/>
        <w:jc w:val="both"/>
        <w:rPr>
          <w:rFonts w:ascii="Times New Roman" w:eastAsiaTheme="minorHAnsi" w:hAnsi="Times New Roman" w:cs="Times New Roman"/>
          <w:b w:val="0"/>
          <w:bCs w:val="0"/>
          <w:color w:val="auto"/>
        </w:rPr>
      </w:pPr>
      <w:r w:rsidRPr="00D961C6">
        <w:rPr>
          <w:rFonts w:ascii="Times New Roman" w:eastAsiaTheme="minorHAnsi" w:hAnsi="Times New Roman" w:cs="Times New Roman"/>
          <w:b w:val="0"/>
          <w:bCs w:val="0"/>
          <w:color w:val="auto"/>
        </w:rPr>
        <w:t xml:space="preserve">2. </w:t>
      </w:r>
      <w:r w:rsidR="009A311A" w:rsidRPr="00D961C6">
        <w:rPr>
          <w:rFonts w:ascii="Times New Roman" w:eastAsiaTheme="minorHAnsi" w:hAnsi="Times New Roman" w:cs="Times New Roman"/>
          <w:b w:val="0"/>
          <w:bCs w:val="0"/>
          <w:color w:val="auto"/>
        </w:rPr>
        <w:t>Открытие предприятий бытового обслуживания (химчистка, пари</w:t>
      </w:r>
      <w:r w:rsidR="009A311A" w:rsidRPr="00D961C6">
        <w:rPr>
          <w:rFonts w:ascii="Times New Roman" w:eastAsiaTheme="minorHAnsi" w:hAnsi="Times New Roman" w:cs="Times New Roman"/>
          <w:b w:val="0"/>
          <w:bCs w:val="0"/>
          <w:color w:val="auto"/>
        </w:rPr>
        <w:t>к</w:t>
      </w:r>
      <w:r w:rsidR="009A311A" w:rsidRPr="00D961C6">
        <w:rPr>
          <w:rFonts w:ascii="Times New Roman" w:eastAsiaTheme="minorHAnsi" w:hAnsi="Times New Roman" w:cs="Times New Roman"/>
          <w:b w:val="0"/>
          <w:bCs w:val="0"/>
          <w:color w:val="auto"/>
        </w:rPr>
        <w:t>махерская и т.д.). Срок реализации проекта: 2016-2022 годы.</w:t>
      </w:r>
    </w:p>
    <w:p w:rsidR="009A311A" w:rsidRPr="00D961C6" w:rsidRDefault="005A6189" w:rsidP="009A311A">
      <w:pPr>
        <w:pStyle w:val="3"/>
        <w:spacing w:before="0" w:line="360" w:lineRule="auto"/>
        <w:ind w:firstLine="709"/>
        <w:jc w:val="both"/>
        <w:rPr>
          <w:rFonts w:ascii="Times New Roman" w:eastAsiaTheme="minorHAnsi" w:hAnsi="Times New Roman" w:cs="Times New Roman"/>
          <w:b w:val="0"/>
          <w:bCs w:val="0"/>
          <w:color w:val="auto"/>
        </w:rPr>
      </w:pPr>
      <w:r w:rsidRPr="00D961C6">
        <w:rPr>
          <w:rFonts w:ascii="Times New Roman" w:eastAsiaTheme="minorHAnsi" w:hAnsi="Times New Roman" w:cs="Times New Roman"/>
          <w:b w:val="0"/>
          <w:bCs w:val="0"/>
          <w:color w:val="auto"/>
        </w:rPr>
        <w:t>3</w:t>
      </w:r>
      <w:r w:rsidR="00722E36" w:rsidRPr="00D961C6">
        <w:rPr>
          <w:rFonts w:ascii="Times New Roman" w:eastAsiaTheme="minorHAnsi" w:hAnsi="Times New Roman" w:cs="Times New Roman"/>
          <w:b w:val="0"/>
          <w:bCs w:val="0"/>
          <w:color w:val="auto"/>
        </w:rPr>
        <w:t xml:space="preserve">. </w:t>
      </w:r>
      <w:r w:rsidR="003331BA" w:rsidRPr="00D961C6">
        <w:rPr>
          <w:rFonts w:ascii="Times New Roman" w:eastAsiaTheme="minorHAnsi" w:hAnsi="Times New Roman" w:cs="Times New Roman"/>
          <w:b w:val="0"/>
          <w:bCs w:val="0"/>
          <w:color w:val="auto"/>
        </w:rPr>
        <w:t>Реконструкция и модернизация</w:t>
      </w:r>
      <w:r w:rsidR="009A311A" w:rsidRPr="00D961C6">
        <w:rPr>
          <w:rFonts w:ascii="Times New Roman" w:eastAsiaTheme="minorHAnsi" w:hAnsi="Times New Roman" w:cs="Times New Roman"/>
          <w:b w:val="0"/>
          <w:bCs w:val="0"/>
          <w:color w:val="auto"/>
        </w:rPr>
        <w:t xml:space="preserve"> гостиницы. Срок реализации прое</w:t>
      </w:r>
      <w:r w:rsidR="009A311A" w:rsidRPr="00D961C6">
        <w:rPr>
          <w:rFonts w:ascii="Times New Roman" w:eastAsiaTheme="minorHAnsi" w:hAnsi="Times New Roman" w:cs="Times New Roman"/>
          <w:b w:val="0"/>
          <w:bCs w:val="0"/>
          <w:color w:val="auto"/>
        </w:rPr>
        <w:t>к</w:t>
      </w:r>
      <w:r w:rsidR="009A311A" w:rsidRPr="00D961C6">
        <w:rPr>
          <w:rFonts w:ascii="Times New Roman" w:eastAsiaTheme="minorHAnsi" w:hAnsi="Times New Roman" w:cs="Times New Roman"/>
          <w:b w:val="0"/>
          <w:bCs w:val="0"/>
          <w:color w:val="auto"/>
        </w:rPr>
        <w:t>та: 2018-2020 годы.</w:t>
      </w:r>
    </w:p>
    <w:p w:rsidR="00835C59" w:rsidRPr="00D961C6" w:rsidRDefault="005A6189" w:rsidP="00110CC2">
      <w:pPr>
        <w:pStyle w:val="3"/>
        <w:spacing w:before="0" w:line="360" w:lineRule="auto"/>
        <w:ind w:firstLine="709"/>
        <w:jc w:val="both"/>
        <w:rPr>
          <w:rFonts w:ascii="Times New Roman" w:eastAsiaTheme="minorHAnsi" w:hAnsi="Times New Roman" w:cs="Times New Roman"/>
          <w:b w:val="0"/>
          <w:bCs w:val="0"/>
          <w:color w:val="auto"/>
        </w:rPr>
      </w:pPr>
      <w:r w:rsidRPr="00D961C6">
        <w:rPr>
          <w:rFonts w:ascii="Times New Roman" w:eastAsiaTheme="minorHAnsi" w:hAnsi="Times New Roman" w:cs="Times New Roman"/>
          <w:b w:val="0"/>
          <w:bCs w:val="0"/>
          <w:color w:val="auto"/>
        </w:rPr>
        <w:t>4</w:t>
      </w:r>
      <w:r w:rsidR="00722E36" w:rsidRPr="00D961C6">
        <w:rPr>
          <w:rFonts w:ascii="Times New Roman" w:eastAsiaTheme="minorHAnsi" w:hAnsi="Times New Roman" w:cs="Times New Roman"/>
          <w:b w:val="0"/>
          <w:bCs w:val="0"/>
          <w:color w:val="auto"/>
        </w:rPr>
        <w:t xml:space="preserve">. </w:t>
      </w:r>
      <w:proofErr w:type="spellStart"/>
      <w:r w:rsidR="00835C59" w:rsidRPr="00D961C6">
        <w:rPr>
          <w:rFonts w:ascii="Times New Roman" w:eastAsiaTheme="minorHAnsi" w:hAnsi="Times New Roman" w:cs="Times New Roman"/>
          <w:b w:val="0"/>
          <w:bCs w:val="0"/>
          <w:color w:val="auto"/>
        </w:rPr>
        <w:t>Похвистневский</w:t>
      </w:r>
      <w:proofErr w:type="spellEnd"/>
      <w:r w:rsidR="00835C59" w:rsidRPr="00D961C6">
        <w:rPr>
          <w:rFonts w:ascii="Times New Roman" w:eastAsiaTheme="minorHAnsi" w:hAnsi="Times New Roman" w:cs="Times New Roman"/>
          <w:b w:val="0"/>
          <w:bCs w:val="0"/>
          <w:color w:val="auto"/>
        </w:rPr>
        <w:t xml:space="preserve"> кожевенный завод. Цель проекта: производство к</w:t>
      </w:r>
      <w:r w:rsidR="00835C59" w:rsidRPr="00D961C6">
        <w:rPr>
          <w:rFonts w:ascii="Times New Roman" w:eastAsiaTheme="minorHAnsi" w:hAnsi="Times New Roman" w:cs="Times New Roman"/>
          <w:b w:val="0"/>
          <w:bCs w:val="0"/>
          <w:color w:val="auto"/>
        </w:rPr>
        <w:t>о</w:t>
      </w:r>
      <w:r w:rsidR="00835C59" w:rsidRPr="00D961C6">
        <w:rPr>
          <w:rFonts w:ascii="Times New Roman" w:eastAsiaTheme="minorHAnsi" w:hAnsi="Times New Roman" w:cs="Times New Roman"/>
          <w:b w:val="0"/>
          <w:bCs w:val="0"/>
          <w:color w:val="auto"/>
        </w:rPr>
        <w:t>же</w:t>
      </w:r>
      <w:r w:rsidR="00722E36" w:rsidRPr="00D961C6">
        <w:rPr>
          <w:rFonts w:ascii="Times New Roman" w:eastAsiaTheme="minorHAnsi" w:hAnsi="Times New Roman" w:cs="Times New Roman"/>
          <w:b w:val="0"/>
          <w:bCs w:val="0"/>
          <w:color w:val="auto"/>
        </w:rPr>
        <w:t>венно-</w:t>
      </w:r>
      <w:r w:rsidR="00835C59" w:rsidRPr="00D961C6">
        <w:rPr>
          <w:rFonts w:ascii="Times New Roman" w:eastAsiaTheme="minorHAnsi" w:hAnsi="Times New Roman" w:cs="Times New Roman"/>
          <w:b w:val="0"/>
          <w:bCs w:val="0"/>
          <w:color w:val="auto"/>
        </w:rPr>
        <w:t>обувной продукции. Срок реализации проекта: 2019-2022 годы.</w:t>
      </w:r>
    </w:p>
    <w:p w:rsidR="006A7936" w:rsidRPr="00D961C6" w:rsidRDefault="006A7936" w:rsidP="006A7936">
      <w:pPr>
        <w:spacing w:after="0" w:line="360" w:lineRule="auto"/>
        <w:ind w:left="709"/>
        <w:jc w:val="both"/>
      </w:pPr>
      <w:r w:rsidRPr="00D961C6">
        <w:rPr>
          <w:rFonts w:eastAsia="Times New Roman"/>
          <w:b/>
          <w:bCs/>
          <w:iCs/>
          <w:color w:val="000000"/>
          <w:lang w:eastAsia="ru-RU"/>
        </w:rPr>
        <w:t>Основные мероприятия:</w:t>
      </w:r>
    </w:p>
    <w:p w:rsidR="006A7936" w:rsidRPr="00D961C6" w:rsidRDefault="006A7936" w:rsidP="00606C76">
      <w:pPr>
        <w:tabs>
          <w:tab w:val="left" w:pos="993"/>
        </w:tabs>
        <w:spacing w:after="0" w:line="360" w:lineRule="auto"/>
        <w:ind w:firstLine="709"/>
        <w:jc w:val="both"/>
      </w:pPr>
      <w:r w:rsidRPr="00D961C6">
        <w:t>- выявление, содействие и активизация участия начинающих предпр</w:t>
      </w:r>
      <w:r w:rsidRPr="00D961C6">
        <w:t>и</w:t>
      </w:r>
      <w:r w:rsidRPr="00D961C6">
        <w:t xml:space="preserve">нимателей </w:t>
      </w:r>
      <w:proofErr w:type="gramStart"/>
      <w:r w:rsidRPr="00D961C6">
        <w:t>г</w:t>
      </w:r>
      <w:proofErr w:type="gramEnd"/>
      <w:r w:rsidRPr="00D961C6">
        <w:t>.о. Похвистнево в областном конкурсе грантов; действующих субъектов МСБ в получении субсидии на модернизацию производства;</w:t>
      </w:r>
    </w:p>
    <w:p w:rsidR="00606C76" w:rsidRPr="00D961C6" w:rsidRDefault="00606C76" w:rsidP="00606C76">
      <w:pPr>
        <w:shd w:val="clear" w:color="auto" w:fill="FFFFFF"/>
        <w:tabs>
          <w:tab w:val="left" w:pos="993"/>
        </w:tabs>
        <w:spacing w:after="0" w:line="360" w:lineRule="auto"/>
        <w:ind w:firstLine="709"/>
        <w:jc w:val="both"/>
        <w:textAlignment w:val="baseline"/>
      </w:pPr>
      <w:r w:rsidRPr="00D961C6">
        <w:lastRenderedPageBreak/>
        <w:t>- формирование режима наибольшего благоприятствования малому и среднему бизнесу;</w:t>
      </w:r>
    </w:p>
    <w:p w:rsidR="00606C76" w:rsidRPr="00D961C6" w:rsidRDefault="00606C76" w:rsidP="002F0DE6">
      <w:pPr>
        <w:pStyle w:val="a5"/>
        <w:numPr>
          <w:ilvl w:val="0"/>
          <w:numId w:val="27"/>
        </w:numPr>
        <w:tabs>
          <w:tab w:val="left" w:pos="993"/>
        </w:tabs>
        <w:autoSpaceDE w:val="0"/>
        <w:autoSpaceDN w:val="0"/>
        <w:adjustRightInd w:val="0"/>
        <w:spacing w:after="0" w:line="360" w:lineRule="auto"/>
        <w:ind w:left="0" w:firstLine="709"/>
        <w:jc w:val="both"/>
        <w:rPr>
          <w:color w:val="000000"/>
        </w:rPr>
      </w:pPr>
      <w:r w:rsidRPr="00D961C6">
        <w:rPr>
          <w:color w:val="000000"/>
        </w:rPr>
        <w:t>расширение доступа малых и средних предприятий к закупкам тов</w:t>
      </w:r>
      <w:r w:rsidRPr="00D961C6">
        <w:rPr>
          <w:color w:val="000000"/>
        </w:rPr>
        <w:t>а</w:t>
      </w:r>
      <w:r w:rsidRPr="00D961C6">
        <w:rPr>
          <w:color w:val="000000"/>
        </w:rPr>
        <w:t>ров, работ, услуг организациями государственного сектора экономики на о</w:t>
      </w:r>
      <w:r w:rsidRPr="00D961C6">
        <w:rPr>
          <w:color w:val="000000"/>
        </w:rPr>
        <w:t>с</w:t>
      </w:r>
      <w:r w:rsidRPr="00D961C6">
        <w:rPr>
          <w:color w:val="000000"/>
        </w:rPr>
        <w:t>нове разработке механизма информирования, консультирования о закупо</w:t>
      </w:r>
      <w:r w:rsidRPr="00D961C6">
        <w:rPr>
          <w:color w:val="000000"/>
        </w:rPr>
        <w:t>ч</w:t>
      </w:r>
      <w:r w:rsidRPr="00D961C6">
        <w:rPr>
          <w:color w:val="000000"/>
        </w:rPr>
        <w:t>ной деятельности;</w:t>
      </w:r>
    </w:p>
    <w:p w:rsidR="00606C76" w:rsidRPr="00D961C6" w:rsidRDefault="00606C76" w:rsidP="002F0DE6">
      <w:pPr>
        <w:pStyle w:val="a5"/>
        <w:numPr>
          <w:ilvl w:val="0"/>
          <w:numId w:val="27"/>
        </w:numPr>
        <w:tabs>
          <w:tab w:val="left" w:pos="993"/>
        </w:tabs>
        <w:autoSpaceDE w:val="0"/>
        <w:autoSpaceDN w:val="0"/>
        <w:adjustRightInd w:val="0"/>
        <w:spacing w:after="0" w:line="360" w:lineRule="auto"/>
        <w:ind w:left="0" w:firstLine="709"/>
        <w:jc w:val="both"/>
        <w:rPr>
          <w:color w:val="000000"/>
        </w:rPr>
      </w:pPr>
      <w:r w:rsidRPr="00D961C6">
        <w:rPr>
          <w:color w:val="000000"/>
        </w:rPr>
        <w:t>упрощение процедур доступа малых и средних предприятий к и</w:t>
      </w:r>
      <w:r w:rsidRPr="00D961C6">
        <w:rPr>
          <w:color w:val="000000"/>
        </w:rPr>
        <w:t>с</w:t>
      </w:r>
      <w:r w:rsidRPr="00D961C6">
        <w:rPr>
          <w:color w:val="000000"/>
        </w:rPr>
        <w:t>пользованию объектов движимого и недвижимого имущества, в том числе посредством создания межведомственной согласительной комиссии по ус</w:t>
      </w:r>
      <w:r w:rsidRPr="00D961C6">
        <w:rPr>
          <w:color w:val="000000"/>
        </w:rPr>
        <w:t>т</w:t>
      </w:r>
      <w:r w:rsidRPr="00D961C6">
        <w:rPr>
          <w:color w:val="000000"/>
        </w:rPr>
        <w:t>ранению несовершенства регламентов и нормативных правовых актов;</w:t>
      </w:r>
    </w:p>
    <w:p w:rsidR="00606C76" w:rsidRPr="00D961C6" w:rsidRDefault="00606C76" w:rsidP="002F0DE6">
      <w:pPr>
        <w:pStyle w:val="a5"/>
        <w:numPr>
          <w:ilvl w:val="0"/>
          <w:numId w:val="27"/>
        </w:numPr>
        <w:tabs>
          <w:tab w:val="left" w:pos="993"/>
        </w:tabs>
        <w:autoSpaceDE w:val="0"/>
        <w:autoSpaceDN w:val="0"/>
        <w:adjustRightInd w:val="0"/>
        <w:spacing w:after="0" w:line="360" w:lineRule="auto"/>
        <w:ind w:left="0" w:firstLine="709"/>
        <w:jc w:val="both"/>
      </w:pPr>
      <w:r w:rsidRPr="00D961C6">
        <w:t xml:space="preserve">расширение взаимодействия и сотрудничества с АО </w:t>
      </w:r>
      <w:proofErr w:type="spellStart"/>
      <w:r w:rsidRPr="00D961C6">
        <w:t>Микрокредитная</w:t>
      </w:r>
      <w:proofErr w:type="spellEnd"/>
      <w:r w:rsidRPr="00D961C6">
        <w:t xml:space="preserve"> компания «Гарантийный фонд «Самарской области» (АО «ГФСО»), АО «Ф</w:t>
      </w:r>
      <w:r w:rsidRPr="00D961C6">
        <w:t>е</w:t>
      </w:r>
      <w:r w:rsidRPr="00D961C6">
        <w:t>деральная корпорация по развитию малого и среднего предпринимательства» (АО «Корпорация МСП»);</w:t>
      </w:r>
    </w:p>
    <w:p w:rsidR="00606C76" w:rsidRPr="00D961C6" w:rsidRDefault="00606C76" w:rsidP="00606C76">
      <w:pPr>
        <w:tabs>
          <w:tab w:val="left" w:pos="993"/>
        </w:tabs>
        <w:autoSpaceDE w:val="0"/>
        <w:autoSpaceDN w:val="0"/>
        <w:adjustRightInd w:val="0"/>
        <w:spacing w:after="0" w:line="360" w:lineRule="auto"/>
        <w:ind w:firstLine="709"/>
        <w:jc w:val="both"/>
      </w:pPr>
      <w:r w:rsidRPr="00D961C6">
        <w:t xml:space="preserve">- содействие субъектам МСП в привлечении кредитных ресурсов для реализации инвестиционных проектов на территории Похвистнево в рамках </w:t>
      </w:r>
      <w:r w:rsidR="003331BA" w:rsidRPr="00D961C6">
        <w:t>«</w:t>
      </w:r>
      <w:r w:rsidRPr="00D961C6">
        <w:t>Программы стимулирования кредитования субъектов малого и среднего предпринимательства «Программа 6,5»</w:t>
      </w:r>
      <w:r w:rsidR="003331BA" w:rsidRPr="00D961C6">
        <w:t>»</w:t>
      </w:r>
      <w:r w:rsidRPr="00D961C6">
        <w:t xml:space="preserve"> АО «Федеральная корпорация по развитию малого и среднего предпринимательства»</w:t>
      </w:r>
    </w:p>
    <w:p w:rsidR="00606C76" w:rsidRPr="00D961C6" w:rsidRDefault="00606C76" w:rsidP="00606C76">
      <w:pPr>
        <w:tabs>
          <w:tab w:val="left" w:pos="993"/>
        </w:tabs>
        <w:autoSpaceDE w:val="0"/>
        <w:autoSpaceDN w:val="0"/>
        <w:adjustRightInd w:val="0"/>
        <w:spacing w:after="0" w:line="360" w:lineRule="auto"/>
        <w:ind w:firstLine="709"/>
        <w:jc w:val="both"/>
      </w:pPr>
      <w:r w:rsidRPr="00D961C6">
        <w:t>- расширение реализации федеральной программы «Ты – предприним</w:t>
      </w:r>
      <w:r w:rsidRPr="00D961C6">
        <w:t>а</w:t>
      </w:r>
      <w:r w:rsidRPr="00D961C6">
        <w:t xml:space="preserve">тель» и обучающих программ Корпорации МСП «Азбука предпринимателя» и «Школа предпринимательства» в </w:t>
      </w:r>
      <w:proofErr w:type="gramStart"/>
      <w:r w:rsidRPr="00D961C6">
        <w:t>г</w:t>
      </w:r>
      <w:proofErr w:type="gramEnd"/>
      <w:r w:rsidRPr="00D961C6">
        <w:t xml:space="preserve">.о. Похвистнево; </w:t>
      </w:r>
    </w:p>
    <w:p w:rsidR="00606C76" w:rsidRPr="00D961C6" w:rsidRDefault="00606C76" w:rsidP="002F0DE6">
      <w:pPr>
        <w:pStyle w:val="a"/>
        <w:numPr>
          <w:ilvl w:val="0"/>
          <w:numId w:val="15"/>
        </w:numPr>
        <w:tabs>
          <w:tab w:val="left" w:pos="851"/>
          <w:tab w:val="left" w:pos="993"/>
        </w:tabs>
        <w:spacing w:line="360" w:lineRule="auto"/>
        <w:ind w:left="0" w:firstLine="709"/>
        <w:rPr>
          <w:sz w:val="28"/>
          <w:szCs w:val="28"/>
        </w:rPr>
      </w:pPr>
      <w:r w:rsidRPr="00D961C6">
        <w:rPr>
          <w:sz w:val="28"/>
          <w:szCs w:val="28"/>
        </w:rPr>
        <w:t>осуществление постоянного взаимодействия с бизнесом в части развития благоприятного предпринимательского климата в городе;</w:t>
      </w:r>
    </w:p>
    <w:p w:rsidR="00606C76" w:rsidRPr="00D961C6" w:rsidRDefault="00606C76" w:rsidP="00606C76">
      <w:pPr>
        <w:tabs>
          <w:tab w:val="left" w:pos="993"/>
        </w:tabs>
        <w:spacing w:after="0" w:line="360" w:lineRule="auto"/>
        <w:ind w:firstLine="709"/>
        <w:jc w:val="both"/>
        <w:rPr>
          <w:position w:val="6"/>
        </w:rPr>
      </w:pPr>
      <w:r w:rsidRPr="00D961C6">
        <w:rPr>
          <w:position w:val="6"/>
        </w:rPr>
        <w:t xml:space="preserve">- стимулирование роста малого и среднего бизнеса за счет развития эффективной системы преференций, </w:t>
      </w:r>
      <w:proofErr w:type="spellStart"/>
      <w:r w:rsidRPr="00D961C6">
        <w:rPr>
          <w:position w:val="6"/>
        </w:rPr>
        <w:t>краудфандинга</w:t>
      </w:r>
      <w:proofErr w:type="spellEnd"/>
      <w:r w:rsidRPr="00D961C6">
        <w:rPr>
          <w:position w:val="6"/>
        </w:rPr>
        <w:t xml:space="preserve"> и отдельных кредитных бирж;</w:t>
      </w:r>
    </w:p>
    <w:p w:rsidR="00606C76" w:rsidRPr="00D961C6" w:rsidRDefault="00606C76" w:rsidP="00606C76">
      <w:pPr>
        <w:tabs>
          <w:tab w:val="left" w:pos="993"/>
        </w:tabs>
        <w:autoSpaceDE w:val="0"/>
        <w:autoSpaceDN w:val="0"/>
        <w:adjustRightInd w:val="0"/>
        <w:spacing w:after="0" w:line="360" w:lineRule="auto"/>
        <w:ind w:firstLine="709"/>
        <w:jc w:val="both"/>
        <w:rPr>
          <w:position w:val="6"/>
        </w:rPr>
      </w:pPr>
      <w:r w:rsidRPr="00D961C6">
        <w:rPr>
          <w:position w:val="6"/>
        </w:rPr>
        <w:t xml:space="preserve">- оптимизация административных процедур и дальнейшее снижение административных барьеров для развития массового предпринимательства, включая внедрение целевой модели АСИ; </w:t>
      </w:r>
    </w:p>
    <w:p w:rsidR="00606C76" w:rsidRPr="00D961C6" w:rsidRDefault="00606C76" w:rsidP="00606C76">
      <w:pPr>
        <w:tabs>
          <w:tab w:val="left" w:pos="993"/>
          <w:tab w:val="left" w:pos="1134"/>
        </w:tabs>
        <w:autoSpaceDE w:val="0"/>
        <w:autoSpaceDN w:val="0"/>
        <w:adjustRightInd w:val="0"/>
        <w:spacing w:after="0" w:line="360" w:lineRule="auto"/>
        <w:ind w:firstLine="709"/>
        <w:jc w:val="both"/>
        <w:rPr>
          <w:position w:val="6"/>
        </w:rPr>
      </w:pPr>
      <w:r w:rsidRPr="00D961C6">
        <w:rPr>
          <w:position w:val="6"/>
        </w:rPr>
        <w:lastRenderedPageBreak/>
        <w:t>- популяризация предпринимательства, создание тематических просв</w:t>
      </w:r>
      <w:r w:rsidRPr="00D961C6">
        <w:rPr>
          <w:position w:val="6"/>
        </w:rPr>
        <w:t>е</w:t>
      </w:r>
      <w:r w:rsidRPr="00D961C6">
        <w:rPr>
          <w:position w:val="6"/>
        </w:rPr>
        <w:t xml:space="preserve">тительских программ по опыту создания успешных </w:t>
      </w:r>
      <w:proofErr w:type="spellStart"/>
      <w:proofErr w:type="gramStart"/>
      <w:r w:rsidRPr="00D961C6">
        <w:rPr>
          <w:position w:val="6"/>
        </w:rPr>
        <w:t>бизнес-проектов</w:t>
      </w:r>
      <w:proofErr w:type="spellEnd"/>
      <w:proofErr w:type="gramEnd"/>
      <w:r w:rsidRPr="00D961C6">
        <w:rPr>
          <w:position w:val="6"/>
        </w:rPr>
        <w:t xml:space="preserve"> в мес</w:t>
      </w:r>
      <w:r w:rsidRPr="00D961C6">
        <w:rPr>
          <w:position w:val="6"/>
        </w:rPr>
        <w:t>т</w:t>
      </w:r>
      <w:r w:rsidRPr="00D961C6">
        <w:rPr>
          <w:position w:val="6"/>
        </w:rPr>
        <w:t>ных СМИ (пример – передача Бизнес-кейс на радио Коммерсант ФМ), поп</w:t>
      </w:r>
      <w:r w:rsidRPr="00D961C6">
        <w:rPr>
          <w:position w:val="6"/>
        </w:rPr>
        <w:t>у</w:t>
      </w:r>
      <w:r w:rsidRPr="00D961C6">
        <w:rPr>
          <w:position w:val="6"/>
        </w:rPr>
        <w:t>ляризация в социальных сетях;</w:t>
      </w:r>
    </w:p>
    <w:p w:rsidR="00606C76" w:rsidRPr="00D961C6" w:rsidRDefault="00606C76" w:rsidP="00606C76">
      <w:pPr>
        <w:tabs>
          <w:tab w:val="left" w:pos="993"/>
        </w:tabs>
        <w:spacing w:after="0" w:line="360" w:lineRule="auto"/>
        <w:ind w:firstLine="709"/>
        <w:jc w:val="both"/>
        <w:rPr>
          <w:position w:val="6"/>
        </w:rPr>
      </w:pPr>
      <w:r w:rsidRPr="00D961C6">
        <w:rPr>
          <w:position w:val="6"/>
        </w:rPr>
        <w:t>- использование финансовых механизмов стимулирования предприн</w:t>
      </w:r>
      <w:r w:rsidRPr="00D961C6">
        <w:rPr>
          <w:position w:val="6"/>
        </w:rPr>
        <w:t>и</w:t>
      </w:r>
      <w:r w:rsidRPr="00D961C6">
        <w:rPr>
          <w:position w:val="6"/>
        </w:rPr>
        <w:t>мательской активности;</w:t>
      </w:r>
    </w:p>
    <w:p w:rsidR="00606C76" w:rsidRPr="00D961C6" w:rsidRDefault="00606C76" w:rsidP="00835C59">
      <w:pPr>
        <w:tabs>
          <w:tab w:val="left" w:pos="993"/>
        </w:tabs>
        <w:autoSpaceDE w:val="0"/>
        <w:autoSpaceDN w:val="0"/>
        <w:adjustRightInd w:val="0"/>
        <w:spacing w:after="0" w:line="360" w:lineRule="auto"/>
        <w:ind w:firstLine="709"/>
        <w:jc w:val="both"/>
        <w:rPr>
          <w:position w:val="6"/>
        </w:rPr>
      </w:pPr>
      <w:r w:rsidRPr="00D961C6">
        <w:rPr>
          <w:position w:val="6"/>
        </w:rPr>
        <w:t>- информационная и консультационная поддержка субъектов предпр</w:t>
      </w:r>
      <w:r w:rsidRPr="00D961C6">
        <w:rPr>
          <w:position w:val="6"/>
        </w:rPr>
        <w:t>и</w:t>
      </w:r>
      <w:r w:rsidRPr="00D961C6">
        <w:rPr>
          <w:position w:val="6"/>
        </w:rPr>
        <w:t>нимательской деятельности органами местного самоуправления;</w:t>
      </w:r>
    </w:p>
    <w:p w:rsidR="00606C76" w:rsidRPr="00D961C6" w:rsidRDefault="00606C76" w:rsidP="00835C59">
      <w:pPr>
        <w:tabs>
          <w:tab w:val="left" w:pos="993"/>
        </w:tabs>
        <w:autoSpaceDE w:val="0"/>
        <w:autoSpaceDN w:val="0"/>
        <w:adjustRightInd w:val="0"/>
        <w:spacing w:after="0" w:line="360" w:lineRule="auto"/>
        <w:ind w:firstLine="709"/>
        <w:jc w:val="both"/>
        <w:rPr>
          <w:position w:val="6"/>
        </w:rPr>
      </w:pPr>
      <w:r w:rsidRPr="00D961C6">
        <w:rPr>
          <w:position w:val="6"/>
        </w:rPr>
        <w:t xml:space="preserve">- поддержка социального и «серебряного» предпринимательства; </w:t>
      </w:r>
    </w:p>
    <w:p w:rsidR="00835C59" w:rsidRPr="00D961C6" w:rsidRDefault="00835C59" w:rsidP="00835C59">
      <w:pPr>
        <w:spacing w:after="0" w:line="360" w:lineRule="auto"/>
        <w:ind w:firstLine="709"/>
        <w:jc w:val="both"/>
      </w:pPr>
      <w:r w:rsidRPr="00D961C6">
        <w:t>- повышение качества обсл</w:t>
      </w:r>
      <w:r w:rsidR="003331BA" w:rsidRPr="00D961C6">
        <w:t>уживания в сфере гостеприимства;</w:t>
      </w:r>
    </w:p>
    <w:p w:rsidR="00606C76" w:rsidRPr="00D961C6" w:rsidRDefault="00606C76" w:rsidP="00835C59">
      <w:pPr>
        <w:tabs>
          <w:tab w:val="left" w:pos="993"/>
        </w:tabs>
        <w:autoSpaceDE w:val="0"/>
        <w:autoSpaceDN w:val="0"/>
        <w:adjustRightInd w:val="0"/>
        <w:spacing w:after="0" w:line="360" w:lineRule="auto"/>
        <w:ind w:firstLine="709"/>
        <w:jc w:val="both"/>
        <w:rPr>
          <w:position w:val="6"/>
        </w:rPr>
      </w:pPr>
      <w:r w:rsidRPr="00D961C6">
        <w:rPr>
          <w:position w:val="6"/>
        </w:rPr>
        <w:t xml:space="preserve">-  мероприятия по легализации </w:t>
      </w:r>
      <w:r w:rsidR="00DE1614" w:rsidRPr="00D961C6">
        <w:rPr>
          <w:position w:val="6"/>
        </w:rPr>
        <w:t xml:space="preserve">трудоустройства </w:t>
      </w:r>
      <w:r w:rsidRPr="00D961C6">
        <w:rPr>
          <w:position w:val="6"/>
        </w:rPr>
        <w:t>(информирование о преимуществах легальной работы, о мерах поддержки, развитие патентной системы, предоставление имущественной поддержки и т.д.)</w:t>
      </w:r>
      <w:r w:rsidR="00D6522B" w:rsidRPr="00D961C6">
        <w:rPr>
          <w:position w:val="6"/>
        </w:rPr>
        <w:t>;</w:t>
      </w:r>
      <w:r w:rsidRPr="00D961C6">
        <w:rPr>
          <w:position w:val="6"/>
        </w:rPr>
        <w:t xml:space="preserve"> </w:t>
      </w:r>
    </w:p>
    <w:p w:rsidR="00722E36" w:rsidRPr="00D961C6" w:rsidRDefault="006A7936" w:rsidP="00CD29A1">
      <w:pPr>
        <w:tabs>
          <w:tab w:val="left" w:pos="993"/>
        </w:tabs>
        <w:spacing w:after="0" w:line="360" w:lineRule="auto"/>
        <w:ind w:firstLine="709"/>
        <w:jc w:val="both"/>
      </w:pPr>
      <w:r w:rsidRPr="00D961C6">
        <w:t>- с</w:t>
      </w:r>
      <w:r w:rsidR="000B09C8" w:rsidRPr="00D961C6">
        <w:t xml:space="preserve">одействие </w:t>
      </w:r>
      <w:proofErr w:type="spellStart"/>
      <w:r w:rsidR="000B09C8" w:rsidRPr="00D961C6">
        <w:t>самозанятости</w:t>
      </w:r>
      <w:proofErr w:type="spellEnd"/>
      <w:r w:rsidR="000B09C8" w:rsidRPr="00D961C6">
        <w:t xml:space="preserve"> безработных граждан, включая оказание гражданам единовременной </w:t>
      </w:r>
      <w:r w:rsidR="00606C76" w:rsidRPr="00D961C6">
        <w:t xml:space="preserve">государственной </w:t>
      </w:r>
      <w:r w:rsidR="000B09C8" w:rsidRPr="00D961C6">
        <w:t>финансовой помощи при их г</w:t>
      </w:r>
      <w:r w:rsidR="000B09C8" w:rsidRPr="00D961C6">
        <w:t>о</w:t>
      </w:r>
      <w:r w:rsidR="000B09C8" w:rsidRPr="00D961C6">
        <w:t>сударственной регистрации в качестве юридического лица, индивидуального предпринимателя либо крестьянского (фермерского) хозяйства, а также ед</w:t>
      </w:r>
      <w:r w:rsidR="000B09C8" w:rsidRPr="00D961C6">
        <w:t>и</w:t>
      </w:r>
      <w:r w:rsidR="000B09C8" w:rsidRPr="00D961C6">
        <w:t>новременной финансовой помощи на подготовку документов для соответс</w:t>
      </w:r>
      <w:r w:rsidR="000B09C8" w:rsidRPr="00D961C6">
        <w:t>т</w:t>
      </w:r>
      <w:r w:rsidR="000B09C8" w:rsidRPr="00D961C6">
        <w:t>вующей государственной регистрации</w:t>
      </w:r>
      <w:r w:rsidR="00D6522B" w:rsidRPr="00D961C6">
        <w:t>.</w:t>
      </w:r>
    </w:p>
    <w:p w:rsidR="00CD29A1" w:rsidRPr="00D961C6" w:rsidRDefault="00CD29A1" w:rsidP="00CD29A1">
      <w:pPr>
        <w:tabs>
          <w:tab w:val="left" w:pos="993"/>
        </w:tabs>
        <w:spacing w:after="0" w:line="360" w:lineRule="auto"/>
        <w:ind w:firstLine="709"/>
        <w:jc w:val="both"/>
        <w:rPr>
          <w:b/>
          <w:bCs/>
          <w:iCs/>
        </w:rPr>
      </w:pPr>
    </w:p>
    <w:p w:rsidR="00ED2204" w:rsidRPr="00D961C6" w:rsidRDefault="00ED2204" w:rsidP="00D6522B">
      <w:pPr>
        <w:spacing w:after="0" w:line="360" w:lineRule="auto"/>
        <w:ind w:firstLine="709"/>
        <w:jc w:val="both"/>
        <w:rPr>
          <w:b/>
        </w:rPr>
      </w:pPr>
      <w:r w:rsidRPr="00D961C6">
        <w:rPr>
          <w:b/>
          <w:bCs/>
          <w:iCs/>
        </w:rPr>
        <w:t>СЗ-</w:t>
      </w:r>
      <w:r w:rsidR="00D6522B" w:rsidRPr="00D961C6">
        <w:rPr>
          <w:b/>
          <w:bCs/>
          <w:iCs/>
        </w:rPr>
        <w:t>12</w:t>
      </w:r>
      <w:r w:rsidRPr="00D961C6">
        <w:rPr>
          <w:b/>
          <w:bCs/>
          <w:iCs/>
        </w:rPr>
        <w:t>.</w:t>
      </w:r>
      <w:r w:rsidR="00D6522B" w:rsidRPr="00D961C6">
        <w:rPr>
          <w:b/>
          <w:bCs/>
          <w:iCs/>
        </w:rPr>
        <w:t>2</w:t>
      </w:r>
      <w:r w:rsidRPr="00D961C6">
        <w:rPr>
          <w:b/>
          <w:bCs/>
          <w:iCs/>
        </w:rPr>
        <w:t xml:space="preserve"> П</w:t>
      </w:r>
      <w:r w:rsidRPr="00D961C6">
        <w:rPr>
          <w:b/>
        </w:rPr>
        <w:t>овышение предпринимательской активности и укрепл</w:t>
      </w:r>
      <w:r w:rsidRPr="00D961C6">
        <w:rPr>
          <w:b/>
        </w:rPr>
        <w:t>е</w:t>
      </w:r>
      <w:r w:rsidRPr="00D961C6">
        <w:rPr>
          <w:b/>
        </w:rPr>
        <w:t>ние кадрового потенциала</w:t>
      </w:r>
    </w:p>
    <w:p w:rsidR="00D6522B" w:rsidRPr="00D961C6" w:rsidRDefault="00D6522B" w:rsidP="00D6522B">
      <w:pPr>
        <w:spacing w:after="0" w:line="360" w:lineRule="auto"/>
        <w:ind w:firstLine="709"/>
        <w:jc w:val="both"/>
        <w:rPr>
          <w:rFonts w:eastAsia="Times New Roman"/>
          <w:b/>
          <w:bCs/>
          <w:color w:val="000000"/>
          <w:lang w:eastAsia="ru-RU"/>
        </w:rPr>
      </w:pPr>
      <w:r w:rsidRPr="00D961C6">
        <w:rPr>
          <w:rFonts w:eastAsia="Times New Roman"/>
          <w:b/>
          <w:bCs/>
          <w:color w:val="000000"/>
          <w:lang w:eastAsia="ru-RU"/>
        </w:rPr>
        <w:t xml:space="preserve">Проекты </w:t>
      </w:r>
    </w:p>
    <w:p w:rsidR="0018469C" w:rsidRPr="00D961C6" w:rsidRDefault="00044364" w:rsidP="00D6522B">
      <w:pPr>
        <w:tabs>
          <w:tab w:val="left" w:pos="1134"/>
        </w:tabs>
        <w:autoSpaceDE w:val="0"/>
        <w:autoSpaceDN w:val="0"/>
        <w:adjustRightInd w:val="0"/>
        <w:spacing w:after="0" w:line="360" w:lineRule="auto"/>
        <w:ind w:firstLine="709"/>
        <w:jc w:val="both"/>
      </w:pPr>
      <w:hyperlink r:id="rId130" w:history="1">
        <w:r w:rsidR="0018469C" w:rsidRPr="00D961C6">
          <w:t>Проект «ЦОУ «Мой бизнес»»</w:t>
        </w:r>
      </w:hyperlink>
      <w:r w:rsidR="0018469C" w:rsidRPr="00D961C6">
        <w:t xml:space="preserve">. Цель проекта – открытие в </w:t>
      </w:r>
      <w:proofErr w:type="gramStart"/>
      <w:r w:rsidR="0018469C" w:rsidRPr="00D961C6">
        <w:t>г</w:t>
      </w:r>
      <w:proofErr w:type="gramEnd"/>
      <w:r w:rsidR="0018469C" w:rsidRPr="00D961C6">
        <w:t>.о. Похвис</w:t>
      </w:r>
      <w:r w:rsidR="0018469C" w:rsidRPr="00D961C6">
        <w:t>т</w:t>
      </w:r>
      <w:r w:rsidR="0018469C" w:rsidRPr="00D961C6">
        <w:t>нево Центра оказания услуг (ЦОУ); создание, разработка и внедрение пра</w:t>
      </w:r>
      <w:r w:rsidR="0018469C" w:rsidRPr="00D961C6">
        <w:t>к</w:t>
      </w:r>
      <w:r w:rsidR="0018469C" w:rsidRPr="00D961C6">
        <w:t>тики, направленной на организацию в МФЦ «единой точки входа» по при</w:t>
      </w:r>
      <w:r w:rsidR="0018469C" w:rsidRPr="00D961C6">
        <w:t>н</w:t>
      </w:r>
      <w:r w:rsidR="0018469C" w:rsidRPr="00D961C6">
        <w:t>ципу «одного окна» для представителей бизнеса и инвесторов. Срок реализ</w:t>
      </w:r>
      <w:r w:rsidR="0018469C" w:rsidRPr="00D961C6">
        <w:t>а</w:t>
      </w:r>
      <w:r w:rsidR="0018469C" w:rsidRPr="00D961C6">
        <w:t>ции проекта: 2019-2021 гг.</w:t>
      </w:r>
    </w:p>
    <w:p w:rsidR="00ED2204" w:rsidRPr="00D961C6" w:rsidRDefault="00ED2204" w:rsidP="00D6522B">
      <w:pPr>
        <w:spacing w:after="0" w:line="360" w:lineRule="auto"/>
        <w:ind w:firstLine="709"/>
        <w:jc w:val="both"/>
        <w:rPr>
          <w:rFonts w:eastAsia="Times New Roman"/>
          <w:b/>
          <w:bCs/>
          <w:color w:val="000000"/>
          <w:lang w:eastAsia="ru-RU"/>
        </w:rPr>
      </w:pPr>
      <w:r w:rsidRPr="00D961C6">
        <w:t>Проект «Молодежный бизнес-инкубатор «Похвистнево - точка роста»». Цель проекта: создание учебной площадки для вовлечения молодежи в пре</w:t>
      </w:r>
      <w:r w:rsidRPr="00D961C6">
        <w:t>д</w:t>
      </w:r>
      <w:r w:rsidRPr="00D961C6">
        <w:lastRenderedPageBreak/>
        <w:t xml:space="preserve">принимательскую деятельность, разработку собственных </w:t>
      </w:r>
      <w:proofErr w:type="spellStart"/>
      <w:proofErr w:type="gramStart"/>
      <w:r w:rsidRPr="00D961C6">
        <w:t>бизнес-проектов</w:t>
      </w:r>
      <w:proofErr w:type="spellEnd"/>
      <w:proofErr w:type="gramEnd"/>
      <w:r w:rsidRPr="00D961C6">
        <w:t xml:space="preserve">, формирование механизмов их финансирования и развития </w:t>
      </w:r>
      <w:proofErr w:type="spellStart"/>
      <w:r w:rsidRPr="00D961C6">
        <w:t>бизнес-среды</w:t>
      </w:r>
      <w:proofErr w:type="spellEnd"/>
      <w:r w:rsidRPr="00D961C6">
        <w:t xml:space="preserve">. Проект реализуется при поддержки МЭРИТ Самарской области, ИКАСО Самарской области и </w:t>
      </w:r>
      <w:proofErr w:type="gramStart"/>
      <w:r w:rsidRPr="00D961C6">
        <w:t>Самарского</w:t>
      </w:r>
      <w:proofErr w:type="gramEnd"/>
      <w:r w:rsidRPr="00D961C6">
        <w:t xml:space="preserve"> </w:t>
      </w:r>
      <w:proofErr w:type="spellStart"/>
      <w:r w:rsidRPr="00D961C6">
        <w:t>бизнес-инкубатора</w:t>
      </w:r>
      <w:proofErr w:type="spellEnd"/>
      <w:r w:rsidRPr="00D961C6">
        <w:t xml:space="preserve">. </w:t>
      </w:r>
    </w:p>
    <w:p w:rsidR="00ED2204" w:rsidRPr="00D961C6" w:rsidRDefault="00ED2204" w:rsidP="00F95127">
      <w:pPr>
        <w:spacing w:after="0" w:line="360" w:lineRule="auto"/>
        <w:ind w:left="709"/>
        <w:jc w:val="both"/>
      </w:pPr>
      <w:r w:rsidRPr="00D961C6">
        <w:rPr>
          <w:rFonts w:eastAsia="Times New Roman"/>
          <w:b/>
          <w:bCs/>
          <w:iCs/>
          <w:color w:val="000000"/>
          <w:lang w:eastAsia="ru-RU"/>
        </w:rPr>
        <w:t>Основные мероприятия</w:t>
      </w:r>
      <w:r w:rsidR="00F95127" w:rsidRPr="00D961C6">
        <w:rPr>
          <w:rFonts w:eastAsia="Times New Roman"/>
          <w:b/>
          <w:bCs/>
          <w:iCs/>
          <w:color w:val="000000"/>
          <w:lang w:eastAsia="ru-RU"/>
        </w:rPr>
        <w:t>:</w:t>
      </w:r>
    </w:p>
    <w:p w:rsidR="00ED2204" w:rsidRPr="00D961C6" w:rsidRDefault="00ED2204" w:rsidP="002F0DE6">
      <w:pPr>
        <w:pStyle w:val="a5"/>
        <w:numPr>
          <w:ilvl w:val="0"/>
          <w:numId w:val="26"/>
        </w:numPr>
        <w:tabs>
          <w:tab w:val="left" w:pos="993"/>
        </w:tabs>
        <w:autoSpaceDE w:val="0"/>
        <w:autoSpaceDN w:val="0"/>
        <w:adjustRightInd w:val="0"/>
        <w:spacing w:after="0" w:line="360" w:lineRule="auto"/>
        <w:ind w:left="0" w:firstLine="709"/>
        <w:jc w:val="both"/>
      </w:pPr>
      <w:r w:rsidRPr="00D961C6">
        <w:t>активное вовлечение бизнеса в процесс обсуждения налоговых ин</w:t>
      </w:r>
      <w:r w:rsidRPr="00D961C6">
        <w:t>и</w:t>
      </w:r>
      <w:r w:rsidRPr="00D961C6">
        <w:t>циатив и программ государственной поддержки Корпорации МСП;</w:t>
      </w:r>
    </w:p>
    <w:p w:rsidR="00ED2204" w:rsidRPr="00D961C6" w:rsidRDefault="00ED2204" w:rsidP="002F0DE6">
      <w:pPr>
        <w:pStyle w:val="a5"/>
        <w:numPr>
          <w:ilvl w:val="0"/>
          <w:numId w:val="26"/>
        </w:numPr>
        <w:tabs>
          <w:tab w:val="left" w:pos="993"/>
        </w:tabs>
        <w:spacing w:after="0" w:line="360" w:lineRule="auto"/>
        <w:ind w:left="0" w:firstLine="709"/>
        <w:jc w:val="both"/>
      </w:pPr>
      <w:r w:rsidRPr="00D961C6">
        <w:t>поддержка и развитие молодежного предпринимательства в приор</w:t>
      </w:r>
      <w:r w:rsidRPr="00D961C6">
        <w:t>и</w:t>
      </w:r>
      <w:r w:rsidRPr="00D961C6">
        <w:t xml:space="preserve">тетных для </w:t>
      </w:r>
      <w:r w:rsidR="00F95127" w:rsidRPr="00D961C6">
        <w:t>города</w:t>
      </w:r>
      <w:r w:rsidRPr="00D961C6">
        <w:t xml:space="preserve"> видах деятельности; </w:t>
      </w:r>
    </w:p>
    <w:p w:rsidR="00ED2204" w:rsidRPr="00D961C6" w:rsidRDefault="00ED2204" w:rsidP="002F0DE6">
      <w:pPr>
        <w:pStyle w:val="a5"/>
        <w:numPr>
          <w:ilvl w:val="0"/>
          <w:numId w:val="26"/>
        </w:numPr>
        <w:tabs>
          <w:tab w:val="left" w:pos="993"/>
        </w:tabs>
        <w:autoSpaceDE w:val="0"/>
        <w:autoSpaceDN w:val="0"/>
        <w:adjustRightInd w:val="0"/>
        <w:spacing w:after="0" w:line="360" w:lineRule="auto"/>
        <w:ind w:left="0" w:firstLine="709"/>
        <w:jc w:val="both"/>
      </w:pPr>
      <w:r w:rsidRPr="00D961C6">
        <w:rPr>
          <w:color w:val="000000"/>
        </w:rPr>
        <w:t>разработка и реализация собственных обучающих программ по о</w:t>
      </w:r>
      <w:r w:rsidRPr="00D961C6">
        <w:rPr>
          <w:color w:val="000000"/>
        </w:rPr>
        <w:t>с</w:t>
      </w:r>
      <w:r w:rsidRPr="00D961C6">
        <w:rPr>
          <w:color w:val="000000"/>
        </w:rPr>
        <w:t>новам предпринимательства, экономической, финансовой и правовой гр</w:t>
      </w:r>
      <w:r w:rsidRPr="00D961C6">
        <w:rPr>
          <w:color w:val="000000"/>
        </w:rPr>
        <w:t>а</w:t>
      </w:r>
      <w:r w:rsidRPr="00D961C6">
        <w:rPr>
          <w:color w:val="000000"/>
        </w:rPr>
        <w:t>мотности, а также активное участие в обучающих программах «Азбука пре</w:t>
      </w:r>
      <w:r w:rsidRPr="00D961C6">
        <w:rPr>
          <w:color w:val="000000"/>
        </w:rPr>
        <w:t>д</w:t>
      </w:r>
      <w:r w:rsidRPr="00D961C6">
        <w:rPr>
          <w:color w:val="000000"/>
        </w:rPr>
        <w:t xml:space="preserve">принимателя» (Корпорация развития Самарской области), «Ты - </w:t>
      </w:r>
      <w:r w:rsidRPr="00D961C6">
        <w:t>предприн</w:t>
      </w:r>
      <w:r w:rsidRPr="00D961C6">
        <w:t>и</w:t>
      </w:r>
      <w:r w:rsidRPr="00D961C6">
        <w:t>матель», проведение семинаров по участию в государственных и муниц</w:t>
      </w:r>
      <w:r w:rsidRPr="00D961C6">
        <w:t>и</w:t>
      </w:r>
      <w:r w:rsidRPr="00D961C6">
        <w:t>пальных закупках;</w:t>
      </w:r>
    </w:p>
    <w:p w:rsidR="00EB6E51" w:rsidRPr="00D961C6" w:rsidRDefault="00EB6E51" w:rsidP="002F0DE6">
      <w:pPr>
        <w:pStyle w:val="a5"/>
        <w:numPr>
          <w:ilvl w:val="0"/>
          <w:numId w:val="14"/>
        </w:numPr>
        <w:tabs>
          <w:tab w:val="left" w:pos="993"/>
        </w:tabs>
        <w:spacing w:after="0" w:line="360" w:lineRule="auto"/>
        <w:ind w:left="0" w:firstLine="709"/>
        <w:jc w:val="both"/>
        <w:rPr>
          <w:rFonts w:eastAsia="Times New Roman"/>
          <w:color w:val="000000"/>
          <w:lang w:eastAsia="ru-RU"/>
        </w:rPr>
      </w:pPr>
      <w:r w:rsidRPr="00D961C6">
        <w:rPr>
          <w:rFonts w:eastAsia="Times New Roman"/>
          <w:color w:val="000000"/>
          <w:lang w:eastAsia="ru-RU"/>
        </w:rPr>
        <w:t>привлечение широкого круга предпринимателей к решению вопр</w:t>
      </w:r>
      <w:r w:rsidRPr="00D961C6">
        <w:rPr>
          <w:rFonts w:eastAsia="Times New Roman"/>
          <w:color w:val="000000"/>
          <w:lang w:eastAsia="ru-RU"/>
        </w:rPr>
        <w:t>о</w:t>
      </w:r>
      <w:r w:rsidRPr="00D961C6">
        <w:rPr>
          <w:rFonts w:eastAsia="Times New Roman"/>
          <w:color w:val="000000"/>
          <w:lang w:eastAsia="ru-RU"/>
        </w:rPr>
        <w:t>сов социально-экономического развития города</w:t>
      </w:r>
      <w:r w:rsidR="00F95127" w:rsidRPr="00D961C6">
        <w:rPr>
          <w:rFonts w:eastAsia="Times New Roman"/>
          <w:color w:val="000000"/>
          <w:lang w:eastAsia="ru-RU"/>
        </w:rPr>
        <w:t>;</w:t>
      </w:r>
    </w:p>
    <w:p w:rsidR="00EB6E51" w:rsidRPr="00D961C6" w:rsidRDefault="00EB6E51" w:rsidP="002F0DE6">
      <w:pPr>
        <w:pStyle w:val="a5"/>
        <w:numPr>
          <w:ilvl w:val="0"/>
          <w:numId w:val="14"/>
        </w:numPr>
        <w:tabs>
          <w:tab w:val="left" w:pos="993"/>
        </w:tabs>
        <w:spacing w:after="0" w:line="360" w:lineRule="auto"/>
        <w:ind w:left="0" w:firstLine="709"/>
        <w:jc w:val="both"/>
        <w:rPr>
          <w:rFonts w:eastAsia="Times New Roman"/>
          <w:color w:val="000000"/>
          <w:lang w:eastAsia="ru-RU"/>
        </w:rPr>
      </w:pPr>
      <w:r w:rsidRPr="00D961C6">
        <w:rPr>
          <w:rFonts w:eastAsia="Times New Roman"/>
          <w:color w:val="000000"/>
          <w:lang w:eastAsia="ru-RU"/>
        </w:rPr>
        <w:t>привлечение лизинговых организаций, сотрудничающих с малыми и средними предприятиями</w:t>
      </w:r>
      <w:r w:rsidR="00F95127" w:rsidRPr="00D961C6">
        <w:rPr>
          <w:rFonts w:eastAsia="Times New Roman"/>
          <w:color w:val="000000"/>
          <w:lang w:eastAsia="ru-RU"/>
        </w:rPr>
        <w:t>;</w:t>
      </w:r>
    </w:p>
    <w:p w:rsidR="00EB6E51" w:rsidRPr="00D961C6" w:rsidRDefault="00EB6E51" w:rsidP="002F0DE6">
      <w:pPr>
        <w:pStyle w:val="a5"/>
        <w:numPr>
          <w:ilvl w:val="0"/>
          <w:numId w:val="14"/>
        </w:numPr>
        <w:tabs>
          <w:tab w:val="left" w:pos="993"/>
        </w:tabs>
        <w:spacing w:after="0" w:line="360" w:lineRule="auto"/>
        <w:ind w:left="0" w:firstLine="709"/>
        <w:jc w:val="both"/>
        <w:rPr>
          <w:rFonts w:eastAsia="Times New Roman"/>
          <w:color w:val="000000"/>
          <w:lang w:eastAsia="ru-RU"/>
        </w:rPr>
      </w:pPr>
      <w:r w:rsidRPr="00D961C6">
        <w:rPr>
          <w:rFonts w:eastAsia="Times New Roman"/>
          <w:color w:val="000000"/>
          <w:lang w:eastAsia="ru-RU"/>
        </w:rPr>
        <w:t>развитие семейного бизнеса и женского предпринимательства</w:t>
      </w:r>
      <w:r w:rsidR="00F95127" w:rsidRPr="00D961C6">
        <w:rPr>
          <w:rFonts w:eastAsia="Times New Roman"/>
          <w:color w:val="000000"/>
          <w:lang w:eastAsia="ru-RU"/>
        </w:rPr>
        <w:t>;</w:t>
      </w:r>
    </w:p>
    <w:p w:rsidR="00EB6E51" w:rsidRPr="00D961C6" w:rsidRDefault="00EB6E51" w:rsidP="002F0DE6">
      <w:pPr>
        <w:pStyle w:val="a5"/>
        <w:numPr>
          <w:ilvl w:val="0"/>
          <w:numId w:val="14"/>
        </w:numPr>
        <w:tabs>
          <w:tab w:val="left" w:pos="993"/>
        </w:tabs>
        <w:spacing w:after="0" w:line="360" w:lineRule="auto"/>
        <w:ind w:left="0" w:firstLine="709"/>
        <w:jc w:val="both"/>
        <w:rPr>
          <w:rFonts w:eastAsia="Times New Roman"/>
          <w:color w:val="000000"/>
          <w:lang w:eastAsia="ru-RU"/>
        </w:rPr>
      </w:pPr>
      <w:r w:rsidRPr="00D961C6">
        <w:rPr>
          <w:rFonts w:eastAsia="Times New Roman"/>
          <w:color w:val="000000"/>
          <w:lang w:eastAsia="ru-RU"/>
        </w:rPr>
        <w:t>развитие малых форм предприятий в научно-технической сфере</w:t>
      </w:r>
      <w:r w:rsidR="00F95127" w:rsidRPr="00D961C6">
        <w:rPr>
          <w:rFonts w:eastAsia="Times New Roman"/>
          <w:color w:val="000000"/>
          <w:lang w:eastAsia="ru-RU"/>
        </w:rPr>
        <w:t>;</w:t>
      </w:r>
    </w:p>
    <w:p w:rsidR="00EB6E51" w:rsidRPr="00D961C6" w:rsidRDefault="00EB6E51" w:rsidP="002F0DE6">
      <w:pPr>
        <w:pStyle w:val="a5"/>
        <w:numPr>
          <w:ilvl w:val="0"/>
          <w:numId w:val="14"/>
        </w:numPr>
        <w:shd w:val="clear" w:color="auto" w:fill="FFFFFF"/>
        <w:tabs>
          <w:tab w:val="left" w:pos="993"/>
        </w:tabs>
        <w:spacing w:after="0" w:line="360" w:lineRule="auto"/>
        <w:ind w:left="0" w:firstLine="709"/>
        <w:jc w:val="both"/>
        <w:rPr>
          <w:rStyle w:val="24"/>
          <w:rFonts w:eastAsiaTheme="minorHAnsi"/>
          <w:u w:val="none"/>
        </w:rPr>
      </w:pPr>
      <w:r w:rsidRPr="00D961C6">
        <w:rPr>
          <w:rFonts w:eastAsia="Times New Roman"/>
          <w:color w:val="000000"/>
          <w:lang w:eastAsia="ru-RU"/>
        </w:rPr>
        <w:t>реализация программ субсидирования субъектов малого и среднего предпринимательства</w:t>
      </w:r>
      <w:r w:rsidR="006E759B" w:rsidRPr="00D961C6">
        <w:rPr>
          <w:rFonts w:eastAsia="Times New Roman"/>
          <w:color w:val="000000"/>
          <w:lang w:eastAsia="ru-RU"/>
        </w:rPr>
        <w:t>, включая реализующие</w:t>
      </w:r>
      <w:r w:rsidRPr="00D961C6">
        <w:rPr>
          <w:rFonts w:eastAsia="Times New Roman"/>
          <w:color w:val="000000"/>
          <w:lang w:eastAsia="ru-RU"/>
        </w:rPr>
        <w:t xml:space="preserve"> проекты в сфере социального предпринимательства или осуществляющи</w:t>
      </w:r>
      <w:r w:rsidR="006E759B" w:rsidRPr="00D961C6">
        <w:rPr>
          <w:rFonts w:eastAsia="Times New Roman"/>
          <w:color w:val="000000"/>
          <w:lang w:eastAsia="ru-RU"/>
        </w:rPr>
        <w:t>е</w:t>
      </w:r>
      <w:r w:rsidRPr="00D961C6">
        <w:rPr>
          <w:rFonts w:eastAsia="Times New Roman"/>
          <w:color w:val="000000"/>
          <w:lang w:eastAsia="ru-RU"/>
        </w:rPr>
        <w:t xml:space="preserve"> социально значимые виды де</w:t>
      </w:r>
      <w:r w:rsidRPr="00D961C6">
        <w:rPr>
          <w:rFonts w:eastAsia="Times New Roman"/>
          <w:color w:val="000000"/>
          <w:lang w:eastAsia="ru-RU"/>
        </w:rPr>
        <w:t>я</w:t>
      </w:r>
      <w:r w:rsidRPr="00D961C6">
        <w:rPr>
          <w:rFonts w:eastAsia="Times New Roman"/>
          <w:color w:val="000000"/>
          <w:lang w:eastAsia="ru-RU"/>
        </w:rPr>
        <w:t>тельности</w:t>
      </w:r>
      <w:r w:rsidR="00F95127" w:rsidRPr="00D961C6">
        <w:rPr>
          <w:rFonts w:eastAsia="Times New Roman"/>
          <w:color w:val="000000"/>
          <w:lang w:eastAsia="ru-RU"/>
        </w:rPr>
        <w:t>.</w:t>
      </w:r>
    </w:p>
    <w:p w:rsidR="00EC727C" w:rsidRPr="00D961C6" w:rsidRDefault="00EC727C" w:rsidP="00AC45AF">
      <w:pPr>
        <w:jc w:val="both"/>
      </w:pPr>
    </w:p>
    <w:p w:rsidR="00927C70" w:rsidRPr="00D961C6" w:rsidRDefault="00927C70" w:rsidP="00EC727C">
      <w:pPr>
        <w:jc w:val="center"/>
        <w:rPr>
          <w:b/>
          <w:color w:val="4F81BD" w:themeColor="accent1"/>
          <w:sz w:val="30"/>
          <w:szCs w:val="30"/>
        </w:rPr>
      </w:pPr>
    </w:p>
    <w:p w:rsidR="00927C70" w:rsidRPr="00D961C6" w:rsidRDefault="00927C70" w:rsidP="00EC727C">
      <w:pPr>
        <w:jc w:val="center"/>
        <w:rPr>
          <w:b/>
          <w:color w:val="4F81BD" w:themeColor="accent1"/>
          <w:sz w:val="30"/>
          <w:szCs w:val="30"/>
        </w:rPr>
      </w:pPr>
    </w:p>
    <w:p w:rsidR="00EC727C" w:rsidRPr="00D961C6" w:rsidRDefault="00EC727C" w:rsidP="00EC727C">
      <w:pPr>
        <w:jc w:val="center"/>
        <w:rPr>
          <w:rStyle w:val="24"/>
          <w:rFonts w:eastAsiaTheme="minorHAnsi"/>
          <w:b/>
          <w:color w:val="4F81BD" w:themeColor="accent1"/>
          <w:sz w:val="30"/>
          <w:szCs w:val="30"/>
          <w:u w:val="none"/>
        </w:rPr>
      </w:pPr>
      <w:r w:rsidRPr="00D961C6">
        <w:rPr>
          <w:b/>
          <w:color w:val="4F81BD" w:themeColor="accent1"/>
          <w:sz w:val="30"/>
          <w:szCs w:val="30"/>
        </w:rPr>
        <w:lastRenderedPageBreak/>
        <w:t>8.2.4 Похвистнево 2030- город с открытой и эффективной системой управления, основанной на современных цифровых технологиях</w:t>
      </w:r>
    </w:p>
    <w:p w:rsidR="00AC45AF" w:rsidRPr="00D961C6" w:rsidRDefault="006306FD" w:rsidP="00AC45AF">
      <w:pPr>
        <w:jc w:val="both"/>
      </w:pPr>
      <w:r w:rsidRPr="00D961C6">
        <w:rPr>
          <w:rStyle w:val="24"/>
          <w:rFonts w:eastAsiaTheme="minorHAnsi"/>
          <w:b/>
          <w:u w:val="none"/>
        </w:rPr>
        <w:t xml:space="preserve">     </w:t>
      </w:r>
      <w:r w:rsidR="00EB6E51" w:rsidRPr="00D961C6">
        <w:rPr>
          <w:rStyle w:val="24"/>
          <w:rFonts w:eastAsiaTheme="minorHAnsi"/>
          <w:b/>
          <w:u w:val="none"/>
        </w:rPr>
        <w:t>Стратегическая цель СЦ-1</w:t>
      </w:r>
      <w:r w:rsidR="0069524B" w:rsidRPr="00D961C6">
        <w:rPr>
          <w:rStyle w:val="24"/>
          <w:rFonts w:eastAsiaTheme="minorHAnsi"/>
          <w:b/>
          <w:u w:val="none"/>
        </w:rPr>
        <w:t>3</w:t>
      </w:r>
      <w:r w:rsidR="00EB6E51" w:rsidRPr="00D961C6">
        <w:rPr>
          <w:rStyle w:val="24"/>
          <w:rFonts w:eastAsiaTheme="minorHAnsi"/>
          <w:u w:val="none"/>
        </w:rPr>
        <w:t xml:space="preserve"> </w:t>
      </w:r>
      <w:r w:rsidR="00AC45AF" w:rsidRPr="00D961C6">
        <w:t>Целью цифровой трансформации отрасл</w:t>
      </w:r>
      <w:r w:rsidR="00AC45AF" w:rsidRPr="00D961C6">
        <w:t>е</w:t>
      </w:r>
      <w:r w:rsidR="00AC45AF" w:rsidRPr="00D961C6">
        <w:t>вой экономики, социальной сферы является достижение высокой степени цифровой зрелости  основных отраслей экономике, социальной сферы, гос</w:t>
      </w:r>
      <w:r w:rsidR="00AC45AF" w:rsidRPr="00D961C6">
        <w:t>у</w:t>
      </w:r>
      <w:r w:rsidR="00AC45AF" w:rsidRPr="00D961C6">
        <w:t>дарственных услуг для качественного оказания государственных услуг нас</w:t>
      </w:r>
      <w:r w:rsidR="00AC45AF" w:rsidRPr="00D961C6">
        <w:t>е</w:t>
      </w:r>
      <w:r w:rsidR="00AC45AF" w:rsidRPr="00D961C6">
        <w:t xml:space="preserve">лению, бизнесу, формирования качественной среды для жизни. </w:t>
      </w:r>
    </w:p>
    <w:p w:rsidR="009E4BA9" w:rsidRPr="00D961C6" w:rsidRDefault="009E4BA9" w:rsidP="00AC45AF">
      <w:pPr>
        <w:autoSpaceDE w:val="0"/>
        <w:autoSpaceDN w:val="0"/>
        <w:adjustRightInd w:val="0"/>
        <w:spacing w:after="0" w:line="360" w:lineRule="auto"/>
        <w:ind w:firstLine="709"/>
        <w:jc w:val="both"/>
      </w:pPr>
      <w:r w:rsidRPr="00D961C6">
        <w:t xml:space="preserve">Ожидаемые результаты: </w:t>
      </w:r>
    </w:p>
    <w:p w:rsidR="009E4BA9" w:rsidRPr="00D961C6" w:rsidRDefault="002E27DA" w:rsidP="00251647">
      <w:pPr>
        <w:spacing w:after="0" w:line="360" w:lineRule="auto"/>
        <w:ind w:firstLine="709"/>
        <w:jc w:val="both"/>
      </w:pPr>
      <w:r w:rsidRPr="00D961C6">
        <w:t>Р</w:t>
      </w:r>
      <w:r w:rsidR="009E4BA9" w:rsidRPr="00D961C6">
        <w:t xml:space="preserve">оста затрат на развитие </w:t>
      </w:r>
      <w:proofErr w:type="spellStart"/>
      <w:proofErr w:type="gramStart"/>
      <w:r w:rsidR="009E4BA9" w:rsidRPr="00D961C6">
        <w:t>ИКТ-инфраструктуры</w:t>
      </w:r>
      <w:proofErr w:type="spellEnd"/>
      <w:proofErr w:type="gramEnd"/>
      <w:r w:rsidRPr="00D961C6">
        <w:t xml:space="preserve"> – в 3,5 раза к 2030 году.</w:t>
      </w:r>
    </w:p>
    <w:p w:rsidR="009E4BA9" w:rsidRPr="00D961C6" w:rsidRDefault="002E27DA" w:rsidP="00251647">
      <w:pPr>
        <w:spacing w:after="0" w:line="360" w:lineRule="auto"/>
        <w:ind w:firstLine="709"/>
        <w:jc w:val="both"/>
      </w:pPr>
      <w:r w:rsidRPr="00D961C6">
        <w:t>Доля государственных и муниципальных услуг, предоставляемых в электронном виде – 90%.</w:t>
      </w:r>
    </w:p>
    <w:p w:rsidR="002E27DA" w:rsidRPr="00D961C6" w:rsidRDefault="002E27DA" w:rsidP="00251647">
      <w:pPr>
        <w:spacing w:after="0" w:line="360" w:lineRule="auto"/>
        <w:ind w:firstLine="709"/>
        <w:jc w:val="both"/>
      </w:pPr>
      <w:r w:rsidRPr="00D961C6">
        <w:t>Доля жителей, включенных в реализацию общественных проектов и программ – 35% к 2030 году.</w:t>
      </w:r>
    </w:p>
    <w:p w:rsidR="002E27DA" w:rsidRPr="00D961C6" w:rsidRDefault="002E27DA" w:rsidP="00251647">
      <w:pPr>
        <w:spacing w:after="0" w:line="360" w:lineRule="auto"/>
        <w:ind w:firstLine="709"/>
        <w:jc w:val="both"/>
      </w:pPr>
      <w:r w:rsidRPr="00D961C6">
        <w:t>Уровень удовлетворенности населения деятельностью органов местн</w:t>
      </w:r>
      <w:r w:rsidRPr="00D961C6">
        <w:t>о</w:t>
      </w:r>
      <w:r w:rsidRPr="00D961C6">
        <w:t>го самоуправления – 95% к 2030 году.</w:t>
      </w:r>
    </w:p>
    <w:p w:rsidR="00216FE0" w:rsidRPr="00D961C6" w:rsidRDefault="00216FE0" w:rsidP="00251647">
      <w:pPr>
        <w:spacing w:after="0" w:line="360" w:lineRule="auto"/>
        <w:ind w:firstLine="709"/>
        <w:jc w:val="both"/>
      </w:pPr>
      <w:r w:rsidRPr="00D961C6">
        <w:t>Увеличение доли массовых социально значимых услуг, доступных в электронном виде, до 95%</w:t>
      </w:r>
    </w:p>
    <w:p w:rsidR="007E0B57" w:rsidRPr="00D961C6" w:rsidRDefault="007E0B57" w:rsidP="007E0B57">
      <w:pPr>
        <w:pStyle w:val="14"/>
        <w:keepNext/>
        <w:keepLines/>
        <w:shd w:val="clear" w:color="auto" w:fill="auto"/>
        <w:spacing w:after="0" w:line="360" w:lineRule="auto"/>
        <w:ind w:firstLine="709"/>
        <w:jc w:val="both"/>
        <w:outlineLvl w:val="9"/>
        <w:rPr>
          <w:lang w:eastAsia="ru-RU"/>
        </w:rPr>
      </w:pPr>
      <w:r w:rsidRPr="00D961C6">
        <w:rPr>
          <w:lang w:eastAsia="ru-RU"/>
        </w:rPr>
        <w:t>Муниципальные и государственные программы, национальные проекты:</w:t>
      </w:r>
    </w:p>
    <w:p w:rsidR="007E0B57" w:rsidRPr="00D961C6" w:rsidRDefault="009E2876" w:rsidP="002F0DE6">
      <w:pPr>
        <w:pStyle w:val="a5"/>
        <w:numPr>
          <w:ilvl w:val="0"/>
          <w:numId w:val="48"/>
        </w:numPr>
        <w:spacing w:after="0" w:line="360" w:lineRule="auto"/>
        <w:ind w:left="0" w:firstLine="709"/>
        <w:jc w:val="both"/>
      </w:pPr>
      <w:r w:rsidRPr="00D961C6">
        <w:t xml:space="preserve">Муниципальная программа </w:t>
      </w:r>
      <w:hyperlink r:id="rId131" w:history="1">
        <w:r w:rsidR="007E0B57" w:rsidRPr="00D961C6">
          <w:t>«Развитие информационного общес</w:t>
        </w:r>
        <w:r w:rsidR="007E0B57" w:rsidRPr="00D961C6">
          <w:t>т</w:t>
        </w:r>
        <w:r w:rsidR="007E0B57" w:rsidRPr="00D961C6">
          <w:t>ва городского округа Похвистнево Самарской области на 2015-2021 годы»</w:t>
        </w:r>
      </w:hyperlink>
      <w:r w:rsidR="00DE1614" w:rsidRPr="00D961C6">
        <w:t>.</w:t>
      </w:r>
    </w:p>
    <w:p w:rsidR="007E0B57" w:rsidRPr="00D961C6" w:rsidRDefault="009E2876" w:rsidP="002F0DE6">
      <w:pPr>
        <w:pStyle w:val="a5"/>
        <w:numPr>
          <w:ilvl w:val="0"/>
          <w:numId w:val="48"/>
        </w:numPr>
        <w:spacing w:after="0" w:line="360" w:lineRule="auto"/>
        <w:ind w:left="0" w:firstLine="709"/>
        <w:jc w:val="both"/>
      </w:pPr>
      <w:r w:rsidRPr="00D961C6">
        <w:t xml:space="preserve">Муниципальная программа </w:t>
      </w:r>
      <w:hyperlink r:id="rId132" w:history="1">
        <w:r w:rsidR="007E0B57" w:rsidRPr="00D961C6">
          <w:t>«Поддержка общественных иници</w:t>
        </w:r>
        <w:r w:rsidR="007E0B57" w:rsidRPr="00D961C6">
          <w:t>а</w:t>
        </w:r>
        <w:r w:rsidR="007E0B57" w:rsidRPr="00D961C6">
          <w:t>тив граждан и социально ориентированных некоммерческих организаций в городском округе Похвистнево» на 2016 – 2020 годы</w:t>
        </w:r>
      </w:hyperlink>
      <w:r w:rsidR="00DE1614" w:rsidRPr="00D961C6">
        <w:t>.</w:t>
      </w:r>
    </w:p>
    <w:p w:rsidR="007E0B57" w:rsidRPr="00D961C6" w:rsidRDefault="009E2876" w:rsidP="002F0DE6">
      <w:pPr>
        <w:pStyle w:val="a5"/>
        <w:numPr>
          <w:ilvl w:val="0"/>
          <w:numId w:val="48"/>
        </w:numPr>
        <w:spacing w:after="0" w:line="360" w:lineRule="auto"/>
        <w:ind w:left="0" w:firstLine="709"/>
        <w:jc w:val="both"/>
      </w:pPr>
      <w:r w:rsidRPr="00D961C6">
        <w:t xml:space="preserve">Муниципальная программа </w:t>
      </w:r>
      <w:hyperlink r:id="rId133" w:history="1">
        <w:r w:rsidR="007E0B57" w:rsidRPr="00D961C6">
          <w:t>«Развитие муниципальной службы в городском округе Похвистнево Самарской области на 2016-2020 годы»</w:t>
        </w:r>
      </w:hyperlink>
      <w:r w:rsidR="00DE1614" w:rsidRPr="00D961C6">
        <w:t>.</w:t>
      </w:r>
    </w:p>
    <w:p w:rsidR="007E0B57" w:rsidRPr="00D961C6" w:rsidRDefault="009E2876" w:rsidP="002F0DE6">
      <w:pPr>
        <w:pStyle w:val="a5"/>
        <w:numPr>
          <w:ilvl w:val="0"/>
          <w:numId w:val="48"/>
        </w:numPr>
        <w:spacing w:after="0" w:line="360" w:lineRule="auto"/>
        <w:ind w:left="0" w:firstLine="709"/>
        <w:jc w:val="both"/>
      </w:pPr>
      <w:r w:rsidRPr="00D961C6">
        <w:t xml:space="preserve">Муниципальная программа </w:t>
      </w:r>
      <w:hyperlink r:id="rId134" w:history="1">
        <w:r w:rsidR="007E0B57" w:rsidRPr="00D961C6">
          <w:t>«Противодействие коррупции в г</w:t>
        </w:r>
        <w:r w:rsidR="007E0B57" w:rsidRPr="00D961C6">
          <w:t>о</w:t>
        </w:r>
        <w:r w:rsidR="007E0B57" w:rsidRPr="00D961C6">
          <w:t>родском округе Похвистнево» на 2016-2017 годы</w:t>
        </w:r>
      </w:hyperlink>
      <w:r w:rsidR="00DE1614" w:rsidRPr="00D961C6">
        <w:t>.</w:t>
      </w:r>
    </w:p>
    <w:p w:rsidR="009E4BA9" w:rsidRPr="00D961C6" w:rsidRDefault="002E27DA" w:rsidP="002F0DE6">
      <w:pPr>
        <w:pStyle w:val="a5"/>
        <w:numPr>
          <w:ilvl w:val="0"/>
          <w:numId w:val="48"/>
        </w:numPr>
        <w:spacing w:after="0" w:line="360" w:lineRule="auto"/>
        <w:ind w:left="0" w:firstLine="709"/>
        <w:jc w:val="both"/>
      </w:pPr>
      <w:r w:rsidRPr="00D961C6">
        <w:lastRenderedPageBreak/>
        <w:t>Разработка м</w:t>
      </w:r>
      <w:r w:rsidR="009E4BA9" w:rsidRPr="00D961C6">
        <w:t>униципальн</w:t>
      </w:r>
      <w:r w:rsidRPr="00D961C6">
        <w:t>ой</w:t>
      </w:r>
      <w:r w:rsidR="009E4BA9" w:rsidRPr="00D961C6">
        <w:t xml:space="preserve"> программ</w:t>
      </w:r>
      <w:r w:rsidRPr="00D961C6">
        <w:t>ы</w:t>
      </w:r>
      <w:r w:rsidR="009E4BA9" w:rsidRPr="00D961C6">
        <w:t xml:space="preserve"> «Развитие цифровой эк</w:t>
      </w:r>
      <w:r w:rsidR="009E4BA9" w:rsidRPr="00D961C6">
        <w:t>о</w:t>
      </w:r>
      <w:r w:rsidR="009E4BA9" w:rsidRPr="00D961C6">
        <w:t xml:space="preserve">номики в </w:t>
      </w:r>
      <w:r w:rsidRPr="00D961C6">
        <w:t>городском округе Похвистнево</w:t>
      </w:r>
      <w:r w:rsidR="009E4BA9" w:rsidRPr="00D961C6">
        <w:t xml:space="preserve"> Самарской области на 20</w:t>
      </w:r>
      <w:r w:rsidRPr="00D961C6">
        <w:t>20</w:t>
      </w:r>
      <w:r w:rsidR="009E4BA9" w:rsidRPr="00D961C6">
        <w:t>-2024 г</w:t>
      </w:r>
      <w:r w:rsidR="007E0B57" w:rsidRPr="00D961C6">
        <w:t>оды»</w:t>
      </w:r>
      <w:r w:rsidR="00DE1614" w:rsidRPr="00D961C6">
        <w:t>.</w:t>
      </w:r>
    </w:p>
    <w:p w:rsidR="00983A10" w:rsidRPr="00D961C6" w:rsidRDefault="00983A10" w:rsidP="002F0DE6">
      <w:pPr>
        <w:pStyle w:val="a5"/>
        <w:numPr>
          <w:ilvl w:val="0"/>
          <w:numId w:val="48"/>
        </w:numPr>
        <w:spacing w:after="0" w:line="360" w:lineRule="auto"/>
        <w:ind w:left="0" w:firstLine="709"/>
        <w:jc w:val="both"/>
      </w:pPr>
      <w:r w:rsidRPr="00D961C6">
        <w:t>Государственная программа «Развитие информационно-телекоммуникационной инфраструктуры Самарской области»  на 2014 – 2020 годы (постановление Правительства Самарской области от 27.11.2013 № 681)</w:t>
      </w:r>
      <w:r w:rsidR="00DE1614" w:rsidRPr="00D961C6">
        <w:t>.</w:t>
      </w:r>
    </w:p>
    <w:p w:rsidR="00983A10" w:rsidRPr="00D961C6" w:rsidRDefault="00983A10" w:rsidP="002F0DE6">
      <w:pPr>
        <w:pStyle w:val="a5"/>
        <w:numPr>
          <w:ilvl w:val="0"/>
          <w:numId w:val="48"/>
        </w:numPr>
        <w:spacing w:after="0" w:line="360" w:lineRule="auto"/>
        <w:ind w:left="0" w:firstLine="709"/>
        <w:jc w:val="both"/>
      </w:pPr>
      <w:r w:rsidRPr="00D961C6">
        <w:t>Государственная программа «Поддержка инициатив населения муниципальных образований в Самарской области»  на 2017 – 2025 годы (постановление Правительства Самарской области от 17.05.2017 № 323)</w:t>
      </w:r>
      <w:r w:rsidR="00DE1614" w:rsidRPr="00D961C6">
        <w:t>.</w:t>
      </w:r>
    </w:p>
    <w:p w:rsidR="009E2876" w:rsidRPr="00D961C6" w:rsidRDefault="009E2876" w:rsidP="002F0DE6">
      <w:pPr>
        <w:pStyle w:val="a5"/>
        <w:numPr>
          <w:ilvl w:val="0"/>
          <w:numId w:val="48"/>
        </w:numPr>
        <w:spacing w:after="0" w:line="360" w:lineRule="auto"/>
        <w:ind w:left="0" w:firstLine="709"/>
        <w:jc w:val="both"/>
      </w:pPr>
      <w:r w:rsidRPr="00D961C6">
        <w:t>Государственная программа «Управление государственными ф</w:t>
      </w:r>
      <w:r w:rsidRPr="00D961C6">
        <w:t>и</w:t>
      </w:r>
      <w:r w:rsidRPr="00D961C6">
        <w:t>нансами и развитие межбюджетных отношений»  на 2014 – 2020 годы (п</w:t>
      </w:r>
      <w:r w:rsidRPr="00D961C6">
        <w:t>о</w:t>
      </w:r>
      <w:r w:rsidRPr="00D961C6">
        <w:t>становление Правительства Самарской области от 14.11.2013 № 623)</w:t>
      </w:r>
      <w:r w:rsidR="00DE1614" w:rsidRPr="00D961C6">
        <w:t>.</w:t>
      </w:r>
    </w:p>
    <w:p w:rsidR="00983A10" w:rsidRPr="00D961C6" w:rsidRDefault="00983A10" w:rsidP="002F0DE6">
      <w:pPr>
        <w:pStyle w:val="a5"/>
        <w:numPr>
          <w:ilvl w:val="0"/>
          <w:numId w:val="48"/>
        </w:numPr>
        <w:spacing w:after="0" w:line="360" w:lineRule="auto"/>
        <w:ind w:left="0" w:firstLine="709"/>
        <w:jc w:val="both"/>
      </w:pPr>
      <w:r w:rsidRPr="00D961C6">
        <w:t>Государственная программа «Противодействие коррупции в С</w:t>
      </w:r>
      <w:r w:rsidRPr="00D961C6">
        <w:t>а</w:t>
      </w:r>
      <w:r w:rsidRPr="00D961C6">
        <w:t>марской области на 2014 – 2018 годы» (постановление Правительства Сама</w:t>
      </w:r>
      <w:r w:rsidRPr="00D961C6">
        <w:t>р</w:t>
      </w:r>
      <w:r w:rsidRPr="00D961C6">
        <w:t>ской области от 27.11.2013 № 673)</w:t>
      </w:r>
      <w:r w:rsidR="00DE1614" w:rsidRPr="00D961C6">
        <w:t>.</w:t>
      </w:r>
    </w:p>
    <w:p w:rsidR="00983A10" w:rsidRPr="00D961C6" w:rsidRDefault="00983A10" w:rsidP="002F0DE6">
      <w:pPr>
        <w:pStyle w:val="a5"/>
        <w:numPr>
          <w:ilvl w:val="0"/>
          <w:numId w:val="48"/>
        </w:numPr>
        <w:spacing w:after="0" w:line="360" w:lineRule="auto"/>
        <w:ind w:left="0" w:firstLine="709"/>
        <w:jc w:val="both"/>
      </w:pPr>
      <w:r w:rsidRPr="00D961C6">
        <w:t>Государственная программа «Развитие муниципальной службы в Самарской области на 2016 – 2020 годы» (постановление Правительства С</w:t>
      </w:r>
      <w:r w:rsidRPr="00D961C6">
        <w:t>а</w:t>
      </w:r>
      <w:r w:rsidRPr="00D961C6">
        <w:t>марской области от 28.12.2015 № 892)</w:t>
      </w:r>
      <w:r w:rsidR="00DE1614" w:rsidRPr="00D961C6">
        <w:t>.</w:t>
      </w:r>
    </w:p>
    <w:p w:rsidR="007E0B57" w:rsidRPr="00D961C6" w:rsidRDefault="00DE1614" w:rsidP="002F0DE6">
      <w:pPr>
        <w:pStyle w:val="a5"/>
        <w:numPr>
          <w:ilvl w:val="0"/>
          <w:numId w:val="48"/>
        </w:numPr>
        <w:spacing w:after="0" w:line="360" w:lineRule="auto"/>
        <w:jc w:val="both"/>
      </w:pPr>
      <w:r w:rsidRPr="00D961C6">
        <w:t xml:space="preserve"> </w:t>
      </w:r>
      <w:r w:rsidR="00A267A9" w:rsidRPr="00D961C6">
        <w:t>Национальный проект «Цифровая экономика»</w:t>
      </w:r>
      <w:r w:rsidRPr="00D961C6">
        <w:t>.</w:t>
      </w:r>
    </w:p>
    <w:p w:rsidR="00A267A9" w:rsidRPr="00D961C6" w:rsidRDefault="002D013E" w:rsidP="00927C70">
      <w:pPr>
        <w:spacing w:after="0" w:line="360" w:lineRule="auto"/>
        <w:ind w:firstLine="709"/>
        <w:jc w:val="both"/>
      </w:pPr>
      <w:r w:rsidRPr="00D961C6">
        <w:t xml:space="preserve">12. Указ Президента Российской Федерации от </w:t>
      </w:r>
      <w:r w:rsidR="00B84BA5" w:rsidRPr="00D961C6">
        <w:t>07</w:t>
      </w:r>
      <w:r w:rsidRPr="00D961C6">
        <w:t>.0</w:t>
      </w:r>
      <w:r w:rsidR="00B84BA5" w:rsidRPr="00D961C6">
        <w:t>5</w:t>
      </w:r>
      <w:r w:rsidRPr="00D961C6">
        <w:t>.202</w:t>
      </w:r>
      <w:r w:rsidR="00B84BA5" w:rsidRPr="00D961C6">
        <w:t>4</w:t>
      </w:r>
      <w:r w:rsidRPr="00D961C6">
        <w:t xml:space="preserve"> № </w:t>
      </w:r>
      <w:r w:rsidR="00B84BA5" w:rsidRPr="00D961C6">
        <w:t>309</w:t>
      </w:r>
      <w:r w:rsidRPr="00D961C6">
        <w:t xml:space="preserve"> </w:t>
      </w:r>
      <w:r w:rsidRPr="00D961C6">
        <w:rPr>
          <w:rFonts w:eastAsia="Calibri"/>
        </w:rPr>
        <w:t>«О национальных целях развития Российской Федерации на период до 2030 года</w:t>
      </w:r>
      <w:r w:rsidR="00B84BA5" w:rsidRPr="00D961C6">
        <w:rPr>
          <w:rFonts w:eastAsia="Calibri"/>
        </w:rPr>
        <w:t xml:space="preserve"> и на перспективу до 2036 года</w:t>
      </w:r>
      <w:r w:rsidRPr="00D961C6">
        <w:rPr>
          <w:rFonts w:eastAsia="Calibri"/>
        </w:rPr>
        <w:t>».</w:t>
      </w:r>
    </w:p>
    <w:p w:rsidR="00733835" w:rsidRPr="00D961C6" w:rsidRDefault="00733835" w:rsidP="00251647">
      <w:pPr>
        <w:spacing w:after="0" w:line="360" w:lineRule="auto"/>
        <w:ind w:firstLine="709"/>
        <w:jc w:val="both"/>
        <w:rPr>
          <w:rStyle w:val="24"/>
          <w:rFonts w:eastAsiaTheme="minorHAnsi"/>
          <w:b/>
          <w:u w:val="none"/>
        </w:rPr>
      </w:pPr>
    </w:p>
    <w:p w:rsidR="00EB6E51" w:rsidRPr="00D961C6" w:rsidRDefault="006E759B" w:rsidP="00251647">
      <w:pPr>
        <w:spacing w:after="0" w:line="360" w:lineRule="auto"/>
        <w:ind w:firstLine="709"/>
        <w:jc w:val="both"/>
        <w:rPr>
          <w:rStyle w:val="24"/>
          <w:rFonts w:eastAsiaTheme="minorHAnsi"/>
          <w:b/>
          <w:u w:val="none"/>
        </w:rPr>
      </w:pPr>
      <w:r w:rsidRPr="00D961C6">
        <w:rPr>
          <w:rStyle w:val="24"/>
          <w:rFonts w:eastAsiaTheme="minorHAnsi"/>
          <w:b/>
          <w:u w:val="none"/>
        </w:rPr>
        <w:t>Стратегические задачи</w:t>
      </w:r>
    </w:p>
    <w:p w:rsidR="00C3538A" w:rsidRPr="00D961C6" w:rsidRDefault="00EB6E51" w:rsidP="00C3538A">
      <w:pPr>
        <w:jc w:val="both"/>
        <w:rPr>
          <w:b/>
        </w:rPr>
      </w:pPr>
      <w:r w:rsidRPr="00D961C6">
        <w:rPr>
          <w:b/>
          <w:bCs/>
          <w:iCs/>
          <w:color w:val="000000"/>
          <w:lang w:eastAsia="ru-RU"/>
        </w:rPr>
        <w:t>СЗ</w:t>
      </w:r>
      <w:r w:rsidR="006E759B" w:rsidRPr="00D961C6">
        <w:rPr>
          <w:b/>
          <w:bCs/>
          <w:iCs/>
          <w:color w:val="000000"/>
          <w:lang w:eastAsia="ru-RU"/>
        </w:rPr>
        <w:t>-</w:t>
      </w:r>
      <w:r w:rsidRPr="00D961C6">
        <w:rPr>
          <w:b/>
          <w:bCs/>
          <w:iCs/>
          <w:color w:val="000000"/>
          <w:lang w:eastAsia="ru-RU"/>
        </w:rPr>
        <w:t>1</w:t>
      </w:r>
      <w:r w:rsidR="0069524B" w:rsidRPr="00D961C6">
        <w:rPr>
          <w:b/>
          <w:bCs/>
          <w:iCs/>
          <w:color w:val="000000"/>
          <w:lang w:eastAsia="ru-RU"/>
        </w:rPr>
        <w:t>3</w:t>
      </w:r>
      <w:r w:rsidRPr="00D961C6">
        <w:rPr>
          <w:b/>
          <w:bCs/>
          <w:iCs/>
          <w:color w:val="000000"/>
          <w:lang w:eastAsia="ru-RU"/>
        </w:rPr>
        <w:t>.1</w:t>
      </w:r>
      <w:r w:rsidR="006E759B" w:rsidRPr="00D961C6">
        <w:rPr>
          <w:b/>
        </w:rPr>
        <w:t xml:space="preserve"> </w:t>
      </w:r>
      <w:r w:rsidR="00C3538A" w:rsidRPr="00D961C6">
        <w:rPr>
          <w:b/>
        </w:rPr>
        <w:t>Достижение «Цифровой зрелости» органов местного самоупра</w:t>
      </w:r>
      <w:r w:rsidR="00C3538A" w:rsidRPr="00D961C6">
        <w:rPr>
          <w:b/>
        </w:rPr>
        <w:t>в</w:t>
      </w:r>
      <w:r w:rsidR="00C3538A" w:rsidRPr="00D961C6">
        <w:rPr>
          <w:b/>
        </w:rPr>
        <w:t>ления и организаций в сфере городского хозяйства и строительства, о</w:t>
      </w:r>
      <w:r w:rsidR="00C3538A" w:rsidRPr="00D961C6">
        <w:rPr>
          <w:b/>
        </w:rPr>
        <w:t>б</w:t>
      </w:r>
      <w:r w:rsidR="00C3538A" w:rsidRPr="00D961C6">
        <w:rPr>
          <w:b/>
        </w:rPr>
        <w:t>щественного транспорта</w:t>
      </w:r>
      <w:r w:rsidR="00927C70" w:rsidRPr="00D961C6">
        <w:rPr>
          <w:b/>
        </w:rPr>
        <w:t>.</w:t>
      </w:r>
    </w:p>
    <w:p w:rsidR="00EB6E51" w:rsidRPr="00D961C6" w:rsidRDefault="00EB6E51" w:rsidP="0069524B">
      <w:pPr>
        <w:pStyle w:val="aff5"/>
        <w:spacing w:after="0" w:line="360" w:lineRule="auto"/>
        <w:ind w:left="0" w:firstLine="709"/>
        <w:rPr>
          <w:sz w:val="28"/>
          <w:szCs w:val="28"/>
        </w:rPr>
      </w:pPr>
      <w:r w:rsidRPr="00D961C6">
        <w:rPr>
          <w:sz w:val="28"/>
          <w:szCs w:val="28"/>
        </w:rPr>
        <w:lastRenderedPageBreak/>
        <w:t xml:space="preserve">Проекты </w:t>
      </w:r>
    </w:p>
    <w:p w:rsidR="00EB6E51" w:rsidRPr="00D961C6" w:rsidRDefault="0069524B" w:rsidP="0069524B">
      <w:pPr>
        <w:spacing w:after="0" w:line="360" w:lineRule="auto"/>
        <w:ind w:firstLine="709"/>
        <w:jc w:val="both"/>
        <w:rPr>
          <w:color w:val="000000" w:themeColor="text1"/>
        </w:rPr>
      </w:pPr>
      <w:r w:rsidRPr="00D961C6">
        <w:t xml:space="preserve">1. </w:t>
      </w:r>
      <w:r w:rsidR="00EB6E51" w:rsidRPr="00D961C6">
        <w:t>Проект «Активный Похвистнево: соучаствующее проектирование»</w:t>
      </w:r>
      <w:r w:rsidR="006E759B" w:rsidRPr="00D961C6">
        <w:t>.</w:t>
      </w:r>
      <w:r w:rsidR="009D71B6" w:rsidRPr="00D961C6">
        <w:t xml:space="preserve"> Цель проекта: Создание площадк</w:t>
      </w:r>
      <w:r w:rsidR="001C3C72" w:rsidRPr="00D961C6">
        <w:t>и</w:t>
      </w:r>
      <w:r w:rsidR="00EB6E51" w:rsidRPr="00D961C6">
        <w:rPr>
          <w:color w:val="000000" w:themeColor="text1"/>
        </w:rPr>
        <w:t>, где жители, представители администр</w:t>
      </w:r>
      <w:r w:rsidR="00EB6E51" w:rsidRPr="00D961C6">
        <w:rPr>
          <w:color w:val="000000" w:themeColor="text1"/>
        </w:rPr>
        <w:t>а</w:t>
      </w:r>
      <w:r w:rsidR="00EB6E51" w:rsidRPr="00D961C6">
        <w:rPr>
          <w:color w:val="000000" w:themeColor="text1"/>
        </w:rPr>
        <w:t>тивных структур, бизнеса, инвесторов и других заинтересованных лиц выя</w:t>
      </w:r>
      <w:r w:rsidR="00EB6E51" w:rsidRPr="00D961C6">
        <w:rPr>
          <w:color w:val="000000" w:themeColor="text1"/>
        </w:rPr>
        <w:t>в</w:t>
      </w:r>
      <w:r w:rsidR="00EB6E51" w:rsidRPr="00D961C6">
        <w:rPr>
          <w:color w:val="000000" w:themeColor="text1"/>
        </w:rPr>
        <w:t>ляют истинные проблемы и потребности</w:t>
      </w:r>
      <w:r w:rsidR="006E759B" w:rsidRPr="00D961C6">
        <w:rPr>
          <w:color w:val="000000" w:themeColor="text1"/>
        </w:rPr>
        <w:t>,</w:t>
      </w:r>
      <w:r w:rsidR="00EB6E51" w:rsidRPr="00D961C6">
        <w:rPr>
          <w:color w:val="000000" w:themeColor="text1"/>
        </w:rPr>
        <w:t xml:space="preserve"> актуальные для города и совместно ищут пути решения. В проекте используются технологии умного города и его отдельные приложения (</w:t>
      </w:r>
      <w:r w:rsidR="00DE1614" w:rsidRPr="00D961C6">
        <w:rPr>
          <w:color w:val="000000" w:themeColor="text1"/>
        </w:rPr>
        <w:t>«</w:t>
      </w:r>
      <w:r w:rsidR="00EB6E51" w:rsidRPr="00D961C6">
        <w:rPr>
          <w:color w:val="000000" w:themeColor="text1"/>
        </w:rPr>
        <w:t xml:space="preserve">Мой </w:t>
      </w:r>
      <w:proofErr w:type="spellStart"/>
      <w:r w:rsidR="00EB6E51" w:rsidRPr="00D961C6">
        <w:rPr>
          <w:color w:val="000000" w:themeColor="text1"/>
        </w:rPr>
        <w:t>Похвистнево</w:t>
      </w:r>
      <w:r w:rsidR="0041227C" w:rsidRPr="00D961C6">
        <w:rPr>
          <w:color w:val="000000" w:themeColor="text1"/>
        </w:rPr>
        <w:t>|</w:t>
      </w:r>
      <w:proofErr w:type="spellEnd"/>
      <w:r w:rsidR="00EB6E51" w:rsidRPr="00D961C6">
        <w:rPr>
          <w:color w:val="000000" w:themeColor="text1"/>
        </w:rPr>
        <w:t xml:space="preserve"> Гражданин</w:t>
      </w:r>
      <w:r w:rsidR="00DE1614" w:rsidRPr="00D961C6">
        <w:rPr>
          <w:color w:val="000000" w:themeColor="text1"/>
        </w:rPr>
        <w:t>»</w:t>
      </w:r>
      <w:r w:rsidR="007255FE" w:rsidRPr="00D961C6">
        <w:rPr>
          <w:color w:val="000000" w:themeColor="text1"/>
        </w:rPr>
        <w:t>,</w:t>
      </w:r>
      <w:r w:rsidR="00DE1614" w:rsidRPr="00D961C6">
        <w:rPr>
          <w:color w:val="000000" w:themeColor="text1"/>
        </w:rPr>
        <w:t xml:space="preserve"> «</w:t>
      </w:r>
      <w:r w:rsidR="007255FE" w:rsidRPr="00D961C6">
        <w:rPr>
          <w:color w:val="000000" w:themeColor="text1"/>
        </w:rPr>
        <w:t>Природа</w:t>
      </w:r>
      <w:r w:rsidR="00DE1614" w:rsidRPr="00D961C6">
        <w:rPr>
          <w:color w:val="000000" w:themeColor="text1"/>
        </w:rPr>
        <w:t>»</w:t>
      </w:r>
      <w:r w:rsidR="007255FE" w:rsidRPr="00D961C6">
        <w:rPr>
          <w:color w:val="000000" w:themeColor="text1"/>
        </w:rPr>
        <w:t xml:space="preserve">, </w:t>
      </w:r>
      <w:r w:rsidR="00DE1614" w:rsidRPr="00D961C6">
        <w:rPr>
          <w:color w:val="000000" w:themeColor="text1"/>
        </w:rPr>
        <w:t>«</w:t>
      </w:r>
      <w:r w:rsidR="0041227C" w:rsidRPr="00D961C6">
        <w:rPr>
          <w:color w:val="000000" w:themeColor="text1"/>
        </w:rPr>
        <w:t>Зд</w:t>
      </w:r>
      <w:r w:rsidR="0041227C" w:rsidRPr="00D961C6">
        <w:rPr>
          <w:color w:val="000000" w:themeColor="text1"/>
        </w:rPr>
        <w:t>о</w:t>
      </w:r>
      <w:r w:rsidR="0041227C" w:rsidRPr="00D961C6">
        <w:rPr>
          <w:color w:val="000000" w:themeColor="text1"/>
        </w:rPr>
        <w:t>ровье</w:t>
      </w:r>
      <w:r w:rsidR="00DE1614" w:rsidRPr="00D961C6">
        <w:rPr>
          <w:color w:val="000000" w:themeColor="text1"/>
        </w:rPr>
        <w:t>»</w:t>
      </w:r>
      <w:r w:rsidR="0041227C" w:rsidRPr="00D961C6">
        <w:rPr>
          <w:color w:val="000000" w:themeColor="text1"/>
        </w:rPr>
        <w:t xml:space="preserve">, </w:t>
      </w:r>
      <w:r w:rsidR="00DE1614" w:rsidRPr="00D961C6">
        <w:rPr>
          <w:color w:val="000000" w:themeColor="text1"/>
        </w:rPr>
        <w:t>«</w:t>
      </w:r>
      <w:r w:rsidR="0041227C" w:rsidRPr="00D961C6">
        <w:rPr>
          <w:color w:val="000000" w:themeColor="text1"/>
        </w:rPr>
        <w:t>Дом</w:t>
      </w:r>
      <w:r w:rsidR="00DE1614" w:rsidRPr="00D961C6">
        <w:rPr>
          <w:color w:val="000000" w:themeColor="text1"/>
        </w:rPr>
        <w:t>»</w:t>
      </w:r>
      <w:r w:rsidR="0041227C" w:rsidRPr="00D961C6">
        <w:rPr>
          <w:color w:val="000000" w:themeColor="text1"/>
        </w:rPr>
        <w:t xml:space="preserve">, </w:t>
      </w:r>
      <w:r w:rsidR="00DE1614" w:rsidRPr="00D961C6">
        <w:rPr>
          <w:color w:val="000000" w:themeColor="text1"/>
        </w:rPr>
        <w:t>«</w:t>
      </w:r>
      <w:r w:rsidR="0041227C" w:rsidRPr="00D961C6">
        <w:rPr>
          <w:color w:val="000000" w:themeColor="text1"/>
        </w:rPr>
        <w:t>Инвестор</w:t>
      </w:r>
      <w:r w:rsidR="00DE1614" w:rsidRPr="00D961C6">
        <w:rPr>
          <w:color w:val="000000" w:themeColor="text1"/>
        </w:rPr>
        <w:t>»</w:t>
      </w:r>
      <w:r w:rsidR="00EB6E51" w:rsidRPr="00D961C6">
        <w:rPr>
          <w:color w:val="000000" w:themeColor="text1"/>
        </w:rPr>
        <w:t xml:space="preserve">). Кроме того, </w:t>
      </w:r>
      <w:r w:rsidR="0041227C" w:rsidRPr="00D961C6">
        <w:rPr>
          <w:color w:val="000000" w:themeColor="text1"/>
        </w:rPr>
        <w:t>площадка</w:t>
      </w:r>
      <w:r w:rsidR="00EB6E51" w:rsidRPr="00D961C6">
        <w:rPr>
          <w:color w:val="000000" w:themeColor="text1"/>
        </w:rPr>
        <w:t xml:space="preserve"> соучаствующ</w:t>
      </w:r>
      <w:r w:rsidR="00EB6E51" w:rsidRPr="00D961C6">
        <w:rPr>
          <w:color w:val="000000" w:themeColor="text1"/>
        </w:rPr>
        <w:t>е</w:t>
      </w:r>
      <w:r w:rsidR="00EB6E51" w:rsidRPr="00D961C6">
        <w:rPr>
          <w:color w:val="000000" w:themeColor="text1"/>
        </w:rPr>
        <w:t>го проектирования явля</w:t>
      </w:r>
      <w:r w:rsidR="0041227C" w:rsidRPr="00D961C6">
        <w:rPr>
          <w:color w:val="000000" w:themeColor="text1"/>
        </w:rPr>
        <w:t>е</w:t>
      </w:r>
      <w:r w:rsidR="00EB6E51" w:rsidRPr="00D961C6">
        <w:rPr>
          <w:color w:val="000000" w:themeColor="text1"/>
        </w:rPr>
        <w:t>тся ареной информационного взаимодействия гла</w:t>
      </w:r>
      <w:r w:rsidR="0041227C" w:rsidRPr="00D961C6">
        <w:rPr>
          <w:color w:val="000000" w:themeColor="text1"/>
        </w:rPr>
        <w:t>вы города с</w:t>
      </w:r>
      <w:r w:rsidR="00EB6E51" w:rsidRPr="00D961C6">
        <w:rPr>
          <w:color w:val="000000" w:themeColor="text1"/>
        </w:rPr>
        <w:t xml:space="preserve"> жителей, структурами власти и инвесторами. В рамках проектах предусмотрена возможность организации </w:t>
      </w:r>
      <w:proofErr w:type="spellStart"/>
      <w:r w:rsidR="00EB6E51" w:rsidRPr="00D961C6">
        <w:rPr>
          <w:color w:val="000000" w:themeColor="text1"/>
        </w:rPr>
        <w:t>краудфандинга</w:t>
      </w:r>
      <w:proofErr w:type="spellEnd"/>
      <w:r w:rsidR="00EB6E51" w:rsidRPr="00D961C6">
        <w:rPr>
          <w:color w:val="000000" w:themeColor="text1"/>
        </w:rPr>
        <w:t xml:space="preserve"> - коллективного финансирования, основанного на добровольных взносах, инициативных пр</w:t>
      </w:r>
      <w:r w:rsidR="00EB6E51" w:rsidRPr="00D961C6">
        <w:rPr>
          <w:color w:val="000000" w:themeColor="text1"/>
        </w:rPr>
        <w:t>о</w:t>
      </w:r>
      <w:r w:rsidR="00EB6E51" w:rsidRPr="00D961C6">
        <w:rPr>
          <w:color w:val="000000" w:themeColor="text1"/>
        </w:rPr>
        <w:t xml:space="preserve">ектов, необходимых для развития города. </w:t>
      </w:r>
    </w:p>
    <w:p w:rsidR="00723B14" w:rsidRPr="00D961C6" w:rsidRDefault="00723B14" w:rsidP="00723B14">
      <w:pPr>
        <w:tabs>
          <w:tab w:val="left" w:pos="1134"/>
        </w:tabs>
        <w:autoSpaceDE w:val="0"/>
        <w:autoSpaceDN w:val="0"/>
        <w:adjustRightInd w:val="0"/>
        <w:spacing w:after="0" w:line="360" w:lineRule="auto"/>
        <w:ind w:firstLine="709"/>
        <w:jc w:val="both"/>
      </w:pPr>
      <w:r w:rsidRPr="00D961C6">
        <w:t>Проект «Школа Общественной Активности». Цель проекта: улучшение и повышение качества жизни пожилых людей, увеличение периода активн</w:t>
      </w:r>
      <w:r w:rsidRPr="00D961C6">
        <w:t>о</w:t>
      </w:r>
      <w:r w:rsidRPr="00D961C6">
        <w:t>го долголетия и установление конструктивного диалога с представителями власти. Суть проекта: имитация пионерской смены в летнем лагере, с сохр</w:t>
      </w:r>
      <w:r w:rsidRPr="00D961C6">
        <w:t>а</w:t>
      </w:r>
      <w:r w:rsidRPr="00D961C6">
        <w:t xml:space="preserve">нением всех атрибутов лагерной жизни. Лучшая практика – </w:t>
      </w:r>
      <w:proofErr w:type="gramStart"/>
      <w:r w:rsidRPr="00D961C6">
        <w:t>г</w:t>
      </w:r>
      <w:proofErr w:type="gramEnd"/>
      <w:r w:rsidRPr="00D961C6">
        <w:t xml:space="preserve">.о. Урюпинск Волгоградской области. </w:t>
      </w:r>
    </w:p>
    <w:p w:rsidR="00723B14" w:rsidRPr="00D961C6" w:rsidRDefault="00EB6E51" w:rsidP="00723B14">
      <w:pPr>
        <w:autoSpaceDE w:val="0"/>
        <w:autoSpaceDN w:val="0"/>
        <w:adjustRightInd w:val="0"/>
        <w:spacing w:after="0" w:line="360" w:lineRule="auto"/>
        <w:ind w:firstLine="709"/>
        <w:jc w:val="both"/>
      </w:pPr>
      <w:r w:rsidRPr="00D961C6">
        <w:t xml:space="preserve">Проект «Создание муниципального проектного офиса </w:t>
      </w:r>
      <w:r w:rsidR="00723B14" w:rsidRPr="00D961C6">
        <w:t>по реализации стратегии социально-экономического развития».</w:t>
      </w:r>
      <w:r w:rsidR="00723B14" w:rsidRPr="00D961C6">
        <w:rPr>
          <w:b/>
        </w:rPr>
        <w:t xml:space="preserve"> </w:t>
      </w:r>
      <w:r w:rsidR="00723B14" w:rsidRPr="00D961C6">
        <w:t>Цель проекта - внедрение проектно-ориентированной модели стратегического управления городом. Срок реализации проекта: 2019-2021 гг.</w:t>
      </w:r>
    </w:p>
    <w:p w:rsidR="0077452B" w:rsidRPr="00D961C6" w:rsidRDefault="0077452B" w:rsidP="0077452B">
      <w:pPr>
        <w:shd w:val="clear" w:color="auto" w:fill="FFFFFF"/>
        <w:spacing w:line="360" w:lineRule="auto"/>
        <w:jc w:val="both"/>
      </w:pPr>
      <w:r w:rsidRPr="00D961C6">
        <w:rPr>
          <w:color w:val="1A1A1A"/>
          <w:shd w:val="clear" w:color="auto" w:fill="FFFFFF"/>
        </w:rPr>
        <w:t xml:space="preserve">          Проект «Новый умный дом». </w:t>
      </w:r>
      <w:r w:rsidRPr="00D961C6">
        <w:rPr>
          <w:rFonts w:eastAsia="Times New Roman"/>
          <w:color w:val="1A1A1A"/>
          <w:lang w:eastAsia="ru-RU"/>
        </w:rPr>
        <w:t>Система по управлению многокварти</w:t>
      </w:r>
      <w:r w:rsidRPr="00D961C6">
        <w:rPr>
          <w:rFonts w:eastAsia="Times New Roman"/>
          <w:color w:val="1A1A1A"/>
          <w:lang w:eastAsia="ru-RU"/>
        </w:rPr>
        <w:t>р</w:t>
      </w:r>
      <w:r w:rsidRPr="00D961C6">
        <w:rPr>
          <w:rFonts w:eastAsia="Times New Roman"/>
          <w:color w:val="1A1A1A"/>
          <w:lang w:eastAsia="ru-RU"/>
        </w:rPr>
        <w:t>ными домами (МКД) и жилищно-коммунальной инфраструктурой доступная и адаптированная для различных категорий граждан, в том числе для инв</w:t>
      </w:r>
      <w:r w:rsidRPr="00D961C6">
        <w:rPr>
          <w:rFonts w:eastAsia="Times New Roman"/>
          <w:color w:val="1A1A1A"/>
          <w:lang w:eastAsia="ru-RU"/>
        </w:rPr>
        <w:t>а</w:t>
      </w:r>
      <w:r w:rsidRPr="00D961C6">
        <w:rPr>
          <w:rFonts w:eastAsia="Times New Roman"/>
          <w:color w:val="1A1A1A"/>
          <w:lang w:eastAsia="ru-RU"/>
        </w:rPr>
        <w:t>лидов по зрению, слуху, иностранцев и т.д.</w:t>
      </w:r>
    </w:p>
    <w:p w:rsidR="00EB6E51" w:rsidRPr="00D961C6" w:rsidRDefault="00EB6E51" w:rsidP="00723B14">
      <w:pPr>
        <w:spacing w:after="0" w:line="360" w:lineRule="auto"/>
        <w:ind w:firstLine="709"/>
        <w:jc w:val="both"/>
        <w:rPr>
          <w:b/>
        </w:rPr>
      </w:pPr>
      <w:r w:rsidRPr="00D961C6">
        <w:rPr>
          <w:b/>
        </w:rPr>
        <w:t>Основные мероприятия</w:t>
      </w:r>
    </w:p>
    <w:p w:rsidR="00EB6E51" w:rsidRPr="00D961C6" w:rsidRDefault="00EB6E51" w:rsidP="002F0DE6">
      <w:pPr>
        <w:pStyle w:val="a"/>
        <w:numPr>
          <w:ilvl w:val="0"/>
          <w:numId w:val="15"/>
        </w:numPr>
        <w:tabs>
          <w:tab w:val="left" w:pos="993"/>
        </w:tabs>
        <w:spacing w:line="360" w:lineRule="auto"/>
        <w:ind w:left="0" w:firstLine="709"/>
        <w:rPr>
          <w:sz w:val="28"/>
          <w:szCs w:val="28"/>
        </w:rPr>
      </w:pPr>
      <w:r w:rsidRPr="00D961C6">
        <w:rPr>
          <w:sz w:val="28"/>
          <w:szCs w:val="28"/>
        </w:rPr>
        <w:lastRenderedPageBreak/>
        <w:t>обеспечивать повышение уровня доверия и возможности открытого взаимодействия власти, бизнеса и общества;</w:t>
      </w:r>
    </w:p>
    <w:p w:rsidR="00EB6E51" w:rsidRPr="00D961C6" w:rsidRDefault="00EB6E51" w:rsidP="002F0DE6">
      <w:pPr>
        <w:pStyle w:val="a"/>
        <w:numPr>
          <w:ilvl w:val="0"/>
          <w:numId w:val="15"/>
        </w:numPr>
        <w:tabs>
          <w:tab w:val="left" w:pos="993"/>
        </w:tabs>
        <w:spacing w:line="360" w:lineRule="auto"/>
        <w:ind w:left="0" w:firstLine="709"/>
        <w:rPr>
          <w:sz w:val="28"/>
          <w:szCs w:val="28"/>
        </w:rPr>
      </w:pPr>
      <w:r w:rsidRPr="00D961C6">
        <w:rPr>
          <w:sz w:val="28"/>
          <w:szCs w:val="28"/>
        </w:rPr>
        <w:t xml:space="preserve">осуществлять регулярный и прозрачный мониторинг работы системы муниципального управления с привлечением независимых экспертов, повышать качество оказания муниципальных услуг на основе их </w:t>
      </w:r>
      <w:proofErr w:type="spellStart"/>
      <w:r w:rsidRPr="00D961C6">
        <w:rPr>
          <w:sz w:val="28"/>
          <w:szCs w:val="28"/>
        </w:rPr>
        <w:t>реинжиниринга</w:t>
      </w:r>
      <w:proofErr w:type="spellEnd"/>
      <w:r w:rsidRPr="00D961C6">
        <w:rPr>
          <w:sz w:val="28"/>
          <w:szCs w:val="28"/>
        </w:rPr>
        <w:t>;</w:t>
      </w:r>
    </w:p>
    <w:p w:rsidR="00EB6E51" w:rsidRPr="00D961C6" w:rsidRDefault="00EB6E51" w:rsidP="002F0DE6">
      <w:pPr>
        <w:pStyle w:val="a"/>
        <w:numPr>
          <w:ilvl w:val="0"/>
          <w:numId w:val="15"/>
        </w:numPr>
        <w:tabs>
          <w:tab w:val="left" w:pos="993"/>
        </w:tabs>
        <w:spacing w:line="360" w:lineRule="auto"/>
        <w:ind w:left="0" w:firstLine="709"/>
        <w:rPr>
          <w:sz w:val="28"/>
          <w:szCs w:val="28"/>
        </w:rPr>
      </w:pPr>
      <w:r w:rsidRPr="00D961C6">
        <w:rPr>
          <w:sz w:val="28"/>
          <w:szCs w:val="28"/>
        </w:rPr>
        <w:t>содействовать росту активности и ответственности населения во всех сферах жизни города, расширять формы и методы участия горожан в решении вопросов местного значения, в том числе с опорой на новые информационно-коммуникационные технологии «Электронного Правительст</w:t>
      </w:r>
      <w:r w:rsidR="00DE1614" w:rsidRPr="00D961C6">
        <w:rPr>
          <w:sz w:val="28"/>
          <w:szCs w:val="28"/>
        </w:rPr>
        <w:t xml:space="preserve">ва», </w:t>
      </w:r>
      <w:proofErr w:type="spellStart"/>
      <w:r w:rsidR="00DE1614" w:rsidRPr="00D961C6">
        <w:rPr>
          <w:sz w:val="28"/>
          <w:szCs w:val="28"/>
        </w:rPr>
        <w:t>краудсорсинг</w:t>
      </w:r>
      <w:proofErr w:type="spellEnd"/>
      <w:r w:rsidR="00DE1614" w:rsidRPr="00D961C6">
        <w:rPr>
          <w:sz w:val="28"/>
          <w:szCs w:val="28"/>
        </w:rPr>
        <w:t xml:space="preserve"> и </w:t>
      </w:r>
      <w:proofErr w:type="spellStart"/>
      <w:r w:rsidR="00DE1614" w:rsidRPr="00D961C6">
        <w:rPr>
          <w:sz w:val="28"/>
          <w:szCs w:val="28"/>
        </w:rPr>
        <w:t>бенчмаркинг</w:t>
      </w:r>
      <w:proofErr w:type="spellEnd"/>
      <w:r w:rsidR="00DE1614" w:rsidRPr="00D961C6">
        <w:rPr>
          <w:sz w:val="28"/>
          <w:szCs w:val="28"/>
        </w:rPr>
        <w:t>;</w:t>
      </w:r>
    </w:p>
    <w:p w:rsidR="00723B14" w:rsidRPr="00D961C6" w:rsidRDefault="00723B14" w:rsidP="002F0DE6">
      <w:pPr>
        <w:pStyle w:val="a5"/>
        <w:numPr>
          <w:ilvl w:val="0"/>
          <w:numId w:val="15"/>
        </w:numPr>
        <w:tabs>
          <w:tab w:val="left" w:pos="993"/>
        </w:tabs>
        <w:spacing w:after="0" w:line="360" w:lineRule="auto"/>
        <w:ind w:left="0" w:firstLine="709"/>
        <w:jc w:val="both"/>
        <w:rPr>
          <w:position w:val="6"/>
        </w:rPr>
      </w:pPr>
      <w:r w:rsidRPr="00D961C6">
        <w:rPr>
          <w:position w:val="6"/>
        </w:rPr>
        <w:t>применение «умных» технологий в сфере взаимодействия власти и бизнеса, формирование новой технологической основы в экономике;</w:t>
      </w:r>
    </w:p>
    <w:p w:rsidR="00723B14" w:rsidRPr="00D961C6" w:rsidRDefault="00723B14" w:rsidP="002F0DE6">
      <w:pPr>
        <w:pStyle w:val="a5"/>
        <w:numPr>
          <w:ilvl w:val="0"/>
          <w:numId w:val="15"/>
        </w:numPr>
        <w:tabs>
          <w:tab w:val="left" w:pos="993"/>
        </w:tabs>
        <w:autoSpaceDE w:val="0"/>
        <w:autoSpaceDN w:val="0"/>
        <w:adjustRightInd w:val="0"/>
        <w:spacing w:after="0" w:line="360" w:lineRule="auto"/>
        <w:ind w:left="0" w:firstLine="709"/>
        <w:jc w:val="both"/>
        <w:rPr>
          <w:position w:val="6"/>
        </w:rPr>
      </w:pPr>
      <w:r w:rsidRPr="00D961C6">
        <w:rPr>
          <w:position w:val="6"/>
        </w:rPr>
        <w:t>устранение административных ограничений (барьеров) экономич</w:t>
      </w:r>
      <w:r w:rsidRPr="00D961C6">
        <w:rPr>
          <w:position w:val="6"/>
        </w:rPr>
        <w:t>е</w:t>
      </w:r>
      <w:r w:rsidRPr="00D961C6">
        <w:rPr>
          <w:position w:val="6"/>
        </w:rPr>
        <w:t>ского роста, в том числе предпринимательской деятельности;</w:t>
      </w:r>
    </w:p>
    <w:p w:rsidR="00723B14" w:rsidRPr="00D961C6" w:rsidRDefault="00723B14" w:rsidP="002F0DE6">
      <w:pPr>
        <w:pStyle w:val="a5"/>
        <w:numPr>
          <w:ilvl w:val="0"/>
          <w:numId w:val="15"/>
        </w:numPr>
        <w:tabs>
          <w:tab w:val="left" w:pos="993"/>
        </w:tabs>
        <w:autoSpaceDE w:val="0"/>
        <w:autoSpaceDN w:val="0"/>
        <w:adjustRightInd w:val="0"/>
        <w:spacing w:after="0" w:line="360" w:lineRule="auto"/>
        <w:ind w:left="0" w:firstLine="709"/>
        <w:jc w:val="both"/>
        <w:rPr>
          <w:position w:val="6"/>
        </w:rPr>
      </w:pPr>
      <w:r w:rsidRPr="00D961C6">
        <w:rPr>
          <w:position w:val="6"/>
        </w:rPr>
        <w:t>организация информационного взаимодействия между ключевыми участниками городского пространства;</w:t>
      </w:r>
    </w:p>
    <w:p w:rsidR="00723B14" w:rsidRPr="00D961C6" w:rsidRDefault="00723B14" w:rsidP="002F0DE6">
      <w:pPr>
        <w:pStyle w:val="a5"/>
        <w:numPr>
          <w:ilvl w:val="0"/>
          <w:numId w:val="15"/>
        </w:numPr>
        <w:tabs>
          <w:tab w:val="left" w:pos="993"/>
        </w:tabs>
        <w:autoSpaceDE w:val="0"/>
        <w:autoSpaceDN w:val="0"/>
        <w:adjustRightInd w:val="0"/>
        <w:spacing w:after="0" w:line="360" w:lineRule="auto"/>
        <w:ind w:left="0" w:firstLine="709"/>
        <w:jc w:val="both"/>
      </w:pPr>
      <w:r w:rsidRPr="00D961C6">
        <w:t xml:space="preserve"> упрощение процедур, повышение </w:t>
      </w:r>
      <w:proofErr w:type="spellStart"/>
      <w:r w:rsidRPr="00D961C6">
        <w:t>клиентоориентированности</w:t>
      </w:r>
      <w:proofErr w:type="spellEnd"/>
      <w:r w:rsidRPr="00D961C6">
        <w:t xml:space="preserve"> и «</w:t>
      </w:r>
      <w:proofErr w:type="spellStart"/>
      <w:r w:rsidRPr="00D961C6">
        <w:t>цифровизация</w:t>
      </w:r>
      <w:proofErr w:type="spellEnd"/>
      <w:r w:rsidRPr="00D961C6">
        <w:t>» системы оказания государственных и муниципальных услуг населению и субъектам предпринимательской и некоммерческой деятельн</w:t>
      </w:r>
      <w:r w:rsidRPr="00D961C6">
        <w:t>о</w:t>
      </w:r>
      <w:r w:rsidRPr="00D961C6">
        <w:t>сти;</w:t>
      </w:r>
    </w:p>
    <w:p w:rsidR="00723B14" w:rsidRPr="00D961C6" w:rsidRDefault="00723B14" w:rsidP="002F0DE6">
      <w:pPr>
        <w:pStyle w:val="a5"/>
        <w:numPr>
          <w:ilvl w:val="0"/>
          <w:numId w:val="15"/>
        </w:numPr>
        <w:tabs>
          <w:tab w:val="left" w:pos="993"/>
        </w:tabs>
        <w:autoSpaceDE w:val="0"/>
        <w:autoSpaceDN w:val="0"/>
        <w:adjustRightInd w:val="0"/>
        <w:spacing w:after="0" w:line="360" w:lineRule="auto"/>
        <w:ind w:left="0" w:firstLine="709"/>
        <w:jc w:val="both"/>
      </w:pPr>
      <w:r w:rsidRPr="00D961C6">
        <w:t>создание открытых экспертных советов для сопровождения приор</w:t>
      </w:r>
      <w:r w:rsidRPr="00D961C6">
        <w:t>и</w:t>
      </w:r>
      <w:r w:rsidRPr="00D961C6">
        <w:t>тетных городских проектов;</w:t>
      </w:r>
    </w:p>
    <w:p w:rsidR="00723B14" w:rsidRPr="00D961C6" w:rsidRDefault="00723B14" w:rsidP="002F0DE6">
      <w:pPr>
        <w:pStyle w:val="a5"/>
        <w:numPr>
          <w:ilvl w:val="0"/>
          <w:numId w:val="15"/>
        </w:numPr>
        <w:tabs>
          <w:tab w:val="left" w:pos="993"/>
        </w:tabs>
        <w:autoSpaceDE w:val="0"/>
        <w:autoSpaceDN w:val="0"/>
        <w:adjustRightInd w:val="0"/>
        <w:spacing w:after="0" w:line="360" w:lineRule="auto"/>
        <w:ind w:left="0" w:firstLine="709"/>
        <w:jc w:val="both"/>
      </w:pPr>
      <w:r w:rsidRPr="00D961C6">
        <w:t>формирование системы муниципальных грантов для социально ор</w:t>
      </w:r>
      <w:r w:rsidRPr="00D961C6">
        <w:t>и</w:t>
      </w:r>
      <w:r w:rsidRPr="00D961C6">
        <w:t>ентированных некоммерческих организаций.</w:t>
      </w:r>
    </w:p>
    <w:p w:rsidR="00723B14" w:rsidRPr="00D961C6" w:rsidRDefault="00723B14" w:rsidP="002F0DE6">
      <w:pPr>
        <w:pStyle w:val="a5"/>
        <w:numPr>
          <w:ilvl w:val="0"/>
          <w:numId w:val="15"/>
        </w:numPr>
        <w:tabs>
          <w:tab w:val="left" w:pos="993"/>
        </w:tabs>
        <w:autoSpaceDE w:val="0"/>
        <w:autoSpaceDN w:val="0"/>
        <w:adjustRightInd w:val="0"/>
        <w:spacing w:after="0" w:line="360" w:lineRule="auto"/>
        <w:ind w:left="0" w:firstLine="709"/>
        <w:jc w:val="both"/>
      </w:pPr>
      <w:r w:rsidRPr="00D961C6">
        <w:t>развитие механизмов обратной связи, вовлечения населения в упра</w:t>
      </w:r>
      <w:r w:rsidRPr="00D961C6">
        <w:t>в</w:t>
      </w:r>
      <w:r w:rsidRPr="00D961C6">
        <w:t>ление развитием города.</w:t>
      </w:r>
    </w:p>
    <w:p w:rsidR="00EB6E51" w:rsidRPr="00D961C6" w:rsidRDefault="00EB6E51" w:rsidP="00EB6E51">
      <w:pPr>
        <w:pStyle w:val="a"/>
        <w:numPr>
          <w:ilvl w:val="0"/>
          <w:numId w:val="0"/>
        </w:numPr>
        <w:spacing w:line="360" w:lineRule="auto"/>
        <w:ind w:firstLine="709"/>
        <w:rPr>
          <w:sz w:val="28"/>
          <w:szCs w:val="28"/>
        </w:rPr>
      </w:pPr>
    </w:p>
    <w:p w:rsidR="00C3538A" w:rsidRPr="00D961C6" w:rsidRDefault="00EB6E51" w:rsidP="00C3538A">
      <w:pPr>
        <w:autoSpaceDE w:val="0"/>
        <w:autoSpaceDN w:val="0"/>
        <w:adjustRightInd w:val="0"/>
        <w:spacing w:after="0" w:line="360" w:lineRule="auto"/>
        <w:ind w:firstLine="709"/>
        <w:jc w:val="both"/>
        <w:rPr>
          <w:rFonts w:eastAsia="Times New Roman"/>
          <w:b/>
          <w:szCs w:val="26"/>
          <w:lang w:eastAsia="ru-RU"/>
        </w:rPr>
      </w:pPr>
      <w:r w:rsidRPr="00D961C6">
        <w:rPr>
          <w:b/>
          <w:bCs/>
          <w:iCs/>
          <w:color w:val="000000"/>
          <w:lang w:eastAsia="ru-RU"/>
        </w:rPr>
        <w:t>СЗ</w:t>
      </w:r>
      <w:r w:rsidR="0041227C" w:rsidRPr="00D961C6">
        <w:rPr>
          <w:b/>
          <w:bCs/>
          <w:iCs/>
          <w:color w:val="000000"/>
          <w:lang w:eastAsia="ru-RU"/>
        </w:rPr>
        <w:t>-</w:t>
      </w:r>
      <w:r w:rsidRPr="00D961C6">
        <w:rPr>
          <w:b/>
          <w:bCs/>
          <w:iCs/>
          <w:color w:val="000000"/>
          <w:lang w:eastAsia="ru-RU"/>
        </w:rPr>
        <w:t>1</w:t>
      </w:r>
      <w:r w:rsidR="00251647" w:rsidRPr="00D961C6">
        <w:rPr>
          <w:b/>
          <w:bCs/>
          <w:iCs/>
          <w:color w:val="000000"/>
          <w:lang w:eastAsia="ru-RU"/>
        </w:rPr>
        <w:t>3</w:t>
      </w:r>
      <w:r w:rsidRPr="00D961C6">
        <w:rPr>
          <w:b/>
          <w:bCs/>
          <w:iCs/>
          <w:color w:val="000000"/>
          <w:lang w:eastAsia="ru-RU"/>
        </w:rPr>
        <w:t>.2</w:t>
      </w:r>
      <w:r w:rsidR="0041227C" w:rsidRPr="00D961C6">
        <w:rPr>
          <w:b/>
        </w:rPr>
        <w:t xml:space="preserve"> </w:t>
      </w:r>
      <w:r w:rsidR="00C3538A" w:rsidRPr="00D961C6">
        <w:rPr>
          <w:rFonts w:eastAsia="Times New Roman"/>
          <w:b/>
          <w:szCs w:val="26"/>
          <w:lang w:eastAsia="ru-RU"/>
        </w:rPr>
        <w:t xml:space="preserve">Внедрение единого цифрового окна обратной связи, на базе </w:t>
      </w:r>
      <w:proofErr w:type="spellStart"/>
      <w:r w:rsidR="00C3538A" w:rsidRPr="00D961C6">
        <w:rPr>
          <w:rFonts w:eastAsia="Times New Roman"/>
          <w:b/>
          <w:szCs w:val="26"/>
          <w:lang w:eastAsia="ru-RU"/>
        </w:rPr>
        <w:t>федерльной</w:t>
      </w:r>
      <w:proofErr w:type="spellEnd"/>
      <w:r w:rsidR="00C3538A" w:rsidRPr="00D961C6">
        <w:rPr>
          <w:rFonts w:eastAsia="Times New Roman"/>
          <w:b/>
          <w:szCs w:val="26"/>
          <w:lang w:eastAsia="ru-RU"/>
        </w:rPr>
        <w:t xml:space="preserve"> государственной информационной системы «Единый по</w:t>
      </w:r>
      <w:r w:rsidR="00C3538A" w:rsidRPr="00D961C6">
        <w:rPr>
          <w:rFonts w:eastAsia="Times New Roman"/>
          <w:b/>
          <w:szCs w:val="26"/>
          <w:lang w:eastAsia="ru-RU"/>
        </w:rPr>
        <w:t>р</w:t>
      </w:r>
      <w:r w:rsidR="00C3538A" w:rsidRPr="00D961C6">
        <w:rPr>
          <w:rFonts w:eastAsia="Times New Roman"/>
          <w:b/>
          <w:szCs w:val="26"/>
          <w:lang w:eastAsia="ru-RU"/>
        </w:rPr>
        <w:lastRenderedPageBreak/>
        <w:t>тал государственных и муниципальных услуг (функций)» (Платформа обратной связи).</w:t>
      </w:r>
    </w:p>
    <w:p w:rsidR="00251647" w:rsidRPr="00D961C6" w:rsidRDefault="00EB6E51" w:rsidP="00251647">
      <w:pPr>
        <w:pStyle w:val="aff5"/>
        <w:spacing w:after="0" w:line="360" w:lineRule="auto"/>
        <w:ind w:left="0" w:firstLine="709"/>
      </w:pPr>
      <w:r w:rsidRPr="00D961C6">
        <w:rPr>
          <w:sz w:val="28"/>
          <w:szCs w:val="28"/>
        </w:rPr>
        <w:t xml:space="preserve">Проекты </w:t>
      </w:r>
    </w:p>
    <w:p w:rsidR="00EB6E51" w:rsidRPr="00D961C6" w:rsidRDefault="00EB6E51" w:rsidP="00EB6E51">
      <w:pPr>
        <w:spacing w:after="0" w:line="360" w:lineRule="auto"/>
        <w:ind w:firstLine="709"/>
      </w:pPr>
      <w:r w:rsidRPr="00D961C6">
        <w:t xml:space="preserve">Проект «Создание межмуниципального инвестиционного портала </w:t>
      </w:r>
      <w:proofErr w:type="spellStart"/>
      <w:r w:rsidRPr="00D961C6">
        <w:t>С</w:t>
      </w:r>
      <w:r w:rsidRPr="00D961C6">
        <w:t>е</w:t>
      </w:r>
      <w:r w:rsidRPr="00D961C6">
        <w:t>веро-Востока</w:t>
      </w:r>
      <w:proofErr w:type="spellEnd"/>
      <w:r w:rsidRPr="00D961C6">
        <w:t xml:space="preserve"> Самарской области</w:t>
      </w:r>
      <w:r w:rsidR="0041227C" w:rsidRPr="00D961C6">
        <w:t xml:space="preserve"> с интеграцией </w:t>
      </w:r>
      <w:proofErr w:type="gramStart"/>
      <w:r w:rsidR="0041227C" w:rsidRPr="00D961C6">
        <w:t>в</w:t>
      </w:r>
      <w:proofErr w:type="gramEnd"/>
      <w:r w:rsidRPr="00D961C6">
        <w:t xml:space="preserve"> региональн</w:t>
      </w:r>
      <w:r w:rsidR="0041227C" w:rsidRPr="00D961C6">
        <w:t>ый</w:t>
      </w:r>
      <w:r w:rsidRPr="00D961C6">
        <w:t xml:space="preserve"> </w:t>
      </w:r>
      <w:proofErr w:type="spellStart"/>
      <w:r w:rsidRPr="00D961C6">
        <w:t>инвест</w:t>
      </w:r>
      <w:r w:rsidR="0041227C" w:rsidRPr="00D961C6">
        <w:t>по</w:t>
      </w:r>
      <w:r w:rsidR="0041227C" w:rsidRPr="00D961C6">
        <w:t>р</w:t>
      </w:r>
      <w:r w:rsidR="0041227C" w:rsidRPr="00D961C6">
        <w:t>тал</w:t>
      </w:r>
      <w:proofErr w:type="spellEnd"/>
      <w:r w:rsidRPr="00D961C6">
        <w:t xml:space="preserve"> </w:t>
      </w:r>
      <w:proofErr w:type="spellStart"/>
      <w:r w:rsidRPr="00D961C6">
        <w:t>investinsamara.ru</w:t>
      </w:r>
      <w:proofErr w:type="spellEnd"/>
      <w:r w:rsidRPr="00D961C6">
        <w:t>»</w:t>
      </w:r>
      <w:r w:rsidR="00251647" w:rsidRPr="00D961C6">
        <w:t>. Срок реализации проекта: 2019-2020 гг.</w:t>
      </w:r>
    </w:p>
    <w:p w:rsidR="00251647" w:rsidRPr="00D961C6" w:rsidRDefault="00251647" w:rsidP="00723B14">
      <w:pPr>
        <w:spacing w:after="0" w:line="360" w:lineRule="auto"/>
        <w:ind w:firstLine="709"/>
        <w:jc w:val="both"/>
      </w:pPr>
      <w:r w:rsidRPr="00D961C6">
        <w:t xml:space="preserve">Разработка инвестиционной стратегии </w:t>
      </w:r>
      <w:proofErr w:type="gramStart"/>
      <w:r w:rsidRPr="00D961C6">
        <w:t>г</w:t>
      </w:r>
      <w:proofErr w:type="gramEnd"/>
      <w:r w:rsidRPr="00D961C6">
        <w:t>.о. Похвистнево на период до 2030 года: 2019-2020 гг.</w:t>
      </w:r>
    </w:p>
    <w:p w:rsidR="00EB6E51" w:rsidRPr="00D961C6" w:rsidRDefault="00EB6E51" w:rsidP="00EB6E51">
      <w:pPr>
        <w:pStyle w:val="aff3"/>
        <w:spacing w:before="0" w:after="0" w:line="360" w:lineRule="auto"/>
        <w:ind w:left="0" w:firstLine="709"/>
        <w:rPr>
          <w:b/>
          <w:sz w:val="28"/>
          <w:szCs w:val="28"/>
        </w:rPr>
      </w:pPr>
      <w:r w:rsidRPr="00D961C6">
        <w:rPr>
          <w:b/>
          <w:sz w:val="28"/>
          <w:szCs w:val="28"/>
        </w:rPr>
        <w:t>Основные мероприятия</w:t>
      </w:r>
    </w:p>
    <w:p w:rsidR="00EB6E51" w:rsidRPr="00D961C6" w:rsidRDefault="00EB6E51" w:rsidP="002F0DE6">
      <w:pPr>
        <w:pStyle w:val="a"/>
        <w:numPr>
          <w:ilvl w:val="0"/>
          <w:numId w:val="16"/>
        </w:numPr>
        <w:tabs>
          <w:tab w:val="left" w:pos="851"/>
          <w:tab w:val="left" w:pos="993"/>
        </w:tabs>
        <w:spacing w:line="360" w:lineRule="auto"/>
        <w:ind w:left="0" w:firstLine="709"/>
        <w:rPr>
          <w:sz w:val="28"/>
          <w:szCs w:val="28"/>
        </w:rPr>
      </w:pPr>
      <w:r w:rsidRPr="00D961C6">
        <w:rPr>
          <w:sz w:val="28"/>
          <w:szCs w:val="28"/>
        </w:rPr>
        <w:t>создани</w:t>
      </w:r>
      <w:r w:rsidR="00951818" w:rsidRPr="00D961C6">
        <w:rPr>
          <w:sz w:val="28"/>
          <w:szCs w:val="28"/>
        </w:rPr>
        <w:t>е</w:t>
      </w:r>
      <w:r w:rsidRPr="00D961C6">
        <w:rPr>
          <w:sz w:val="28"/>
          <w:szCs w:val="28"/>
        </w:rPr>
        <w:t xml:space="preserve"> </w:t>
      </w:r>
      <w:proofErr w:type="spellStart"/>
      <w:r w:rsidRPr="00D961C6">
        <w:rPr>
          <w:sz w:val="28"/>
          <w:szCs w:val="28"/>
        </w:rPr>
        <w:t>креативных</w:t>
      </w:r>
      <w:proofErr w:type="spellEnd"/>
      <w:r w:rsidRPr="00D961C6">
        <w:rPr>
          <w:sz w:val="28"/>
          <w:szCs w:val="28"/>
        </w:rPr>
        <w:t xml:space="preserve"> </w:t>
      </w:r>
      <w:proofErr w:type="spellStart"/>
      <w:r w:rsidRPr="00D961C6">
        <w:rPr>
          <w:sz w:val="28"/>
          <w:szCs w:val="28"/>
        </w:rPr>
        <w:t>кампус-кластеров</w:t>
      </w:r>
      <w:proofErr w:type="spellEnd"/>
      <w:r w:rsidRPr="00D961C6">
        <w:rPr>
          <w:sz w:val="28"/>
          <w:szCs w:val="28"/>
        </w:rPr>
        <w:t xml:space="preserve">, </w:t>
      </w:r>
      <w:proofErr w:type="spellStart"/>
      <w:r w:rsidRPr="00D961C6">
        <w:rPr>
          <w:sz w:val="28"/>
          <w:szCs w:val="28"/>
        </w:rPr>
        <w:t>коворкингов</w:t>
      </w:r>
      <w:proofErr w:type="spellEnd"/>
      <w:r w:rsidRPr="00D961C6">
        <w:rPr>
          <w:sz w:val="28"/>
          <w:szCs w:val="28"/>
        </w:rPr>
        <w:t xml:space="preserve"> для </w:t>
      </w:r>
      <w:proofErr w:type="gramStart"/>
      <w:r w:rsidRPr="00D961C6">
        <w:rPr>
          <w:sz w:val="28"/>
          <w:szCs w:val="28"/>
        </w:rPr>
        <w:t>инновационного</w:t>
      </w:r>
      <w:proofErr w:type="gramEnd"/>
      <w:r w:rsidRPr="00D961C6">
        <w:rPr>
          <w:sz w:val="28"/>
          <w:szCs w:val="28"/>
        </w:rPr>
        <w:t xml:space="preserve"> и </w:t>
      </w:r>
      <w:proofErr w:type="spellStart"/>
      <w:r w:rsidRPr="00D961C6">
        <w:rPr>
          <w:sz w:val="28"/>
          <w:szCs w:val="28"/>
        </w:rPr>
        <w:t>креативного</w:t>
      </w:r>
      <w:proofErr w:type="spellEnd"/>
      <w:r w:rsidRPr="00D961C6">
        <w:rPr>
          <w:sz w:val="28"/>
          <w:szCs w:val="28"/>
        </w:rPr>
        <w:t xml:space="preserve"> </w:t>
      </w:r>
      <w:proofErr w:type="spellStart"/>
      <w:r w:rsidRPr="00D961C6">
        <w:rPr>
          <w:sz w:val="28"/>
          <w:szCs w:val="28"/>
        </w:rPr>
        <w:t>Интерн</w:t>
      </w:r>
      <w:r w:rsidR="00251647" w:rsidRPr="00D961C6">
        <w:rPr>
          <w:sz w:val="28"/>
          <w:szCs w:val="28"/>
        </w:rPr>
        <w:t>е</w:t>
      </w:r>
      <w:r w:rsidRPr="00D961C6">
        <w:rPr>
          <w:sz w:val="28"/>
          <w:szCs w:val="28"/>
        </w:rPr>
        <w:t>т-предпринимательства</w:t>
      </w:r>
      <w:proofErr w:type="spellEnd"/>
      <w:r w:rsidR="00DE1614" w:rsidRPr="00D961C6">
        <w:rPr>
          <w:sz w:val="28"/>
          <w:szCs w:val="28"/>
        </w:rPr>
        <w:t>»</w:t>
      </w:r>
    </w:p>
    <w:p w:rsidR="00723B14" w:rsidRPr="00D961C6" w:rsidRDefault="00723B14" w:rsidP="002F0DE6">
      <w:pPr>
        <w:pStyle w:val="a5"/>
        <w:numPr>
          <w:ilvl w:val="0"/>
          <w:numId w:val="16"/>
        </w:numPr>
        <w:tabs>
          <w:tab w:val="left" w:pos="993"/>
        </w:tabs>
        <w:autoSpaceDE w:val="0"/>
        <w:autoSpaceDN w:val="0"/>
        <w:adjustRightInd w:val="0"/>
        <w:spacing w:after="0" w:line="360" w:lineRule="auto"/>
        <w:ind w:left="0" w:firstLine="709"/>
        <w:jc w:val="both"/>
      </w:pPr>
      <w:r w:rsidRPr="00D961C6">
        <w:t xml:space="preserve">развитие системы проектного и стратегического управления в </w:t>
      </w:r>
      <w:proofErr w:type="gramStart"/>
      <w:r w:rsidRPr="00D961C6">
        <w:t>г</w:t>
      </w:r>
      <w:proofErr w:type="gramEnd"/>
      <w:r w:rsidRPr="00D961C6">
        <w:t xml:space="preserve">.о. Похвистнево (реализация модели </w:t>
      </w:r>
      <w:proofErr w:type="spellStart"/>
      <w:r w:rsidRPr="00D961C6">
        <w:t>разработки-мониторинга-корректировки-актуализации-обновления</w:t>
      </w:r>
      <w:proofErr w:type="spellEnd"/>
      <w:r w:rsidRPr="00D961C6">
        <w:t xml:space="preserve"> документов стратегического планирования на м</w:t>
      </w:r>
      <w:r w:rsidRPr="00D961C6">
        <w:t>у</w:t>
      </w:r>
      <w:r w:rsidRPr="00D961C6">
        <w:t>ниципальном уровне на основе принципа увязки «стратегия – муниципал</w:t>
      </w:r>
      <w:r w:rsidRPr="00D961C6">
        <w:t>ь</w:t>
      </w:r>
      <w:r w:rsidR="00DE1614" w:rsidRPr="00D961C6">
        <w:t>ные программы – бюджет»);</w:t>
      </w:r>
    </w:p>
    <w:p w:rsidR="00723B14" w:rsidRPr="00D961C6" w:rsidRDefault="00723B14" w:rsidP="002F0DE6">
      <w:pPr>
        <w:pStyle w:val="a5"/>
        <w:numPr>
          <w:ilvl w:val="0"/>
          <w:numId w:val="16"/>
        </w:numPr>
        <w:tabs>
          <w:tab w:val="left" w:pos="993"/>
        </w:tabs>
        <w:autoSpaceDE w:val="0"/>
        <w:autoSpaceDN w:val="0"/>
        <w:adjustRightInd w:val="0"/>
        <w:spacing w:after="0" w:line="360" w:lineRule="auto"/>
        <w:ind w:left="0" w:firstLine="709"/>
        <w:jc w:val="both"/>
        <w:rPr>
          <w:b/>
        </w:rPr>
      </w:pPr>
      <w:r w:rsidRPr="00D961C6">
        <w:t xml:space="preserve">формирование позитивного имиджа </w:t>
      </w:r>
      <w:proofErr w:type="gramStart"/>
      <w:r w:rsidRPr="00D961C6">
        <w:t>г</w:t>
      </w:r>
      <w:proofErr w:type="gramEnd"/>
      <w:r w:rsidRPr="00D961C6">
        <w:t>.о. Похвистнево в регионе и стране;</w:t>
      </w:r>
    </w:p>
    <w:p w:rsidR="00A62FE9" w:rsidRPr="00D961C6" w:rsidRDefault="00723B14" w:rsidP="00A62FE9">
      <w:pPr>
        <w:pStyle w:val="a5"/>
        <w:numPr>
          <w:ilvl w:val="0"/>
          <w:numId w:val="16"/>
        </w:numPr>
        <w:tabs>
          <w:tab w:val="left" w:pos="993"/>
        </w:tabs>
        <w:autoSpaceDE w:val="0"/>
        <w:autoSpaceDN w:val="0"/>
        <w:adjustRightInd w:val="0"/>
        <w:spacing w:after="0" w:line="360" w:lineRule="auto"/>
        <w:ind w:left="0" w:firstLine="709"/>
        <w:jc w:val="both"/>
        <w:rPr>
          <w:b/>
          <w:bCs/>
          <w:color w:val="365F91"/>
        </w:rPr>
      </w:pPr>
      <w:r w:rsidRPr="00D961C6">
        <w:t>развитие системы непрерывного обучения и повышения квалифик</w:t>
      </w:r>
      <w:r w:rsidRPr="00D961C6">
        <w:t>а</w:t>
      </w:r>
      <w:r w:rsidRPr="00D961C6">
        <w:t>ции муниципальных гражданских служащих, создание кадрового резерва.</w:t>
      </w:r>
    </w:p>
    <w:p w:rsidR="00AC6955" w:rsidRPr="00D961C6" w:rsidRDefault="00AC6955" w:rsidP="00A62FE9">
      <w:pPr>
        <w:pStyle w:val="a5"/>
        <w:tabs>
          <w:tab w:val="left" w:pos="993"/>
        </w:tabs>
        <w:autoSpaceDE w:val="0"/>
        <w:autoSpaceDN w:val="0"/>
        <w:adjustRightInd w:val="0"/>
        <w:spacing w:after="0" w:line="360" w:lineRule="auto"/>
        <w:ind w:left="709"/>
        <w:jc w:val="both"/>
        <w:rPr>
          <w:b/>
          <w:bCs/>
          <w:color w:val="365F91"/>
        </w:rPr>
      </w:pPr>
    </w:p>
    <w:p w:rsidR="00E62C7E" w:rsidRPr="00D961C6" w:rsidRDefault="0068115A" w:rsidP="00E62C7E">
      <w:pPr>
        <w:spacing w:after="0" w:line="360" w:lineRule="auto"/>
        <w:ind w:firstLine="709"/>
        <w:jc w:val="both"/>
        <w:rPr>
          <w:rFonts w:eastAsia="Times New Roman"/>
          <w:b/>
          <w:szCs w:val="26"/>
          <w:lang w:eastAsia="ru-RU"/>
        </w:rPr>
      </w:pPr>
      <w:r w:rsidRPr="00D961C6">
        <w:rPr>
          <w:b/>
        </w:rPr>
        <w:t>СЗ-</w:t>
      </w:r>
      <w:r w:rsidR="0042686D" w:rsidRPr="00D961C6">
        <w:rPr>
          <w:b/>
        </w:rPr>
        <w:t>13</w:t>
      </w:r>
      <w:r w:rsidRPr="00D961C6">
        <w:rPr>
          <w:b/>
        </w:rPr>
        <w:t>.</w:t>
      </w:r>
      <w:r w:rsidR="0042686D" w:rsidRPr="00D961C6">
        <w:rPr>
          <w:b/>
        </w:rPr>
        <w:t>3</w:t>
      </w:r>
      <w:r w:rsidRPr="00D961C6">
        <w:rPr>
          <w:b/>
        </w:rPr>
        <w:t xml:space="preserve"> </w:t>
      </w:r>
      <w:r w:rsidR="00E62C7E" w:rsidRPr="00D961C6">
        <w:rPr>
          <w:rFonts w:eastAsia="Times New Roman"/>
          <w:b/>
          <w:szCs w:val="26"/>
          <w:lang w:eastAsia="ru-RU"/>
        </w:rPr>
        <w:t>Увеличение доли, доступных в электронном виде, в том числе увеличение доли обращений за оказанием массовых социально значимых услуг в электронном виде и уровня удовлетворенности кач</w:t>
      </w:r>
      <w:r w:rsidR="00E62C7E" w:rsidRPr="00D961C6">
        <w:rPr>
          <w:rFonts w:eastAsia="Times New Roman"/>
          <w:b/>
          <w:szCs w:val="26"/>
          <w:lang w:eastAsia="ru-RU"/>
        </w:rPr>
        <w:t>е</w:t>
      </w:r>
      <w:r w:rsidR="00E62C7E" w:rsidRPr="00D961C6">
        <w:rPr>
          <w:rFonts w:eastAsia="Times New Roman"/>
          <w:b/>
          <w:szCs w:val="26"/>
          <w:lang w:eastAsia="ru-RU"/>
        </w:rPr>
        <w:t>ством их пр</w:t>
      </w:r>
      <w:r w:rsidR="004505AE" w:rsidRPr="00D961C6">
        <w:rPr>
          <w:rFonts w:eastAsia="Times New Roman"/>
          <w:b/>
          <w:szCs w:val="26"/>
          <w:lang w:eastAsia="ru-RU"/>
        </w:rPr>
        <w:t>едоставления в электронном виде.</w:t>
      </w:r>
    </w:p>
    <w:p w:rsidR="004925E7" w:rsidRPr="00D961C6" w:rsidRDefault="004925E7" w:rsidP="002D6A8B">
      <w:pPr>
        <w:pStyle w:val="aa"/>
        <w:shd w:val="clear" w:color="auto" w:fill="FFFFFF"/>
        <w:spacing w:before="0" w:beforeAutospacing="0" w:after="0" w:afterAutospacing="0" w:line="360" w:lineRule="auto"/>
        <w:ind w:firstLine="709"/>
        <w:jc w:val="both"/>
        <w:rPr>
          <w:rFonts w:eastAsiaTheme="minorHAnsi"/>
          <w:b/>
          <w:sz w:val="28"/>
          <w:szCs w:val="28"/>
          <w:lang w:eastAsia="en-US"/>
        </w:rPr>
      </w:pPr>
      <w:r w:rsidRPr="00D961C6">
        <w:rPr>
          <w:rFonts w:eastAsiaTheme="minorHAnsi"/>
          <w:b/>
          <w:sz w:val="28"/>
          <w:szCs w:val="28"/>
          <w:lang w:eastAsia="en-US"/>
        </w:rPr>
        <w:t xml:space="preserve">Проекты: </w:t>
      </w:r>
    </w:p>
    <w:p w:rsidR="002D6A8B" w:rsidRPr="00D961C6" w:rsidRDefault="002D6A8B" w:rsidP="002D6A8B">
      <w:pPr>
        <w:pStyle w:val="aa"/>
        <w:shd w:val="clear" w:color="auto" w:fill="FFFFFF"/>
        <w:spacing w:before="0" w:beforeAutospacing="0" w:after="0" w:afterAutospacing="0" w:line="360" w:lineRule="auto"/>
        <w:ind w:firstLine="709"/>
        <w:jc w:val="both"/>
        <w:rPr>
          <w:rFonts w:eastAsiaTheme="minorHAnsi"/>
          <w:sz w:val="28"/>
          <w:szCs w:val="28"/>
          <w:lang w:eastAsia="en-US"/>
        </w:rPr>
      </w:pPr>
      <w:r w:rsidRPr="00D961C6">
        <w:rPr>
          <w:rFonts w:eastAsiaTheme="minorHAnsi"/>
          <w:sz w:val="28"/>
          <w:szCs w:val="28"/>
          <w:lang w:eastAsia="en-US"/>
        </w:rPr>
        <w:t xml:space="preserve">«Модернизация официального сайта администрации городского округа Похвистнево Самарской области» </w:t>
      </w:r>
      <w:r w:rsidRPr="00D961C6">
        <w:rPr>
          <w:rFonts w:eastAsiaTheme="minorHAnsi"/>
          <w:sz w:val="28"/>
          <w:szCs w:val="28"/>
        </w:rPr>
        <w:t>Цель проекта: формирование современн</w:t>
      </w:r>
      <w:r w:rsidRPr="00D961C6">
        <w:rPr>
          <w:rFonts w:eastAsiaTheme="minorHAnsi"/>
          <w:sz w:val="28"/>
          <w:szCs w:val="28"/>
        </w:rPr>
        <w:t>о</w:t>
      </w:r>
      <w:r w:rsidRPr="00D961C6">
        <w:rPr>
          <w:rFonts w:eastAsiaTheme="minorHAnsi"/>
          <w:sz w:val="28"/>
          <w:szCs w:val="28"/>
        </w:rPr>
        <w:t xml:space="preserve">го информационного ресурса администрации </w:t>
      </w:r>
      <w:proofErr w:type="gramStart"/>
      <w:r w:rsidRPr="00D961C6">
        <w:rPr>
          <w:rFonts w:eastAsiaTheme="minorHAnsi"/>
          <w:sz w:val="28"/>
          <w:szCs w:val="28"/>
        </w:rPr>
        <w:t>г</w:t>
      </w:r>
      <w:proofErr w:type="gramEnd"/>
      <w:r w:rsidRPr="00D961C6">
        <w:rPr>
          <w:rFonts w:eastAsiaTheme="minorHAnsi"/>
          <w:sz w:val="28"/>
          <w:szCs w:val="28"/>
        </w:rPr>
        <w:t>.о. Похвистнево с удобной о</w:t>
      </w:r>
      <w:r w:rsidRPr="00D961C6">
        <w:rPr>
          <w:rFonts w:eastAsiaTheme="minorHAnsi"/>
          <w:sz w:val="28"/>
          <w:szCs w:val="28"/>
        </w:rPr>
        <w:t>р</w:t>
      </w:r>
      <w:r w:rsidRPr="00D961C6">
        <w:rPr>
          <w:rFonts w:eastAsiaTheme="minorHAnsi"/>
          <w:sz w:val="28"/>
          <w:szCs w:val="28"/>
        </w:rPr>
        <w:t xml:space="preserve">ганизацией сервисов для прямой и обратной связи с населением, бизнесом, </w:t>
      </w:r>
      <w:r w:rsidRPr="00D961C6">
        <w:rPr>
          <w:rFonts w:eastAsiaTheme="minorHAnsi"/>
          <w:sz w:val="28"/>
          <w:szCs w:val="28"/>
        </w:rPr>
        <w:lastRenderedPageBreak/>
        <w:t>представителями НКО и общественных объединений, учитывающего треб</w:t>
      </w:r>
      <w:r w:rsidRPr="00D961C6">
        <w:rPr>
          <w:rFonts w:eastAsiaTheme="minorHAnsi"/>
          <w:sz w:val="28"/>
          <w:szCs w:val="28"/>
        </w:rPr>
        <w:t>о</w:t>
      </w:r>
      <w:r w:rsidRPr="00D961C6">
        <w:rPr>
          <w:rFonts w:eastAsiaTheme="minorHAnsi"/>
          <w:sz w:val="28"/>
          <w:szCs w:val="28"/>
        </w:rPr>
        <w:t>вания стандарта деятельности органов местного самоуправления по обесп</w:t>
      </w:r>
      <w:r w:rsidRPr="00D961C6">
        <w:rPr>
          <w:rFonts w:eastAsiaTheme="minorHAnsi"/>
          <w:sz w:val="28"/>
          <w:szCs w:val="28"/>
        </w:rPr>
        <w:t>е</w:t>
      </w:r>
      <w:r w:rsidRPr="00D961C6">
        <w:rPr>
          <w:rFonts w:eastAsiaTheme="minorHAnsi"/>
          <w:sz w:val="28"/>
          <w:szCs w:val="28"/>
        </w:rPr>
        <w:t xml:space="preserve">чению благоприятного инвестиционного климата. </w:t>
      </w:r>
      <w:r w:rsidRPr="00D961C6">
        <w:rPr>
          <w:rFonts w:eastAsiaTheme="minorHAnsi"/>
          <w:sz w:val="28"/>
          <w:szCs w:val="28"/>
          <w:lang w:eastAsia="en-US"/>
        </w:rPr>
        <w:t>Срок реализации: 2019-2030 гг.</w:t>
      </w:r>
    </w:p>
    <w:p w:rsidR="002D6A8B" w:rsidRPr="00D961C6" w:rsidRDefault="002D6A8B" w:rsidP="002D6A8B">
      <w:pPr>
        <w:pStyle w:val="aff3"/>
        <w:spacing w:before="0" w:after="0" w:line="360" w:lineRule="auto"/>
        <w:ind w:left="0" w:firstLine="709"/>
        <w:rPr>
          <w:b/>
          <w:sz w:val="28"/>
          <w:szCs w:val="28"/>
        </w:rPr>
      </w:pPr>
      <w:r w:rsidRPr="00D961C6">
        <w:rPr>
          <w:b/>
          <w:sz w:val="28"/>
          <w:szCs w:val="28"/>
        </w:rPr>
        <w:t>Основные мероприятия</w:t>
      </w:r>
      <w:r w:rsidR="004925E7" w:rsidRPr="00D961C6">
        <w:rPr>
          <w:b/>
          <w:sz w:val="28"/>
          <w:szCs w:val="28"/>
        </w:rPr>
        <w:t>:</w:t>
      </w:r>
    </w:p>
    <w:p w:rsidR="002D6A8B" w:rsidRPr="00D961C6" w:rsidRDefault="002D6A8B" w:rsidP="002D6A8B">
      <w:pPr>
        <w:pStyle w:val="a5"/>
        <w:numPr>
          <w:ilvl w:val="0"/>
          <w:numId w:val="15"/>
        </w:numPr>
        <w:tabs>
          <w:tab w:val="left" w:pos="993"/>
        </w:tabs>
        <w:autoSpaceDE w:val="0"/>
        <w:autoSpaceDN w:val="0"/>
        <w:adjustRightInd w:val="0"/>
        <w:spacing w:after="0" w:line="360" w:lineRule="auto"/>
        <w:ind w:left="0" w:firstLine="709"/>
        <w:jc w:val="both"/>
        <w:rPr>
          <w:position w:val="6"/>
        </w:rPr>
      </w:pPr>
      <w:r w:rsidRPr="00D961C6">
        <w:t>внедрение цифровых технологий и технологий бережливого прои</w:t>
      </w:r>
      <w:r w:rsidRPr="00D961C6">
        <w:t>з</w:t>
      </w:r>
      <w:r w:rsidRPr="00D961C6">
        <w:t>водства при управлении городским округом;</w:t>
      </w:r>
    </w:p>
    <w:p w:rsidR="002D6A8B" w:rsidRPr="00D961C6" w:rsidRDefault="002D6A8B" w:rsidP="002D6A8B">
      <w:pPr>
        <w:pStyle w:val="a"/>
        <w:numPr>
          <w:ilvl w:val="0"/>
          <w:numId w:val="16"/>
        </w:numPr>
        <w:tabs>
          <w:tab w:val="left" w:pos="851"/>
        </w:tabs>
        <w:spacing w:line="360" w:lineRule="auto"/>
        <w:ind w:left="0" w:firstLine="709"/>
        <w:rPr>
          <w:sz w:val="28"/>
          <w:szCs w:val="28"/>
        </w:rPr>
      </w:pPr>
      <w:r w:rsidRPr="00D961C6">
        <w:rPr>
          <w:sz w:val="28"/>
          <w:szCs w:val="28"/>
        </w:rPr>
        <w:t xml:space="preserve"> «цифровой город» (инновации в информационном обмене)</w:t>
      </w:r>
      <w:proofErr w:type="gramStart"/>
      <w:r w:rsidRPr="00D961C6">
        <w:rPr>
          <w:sz w:val="28"/>
          <w:szCs w:val="28"/>
        </w:rPr>
        <w:t xml:space="preserve"> ;</w:t>
      </w:r>
      <w:proofErr w:type="gramEnd"/>
    </w:p>
    <w:p w:rsidR="002D6A8B" w:rsidRPr="00D961C6" w:rsidRDefault="002D6A8B" w:rsidP="002D6A8B">
      <w:pPr>
        <w:pStyle w:val="a"/>
        <w:numPr>
          <w:ilvl w:val="0"/>
          <w:numId w:val="16"/>
        </w:numPr>
        <w:tabs>
          <w:tab w:val="left" w:pos="851"/>
          <w:tab w:val="left" w:pos="993"/>
        </w:tabs>
        <w:spacing w:line="360" w:lineRule="auto"/>
        <w:ind w:left="0" w:firstLine="709"/>
        <w:rPr>
          <w:sz w:val="28"/>
          <w:szCs w:val="28"/>
        </w:rPr>
      </w:pPr>
      <w:r w:rsidRPr="00D961C6">
        <w:rPr>
          <w:sz w:val="28"/>
          <w:szCs w:val="28"/>
        </w:rPr>
        <w:t>«</w:t>
      </w:r>
      <w:r w:rsidR="004925E7" w:rsidRPr="00D961C6">
        <w:rPr>
          <w:sz w:val="28"/>
          <w:szCs w:val="28"/>
        </w:rPr>
        <w:t>и</w:t>
      </w:r>
      <w:r w:rsidRPr="00D961C6">
        <w:rPr>
          <w:sz w:val="28"/>
          <w:szCs w:val="28"/>
        </w:rPr>
        <w:t>нтернет вещей в городе» (инновации в интерфейсе пользователя, встроенный искусственный интеллект)</w:t>
      </w:r>
      <w:r w:rsidR="004925E7" w:rsidRPr="00D961C6">
        <w:rPr>
          <w:sz w:val="28"/>
          <w:szCs w:val="28"/>
        </w:rPr>
        <w:t>.</w:t>
      </w:r>
    </w:p>
    <w:p w:rsidR="002D6A8B" w:rsidRPr="00D961C6" w:rsidRDefault="002D6A8B" w:rsidP="002D6A8B">
      <w:pPr>
        <w:pStyle w:val="aa"/>
        <w:shd w:val="clear" w:color="auto" w:fill="FFFFFF"/>
        <w:spacing w:before="0" w:beforeAutospacing="0" w:after="0" w:afterAutospacing="0" w:line="360" w:lineRule="auto"/>
        <w:ind w:firstLine="709"/>
        <w:jc w:val="both"/>
        <w:rPr>
          <w:rFonts w:eastAsiaTheme="minorHAnsi"/>
          <w:sz w:val="28"/>
          <w:szCs w:val="28"/>
          <w:lang w:eastAsia="en-US"/>
        </w:rPr>
      </w:pPr>
    </w:p>
    <w:p w:rsidR="00E65104" w:rsidRPr="00D961C6" w:rsidRDefault="00EC727C" w:rsidP="00A62FE9">
      <w:pPr>
        <w:pStyle w:val="a5"/>
        <w:tabs>
          <w:tab w:val="left" w:pos="993"/>
        </w:tabs>
        <w:autoSpaceDE w:val="0"/>
        <w:autoSpaceDN w:val="0"/>
        <w:adjustRightInd w:val="0"/>
        <w:spacing w:after="0" w:line="360" w:lineRule="auto"/>
        <w:ind w:left="709"/>
        <w:jc w:val="center"/>
        <w:rPr>
          <w:b/>
          <w:bCs/>
          <w:color w:val="365F91"/>
        </w:rPr>
      </w:pPr>
      <w:r w:rsidRPr="00D961C6">
        <w:rPr>
          <w:b/>
          <w:bCs/>
          <w:color w:val="365F91"/>
        </w:rPr>
        <w:t>9</w:t>
      </w:r>
      <w:r w:rsidR="00D756F5" w:rsidRPr="00D961C6">
        <w:rPr>
          <w:b/>
          <w:bCs/>
          <w:color w:val="365F91"/>
        </w:rPr>
        <w:t>.</w:t>
      </w:r>
      <w:r w:rsidR="00E65104" w:rsidRPr="00D961C6">
        <w:rPr>
          <w:b/>
          <w:bCs/>
          <w:color w:val="365F91"/>
        </w:rPr>
        <w:t xml:space="preserve"> Система управления реализацией Стратегии</w:t>
      </w:r>
    </w:p>
    <w:p w:rsidR="00DE1614" w:rsidRPr="00D961C6" w:rsidRDefault="00DE1614" w:rsidP="00DE1614">
      <w:pPr>
        <w:spacing w:after="0" w:line="360" w:lineRule="auto"/>
        <w:ind w:firstLine="709"/>
        <w:jc w:val="center"/>
        <w:rPr>
          <w:b/>
          <w:bCs/>
          <w:color w:val="365F91"/>
        </w:rPr>
      </w:pPr>
    </w:p>
    <w:p w:rsidR="00B66787" w:rsidRPr="00D961C6" w:rsidRDefault="00EC727C" w:rsidP="00DE1614">
      <w:pPr>
        <w:widowControl w:val="0"/>
        <w:autoSpaceDE w:val="0"/>
        <w:autoSpaceDN w:val="0"/>
        <w:adjustRightInd w:val="0"/>
        <w:spacing w:after="0" w:line="360" w:lineRule="auto"/>
        <w:ind w:firstLine="709"/>
        <w:jc w:val="center"/>
        <w:rPr>
          <w:b/>
          <w:bCs/>
          <w:color w:val="000000" w:themeColor="text1"/>
        </w:rPr>
      </w:pPr>
      <w:r w:rsidRPr="00D961C6">
        <w:rPr>
          <w:b/>
          <w:bCs/>
          <w:color w:val="000000" w:themeColor="text1"/>
        </w:rPr>
        <w:t>9</w:t>
      </w:r>
      <w:r w:rsidR="00B66787" w:rsidRPr="00D961C6">
        <w:rPr>
          <w:b/>
          <w:bCs/>
          <w:color w:val="000000" w:themeColor="text1"/>
        </w:rPr>
        <w:t>.1 Этапы и сценарии развития города</w:t>
      </w:r>
    </w:p>
    <w:p w:rsidR="00B66787" w:rsidRPr="00D961C6" w:rsidRDefault="00B66787" w:rsidP="00B66787">
      <w:pPr>
        <w:widowControl w:val="0"/>
        <w:autoSpaceDE w:val="0"/>
        <w:autoSpaceDN w:val="0"/>
        <w:adjustRightInd w:val="0"/>
        <w:spacing w:after="0" w:line="240" w:lineRule="auto"/>
        <w:jc w:val="both"/>
        <w:rPr>
          <w:color w:val="FF0000"/>
        </w:rPr>
      </w:pPr>
    </w:p>
    <w:p w:rsidR="00B66787" w:rsidRPr="00D961C6" w:rsidRDefault="00B66787" w:rsidP="00B66787">
      <w:pPr>
        <w:widowControl w:val="0"/>
        <w:autoSpaceDE w:val="0"/>
        <w:autoSpaceDN w:val="0"/>
        <w:adjustRightInd w:val="0"/>
        <w:spacing w:after="0" w:line="360" w:lineRule="auto"/>
        <w:ind w:firstLine="709"/>
        <w:jc w:val="both"/>
      </w:pPr>
      <w:bookmarkStart w:id="10" w:name="Par650"/>
      <w:bookmarkEnd w:id="10"/>
      <w:r w:rsidRPr="00D961C6">
        <w:t>Стратегия определена на 12 лет (2018 - 2030 годы) и предполагает три этапа (два трехлетних и один шестилетний). При этом при необходимости раз в три года будет проходить корректировка, а раз в шесть лет - обновление Стратегии.</w:t>
      </w:r>
    </w:p>
    <w:p w:rsidR="00B66787" w:rsidRPr="00D961C6" w:rsidRDefault="00B66787" w:rsidP="00B66787">
      <w:pPr>
        <w:widowControl w:val="0"/>
        <w:autoSpaceDE w:val="0"/>
        <w:autoSpaceDN w:val="0"/>
        <w:adjustRightInd w:val="0"/>
        <w:spacing w:after="0" w:line="360" w:lineRule="auto"/>
        <w:ind w:firstLine="709"/>
        <w:jc w:val="both"/>
      </w:pPr>
      <w:r w:rsidRPr="00D961C6">
        <w:t>Этапы реализации различаются по условиям, факторам, рискам соц</w:t>
      </w:r>
      <w:r w:rsidRPr="00D961C6">
        <w:t>и</w:t>
      </w:r>
      <w:r w:rsidRPr="00D961C6">
        <w:t xml:space="preserve">ально-экономического развития и приоритетам </w:t>
      </w:r>
      <w:proofErr w:type="gramStart"/>
      <w:r w:rsidRPr="00D961C6">
        <w:t>г</w:t>
      </w:r>
      <w:proofErr w:type="gramEnd"/>
      <w:r w:rsidRPr="00D961C6">
        <w:t>.о. Похвистнево.</w:t>
      </w:r>
    </w:p>
    <w:p w:rsidR="00B66787" w:rsidRPr="00D961C6" w:rsidRDefault="00B66787" w:rsidP="00C51684">
      <w:pPr>
        <w:widowControl w:val="0"/>
        <w:autoSpaceDE w:val="0"/>
        <w:autoSpaceDN w:val="0"/>
        <w:adjustRightInd w:val="0"/>
        <w:spacing w:after="0" w:line="360" w:lineRule="auto"/>
        <w:ind w:firstLine="709"/>
        <w:jc w:val="both"/>
        <w:outlineLvl w:val="4"/>
      </w:pPr>
      <w:bookmarkStart w:id="11" w:name="Par653"/>
      <w:bookmarkEnd w:id="11"/>
      <w:r w:rsidRPr="00D961C6">
        <w:t>Первый этап (</w:t>
      </w:r>
      <w:r w:rsidR="00C51684" w:rsidRPr="00D961C6">
        <w:t>2018 - 2021 годы</w:t>
      </w:r>
      <w:r w:rsidRPr="00D961C6">
        <w:t>) базируется на реализации и расшир</w:t>
      </w:r>
      <w:r w:rsidRPr="00D961C6">
        <w:t>е</w:t>
      </w:r>
      <w:r w:rsidRPr="00D961C6">
        <w:t xml:space="preserve">нии тех конкурентных преимуществ, которыми обладает экономика </w:t>
      </w:r>
      <w:proofErr w:type="gramStart"/>
      <w:r w:rsidRPr="00D961C6">
        <w:t>г</w:t>
      </w:r>
      <w:proofErr w:type="gramEnd"/>
      <w:r w:rsidRPr="00D961C6">
        <w:t>.о.</w:t>
      </w:r>
      <w:r w:rsidR="00C51684" w:rsidRPr="00D961C6">
        <w:t xml:space="preserve"> </w:t>
      </w:r>
      <w:r w:rsidRPr="00D961C6">
        <w:t>П</w:t>
      </w:r>
      <w:r w:rsidRPr="00D961C6">
        <w:t>о</w:t>
      </w:r>
      <w:r w:rsidRPr="00D961C6">
        <w:t>хвистнево с целью повышения эффективности и управляемости, роста кач</w:t>
      </w:r>
      <w:r w:rsidRPr="00D961C6">
        <w:t>е</w:t>
      </w:r>
      <w:r w:rsidRPr="00D961C6">
        <w:t>ства человеческого капитала и формирования предпосылок значительного роста конкурентоспособности. На данном этапе необходимо будет структ</w:t>
      </w:r>
      <w:r w:rsidRPr="00D961C6">
        <w:t>у</w:t>
      </w:r>
      <w:r w:rsidRPr="00D961C6">
        <w:t>рировать систему муниципальных программ, проработать набор приорите</w:t>
      </w:r>
      <w:r w:rsidRPr="00D961C6">
        <w:t>т</w:t>
      </w:r>
      <w:r w:rsidRPr="00D961C6">
        <w:t>ных проектов развития, структурированных в рамках портфеля проек</w:t>
      </w:r>
      <w:r w:rsidR="00C51684" w:rsidRPr="00D961C6">
        <w:t xml:space="preserve">тов стратегического развития. </w:t>
      </w:r>
      <w:r w:rsidRPr="00D961C6">
        <w:t>Реали</w:t>
      </w:r>
      <w:r w:rsidR="00C51684" w:rsidRPr="00D961C6">
        <w:t xml:space="preserve">зация первого этапа </w:t>
      </w:r>
      <w:r w:rsidRPr="00D961C6">
        <w:t>обусловливает вероя</w:t>
      </w:r>
      <w:r w:rsidRPr="00D961C6">
        <w:t>т</w:t>
      </w:r>
      <w:r w:rsidRPr="00D961C6">
        <w:t xml:space="preserve">ность существенных корректировок системы стратегических документов </w:t>
      </w:r>
      <w:proofErr w:type="gramStart"/>
      <w:r w:rsidRPr="00D961C6">
        <w:t>г</w:t>
      </w:r>
      <w:proofErr w:type="gramEnd"/>
      <w:r w:rsidRPr="00D961C6">
        <w:t>.о.</w:t>
      </w:r>
      <w:r w:rsidR="00C51684" w:rsidRPr="00D961C6">
        <w:t xml:space="preserve"> </w:t>
      </w:r>
      <w:r w:rsidRPr="00D961C6">
        <w:lastRenderedPageBreak/>
        <w:t>Похвистнево.</w:t>
      </w:r>
    </w:p>
    <w:p w:rsidR="00B66787" w:rsidRPr="00D961C6" w:rsidRDefault="00C51684" w:rsidP="00B66787">
      <w:pPr>
        <w:widowControl w:val="0"/>
        <w:autoSpaceDE w:val="0"/>
        <w:autoSpaceDN w:val="0"/>
        <w:adjustRightInd w:val="0"/>
        <w:spacing w:after="0" w:line="360" w:lineRule="auto"/>
        <w:ind w:firstLine="709"/>
        <w:jc w:val="both"/>
        <w:outlineLvl w:val="4"/>
      </w:pPr>
      <w:bookmarkStart w:id="12" w:name="Par655"/>
      <w:bookmarkEnd w:id="12"/>
      <w:r w:rsidRPr="00D961C6">
        <w:t>Второй</w:t>
      </w:r>
      <w:r w:rsidR="00B66787" w:rsidRPr="00D961C6">
        <w:t xml:space="preserve"> этап (</w:t>
      </w:r>
      <w:r w:rsidRPr="00D961C6">
        <w:t>2022 - 2024 годы</w:t>
      </w:r>
      <w:r w:rsidR="00B66787" w:rsidRPr="00D961C6">
        <w:t>) базируется на модели роста конкуре</w:t>
      </w:r>
      <w:r w:rsidR="00B66787" w:rsidRPr="00D961C6">
        <w:t>н</w:t>
      </w:r>
      <w:r w:rsidR="00B66787" w:rsidRPr="00D961C6">
        <w:t>тоспособности. Будут создаваться институциональные условия и технолог</w:t>
      </w:r>
      <w:r w:rsidR="00B66787" w:rsidRPr="00D961C6">
        <w:t>и</w:t>
      </w:r>
      <w:r w:rsidR="00B66787" w:rsidRPr="00D961C6">
        <w:t xml:space="preserve">ческие заделы развития. В рамках </w:t>
      </w:r>
      <w:proofErr w:type="gramStart"/>
      <w:r w:rsidR="00B66787" w:rsidRPr="00D961C6">
        <w:t>г</w:t>
      </w:r>
      <w:proofErr w:type="gramEnd"/>
      <w:r w:rsidR="00B66787" w:rsidRPr="00D961C6">
        <w:t>.о. Похвистнево ускорится модернизация "современной экономики" и начнется создание заделов "умной экономики", стартуют проекты областной и межмуниципальной интеграции. Внешняя конъюнктура улучшится, темпы роста повысятся.</w:t>
      </w:r>
    </w:p>
    <w:p w:rsidR="00B66787" w:rsidRPr="00D961C6" w:rsidRDefault="00B66787" w:rsidP="00B66787">
      <w:pPr>
        <w:widowControl w:val="0"/>
        <w:autoSpaceDE w:val="0"/>
        <w:autoSpaceDN w:val="0"/>
        <w:adjustRightInd w:val="0"/>
        <w:spacing w:after="0" w:line="360" w:lineRule="auto"/>
        <w:ind w:firstLine="709"/>
        <w:jc w:val="both"/>
        <w:outlineLvl w:val="4"/>
      </w:pPr>
      <w:bookmarkStart w:id="13" w:name="Par656"/>
      <w:bookmarkEnd w:id="13"/>
      <w:proofErr w:type="gramStart"/>
      <w:r w:rsidRPr="00D961C6">
        <w:t>Третий этап (</w:t>
      </w:r>
      <w:r w:rsidR="00C51684" w:rsidRPr="00D961C6">
        <w:t>2025-2030 годы</w:t>
      </w:r>
      <w:r w:rsidRPr="00D961C6">
        <w:t>) - обеспечит заметный рост конкурент</w:t>
      </w:r>
      <w:r w:rsidRPr="00D961C6">
        <w:t>о</w:t>
      </w:r>
      <w:r w:rsidRPr="00D961C6">
        <w:t>способности экономики и социальной сферы г.о. Похвистнево  на основе п</w:t>
      </w:r>
      <w:r w:rsidRPr="00D961C6">
        <w:t>е</w:t>
      </w:r>
      <w:r w:rsidRPr="00D961C6">
        <w:t>рехода на новую сбалансированную модель развития, значительного улу</w:t>
      </w:r>
      <w:r w:rsidRPr="00D961C6">
        <w:t>ч</w:t>
      </w:r>
      <w:r w:rsidRPr="00D961C6">
        <w:t>шения качества человеческого потенциала и социального пространства, у</w:t>
      </w:r>
      <w:r w:rsidRPr="00D961C6">
        <w:t>г</w:t>
      </w:r>
      <w:r w:rsidRPr="00D961C6">
        <w:t>лубления структурной модернизации "современной экономики", значител</w:t>
      </w:r>
      <w:r w:rsidRPr="00D961C6">
        <w:t>ь</w:t>
      </w:r>
      <w:r w:rsidRPr="00D961C6">
        <w:t>ного развития новой "умной экономики", превращения инноваций в ведущий фактор экономического роста г.о. Похвистнево.</w:t>
      </w:r>
      <w:proofErr w:type="gramEnd"/>
    </w:p>
    <w:p w:rsidR="00B66787" w:rsidRPr="00D961C6" w:rsidRDefault="00B66787" w:rsidP="00B66787">
      <w:pPr>
        <w:widowControl w:val="0"/>
        <w:autoSpaceDE w:val="0"/>
        <w:autoSpaceDN w:val="0"/>
        <w:adjustRightInd w:val="0"/>
        <w:spacing w:after="0" w:line="360" w:lineRule="auto"/>
        <w:ind w:firstLine="709"/>
        <w:jc w:val="both"/>
      </w:pPr>
      <w:bookmarkStart w:id="14" w:name="Par657"/>
      <w:bookmarkEnd w:id="14"/>
      <w:r w:rsidRPr="00D961C6">
        <w:t>Неопределенность прогноза внешних условий обусловливает необх</w:t>
      </w:r>
      <w:r w:rsidRPr="00D961C6">
        <w:t>о</w:t>
      </w:r>
      <w:r w:rsidRPr="00D961C6">
        <w:t>димость использования сценарных вариантов реализации Стратегии. Пре</w:t>
      </w:r>
      <w:r w:rsidRPr="00D961C6">
        <w:t>д</w:t>
      </w:r>
      <w:r w:rsidRPr="00D961C6">
        <w:t>ложено два  сценария: инерционный (сценарий жестких ресурсных огран</w:t>
      </w:r>
      <w:r w:rsidRPr="00D961C6">
        <w:t>и</w:t>
      </w:r>
      <w:r w:rsidRPr="00D961C6">
        <w:t>че</w:t>
      </w:r>
      <w:r w:rsidR="00C51684" w:rsidRPr="00D961C6">
        <w:t>ний) и</w:t>
      </w:r>
      <w:r w:rsidRPr="00D961C6">
        <w:t xml:space="preserve"> целевой (сценарий мягких ресурсных ограничений).</w:t>
      </w:r>
    </w:p>
    <w:p w:rsidR="00B66787" w:rsidRPr="00D961C6" w:rsidRDefault="00B66787" w:rsidP="00B66787">
      <w:pPr>
        <w:widowControl w:val="0"/>
        <w:autoSpaceDE w:val="0"/>
        <w:autoSpaceDN w:val="0"/>
        <w:adjustRightInd w:val="0"/>
        <w:spacing w:after="0" w:line="360" w:lineRule="auto"/>
        <w:ind w:firstLine="709"/>
        <w:jc w:val="both"/>
        <w:outlineLvl w:val="4"/>
      </w:pPr>
      <w:bookmarkStart w:id="15" w:name="Par662"/>
      <w:bookmarkEnd w:id="15"/>
      <w:r w:rsidRPr="00D961C6">
        <w:rPr>
          <w:b/>
        </w:rPr>
        <w:t>Инерционный сценарий</w:t>
      </w:r>
      <w:r w:rsidRPr="00D961C6">
        <w:t>. Данный сценарий не предполагает ускор</w:t>
      </w:r>
      <w:r w:rsidRPr="00D961C6">
        <w:t>е</w:t>
      </w:r>
      <w:r w:rsidRPr="00D961C6">
        <w:t>ния темпов экономического роста (возможно временное ухудшение полож</w:t>
      </w:r>
      <w:r w:rsidRPr="00D961C6">
        <w:t>е</w:t>
      </w:r>
      <w:r w:rsidRPr="00D961C6">
        <w:t>ния в зависимости от влияния внешних факторов, для этих условий будет рассматриваться инерционный пессимистический сценарий), развитие идет по "стандартным" инерционным трендам, ресурсные ограничения не преод</w:t>
      </w:r>
      <w:r w:rsidRPr="00D961C6">
        <w:t>о</w:t>
      </w:r>
      <w:r w:rsidRPr="00D961C6">
        <w:t>леваются. С учетом ресурсных ограничений реализуются только наиболее приоритетные и наименее ресурсоемкие проекты (возможно смещение ср</w:t>
      </w:r>
      <w:r w:rsidRPr="00D961C6">
        <w:t>о</w:t>
      </w:r>
      <w:r w:rsidRPr="00D961C6">
        <w:t>ков реализации проектов на более поздний срок).</w:t>
      </w:r>
    </w:p>
    <w:p w:rsidR="00B66787" w:rsidRPr="00D961C6" w:rsidRDefault="00B66787" w:rsidP="00B66787">
      <w:pPr>
        <w:widowControl w:val="0"/>
        <w:autoSpaceDE w:val="0"/>
        <w:autoSpaceDN w:val="0"/>
        <w:adjustRightInd w:val="0"/>
        <w:spacing w:after="0" w:line="360" w:lineRule="auto"/>
        <w:ind w:firstLine="709"/>
        <w:jc w:val="both"/>
      </w:pPr>
      <w:r w:rsidRPr="00D961C6">
        <w:t>Основные параметры сценария:</w:t>
      </w:r>
    </w:p>
    <w:p w:rsidR="00B66787" w:rsidRPr="00D961C6" w:rsidRDefault="00B66787" w:rsidP="00B66787">
      <w:pPr>
        <w:widowControl w:val="0"/>
        <w:autoSpaceDE w:val="0"/>
        <w:autoSpaceDN w:val="0"/>
        <w:adjustRightInd w:val="0"/>
        <w:spacing w:after="0" w:line="360" w:lineRule="auto"/>
        <w:ind w:firstLine="709"/>
        <w:jc w:val="both"/>
      </w:pPr>
      <w:r w:rsidRPr="00D961C6">
        <w:t>- закрепление и расширение конкурентных преимуществ в традицио</w:t>
      </w:r>
      <w:r w:rsidRPr="00D961C6">
        <w:t>н</w:t>
      </w:r>
      <w:r w:rsidR="00C51684" w:rsidRPr="00D961C6">
        <w:t>ной</w:t>
      </w:r>
      <w:r w:rsidRPr="00D961C6">
        <w:t xml:space="preserve"> </w:t>
      </w:r>
      <w:r w:rsidR="00923360" w:rsidRPr="00D961C6">
        <w:rPr>
          <w:color w:val="000000" w:themeColor="text1"/>
        </w:rPr>
        <w:t>градообразующей</w:t>
      </w:r>
      <w:r w:rsidR="00923360" w:rsidRPr="00D961C6">
        <w:t xml:space="preserve"> </w:t>
      </w:r>
      <w:r w:rsidRPr="00D961C6">
        <w:t>сфер</w:t>
      </w:r>
      <w:r w:rsidR="00C51684" w:rsidRPr="00D961C6">
        <w:t xml:space="preserve">е - </w:t>
      </w:r>
      <w:r w:rsidR="00923360" w:rsidRPr="00D961C6">
        <w:rPr>
          <w:color w:val="000000" w:themeColor="text1"/>
        </w:rPr>
        <w:t xml:space="preserve">нефтедобывающей отрасли, </w:t>
      </w:r>
      <w:r w:rsidRPr="00D961C6">
        <w:t>с целью формир</w:t>
      </w:r>
      <w:r w:rsidRPr="00D961C6">
        <w:t>о</w:t>
      </w:r>
      <w:r w:rsidRPr="00D961C6">
        <w:t>вания устойчивой модели развития, позволяющей обеспечить незначител</w:t>
      </w:r>
      <w:r w:rsidRPr="00D961C6">
        <w:t>ь</w:t>
      </w:r>
      <w:r w:rsidRPr="00D961C6">
        <w:lastRenderedPageBreak/>
        <w:t xml:space="preserve">ное сокращение разрыва в конкурентоспособности </w:t>
      </w:r>
      <w:proofErr w:type="gramStart"/>
      <w:r w:rsidRPr="00D961C6">
        <w:t>г</w:t>
      </w:r>
      <w:proofErr w:type="gramEnd"/>
      <w:r w:rsidRPr="00D961C6">
        <w:t>.о. Похвистнево от др</w:t>
      </w:r>
      <w:r w:rsidRPr="00D961C6">
        <w:t>у</w:t>
      </w:r>
      <w:r w:rsidRPr="00D961C6">
        <w:t>гих</w:t>
      </w:r>
      <w:r w:rsidR="00DE1614" w:rsidRPr="00D961C6">
        <w:t xml:space="preserve"> городских округов;</w:t>
      </w:r>
    </w:p>
    <w:p w:rsidR="00B66787" w:rsidRPr="00D961C6" w:rsidRDefault="00B66787" w:rsidP="00B66787">
      <w:pPr>
        <w:widowControl w:val="0"/>
        <w:autoSpaceDE w:val="0"/>
        <w:autoSpaceDN w:val="0"/>
        <w:adjustRightInd w:val="0"/>
        <w:spacing w:after="0" w:line="360" w:lineRule="auto"/>
        <w:ind w:firstLine="709"/>
        <w:jc w:val="both"/>
      </w:pPr>
      <w:r w:rsidRPr="00D961C6">
        <w:t>- небольшой рост человеческого капитала</w:t>
      </w:r>
      <w:r w:rsidR="00C51684" w:rsidRPr="00D961C6">
        <w:t>, в основном за счет миграции из сельской местности</w:t>
      </w:r>
      <w:r w:rsidRPr="00D961C6">
        <w:t>;</w:t>
      </w:r>
    </w:p>
    <w:p w:rsidR="00B66787" w:rsidRPr="00D961C6" w:rsidRDefault="00B66787" w:rsidP="00B66787">
      <w:pPr>
        <w:widowControl w:val="0"/>
        <w:autoSpaceDE w:val="0"/>
        <w:autoSpaceDN w:val="0"/>
        <w:adjustRightInd w:val="0"/>
        <w:spacing w:after="0" w:line="360" w:lineRule="auto"/>
        <w:ind w:firstLine="709"/>
        <w:jc w:val="both"/>
      </w:pPr>
      <w:r w:rsidRPr="00D961C6">
        <w:t>- реализация ограниченного количества долгосрочных приоритетных проектов и программ, реализующих сравнительные преимущества экономики и социальной сферы;</w:t>
      </w:r>
    </w:p>
    <w:p w:rsidR="00B66787" w:rsidRPr="00D961C6" w:rsidRDefault="00B66787" w:rsidP="00B66787">
      <w:pPr>
        <w:widowControl w:val="0"/>
        <w:autoSpaceDE w:val="0"/>
        <w:autoSpaceDN w:val="0"/>
        <w:adjustRightInd w:val="0"/>
        <w:spacing w:after="0" w:line="360" w:lineRule="auto"/>
        <w:ind w:firstLine="709"/>
        <w:jc w:val="both"/>
      </w:pPr>
      <w:r w:rsidRPr="00D961C6">
        <w:t>- небольшой рост инвестиционной привлекательности;</w:t>
      </w:r>
    </w:p>
    <w:p w:rsidR="00B66787" w:rsidRPr="00D961C6" w:rsidRDefault="00B66787" w:rsidP="00B66787">
      <w:pPr>
        <w:widowControl w:val="0"/>
        <w:autoSpaceDE w:val="0"/>
        <w:autoSpaceDN w:val="0"/>
        <w:adjustRightInd w:val="0"/>
        <w:spacing w:after="0" w:line="360" w:lineRule="auto"/>
        <w:ind w:firstLine="709"/>
        <w:jc w:val="both"/>
      </w:pPr>
      <w:r w:rsidRPr="00D961C6">
        <w:t>- формирование условий пространственного развития;</w:t>
      </w:r>
    </w:p>
    <w:p w:rsidR="00B66787" w:rsidRPr="00D961C6" w:rsidRDefault="00B66787" w:rsidP="00B66787">
      <w:pPr>
        <w:widowControl w:val="0"/>
        <w:autoSpaceDE w:val="0"/>
        <w:autoSpaceDN w:val="0"/>
        <w:adjustRightInd w:val="0"/>
        <w:spacing w:after="0" w:line="360" w:lineRule="auto"/>
        <w:ind w:firstLine="709"/>
        <w:jc w:val="both"/>
      </w:pPr>
      <w:r w:rsidRPr="00D961C6">
        <w:t>- расширение интеграционных процессов в меж</w:t>
      </w:r>
      <w:r w:rsidR="00C51684" w:rsidRPr="00D961C6">
        <w:t xml:space="preserve">муниципальное </w:t>
      </w:r>
      <w:r w:rsidRPr="00D961C6">
        <w:t>соц</w:t>
      </w:r>
      <w:r w:rsidRPr="00D961C6">
        <w:t>и</w:t>
      </w:r>
      <w:r w:rsidRPr="00D961C6">
        <w:t>ально-экономическое пространство;</w:t>
      </w:r>
    </w:p>
    <w:p w:rsidR="00B66787" w:rsidRPr="00D961C6" w:rsidRDefault="00B66787" w:rsidP="00B66787">
      <w:pPr>
        <w:widowControl w:val="0"/>
        <w:autoSpaceDE w:val="0"/>
        <w:autoSpaceDN w:val="0"/>
        <w:adjustRightInd w:val="0"/>
        <w:spacing w:after="0" w:line="360" w:lineRule="auto"/>
        <w:ind w:firstLine="709"/>
        <w:jc w:val="both"/>
      </w:pPr>
      <w:r w:rsidRPr="00D961C6">
        <w:t>- развитие институциональной среды, способствующей сбалансирова</w:t>
      </w:r>
      <w:r w:rsidRPr="00D961C6">
        <w:t>н</w:t>
      </w:r>
      <w:r w:rsidRPr="00D961C6">
        <w:t>ному устойчивому развитию;</w:t>
      </w:r>
    </w:p>
    <w:p w:rsidR="00B66787" w:rsidRPr="00D961C6" w:rsidRDefault="00B66787" w:rsidP="00B66787">
      <w:pPr>
        <w:widowControl w:val="0"/>
        <w:autoSpaceDE w:val="0"/>
        <w:autoSpaceDN w:val="0"/>
        <w:adjustRightInd w:val="0"/>
        <w:spacing w:after="0" w:line="360" w:lineRule="auto"/>
        <w:ind w:firstLine="709"/>
        <w:jc w:val="both"/>
      </w:pPr>
      <w:r w:rsidRPr="00D961C6">
        <w:t>- стабильный уровень безопасности.</w:t>
      </w:r>
    </w:p>
    <w:p w:rsidR="00B66787" w:rsidRPr="00D961C6" w:rsidRDefault="00B66787" w:rsidP="00B66787">
      <w:pPr>
        <w:widowControl w:val="0"/>
        <w:autoSpaceDE w:val="0"/>
        <w:autoSpaceDN w:val="0"/>
        <w:adjustRightInd w:val="0"/>
        <w:spacing w:after="0" w:line="360" w:lineRule="auto"/>
        <w:ind w:firstLine="709"/>
        <w:jc w:val="both"/>
        <w:outlineLvl w:val="4"/>
      </w:pPr>
      <w:bookmarkStart w:id="16" w:name="Par673"/>
      <w:bookmarkStart w:id="17" w:name="Par683"/>
      <w:bookmarkEnd w:id="16"/>
      <w:bookmarkEnd w:id="17"/>
      <w:r w:rsidRPr="00D961C6">
        <w:rPr>
          <w:b/>
        </w:rPr>
        <w:t>Целевой сценарий</w:t>
      </w:r>
      <w:r w:rsidRPr="00D961C6">
        <w:t>. Предполагает раскрытие потенциала развития, достижение конкурентоспособности. Успешно реализуется активация нас</w:t>
      </w:r>
      <w:r w:rsidRPr="00D961C6">
        <w:t>е</w:t>
      </w:r>
      <w:r w:rsidRPr="00D961C6">
        <w:t xml:space="preserve">ления: </w:t>
      </w:r>
      <w:r w:rsidR="009421EC" w:rsidRPr="00D961C6">
        <w:t>м</w:t>
      </w:r>
      <w:r w:rsidRPr="00D961C6">
        <w:t xml:space="preserve">одернизируется "современная экономика", создается сектор "умной экономики" </w:t>
      </w:r>
      <w:r w:rsidR="009421EC" w:rsidRPr="00D961C6">
        <w:t>(преимущественно четвертого с элементами пятого технологич</w:t>
      </w:r>
      <w:r w:rsidR="009421EC" w:rsidRPr="00D961C6">
        <w:t>е</w:t>
      </w:r>
      <w:r w:rsidR="009421EC" w:rsidRPr="00D961C6">
        <w:t>ского уклада)</w:t>
      </w:r>
      <w:r w:rsidRPr="00D961C6">
        <w:t>. Большинство намеченных проектов реализуется в плановые сроки.</w:t>
      </w:r>
    </w:p>
    <w:p w:rsidR="00B66787" w:rsidRPr="00D961C6" w:rsidRDefault="00B66787" w:rsidP="00B66787">
      <w:pPr>
        <w:shd w:val="clear" w:color="auto" w:fill="FFFFFF"/>
        <w:spacing w:after="0" w:line="360" w:lineRule="auto"/>
        <w:ind w:firstLine="709"/>
        <w:jc w:val="both"/>
      </w:pPr>
      <w:r w:rsidRPr="00D961C6">
        <w:t xml:space="preserve">При реализации данного сценария в экономике </w:t>
      </w:r>
      <w:r w:rsidR="009421EC" w:rsidRPr="00D961C6">
        <w:t>города</w:t>
      </w:r>
      <w:r w:rsidRPr="00D961C6">
        <w:t>, по сути, созд</w:t>
      </w:r>
      <w:r w:rsidRPr="00D961C6">
        <w:t>а</w:t>
      </w:r>
      <w:r w:rsidRPr="00D961C6">
        <w:t>ются новые конкурентные преимущества, связанные с ее диверсификацией и интенсивным развитием производства.</w:t>
      </w:r>
    </w:p>
    <w:p w:rsidR="00B66787" w:rsidRPr="00D961C6" w:rsidRDefault="00B66787" w:rsidP="00B66787">
      <w:pPr>
        <w:shd w:val="clear" w:color="auto" w:fill="FFFFFF"/>
        <w:spacing w:after="0" w:line="360" w:lineRule="auto"/>
        <w:ind w:firstLine="709"/>
        <w:jc w:val="both"/>
      </w:pPr>
      <w:r w:rsidRPr="00D961C6">
        <w:t>Целевой сценарий предусматривает активную деятельность по привл</w:t>
      </w:r>
      <w:r w:rsidRPr="00D961C6">
        <w:t>е</w:t>
      </w:r>
      <w:r w:rsidRPr="00D961C6">
        <w:t xml:space="preserve">чению </w:t>
      </w:r>
      <w:r w:rsidR="009421EC" w:rsidRPr="00D961C6">
        <w:t xml:space="preserve">в </w:t>
      </w:r>
      <w:proofErr w:type="gramStart"/>
      <w:r w:rsidRPr="00D961C6">
        <w:t>г</w:t>
      </w:r>
      <w:proofErr w:type="gramEnd"/>
      <w:r w:rsidRPr="00D961C6">
        <w:t>.о.</w:t>
      </w:r>
      <w:r w:rsidR="009421EC" w:rsidRPr="00D961C6">
        <w:t xml:space="preserve"> </w:t>
      </w:r>
      <w:r w:rsidRPr="00D961C6">
        <w:t xml:space="preserve">Похвистнево инвестиций, направляемых как на новые проекты, так и обновление технологической базы существующих производств. </w:t>
      </w:r>
    </w:p>
    <w:p w:rsidR="00B66787" w:rsidRPr="00D961C6" w:rsidRDefault="00B66787" w:rsidP="00D756F5">
      <w:pPr>
        <w:shd w:val="clear" w:color="auto" w:fill="FFFFFF"/>
        <w:spacing w:after="0" w:line="360" w:lineRule="auto"/>
        <w:jc w:val="both"/>
      </w:pPr>
      <w:r w:rsidRPr="00D961C6">
        <w:t>Сценарий базируется на благоприятных внешних и внутренних условиях.</w:t>
      </w:r>
    </w:p>
    <w:p w:rsidR="00B66787" w:rsidRPr="00D961C6" w:rsidRDefault="00B66787" w:rsidP="00B66787">
      <w:pPr>
        <w:shd w:val="clear" w:color="auto" w:fill="FFFFFF"/>
        <w:spacing w:after="0" w:line="360" w:lineRule="auto"/>
        <w:ind w:firstLine="709"/>
        <w:jc w:val="both"/>
      </w:pPr>
      <w:r w:rsidRPr="00D961C6">
        <w:t xml:space="preserve">При развитии </w:t>
      </w:r>
      <w:proofErr w:type="gramStart"/>
      <w:r w:rsidRPr="00D961C6">
        <w:t>г</w:t>
      </w:r>
      <w:proofErr w:type="gramEnd"/>
      <w:r w:rsidRPr="00D961C6">
        <w:t>.о.</w:t>
      </w:r>
      <w:r w:rsidR="009421EC" w:rsidRPr="00D961C6">
        <w:t xml:space="preserve"> </w:t>
      </w:r>
      <w:r w:rsidRPr="00D961C6">
        <w:t xml:space="preserve">Похвистнево по данному сценарию прогнозируется рост численности населения как за счет увеличения естественного движения населения, так и за счет положительной динамики миграционных процессов. </w:t>
      </w:r>
      <w:r w:rsidRPr="00D961C6">
        <w:lastRenderedPageBreak/>
        <w:t>При этом прогнозируемые темпы рождаемости и миграционного прироста населения не смогут в полной мере предотвратить сокращение численности населения в трудоспособном возрасте. Предполагаемая диверсификация эк</w:t>
      </w:r>
      <w:r w:rsidRPr="00D961C6">
        <w:t>о</w:t>
      </w:r>
      <w:r w:rsidRPr="00D961C6">
        <w:t>номики должна привести к созданию новых мест приложения труда, что п</w:t>
      </w:r>
      <w:r w:rsidRPr="00D961C6">
        <w:t>о</w:t>
      </w:r>
      <w:r w:rsidRPr="00D961C6">
        <w:t>влечет за собой спрос на трудовые ресурсы. Однако, по причине демограф</w:t>
      </w:r>
      <w:r w:rsidRPr="00D961C6">
        <w:t>и</w:t>
      </w:r>
      <w:r w:rsidRPr="00D961C6">
        <w:t xml:space="preserve">ческого старения населения, на территории </w:t>
      </w:r>
      <w:proofErr w:type="gramStart"/>
      <w:r w:rsidRPr="00D961C6">
        <w:t>г</w:t>
      </w:r>
      <w:proofErr w:type="gramEnd"/>
      <w:r w:rsidRPr="00D961C6">
        <w:t>.о.</w:t>
      </w:r>
      <w:r w:rsidR="009421EC" w:rsidRPr="00D961C6">
        <w:t xml:space="preserve"> </w:t>
      </w:r>
      <w:r w:rsidRPr="00D961C6">
        <w:t>Похвистнево может возни</w:t>
      </w:r>
      <w:r w:rsidRPr="00D961C6">
        <w:t>к</w:t>
      </w:r>
      <w:r w:rsidRPr="00D961C6">
        <w:t xml:space="preserve">нуть такая проблема, как дефицит квалифицированной рабочей силы. Данное обстоятельство может привести к росту доли работающих пенсионеров, либо к привлечению рабочих кадров на территорию </w:t>
      </w:r>
      <w:r w:rsidR="009421EC" w:rsidRPr="00D961C6">
        <w:t>городского округа</w:t>
      </w:r>
      <w:r w:rsidRPr="00D961C6">
        <w:t xml:space="preserve"> в целях у</w:t>
      </w:r>
      <w:r w:rsidRPr="00D961C6">
        <w:t>с</w:t>
      </w:r>
      <w:r w:rsidRPr="00D961C6">
        <w:t>пешной реализации инфраструктурных проектов.</w:t>
      </w:r>
    </w:p>
    <w:p w:rsidR="00B66787" w:rsidRPr="00D961C6" w:rsidRDefault="00B66787" w:rsidP="00B66787">
      <w:pPr>
        <w:shd w:val="clear" w:color="auto" w:fill="FFFFFF"/>
        <w:spacing w:after="0" w:line="360" w:lineRule="auto"/>
        <w:ind w:firstLine="709"/>
        <w:jc w:val="both"/>
      </w:pPr>
      <w:r w:rsidRPr="00D961C6">
        <w:t>Целевой сценарий предполагает интенсивное освоение территории, а</w:t>
      </w:r>
      <w:r w:rsidRPr="00D961C6">
        <w:t>к</w:t>
      </w:r>
      <w:r w:rsidR="009421EC" w:rsidRPr="00D961C6">
        <w:t xml:space="preserve">тивное партнерство местных </w:t>
      </w:r>
      <w:r w:rsidRPr="00D961C6">
        <w:t xml:space="preserve">и </w:t>
      </w:r>
      <w:r w:rsidR="009421EC" w:rsidRPr="00D961C6">
        <w:t>областных</w:t>
      </w:r>
      <w:r w:rsidRPr="00D961C6">
        <w:t xml:space="preserve"> органов власти и бизнеса в реал</w:t>
      </w:r>
      <w:r w:rsidRPr="00D961C6">
        <w:t>и</w:t>
      </w:r>
      <w:r w:rsidRPr="00D961C6">
        <w:t xml:space="preserve">зации проектов развития территорий. На территории </w:t>
      </w:r>
      <w:r w:rsidR="009421EC" w:rsidRPr="00D961C6">
        <w:t>города</w:t>
      </w:r>
      <w:r w:rsidRPr="00D961C6">
        <w:t xml:space="preserve"> предполагается создание единого экономического, транспортного, культурного и политич</w:t>
      </w:r>
      <w:r w:rsidRPr="00D961C6">
        <w:t>е</w:t>
      </w:r>
      <w:r w:rsidRPr="00D961C6">
        <w:t>ского пространства для ведения бизнеса.</w:t>
      </w:r>
    </w:p>
    <w:p w:rsidR="00B66787" w:rsidRPr="00D961C6" w:rsidRDefault="00B66787" w:rsidP="00B66787">
      <w:pPr>
        <w:shd w:val="clear" w:color="auto" w:fill="FFFFFF"/>
        <w:spacing w:after="0" w:line="360" w:lineRule="auto"/>
        <w:ind w:firstLine="709"/>
        <w:jc w:val="both"/>
      </w:pPr>
      <w:r w:rsidRPr="00D961C6">
        <w:t xml:space="preserve">Целевой сценарий развития </w:t>
      </w:r>
      <w:r w:rsidR="009421EC" w:rsidRPr="00D961C6">
        <w:t>города</w:t>
      </w:r>
      <w:r w:rsidRPr="00D961C6">
        <w:t xml:space="preserve"> предусматривает существенные к</w:t>
      </w:r>
      <w:r w:rsidRPr="00D961C6">
        <w:t>а</w:t>
      </w:r>
      <w:r w:rsidRPr="00D961C6">
        <w:t>чественные изменения по основным индикаторам социально-экономического развития. Логика целевого сценария развития предполагает ориентацию на активное внедрение инноваций</w:t>
      </w:r>
      <w:r w:rsidR="009421EC" w:rsidRPr="00D961C6">
        <w:t xml:space="preserve"> </w:t>
      </w:r>
      <w:r w:rsidRPr="00D961C6">
        <w:t>в условиях наращивания энергоресурсов.</w:t>
      </w:r>
    </w:p>
    <w:p w:rsidR="00B66787" w:rsidRPr="00D961C6" w:rsidRDefault="00B66787" w:rsidP="00E65104">
      <w:pPr>
        <w:shd w:val="clear" w:color="auto" w:fill="FFFFFF"/>
        <w:spacing w:after="0" w:line="360" w:lineRule="auto"/>
        <w:ind w:firstLine="709"/>
        <w:jc w:val="both"/>
      </w:pPr>
      <w:r w:rsidRPr="00D961C6">
        <w:t>Реализация данного сценария потребует от органов местного сам</w:t>
      </w:r>
      <w:r w:rsidRPr="00D961C6">
        <w:t>о</w:t>
      </w:r>
      <w:r w:rsidRPr="00D961C6">
        <w:t>управления согласованных синхронизированных действий с заинтересова</w:t>
      </w:r>
      <w:r w:rsidRPr="00D961C6">
        <w:t>н</w:t>
      </w:r>
      <w:r w:rsidRPr="00D961C6">
        <w:t>ными сторонами по масштабной подг</w:t>
      </w:r>
      <w:r w:rsidR="00E00025" w:rsidRPr="00D961C6">
        <w:t>отовке и освоению промышленных, д</w:t>
      </w:r>
      <w:r w:rsidR="00E00025" w:rsidRPr="00D961C6">
        <w:t>е</w:t>
      </w:r>
      <w:r w:rsidR="00E00025" w:rsidRPr="00D961C6">
        <w:t xml:space="preserve">ловых </w:t>
      </w:r>
      <w:r w:rsidRPr="00D961C6">
        <w:t>и жилых зон, развитию сети транспортных коридоров, реализации программ по привлечению населения из других населенных пунктов.</w:t>
      </w:r>
    </w:p>
    <w:p w:rsidR="00E65104" w:rsidRPr="00D961C6" w:rsidRDefault="00E65104" w:rsidP="00E65104">
      <w:pPr>
        <w:shd w:val="clear" w:color="auto" w:fill="FFFFFF"/>
        <w:spacing w:after="0" w:line="360" w:lineRule="auto"/>
        <w:ind w:firstLine="709"/>
        <w:jc w:val="both"/>
        <w:rPr>
          <w:b/>
          <w:bCs/>
          <w:color w:val="365F91"/>
        </w:rPr>
      </w:pPr>
    </w:p>
    <w:p w:rsidR="00D756F5" w:rsidRPr="00D961C6" w:rsidRDefault="00D756F5" w:rsidP="00DE1614">
      <w:pPr>
        <w:spacing w:after="0" w:line="360" w:lineRule="auto"/>
        <w:ind w:firstLine="709"/>
        <w:jc w:val="center"/>
        <w:rPr>
          <w:b/>
          <w:bCs/>
          <w:color w:val="365F91"/>
        </w:rPr>
      </w:pPr>
    </w:p>
    <w:p w:rsidR="00927C70" w:rsidRPr="00D961C6" w:rsidRDefault="00927C70" w:rsidP="00DE1614">
      <w:pPr>
        <w:spacing w:after="0" w:line="360" w:lineRule="auto"/>
        <w:ind w:firstLine="709"/>
        <w:jc w:val="center"/>
        <w:rPr>
          <w:b/>
          <w:bCs/>
          <w:color w:val="365F91"/>
        </w:rPr>
      </w:pPr>
    </w:p>
    <w:p w:rsidR="00927C70" w:rsidRPr="00D961C6" w:rsidRDefault="00927C70" w:rsidP="00DE1614">
      <w:pPr>
        <w:spacing w:after="0" w:line="360" w:lineRule="auto"/>
        <w:ind w:firstLine="709"/>
        <w:jc w:val="center"/>
        <w:rPr>
          <w:b/>
          <w:bCs/>
          <w:color w:val="365F91"/>
        </w:rPr>
      </w:pPr>
    </w:p>
    <w:p w:rsidR="00927C70" w:rsidRPr="00D961C6" w:rsidRDefault="00927C70" w:rsidP="00DE1614">
      <w:pPr>
        <w:spacing w:after="0" w:line="360" w:lineRule="auto"/>
        <w:ind w:firstLine="709"/>
        <w:jc w:val="center"/>
        <w:rPr>
          <w:b/>
          <w:bCs/>
          <w:color w:val="365F91"/>
        </w:rPr>
      </w:pPr>
    </w:p>
    <w:p w:rsidR="00C007F1" w:rsidRPr="00D961C6" w:rsidRDefault="00EC727C" w:rsidP="00927C70">
      <w:pPr>
        <w:spacing w:after="0" w:line="360" w:lineRule="auto"/>
        <w:ind w:firstLine="709"/>
        <w:jc w:val="center"/>
        <w:rPr>
          <w:b/>
          <w:bCs/>
          <w:color w:val="365F91"/>
        </w:rPr>
      </w:pPr>
      <w:r w:rsidRPr="00D961C6">
        <w:rPr>
          <w:b/>
          <w:bCs/>
          <w:color w:val="365F91"/>
        </w:rPr>
        <w:lastRenderedPageBreak/>
        <w:t>9</w:t>
      </w:r>
      <w:r w:rsidR="00C007F1" w:rsidRPr="00D961C6">
        <w:rPr>
          <w:b/>
          <w:bCs/>
          <w:color w:val="365F91"/>
        </w:rPr>
        <w:t>.2 Система показателей достижения стратегических целей на п</w:t>
      </w:r>
      <w:r w:rsidR="00C007F1" w:rsidRPr="00D961C6">
        <w:rPr>
          <w:b/>
          <w:bCs/>
          <w:color w:val="365F91"/>
        </w:rPr>
        <w:t>е</w:t>
      </w:r>
      <w:r w:rsidR="00C007F1" w:rsidRPr="00D961C6">
        <w:rPr>
          <w:b/>
          <w:bCs/>
          <w:color w:val="365F91"/>
        </w:rPr>
        <w:t>риод до 2030 года</w:t>
      </w:r>
    </w:p>
    <w:p w:rsidR="00C007F1" w:rsidRPr="00D961C6" w:rsidRDefault="00C007F1" w:rsidP="00C007F1">
      <w:pPr>
        <w:widowControl w:val="0"/>
        <w:autoSpaceDE w:val="0"/>
        <w:autoSpaceDN w:val="0"/>
        <w:spacing w:after="0" w:line="240" w:lineRule="auto"/>
        <w:ind w:firstLine="709"/>
        <w:jc w:val="both"/>
        <w:rPr>
          <w:rFonts w:eastAsia="Times New Roman"/>
          <w:sz w:val="24"/>
          <w:szCs w:val="24"/>
          <w:lang w:eastAsia="ru-RU"/>
        </w:rPr>
      </w:pPr>
    </w:p>
    <w:p w:rsidR="005D6AB1" w:rsidRPr="00D961C6" w:rsidRDefault="00C007F1" w:rsidP="00C007F1">
      <w:pPr>
        <w:widowControl w:val="0"/>
        <w:autoSpaceDE w:val="0"/>
        <w:autoSpaceDN w:val="0"/>
        <w:spacing w:after="0" w:line="360" w:lineRule="auto"/>
        <w:ind w:firstLine="709"/>
        <w:jc w:val="both"/>
        <w:rPr>
          <w:rFonts w:eastAsia="Times New Roman"/>
          <w:lang w:eastAsia="ru-RU"/>
        </w:rPr>
      </w:pPr>
      <w:r w:rsidRPr="00D961C6">
        <w:rPr>
          <w:rFonts w:eastAsia="Times New Roman"/>
          <w:lang w:eastAsia="ru-RU"/>
        </w:rPr>
        <w:t xml:space="preserve">С целью количественной оценки степени реализации социально-экономической политики </w:t>
      </w:r>
      <w:proofErr w:type="gramStart"/>
      <w:r w:rsidR="00DE1614" w:rsidRPr="00D961C6">
        <w:rPr>
          <w:rFonts w:eastAsia="Times New Roman"/>
          <w:lang w:eastAsia="ru-RU"/>
        </w:rPr>
        <w:t>г</w:t>
      </w:r>
      <w:proofErr w:type="gramEnd"/>
      <w:r w:rsidR="00DE1614" w:rsidRPr="00D961C6">
        <w:rPr>
          <w:rFonts w:eastAsia="Times New Roman"/>
          <w:lang w:eastAsia="ru-RU"/>
        </w:rPr>
        <w:t xml:space="preserve">. о. </w:t>
      </w:r>
      <w:r w:rsidRPr="00D961C6">
        <w:rPr>
          <w:rFonts w:eastAsia="Times New Roman"/>
          <w:lang w:eastAsia="ru-RU"/>
        </w:rPr>
        <w:t>Похвистнево в Стратегии 2030 устанавливаю</w:t>
      </w:r>
      <w:r w:rsidRPr="00D961C6">
        <w:rPr>
          <w:rFonts w:eastAsia="Times New Roman"/>
          <w:lang w:eastAsia="ru-RU"/>
        </w:rPr>
        <w:t>т</w:t>
      </w:r>
      <w:r w:rsidRPr="00D961C6">
        <w:rPr>
          <w:rFonts w:eastAsia="Times New Roman"/>
          <w:lang w:eastAsia="ru-RU"/>
        </w:rPr>
        <w:t xml:space="preserve">ся показатели достижения целей социально-экономического развития для каждой из целей. Показатели достижения целей социально-экономического развития </w:t>
      </w:r>
      <w:proofErr w:type="gramStart"/>
      <w:r w:rsidR="00DE1614" w:rsidRPr="00D961C6">
        <w:rPr>
          <w:rFonts w:eastAsia="Times New Roman"/>
          <w:lang w:eastAsia="ru-RU"/>
        </w:rPr>
        <w:t>г</w:t>
      </w:r>
      <w:proofErr w:type="gramEnd"/>
      <w:r w:rsidR="00DE1614" w:rsidRPr="00D961C6">
        <w:rPr>
          <w:rFonts w:eastAsia="Times New Roman"/>
          <w:lang w:eastAsia="ru-RU"/>
        </w:rPr>
        <w:t xml:space="preserve">.о. </w:t>
      </w:r>
      <w:r w:rsidRPr="00D961C6">
        <w:rPr>
          <w:rFonts w:eastAsia="Times New Roman"/>
          <w:lang w:eastAsia="ru-RU"/>
        </w:rPr>
        <w:t>Похвистнево представляют абсолютные и относительные кол</w:t>
      </w:r>
      <w:r w:rsidRPr="00D961C6">
        <w:rPr>
          <w:rFonts w:eastAsia="Times New Roman"/>
          <w:lang w:eastAsia="ru-RU"/>
        </w:rPr>
        <w:t>и</w:t>
      </w:r>
      <w:r w:rsidRPr="00D961C6">
        <w:rPr>
          <w:rFonts w:eastAsia="Times New Roman"/>
          <w:lang w:eastAsia="ru-RU"/>
        </w:rPr>
        <w:t>чественные значения, устанавливаемые</w:t>
      </w:r>
      <w:r w:rsidR="005D6AB1" w:rsidRPr="00D961C6">
        <w:rPr>
          <w:rFonts w:eastAsia="Times New Roman"/>
          <w:lang w:eastAsia="ru-RU"/>
        </w:rPr>
        <w:t xml:space="preserve"> </w:t>
      </w:r>
      <w:r w:rsidRPr="00D961C6">
        <w:rPr>
          <w:rFonts w:eastAsia="Times New Roman"/>
          <w:lang w:eastAsia="ru-RU"/>
        </w:rPr>
        <w:t>к достижению до 203</w:t>
      </w:r>
      <w:r w:rsidR="005B7DBD" w:rsidRPr="00D961C6">
        <w:rPr>
          <w:rFonts w:eastAsia="Times New Roman"/>
          <w:lang w:eastAsia="ru-RU"/>
        </w:rPr>
        <w:t>0</w:t>
      </w:r>
      <w:r w:rsidRPr="00D961C6">
        <w:rPr>
          <w:rFonts w:eastAsia="Times New Roman"/>
          <w:lang w:eastAsia="ru-RU"/>
        </w:rPr>
        <w:t xml:space="preserve"> года. Значения показателей достижения целей</w:t>
      </w:r>
      <w:r w:rsidR="005D6AB1" w:rsidRPr="00D961C6">
        <w:rPr>
          <w:rFonts w:eastAsia="Times New Roman"/>
          <w:lang w:eastAsia="ru-RU"/>
        </w:rPr>
        <w:t xml:space="preserve"> </w:t>
      </w:r>
      <w:r w:rsidRPr="00D961C6">
        <w:rPr>
          <w:rFonts w:eastAsia="Times New Roman"/>
          <w:lang w:eastAsia="ru-RU"/>
        </w:rPr>
        <w:t xml:space="preserve">социально-экономического развития </w:t>
      </w:r>
      <w:proofErr w:type="gramStart"/>
      <w:r w:rsidR="00DE1614" w:rsidRPr="00D961C6">
        <w:rPr>
          <w:rFonts w:eastAsia="Times New Roman"/>
          <w:lang w:eastAsia="ru-RU"/>
        </w:rPr>
        <w:t>г</w:t>
      </w:r>
      <w:proofErr w:type="gramEnd"/>
      <w:r w:rsidR="00DE1614" w:rsidRPr="00D961C6">
        <w:rPr>
          <w:rFonts w:eastAsia="Times New Roman"/>
          <w:lang w:eastAsia="ru-RU"/>
        </w:rPr>
        <w:t xml:space="preserve">.о. </w:t>
      </w:r>
      <w:r w:rsidRPr="00D961C6">
        <w:rPr>
          <w:rFonts w:eastAsia="Times New Roman"/>
          <w:lang w:eastAsia="ru-RU"/>
        </w:rPr>
        <w:t>П</w:t>
      </w:r>
      <w:r w:rsidRPr="00D961C6">
        <w:rPr>
          <w:rFonts w:eastAsia="Times New Roman"/>
          <w:lang w:eastAsia="ru-RU"/>
        </w:rPr>
        <w:t>о</w:t>
      </w:r>
      <w:r w:rsidRPr="00D961C6">
        <w:rPr>
          <w:rFonts w:eastAsia="Times New Roman"/>
          <w:lang w:eastAsia="ru-RU"/>
        </w:rPr>
        <w:t>хвистнево сформированы исходя</w:t>
      </w:r>
      <w:r w:rsidR="005D6AB1" w:rsidRPr="00D961C6">
        <w:rPr>
          <w:rFonts w:eastAsia="Times New Roman"/>
          <w:lang w:eastAsia="ru-RU"/>
        </w:rPr>
        <w:t xml:space="preserve"> </w:t>
      </w:r>
      <w:r w:rsidRPr="00D961C6">
        <w:rPr>
          <w:rFonts w:eastAsia="Times New Roman"/>
          <w:lang w:eastAsia="ru-RU"/>
        </w:rPr>
        <w:t>из необходимости достижения ожидаемых результатов и прогнозируемых параметров социально-экономического разв</w:t>
      </w:r>
      <w:r w:rsidRPr="00D961C6">
        <w:rPr>
          <w:rFonts w:eastAsia="Times New Roman"/>
          <w:lang w:eastAsia="ru-RU"/>
        </w:rPr>
        <w:t>и</w:t>
      </w:r>
      <w:r w:rsidRPr="00D961C6">
        <w:rPr>
          <w:rFonts w:eastAsia="Times New Roman"/>
          <w:lang w:eastAsia="ru-RU"/>
        </w:rPr>
        <w:t>тия в долгосрочном периоде с учетом ресурсных ограничений и рисков</w:t>
      </w:r>
      <w:r w:rsidR="005D6AB1" w:rsidRPr="00D961C6">
        <w:rPr>
          <w:rFonts w:eastAsia="Times New Roman"/>
          <w:lang w:eastAsia="ru-RU"/>
        </w:rPr>
        <w:t>, с</w:t>
      </w:r>
      <w:r w:rsidR="005D6AB1" w:rsidRPr="00D961C6">
        <w:rPr>
          <w:rFonts w:eastAsia="Times New Roman"/>
          <w:lang w:eastAsia="ru-RU"/>
        </w:rPr>
        <w:t>о</w:t>
      </w:r>
      <w:r w:rsidR="005D6AB1" w:rsidRPr="00D961C6">
        <w:rPr>
          <w:rFonts w:eastAsia="Times New Roman"/>
          <w:lang w:eastAsia="ru-RU"/>
        </w:rPr>
        <w:t>ответствуют целевым ориентирам социально-экономического развития С</w:t>
      </w:r>
      <w:r w:rsidR="005D6AB1" w:rsidRPr="00D961C6">
        <w:rPr>
          <w:rFonts w:eastAsia="Times New Roman"/>
          <w:lang w:eastAsia="ru-RU"/>
        </w:rPr>
        <w:t>а</w:t>
      </w:r>
      <w:r w:rsidR="005D6AB1" w:rsidRPr="00D961C6">
        <w:rPr>
          <w:rFonts w:eastAsia="Times New Roman"/>
          <w:lang w:eastAsia="ru-RU"/>
        </w:rPr>
        <w:t>марской области и национальным целям, задачам, обозначенным в Указе Президента РФ от 07.05.2018 г. № 204.</w:t>
      </w:r>
    </w:p>
    <w:p w:rsidR="00C007F1" w:rsidRPr="00D961C6" w:rsidRDefault="00C007F1" w:rsidP="00C007F1">
      <w:pPr>
        <w:widowControl w:val="0"/>
        <w:autoSpaceDE w:val="0"/>
        <w:autoSpaceDN w:val="0"/>
        <w:spacing w:after="0" w:line="360" w:lineRule="auto"/>
        <w:ind w:firstLine="709"/>
        <w:jc w:val="both"/>
        <w:rPr>
          <w:rFonts w:eastAsia="Times New Roman"/>
          <w:lang w:eastAsia="ru-RU"/>
        </w:rPr>
      </w:pPr>
      <w:r w:rsidRPr="00D961C6">
        <w:rPr>
          <w:rFonts w:eastAsia="Times New Roman"/>
          <w:lang w:eastAsia="ru-RU"/>
        </w:rPr>
        <w:t xml:space="preserve">Сформированная система показателей достижения целей социально-экономического развития </w:t>
      </w:r>
      <w:proofErr w:type="gramStart"/>
      <w:r w:rsidR="00754748" w:rsidRPr="00D961C6">
        <w:rPr>
          <w:rFonts w:eastAsia="Times New Roman"/>
          <w:lang w:eastAsia="ru-RU"/>
        </w:rPr>
        <w:t>г</w:t>
      </w:r>
      <w:proofErr w:type="gramEnd"/>
      <w:r w:rsidR="00754748" w:rsidRPr="00D961C6">
        <w:rPr>
          <w:rFonts w:eastAsia="Times New Roman"/>
          <w:lang w:eastAsia="ru-RU"/>
        </w:rPr>
        <w:t xml:space="preserve">.о. </w:t>
      </w:r>
      <w:r w:rsidRPr="00D961C6">
        <w:rPr>
          <w:rFonts w:eastAsia="Times New Roman"/>
          <w:lang w:eastAsia="ru-RU"/>
        </w:rPr>
        <w:t>Похвистнево сбалансирована таким образом, что</w:t>
      </w:r>
      <w:r w:rsidR="005D6AB1" w:rsidRPr="00D961C6">
        <w:rPr>
          <w:rFonts w:eastAsia="Times New Roman"/>
          <w:lang w:eastAsia="ru-RU"/>
        </w:rPr>
        <w:t xml:space="preserve"> </w:t>
      </w:r>
      <w:r w:rsidRPr="00D961C6">
        <w:rPr>
          <w:rFonts w:eastAsia="Times New Roman"/>
          <w:lang w:eastAsia="ru-RU"/>
        </w:rPr>
        <w:t>позволяет оценивать состояние различных элементов системы социал</w:t>
      </w:r>
      <w:r w:rsidRPr="00D961C6">
        <w:rPr>
          <w:rFonts w:eastAsia="Times New Roman"/>
          <w:lang w:eastAsia="ru-RU"/>
        </w:rPr>
        <w:t>ь</w:t>
      </w:r>
      <w:r w:rsidRPr="00D961C6">
        <w:rPr>
          <w:rFonts w:eastAsia="Times New Roman"/>
          <w:lang w:eastAsia="ru-RU"/>
        </w:rPr>
        <w:t>но-экономического развития и исключить неоднозначность выводов об уро</w:t>
      </w:r>
      <w:r w:rsidRPr="00D961C6">
        <w:rPr>
          <w:rFonts w:eastAsia="Times New Roman"/>
          <w:lang w:eastAsia="ru-RU"/>
        </w:rPr>
        <w:t>в</w:t>
      </w:r>
      <w:r w:rsidRPr="00D961C6">
        <w:rPr>
          <w:rFonts w:eastAsia="Times New Roman"/>
          <w:lang w:eastAsia="ru-RU"/>
        </w:rPr>
        <w:t>не</w:t>
      </w:r>
      <w:r w:rsidR="005D6AB1" w:rsidRPr="00D961C6">
        <w:rPr>
          <w:rFonts w:eastAsia="Times New Roman"/>
          <w:lang w:eastAsia="ru-RU"/>
        </w:rPr>
        <w:t xml:space="preserve"> </w:t>
      </w:r>
      <w:r w:rsidRPr="00D961C6">
        <w:rPr>
          <w:rFonts w:eastAsia="Times New Roman"/>
          <w:lang w:eastAsia="ru-RU"/>
        </w:rPr>
        <w:t xml:space="preserve">социально-экономического развития </w:t>
      </w:r>
      <w:r w:rsidR="00754748" w:rsidRPr="00D961C6">
        <w:rPr>
          <w:rFonts w:eastAsia="Times New Roman"/>
          <w:lang w:eastAsia="ru-RU"/>
        </w:rPr>
        <w:t>городского округа</w:t>
      </w:r>
      <w:r w:rsidRPr="00D961C6">
        <w:rPr>
          <w:rFonts w:eastAsia="Times New Roman"/>
          <w:lang w:eastAsia="ru-RU"/>
        </w:rPr>
        <w:t xml:space="preserve">. </w:t>
      </w:r>
    </w:p>
    <w:p w:rsidR="00C007F1" w:rsidRPr="00D961C6" w:rsidRDefault="00C007F1" w:rsidP="00C007F1">
      <w:pPr>
        <w:widowControl w:val="0"/>
        <w:autoSpaceDE w:val="0"/>
        <w:autoSpaceDN w:val="0"/>
        <w:spacing w:after="0" w:line="360" w:lineRule="auto"/>
        <w:ind w:firstLine="709"/>
        <w:jc w:val="both"/>
        <w:rPr>
          <w:rFonts w:eastAsia="Times New Roman"/>
          <w:lang w:eastAsia="ru-RU"/>
        </w:rPr>
      </w:pPr>
      <w:r w:rsidRPr="00D961C6">
        <w:rPr>
          <w:rFonts w:eastAsia="Times New Roman"/>
          <w:lang w:eastAsia="ru-RU"/>
        </w:rPr>
        <w:t>Индикаторы устойчивого развития</w:t>
      </w:r>
      <w:r w:rsidR="00754748" w:rsidRPr="00D961C6">
        <w:rPr>
          <w:rFonts w:eastAsia="Times New Roman"/>
          <w:lang w:eastAsia="ru-RU"/>
        </w:rPr>
        <w:t xml:space="preserve"> </w:t>
      </w:r>
      <w:proofErr w:type="gramStart"/>
      <w:r w:rsidR="00754748" w:rsidRPr="00D961C6">
        <w:rPr>
          <w:rFonts w:eastAsia="Times New Roman"/>
          <w:lang w:eastAsia="ru-RU"/>
        </w:rPr>
        <w:t>г</w:t>
      </w:r>
      <w:proofErr w:type="gramEnd"/>
      <w:r w:rsidR="00754748" w:rsidRPr="00D961C6">
        <w:rPr>
          <w:rFonts w:eastAsia="Times New Roman"/>
          <w:lang w:eastAsia="ru-RU"/>
        </w:rPr>
        <w:t>.о.</w:t>
      </w:r>
      <w:r w:rsidRPr="00D961C6">
        <w:rPr>
          <w:rFonts w:eastAsia="Times New Roman"/>
          <w:lang w:eastAsia="ru-RU"/>
        </w:rPr>
        <w:t xml:space="preserve"> Похвистнево отражают экон</w:t>
      </w:r>
      <w:r w:rsidRPr="00D961C6">
        <w:rPr>
          <w:rFonts w:eastAsia="Times New Roman"/>
          <w:lang w:eastAsia="ru-RU"/>
        </w:rPr>
        <w:t>о</w:t>
      </w:r>
      <w:r w:rsidRPr="00D961C6">
        <w:rPr>
          <w:rFonts w:eastAsia="Times New Roman"/>
          <w:lang w:eastAsia="ru-RU"/>
        </w:rPr>
        <w:t>мические, социальные и экологические аспекты удовлетворения потребн</w:t>
      </w:r>
      <w:r w:rsidRPr="00D961C6">
        <w:rPr>
          <w:rFonts w:eastAsia="Times New Roman"/>
          <w:lang w:eastAsia="ru-RU"/>
        </w:rPr>
        <w:t>о</w:t>
      </w:r>
      <w:r w:rsidRPr="00D961C6">
        <w:rPr>
          <w:rFonts w:eastAsia="Times New Roman"/>
          <w:lang w:eastAsia="ru-RU"/>
        </w:rPr>
        <w:t>стей современного поколения без ограничения потребностей будущих пок</w:t>
      </w:r>
      <w:r w:rsidRPr="00D961C6">
        <w:rPr>
          <w:rFonts w:eastAsia="Times New Roman"/>
          <w:lang w:eastAsia="ru-RU"/>
        </w:rPr>
        <w:t>о</w:t>
      </w:r>
      <w:r w:rsidRPr="00D961C6">
        <w:rPr>
          <w:rFonts w:eastAsia="Times New Roman"/>
          <w:lang w:eastAsia="ru-RU"/>
        </w:rPr>
        <w:t xml:space="preserve">лений по удовлетворению собственных потребностей. </w:t>
      </w:r>
    </w:p>
    <w:p w:rsidR="00EA213D" w:rsidRPr="00D961C6" w:rsidRDefault="00C007F1" w:rsidP="00C007F1">
      <w:pPr>
        <w:widowControl w:val="0"/>
        <w:autoSpaceDE w:val="0"/>
        <w:autoSpaceDN w:val="0"/>
        <w:spacing w:after="0" w:line="360" w:lineRule="auto"/>
        <w:ind w:firstLine="709"/>
        <w:jc w:val="both"/>
        <w:rPr>
          <w:rFonts w:eastAsia="Times New Roman"/>
          <w:lang w:eastAsia="ru-RU"/>
        </w:rPr>
      </w:pPr>
      <w:r w:rsidRPr="00D961C6">
        <w:rPr>
          <w:rFonts w:eastAsia="Times New Roman"/>
          <w:lang w:eastAsia="ru-RU"/>
        </w:rPr>
        <w:t xml:space="preserve">Перечень показателей достижения целей социально-экономического развития </w:t>
      </w:r>
      <w:proofErr w:type="gramStart"/>
      <w:r w:rsidR="00754748" w:rsidRPr="00D961C6">
        <w:rPr>
          <w:rFonts w:eastAsia="Times New Roman"/>
          <w:lang w:eastAsia="ru-RU"/>
        </w:rPr>
        <w:t>г</w:t>
      </w:r>
      <w:proofErr w:type="gramEnd"/>
      <w:r w:rsidR="00754748" w:rsidRPr="00D961C6">
        <w:rPr>
          <w:rFonts w:eastAsia="Times New Roman"/>
          <w:lang w:eastAsia="ru-RU"/>
        </w:rPr>
        <w:t xml:space="preserve">.о. </w:t>
      </w:r>
      <w:r w:rsidRPr="00D961C6">
        <w:rPr>
          <w:rFonts w:eastAsia="Times New Roman"/>
          <w:lang w:eastAsia="ru-RU"/>
        </w:rPr>
        <w:t>Похвистнево до 203</w:t>
      </w:r>
      <w:r w:rsidR="005D6AB1" w:rsidRPr="00D961C6">
        <w:rPr>
          <w:rFonts w:eastAsia="Times New Roman"/>
          <w:lang w:eastAsia="ru-RU"/>
        </w:rPr>
        <w:t>0</w:t>
      </w:r>
      <w:r w:rsidRPr="00D961C6">
        <w:rPr>
          <w:rFonts w:eastAsia="Times New Roman"/>
          <w:lang w:eastAsia="ru-RU"/>
        </w:rPr>
        <w:t xml:space="preserve"> года приведен в </w:t>
      </w:r>
      <w:hyperlink r:id="rId135" w:anchor="P1673" w:history="1">
        <w:r w:rsidRPr="00D961C6">
          <w:rPr>
            <w:rFonts w:eastAsia="Times New Roman"/>
            <w:lang w:eastAsia="ru-RU"/>
          </w:rPr>
          <w:t xml:space="preserve">таблице </w:t>
        </w:r>
      </w:hyperlink>
      <w:r w:rsidR="005B7DBD" w:rsidRPr="00D961C6">
        <w:t>9.1</w:t>
      </w:r>
      <w:r w:rsidRPr="00D961C6">
        <w:rPr>
          <w:rFonts w:eastAsia="Times New Roman"/>
          <w:lang w:eastAsia="ru-RU"/>
        </w:rPr>
        <w:t>.</w:t>
      </w:r>
    </w:p>
    <w:p w:rsidR="00EA213D" w:rsidRPr="00D961C6" w:rsidRDefault="00EA213D">
      <w:pPr>
        <w:rPr>
          <w:rFonts w:eastAsia="Times New Roman"/>
          <w:lang w:eastAsia="ru-RU"/>
        </w:rPr>
      </w:pPr>
      <w:r w:rsidRPr="00D961C6">
        <w:rPr>
          <w:rFonts w:eastAsia="Times New Roman"/>
          <w:lang w:eastAsia="ru-RU"/>
        </w:rPr>
        <w:br w:type="page"/>
      </w:r>
    </w:p>
    <w:p w:rsidR="00EA213D" w:rsidRPr="00D961C6" w:rsidRDefault="00EA213D" w:rsidP="00C007F1">
      <w:pPr>
        <w:widowControl w:val="0"/>
        <w:autoSpaceDE w:val="0"/>
        <w:autoSpaceDN w:val="0"/>
        <w:spacing w:after="0" w:line="360" w:lineRule="auto"/>
        <w:ind w:firstLine="709"/>
        <w:jc w:val="both"/>
        <w:rPr>
          <w:rFonts w:eastAsia="Times New Roman"/>
          <w:lang w:eastAsia="ru-RU"/>
        </w:rPr>
        <w:sectPr w:rsidR="00EA213D" w:rsidRPr="00D961C6" w:rsidSect="001621CD">
          <w:headerReference w:type="default" r:id="rId136"/>
          <w:pgSz w:w="11905" w:h="16838"/>
          <w:pgMar w:top="993" w:right="850" w:bottom="1418" w:left="1701" w:header="680" w:footer="680" w:gutter="0"/>
          <w:cols w:space="720"/>
          <w:titlePg/>
          <w:docGrid w:linePitch="299"/>
        </w:sectPr>
      </w:pPr>
    </w:p>
    <w:p w:rsidR="00EC727C" w:rsidRPr="00D961C6" w:rsidRDefault="00EC727C" w:rsidP="00EC727C">
      <w:pPr>
        <w:pStyle w:val="ConsPlusNormal"/>
        <w:ind w:left="-142" w:firstLine="0"/>
        <w:jc w:val="center"/>
        <w:rPr>
          <w:rFonts w:ascii="Times New Roman" w:hAnsi="Times New Roman" w:cs="Times New Roman"/>
          <w:b/>
          <w:sz w:val="28"/>
          <w:szCs w:val="28"/>
        </w:rPr>
      </w:pPr>
      <w:r w:rsidRPr="00D961C6">
        <w:rPr>
          <w:rFonts w:ascii="Times New Roman" w:eastAsiaTheme="minorHAnsi" w:hAnsi="Times New Roman" w:cs="Times New Roman"/>
          <w:b/>
          <w:sz w:val="28"/>
          <w:szCs w:val="28"/>
        </w:rPr>
        <w:lastRenderedPageBreak/>
        <w:t xml:space="preserve">Таблица 9.1 - </w:t>
      </w:r>
      <w:r w:rsidRPr="00D961C6">
        <w:rPr>
          <w:rFonts w:ascii="Times New Roman" w:hAnsi="Times New Roman" w:cs="Times New Roman"/>
          <w:b/>
          <w:sz w:val="28"/>
          <w:szCs w:val="28"/>
        </w:rPr>
        <w:t>Показатели достижения целей социально-экономического развития Похвистнево</w:t>
      </w:r>
    </w:p>
    <w:p w:rsidR="00EC727C" w:rsidRPr="00D961C6" w:rsidRDefault="00EC727C" w:rsidP="00EC727C">
      <w:pPr>
        <w:pStyle w:val="ConsPlusNormal"/>
        <w:ind w:left="-142" w:firstLine="0"/>
        <w:jc w:val="center"/>
        <w:rPr>
          <w:rFonts w:ascii="Times New Roman" w:hAnsi="Times New Roman" w:cs="Times New Roman"/>
          <w:b/>
          <w:sz w:val="28"/>
          <w:szCs w:val="28"/>
        </w:rPr>
      </w:pPr>
      <w:r w:rsidRPr="00D961C6">
        <w:rPr>
          <w:rFonts w:ascii="Times New Roman" w:hAnsi="Times New Roman" w:cs="Times New Roman"/>
          <w:b/>
          <w:sz w:val="28"/>
          <w:szCs w:val="28"/>
        </w:rPr>
        <w:t xml:space="preserve"> на период до 2030г.</w:t>
      </w:r>
    </w:p>
    <w:p w:rsidR="00EC727C" w:rsidRPr="00D961C6" w:rsidRDefault="00EC727C" w:rsidP="00EC727C">
      <w:pPr>
        <w:pStyle w:val="ConsPlusNormal"/>
        <w:ind w:left="-142" w:firstLine="0"/>
        <w:jc w:val="center"/>
        <w:rPr>
          <w:rFonts w:ascii="Times New Roman" w:hAnsi="Times New Roman" w:cs="Times New Roman"/>
          <w:sz w:val="24"/>
          <w:szCs w:val="24"/>
        </w:rPr>
      </w:pPr>
    </w:p>
    <w:tbl>
      <w:tblPr>
        <w:tblStyle w:val="ae"/>
        <w:tblW w:w="15786" w:type="dxa"/>
        <w:tblInd w:w="-459" w:type="dxa"/>
        <w:tblLayout w:type="fixed"/>
        <w:tblLook w:val="04A0"/>
      </w:tblPr>
      <w:tblGrid>
        <w:gridCol w:w="2963"/>
        <w:gridCol w:w="4498"/>
        <w:gridCol w:w="1702"/>
        <w:gridCol w:w="822"/>
        <w:gridCol w:w="27"/>
        <w:gridCol w:w="815"/>
        <w:gridCol w:w="34"/>
        <w:gridCol w:w="852"/>
        <w:gridCol w:w="816"/>
        <w:gridCol w:w="36"/>
        <w:gridCol w:w="842"/>
        <w:gridCol w:w="9"/>
        <w:gridCol w:w="702"/>
        <w:gridCol w:w="7"/>
        <w:gridCol w:w="50"/>
        <w:gridCol w:w="851"/>
        <w:gridCol w:w="746"/>
        <w:gridCol w:w="14"/>
      </w:tblGrid>
      <w:tr w:rsidR="00EC727C" w:rsidRPr="00D961C6" w:rsidTr="00EC727C">
        <w:trPr>
          <w:tblHeader/>
        </w:trPr>
        <w:tc>
          <w:tcPr>
            <w:tcW w:w="2963" w:type="dxa"/>
            <w:vMerge w:val="restart"/>
            <w:vAlign w:val="center"/>
          </w:tcPr>
          <w:p w:rsidR="00EC727C" w:rsidRPr="00D961C6" w:rsidRDefault="00EC727C" w:rsidP="00EC727C">
            <w:pPr>
              <w:autoSpaceDE w:val="0"/>
              <w:autoSpaceDN w:val="0"/>
              <w:adjustRightInd w:val="0"/>
              <w:jc w:val="center"/>
              <w:rPr>
                <w:b/>
                <w:sz w:val="24"/>
                <w:szCs w:val="24"/>
              </w:rPr>
            </w:pPr>
            <w:r w:rsidRPr="00D961C6">
              <w:rPr>
                <w:b/>
                <w:sz w:val="24"/>
                <w:szCs w:val="24"/>
              </w:rPr>
              <w:t>Направления и цели</w:t>
            </w:r>
          </w:p>
          <w:p w:rsidR="00EC727C" w:rsidRPr="00D961C6" w:rsidRDefault="00EC727C" w:rsidP="00EC727C">
            <w:pPr>
              <w:autoSpaceDE w:val="0"/>
              <w:autoSpaceDN w:val="0"/>
              <w:adjustRightInd w:val="0"/>
              <w:jc w:val="center"/>
              <w:rPr>
                <w:b/>
                <w:sz w:val="24"/>
                <w:szCs w:val="24"/>
              </w:rPr>
            </w:pPr>
            <w:r w:rsidRPr="00D961C6">
              <w:rPr>
                <w:b/>
                <w:sz w:val="24"/>
                <w:szCs w:val="24"/>
              </w:rPr>
              <w:t>социально-экономической полит</w:t>
            </w:r>
            <w:r w:rsidRPr="00D961C6">
              <w:rPr>
                <w:b/>
                <w:sz w:val="24"/>
                <w:szCs w:val="24"/>
              </w:rPr>
              <w:t>и</w:t>
            </w:r>
            <w:r w:rsidRPr="00D961C6">
              <w:rPr>
                <w:b/>
                <w:sz w:val="24"/>
                <w:szCs w:val="24"/>
              </w:rPr>
              <w:t>ки Похвистнево</w:t>
            </w:r>
          </w:p>
        </w:tc>
        <w:tc>
          <w:tcPr>
            <w:tcW w:w="4498" w:type="dxa"/>
            <w:vMerge w:val="restart"/>
            <w:vAlign w:val="center"/>
          </w:tcPr>
          <w:p w:rsidR="00EC727C" w:rsidRPr="00D961C6" w:rsidRDefault="00EC727C" w:rsidP="00EC727C">
            <w:pPr>
              <w:autoSpaceDE w:val="0"/>
              <w:autoSpaceDN w:val="0"/>
              <w:adjustRightInd w:val="0"/>
              <w:jc w:val="center"/>
              <w:rPr>
                <w:b/>
                <w:sz w:val="24"/>
                <w:szCs w:val="24"/>
              </w:rPr>
            </w:pPr>
            <w:r w:rsidRPr="00D961C6">
              <w:rPr>
                <w:b/>
                <w:sz w:val="24"/>
                <w:szCs w:val="24"/>
              </w:rPr>
              <w:t xml:space="preserve">Наименование показателя </w:t>
            </w:r>
          </w:p>
          <w:p w:rsidR="00EC727C" w:rsidRPr="00D961C6" w:rsidRDefault="00EC727C" w:rsidP="00EC727C">
            <w:pPr>
              <w:autoSpaceDE w:val="0"/>
              <w:autoSpaceDN w:val="0"/>
              <w:adjustRightInd w:val="0"/>
              <w:jc w:val="center"/>
              <w:rPr>
                <w:b/>
                <w:sz w:val="24"/>
                <w:szCs w:val="24"/>
              </w:rPr>
            </w:pPr>
            <w:r w:rsidRPr="00D961C6">
              <w:rPr>
                <w:b/>
                <w:sz w:val="24"/>
                <w:szCs w:val="24"/>
              </w:rPr>
              <w:t>(индикатора)</w:t>
            </w:r>
          </w:p>
        </w:tc>
        <w:tc>
          <w:tcPr>
            <w:tcW w:w="1702" w:type="dxa"/>
            <w:vMerge w:val="restart"/>
            <w:vAlign w:val="center"/>
          </w:tcPr>
          <w:p w:rsidR="00EC727C" w:rsidRPr="00D961C6" w:rsidRDefault="00EC727C" w:rsidP="00EC727C">
            <w:pPr>
              <w:autoSpaceDE w:val="0"/>
              <w:autoSpaceDN w:val="0"/>
              <w:adjustRightInd w:val="0"/>
              <w:jc w:val="center"/>
              <w:rPr>
                <w:b/>
                <w:sz w:val="24"/>
                <w:szCs w:val="24"/>
              </w:rPr>
            </w:pPr>
            <w:r w:rsidRPr="00D961C6">
              <w:rPr>
                <w:b/>
                <w:sz w:val="24"/>
                <w:szCs w:val="24"/>
              </w:rPr>
              <w:t>Сценарий</w:t>
            </w:r>
          </w:p>
        </w:tc>
        <w:tc>
          <w:tcPr>
            <w:tcW w:w="6623" w:type="dxa"/>
            <w:gridSpan w:val="15"/>
          </w:tcPr>
          <w:p w:rsidR="00EC727C" w:rsidRPr="00D961C6" w:rsidRDefault="00EC727C" w:rsidP="00EC727C">
            <w:pPr>
              <w:autoSpaceDE w:val="0"/>
              <w:autoSpaceDN w:val="0"/>
              <w:adjustRightInd w:val="0"/>
              <w:jc w:val="center"/>
              <w:rPr>
                <w:b/>
                <w:sz w:val="24"/>
                <w:szCs w:val="24"/>
              </w:rPr>
            </w:pPr>
            <w:r w:rsidRPr="00D961C6">
              <w:rPr>
                <w:b/>
                <w:sz w:val="24"/>
                <w:szCs w:val="24"/>
              </w:rPr>
              <w:t>Значение показателя</w:t>
            </w:r>
          </w:p>
          <w:p w:rsidR="00EC727C" w:rsidRPr="00D961C6" w:rsidRDefault="00EC727C" w:rsidP="00EC727C">
            <w:pPr>
              <w:pStyle w:val="ConsPlusNormal"/>
              <w:ind w:firstLine="0"/>
              <w:jc w:val="center"/>
              <w:rPr>
                <w:rFonts w:ascii="Times New Roman" w:hAnsi="Times New Roman" w:cs="Times New Roman"/>
                <w:b/>
                <w:sz w:val="24"/>
                <w:szCs w:val="24"/>
              </w:rPr>
            </w:pPr>
            <w:r w:rsidRPr="00D961C6">
              <w:rPr>
                <w:rFonts w:ascii="Times New Roman" w:hAnsi="Times New Roman" w:cs="Times New Roman"/>
                <w:b/>
                <w:sz w:val="24"/>
                <w:szCs w:val="24"/>
              </w:rPr>
              <w:t>(индикатора)</w:t>
            </w:r>
          </w:p>
        </w:tc>
      </w:tr>
      <w:tr w:rsidR="00EC727C" w:rsidRPr="00D961C6" w:rsidTr="00EC727C">
        <w:trPr>
          <w:tblHeader/>
        </w:trPr>
        <w:tc>
          <w:tcPr>
            <w:tcW w:w="2963" w:type="dxa"/>
            <w:vMerge/>
          </w:tcPr>
          <w:p w:rsidR="00EC727C" w:rsidRPr="00D961C6" w:rsidRDefault="00EC727C" w:rsidP="00EC727C">
            <w:pPr>
              <w:pStyle w:val="ConsPlusNormal"/>
              <w:ind w:firstLine="0"/>
              <w:jc w:val="center"/>
              <w:rPr>
                <w:rFonts w:ascii="Times New Roman" w:hAnsi="Times New Roman" w:cs="Times New Roman"/>
                <w:b/>
                <w:sz w:val="24"/>
                <w:szCs w:val="24"/>
              </w:rPr>
            </w:pPr>
          </w:p>
        </w:tc>
        <w:tc>
          <w:tcPr>
            <w:tcW w:w="4498" w:type="dxa"/>
            <w:vMerge/>
          </w:tcPr>
          <w:p w:rsidR="00EC727C" w:rsidRPr="00D961C6" w:rsidRDefault="00EC727C" w:rsidP="00EC727C">
            <w:pPr>
              <w:pStyle w:val="ConsPlusNormal"/>
              <w:ind w:firstLine="0"/>
              <w:jc w:val="center"/>
              <w:rPr>
                <w:rFonts w:ascii="Times New Roman" w:hAnsi="Times New Roman" w:cs="Times New Roman"/>
                <w:b/>
                <w:sz w:val="24"/>
                <w:szCs w:val="24"/>
              </w:rPr>
            </w:pPr>
          </w:p>
        </w:tc>
        <w:tc>
          <w:tcPr>
            <w:tcW w:w="1702" w:type="dxa"/>
            <w:vMerge/>
          </w:tcPr>
          <w:p w:rsidR="00EC727C" w:rsidRPr="00D961C6" w:rsidRDefault="00EC727C" w:rsidP="00EC727C">
            <w:pPr>
              <w:pStyle w:val="ConsPlusNormal"/>
              <w:ind w:firstLine="0"/>
              <w:jc w:val="center"/>
              <w:rPr>
                <w:rFonts w:ascii="Times New Roman" w:hAnsi="Times New Roman" w:cs="Times New Roman"/>
                <w:b/>
                <w:sz w:val="24"/>
                <w:szCs w:val="24"/>
              </w:rPr>
            </w:pPr>
          </w:p>
        </w:tc>
        <w:tc>
          <w:tcPr>
            <w:tcW w:w="849"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2023 год</w:t>
            </w:r>
          </w:p>
        </w:tc>
        <w:tc>
          <w:tcPr>
            <w:tcW w:w="849"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2024 год</w:t>
            </w:r>
          </w:p>
        </w:tc>
        <w:tc>
          <w:tcPr>
            <w:tcW w:w="852" w:type="dxa"/>
            <w:vAlign w:val="center"/>
          </w:tcPr>
          <w:p w:rsidR="00EC727C" w:rsidRPr="00D961C6" w:rsidRDefault="00EC727C" w:rsidP="00EC727C">
            <w:pPr>
              <w:autoSpaceDE w:val="0"/>
              <w:autoSpaceDN w:val="0"/>
              <w:adjustRightInd w:val="0"/>
              <w:jc w:val="center"/>
              <w:rPr>
                <w:b/>
                <w:sz w:val="24"/>
                <w:szCs w:val="24"/>
              </w:rPr>
            </w:pPr>
            <w:r w:rsidRPr="00D961C6">
              <w:rPr>
                <w:b/>
                <w:sz w:val="24"/>
                <w:szCs w:val="24"/>
              </w:rPr>
              <w:t xml:space="preserve">2025 </w:t>
            </w:r>
          </w:p>
          <w:p w:rsidR="00EC727C" w:rsidRPr="00D961C6" w:rsidRDefault="00EC727C" w:rsidP="00EC727C">
            <w:pPr>
              <w:autoSpaceDE w:val="0"/>
              <w:autoSpaceDN w:val="0"/>
              <w:adjustRightInd w:val="0"/>
              <w:jc w:val="center"/>
              <w:rPr>
                <w:b/>
                <w:sz w:val="24"/>
                <w:szCs w:val="24"/>
              </w:rPr>
            </w:pPr>
            <w:r w:rsidRPr="00D961C6">
              <w:rPr>
                <w:b/>
                <w:sz w:val="24"/>
                <w:szCs w:val="24"/>
              </w:rPr>
              <w:t>год</w:t>
            </w:r>
          </w:p>
        </w:tc>
        <w:tc>
          <w:tcPr>
            <w:tcW w:w="852"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2026</w:t>
            </w:r>
          </w:p>
          <w:p w:rsidR="00EC727C" w:rsidRPr="00D961C6" w:rsidRDefault="00EC727C" w:rsidP="00EC727C">
            <w:pPr>
              <w:autoSpaceDE w:val="0"/>
              <w:autoSpaceDN w:val="0"/>
              <w:adjustRightInd w:val="0"/>
              <w:jc w:val="center"/>
              <w:rPr>
                <w:b/>
                <w:sz w:val="24"/>
                <w:szCs w:val="24"/>
              </w:rPr>
            </w:pPr>
            <w:r w:rsidRPr="00D961C6">
              <w:rPr>
                <w:b/>
                <w:sz w:val="24"/>
                <w:szCs w:val="24"/>
              </w:rPr>
              <w:t>год</w:t>
            </w:r>
          </w:p>
        </w:tc>
        <w:tc>
          <w:tcPr>
            <w:tcW w:w="851"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2027</w:t>
            </w:r>
          </w:p>
          <w:p w:rsidR="00EC727C" w:rsidRPr="00D961C6" w:rsidRDefault="00EC727C" w:rsidP="00EC727C">
            <w:pPr>
              <w:autoSpaceDE w:val="0"/>
              <w:autoSpaceDN w:val="0"/>
              <w:adjustRightInd w:val="0"/>
              <w:jc w:val="center"/>
              <w:rPr>
                <w:b/>
                <w:sz w:val="24"/>
                <w:szCs w:val="24"/>
              </w:rPr>
            </w:pPr>
            <w:r w:rsidRPr="00D961C6">
              <w:rPr>
                <w:b/>
                <w:sz w:val="24"/>
                <w:szCs w:val="24"/>
              </w:rPr>
              <w:t>год</w:t>
            </w:r>
          </w:p>
        </w:tc>
        <w:tc>
          <w:tcPr>
            <w:tcW w:w="709"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2028</w:t>
            </w:r>
          </w:p>
          <w:p w:rsidR="00EC727C" w:rsidRPr="00D961C6" w:rsidRDefault="00EC727C" w:rsidP="00EC727C">
            <w:pPr>
              <w:autoSpaceDE w:val="0"/>
              <w:autoSpaceDN w:val="0"/>
              <w:adjustRightInd w:val="0"/>
              <w:jc w:val="center"/>
              <w:rPr>
                <w:b/>
                <w:sz w:val="24"/>
                <w:szCs w:val="24"/>
              </w:rPr>
            </w:pPr>
            <w:r w:rsidRPr="00D961C6">
              <w:rPr>
                <w:b/>
                <w:sz w:val="24"/>
                <w:szCs w:val="24"/>
              </w:rPr>
              <w:t>год</w:t>
            </w:r>
          </w:p>
        </w:tc>
        <w:tc>
          <w:tcPr>
            <w:tcW w:w="901"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2029</w:t>
            </w:r>
          </w:p>
          <w:p w:rsidR="00EC727C" w:rsidRPr="00D961C6" w:rsidRDefault="00EC727C" w:rsidP="00EC727C">
            <w:pPr>
              <w:autoSpaceDE w:val="0"/>
              <w:autoSpaceDN w:val="0"/>
              <w:adjustRightInd w:val="0"/>
              <w:jc w:val="center"/>
              <w:rPr>
                <w:b/>
                <w:sz w:val="24"/>
                <w:szCs w:val="24"/>
              </w:rPr>
            </w:pPr>
            <w:r w:rsidRPr="00D961C6">
              <w:rPr>
                <w:b/>
                <w:sz w:val="24"/>
                <w:szCs w:val="24"/>
              </w:rPr>
              <w:t>год</w:t>
            </w:r>
          </w:p>
        </w:tc>
        <w:tc>
          <w:tcPr>
            <w:tcW w:w="760" w:type="dxa"/>
            <w:gridSpan w:val="2"/>
            <w:vAlign w:val="center"/>
          </w:tcPr>
          <w:p w:rsidR="00EC727C" w:rsidRPr="00D961C6" w:rsidRDefault="00EC727C" w:rsidP="00EC727C">
            <w:pPr>
              <w:autoSpaceDE w:val="0"/>
              <w:autoSpaceDN w:val="0"/>
              <w:adjustRightInd w:val="0"/>
              <w:jc w:val="center"/>
              <w:rPr>
                <w:b/>
                <w:sz w:val="24"/>
                <w:szCs w:val="24"/>
              </w:rPr>
            </w:pPr>
            <w:r w:rsidRPr="00D961C6">
              <w:rPr>
                <w:b/>
                <w:sz w:val="24"/>
                <w:szCs w:val="24"/>
              </w:rPr>
              <w:t>2030</w:t>
            </w:r>
          </w:p>
          <w:p w:rsidR="00EC727C" w:rsidRPr="00D961C6" w:rsidRDefault="00EC727C" w:rsidP="00EC727C">
            <w:pPr>
              <w:autoSpaceDE w:val="0"/>
              <w:autoSpaceDN w:val="0"/>
              <w:adjustRightInd w:val="0"/>
              <w:jc w:val="center"/>
              <w:rPr>
                <w:b/>
                <w:sz w:val="24"/>
                <w:szCs w:val="24"/>
              </w:rPr>
            </w:pPr>
            <w:r w:rsidRPr="00D961C6">
              <w:rPr>
                <w:b/>
                <w:sz w:val="24"/>
                <w:szCs w:val="24"/>
              </w:rPr>
              <w:t>год</w:t>
            </w:r>
          </w:p>
        </w:tc>
      </w:tr>
      <w:tr w:rsidR="00EC727C" w:rsidRPr="00D961C6" w:rsidTr="00EC727C">
        <w:trPr>
          <w:trHeight w:val="499"/>
        </w:trPr>
        <w:tc>
          <w:tcPr>
            <w:tcW w:w="15786" w:type="dxa"/>
            <w:gridSpan w:val="18"/>
            <w:vAlign w:val="center"/>
          </w:tcPr>
          <w:p w:rsidR="00EC727C" w:rsidRPr="00D961C6" w:rsidRDefault="00EC727C" w:rsidP="00927C70">
            <w:pPr>
              <w:pStyle w:val="ConsPlusNormal"/>
              <w:ind w:firstLine="0"/>
              <w:jc w:val="center"/>
              <w:rPr>
                <w:rFonts w:ascii="Times New Roman" w:hAnsi="Times New Roman" w:cs="Times New Roman"/>
                <w:sz w:val="24"/>
                <w:szCs w:val="24"/>
              </w:rPr>
            </w:pPr>
            <w:r w:rsidRPr="00D961C6">
              <w:rPr>
                <w:rFonts w:ascii="Times New Roman" w:hAnsi="Times New Roman" w:cs="Times New Roman"/>
                <w:b/>
                <w:sz w:val="24"/>
                <w:szCs w:val="24"/>
              </w:rPr>
              <w:t xml:space="preserve">Стратегическое направление 1.  Межмуниципальный центр социальных услуг и </w:t>
            </w:r>
            <w:proofErr w:type="spellStart"/>
            <w:r w:rsidRPr="00D961C6">
              <w:rPr>
                <w:rFonts w:ascii="Times New Roman" w:hAnsi="Times New Roman" w:cs="Times New Roman"/>
                <w:b/>
                <w:sz w:val="24"/>
                <w:szCs w:val="24"/>
              </w:rPr>
              <w:t>народосбережения</w:t>
            </w:r>
            <w:proofErr w:type="spellEnd"/>
          </w:p>
        </w:tc>
      </w:tr>
      <w:tr w:rsidR="00EC727C" w:rsidRPr="00D961C6" w:rsidTr="00EC727C">
        <w:tc>
          <w:tcPr>
            <w:tcW w:w="2963" w:type="dxa"/>
            <w:vMerge w:val="restart"/>
          </w:tcPr>
          <w:p w:rsidR="00EC727C" w:rsidRPr="00D961C6" w:rsidRDefault="00EC727C" w:rsidP="00EC727C">
            <w:pPr>
              <w:tabs>
                <w:tab w:val="left" w:pos="709"/>
                <w:tab w:val="left" w:pos="1418"/>
              </w:tabs>
              <w:rPr>
                <w:i/>
                <w:sz w:val="22"/>
                <w:szCs w:val="22"/>
              </w:rPr>
            </w:pPr>
            <w:r w:rsidRPr="00D961C6">
              <w:rPr>
                <w:sz w:val="22"/>
                <w:szCs w:val="22"/>
              </w:rPr>
              <w:t xml:space="preserve">Цель 1. </w:t>
            </w:r>
            <w:r w:rsidRPr="00D961C6">
              <w:rPr>
                <w:bCs/>
                <w:color w:val="365F91"/>
                <w:sz w:val="22"/>
                <w:szCs w:val="22"/>
              </w:rPr>
              <w:t xml:space="preserve"> </w:t>
            </w:r>
            <w:r w:rsidRPr="00D961C6">
              <w:rPr>
                <w:bCs/>
                <w:sz w:val="22"/>
                <w:szCs w:val="22"/>
              </w:rPr>
              <w:t>Сохранение насел</w:t>
            </w:r>
            <w:r w:rsidRPr="00D961C6">
              <w:rPr>
                <w:bCs/>
                <w:sz w:val="22"/>
                <w:szCs w:val="22"/>
              </w:rPr>
              <w:t>е</w:t>
            </w:r>
            <w:r w:rsidRPr="00D961C6">
              <w:rPr>
                <w:bCs/>
                <w:sz w:val="22"/>
                <w:szCs w:val="22"/>
              </w:rPr>
              <w:t>ния, здоровья и благопол</w:t>
            </w:r>
            <w:r w:rsidRPr="00D961C6">
              <w:rPr>
                <w:bCs/>
                <w:sz w:val="22"/>
                <w:szCs w:val="22"/>
              </w:rPr>
              <w:t>у</w:t>
            </w:r>
            <w:r w:rsidRPr="00D961C6">
              <w:rPr>
                <w:bCs/>
                <w:sz w:val="22"/>
                <w:szCs w:val="22"/>
              </w:rPr>
              <w:t>чия людей».</w:t>
            </w:r>
          </w:p>
          <w:p w:rsidR="00EC727C" w:rsidRPr="00D961C6" w:rsidRDefault="00EC727C" w:rsidP="00EC727C">
            <w:pPr>
              <w:tabs>
                <w:tab w:val="left" w:pos="709"/>
                <w:tab w:val="left" w:pos="1418"/>
              </w:tabs>
              <w:jc w:val="center"/>
              <w:rPr>
                <w:i/>
                <w:sz w:val="22"/>
                <w:szCs w:val="22"/>
              </w:rPr>
            </w:pPr>
          </w:p>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i/>
                <w:sz w:val="22"/>
                <w:szCs w:val="22"/>
              </w:rPr>
              <w:t xml:space="preserve">      Развитие в </w:t>
            </w:r>
            <w:proofErr w:type="gramStart"/>
            <w:r w:rsidRPr="00D961C6">
              <w:rPr>
                <w:rFonts w:ascii="Times New Roman" w:hAnsi="Times New Roman" w:cs="Times New Roman"/>
                <w:i/>
                <w:sz w:val="22"/>
                <w:szCs w:val="22"/>
              </w:rPr>
              <w:t>г</w:t>
            </w:r>
            <w:proofErr w:type="gramEnd"/>
            <w:r w:rsidRPr="00D961C6">
              <w:rPr>
                <w:rFonts w:ascii="Times New Roman" w:hAnsi="Times New Roman" w:cs="Times New Roman"/>
                <w:i/>
                <w:sz w:val="22"/>
                <w:szCs w:val="22"/>
              </w:rPr>
              <w:t>.о. Похвис</w:t>
            </w:r>
            <w:r w:rsidRPr="00D961C6">
              <w:rPr>
                <w:rFonts w:ascii="Times New Roman" w:hAnsi="Times New Roman" w:cs="Times New Roman"/>
                <w:i/>
                <w:sz w:val="22"/>
                <w:szCs w:val="22"/>
              </w:rPr>
              <w:t>т</w:t>
            </w:r>
            <w:r w:rsidRPr="00D961C6">
              <w:rPr>
                <w:rFonts w:ascii="Times New Roman" w:hAnsi="Times New Roman" w:cs="Times New Roman"/>
                <w:i/>
                <w:sz w:val="22"/>
                <w:szCs w:val="22"/>
              </w:rPr>
              <w:t>нево эффективной системы здравоохранения, способной обеспечить население пр</w:t>
            </w:r>
            <w:r w:rsidRPr="00D961C6">
              <w:rPr>
                <w:rFonts w:ascii="Times New Roman" w:hAnsi="Times New Roman" w:cs="Times New Roman"/>
                <w:i/>
                <w:sz w:val="22"/>
                <w:szCs w:val="22"/>
              </w:rPr>
              <w:t>о</w:t>
            </w:r>
            <w:r w:rsidRPr="00D961C6">
              <w:rPr>
                <w:rFonts w:ascii="Times New Roman" w:hAnsi="Times New Roman" w:cs="Times New Roman"/>
                <w:i/>
                <w:sz w:val="22"/>
                <w:szCs w:val="22"/>
              </w:rPr>
              <w:t>филактической и специал</w:t>
            </w:r>
            <w:r w:rsidRPr="00D961C6">
              <w:rPr>
                <w:rFonts w:ascii="Times New Roman" w:hAnsi="Times New Roman" w:cs="Times New Roman"/>
                <w:i/>
                <w:sz w:val="22"/>
                <w:szCs w:val="22"/>
              </w:rPr>
              <w:t>и</w:t>
            </w:r>
            <w:r w:rsidRPr="00D961C6">
              <w:rPr>
                <w:rFonts w:ascii="Times New Roman" w:hAnsi="Times New Roman" w:cs="Times New Roman"/>
                <w:i/>
                <w:sz w:val="22"/>
                <w:szCs w:val="22"/>
              </w:rPr>
              <w:t>зированной медицинской п</w:t>
            </w:r>
            <w:r w:rsidRPr="00D961C6">
              <w:rPr>
                <w:rFonts w:ascii="Times New Roman" w:hAnsi="Times New Roman" w:cs="Times New Roman"/>
                <w:i/>
                <w:sz w:val="22"/>
                <w:szCs w:val="22"/>
              </w:rPr>
              <w:t>о</w:t>
            </w:r>
            <w:r w:rsidRPr="00D961C6">
              <w:rPr>
                <w:rFonts w:ascii="Times New Roman" w:hAnsi="Times New Roman" w:cs="Times New Roman"/>
                <w:i/>
                <w:sz w:val="22"/>
                <w:szCs w:val="22"/>
              </w:rPr>
              <w:t>мощью</w:t>
            </w: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Средняя численность населения, тыс. чел.</w:t>
            </w:r>
          </w:p>
        </w:tc>
        <w:tc>
          <w:tcPr>
            <w:tcW w:w="1702" w:type="dxa"/>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27,8</w:t>
            </w:r>
          </w:p>
        </w:tc>
        <w:tc>
          <w:tcPr>
            <w:tcW w:w="849"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27,7</w:t>
            </w:r>
          </w:p>
        </w:tc>
        <w:tc>
          <w:tcPr>
            <w:tcW w:w="852" w:type="dxa"/>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27,7</w:t>
            </w:r>
          </w:p>
        </w:tc>
        <w:tc>
          <w:tcPr>
            <w:tcW w:w="852"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27,6</w:t>
            </w:r>
          </w:p>
        </w:tc>
        <w:tc>
          <w:tcPr>
            <w:tcW w:w="851"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27,6</w:t>
            </w:r>
          </w:p>
        </w:tc>
        <w:tc>
          <w:tcPr>
            <w:tcW w:w="709"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27,6</w:t>
            </w:r>
          </w:p>
        </w:tc>
        <w:tc>
          <w:tcPr>
            <w:tcW w:w="901"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27,6</w:t>
            </w:r>
          </w:p>
        </w:tc>
        <w:tc>
          <w:tcPr>
            <w:tcW w:w="760"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27,6</w:t>
            </w:r>
          </w:p>
        </w:tc>
      </w:tr>
      <w:tr w:rsidR="00EC727C" w:rsidRPr="00D961C6" w:rsidTr="00EC727C">
        <w:trPr>
          <w:trHeight w:val="23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27,8</w:t>
            </w:r>
          </w:p>
        </w:tc>
        <w:tc>
          <w:tcPr>
            <w:tcW w:w="849"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27,8</w:t>
            </w:r>
          </w:p>
        </w:tc>
        <w:tc>
          <w:tcPr>
            <w:tcW w:w="852" w:type="dxa"/>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27,9</w:t>
            </w:r>
          </w:p>
        </w:tc>
        <w:tc>
          <w:tcPr>
            <w:tcW w:w="852"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28,0</w:t>
            </w:r>
          </w:p>
        </w:tc>
        <w:tc>
          <w:tcPr>
            <w:tcW w:w="851"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28,0</w:t>
            </w:r>
          </w:p>
        </w:tc>
        <w:tc>
          <w:tcPr>
            <w:tcW w:w="709"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28,0</w:t>
            </w:r>
          </w:p>
        </w:tc>
        <w:tc>
          <w:tcPr>
            <w:tcW w:w="901"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28,0</w:t>
            </w:r>
          </w:p>
        </w:tc>
        <w:tc>
          <w:tcPr>
            <w:tcW w:w="760"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28,0</w:t>
            </w:r>
          </w:p>
        </w:tc>
      </w:tr>
      <w:tr w:rsidR="00EC727C" w:rsidRPr="00D961C6" w:rsidTr="00EC727C">
        <w:trPr>
          <w:trHeight w:val="38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Ожидаемая продолжительность жизни при рождении, лет</w:t>
            </w:r>
          </w:p>
        </w:tc>
        <w:tc>
          <w:tcPr>
            <w:tcW w:w="1702" w:type="dxa"/>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849"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852" w:type="dxa"/>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852"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851"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709"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901"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74,0</w:t>
            </w:r>
          </w:p>
        </w:tc>
        <w:tc>
          <w:tcPr>
            <w:tcW w:w="760" w:type="dxa"/>
            <w:gridSpan w:val="2"/>
            <w:shd w:val="clear" w:color="auto" w:fill="FFFFFF" w:themeFill="background1"/>
            <w:vAlign w:val="center"/>
          </w:tcPr>
          <w:p w:rsidR="00EC727C" w:rsidRPr="00D961C6" w:rsidRDefault="00EC727C" w:rsidP="00EC727C">
            <w:pPr>
              <w:autoSpaceDE w:val="0"/>
              <w:autoSpaceDN w:val="0"/>
              <w:adjustRightInd w:val="0"/>
              <w:jc w:val="center"/>
              <w:rPr>
                <w:sz w:val="22"/>
                <w:szCs w:val="22"/>
              </w:rPr>
            </w:pPr>
            <w:r w:rsidRPr="00D961C6">
              <w:rPr>
                <w:sz w:val="22"/>
                <w:szCs w:val="22"/>
              </w:rPr>
              <w:t>77,0</w:t>
            </w:r>
          </w:p>
        </w:tc>
      </w:tr>
      <w:tr w:rsidR="00EC727C" w:rsidRPr="00D961C6" w:rsidTr="00EC727C">
        <w:trPr>
          <w:trHeight w:val="702"/>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849"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852" w:type="dxa"/>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852"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851"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709"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901"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c>
          <w:tcPr>
            <w:tcW w:w="760" w:type="dxa"/>
            <w:gridSpan w:val="2"/>
            <w:shd w:val="clear" w:color="auto" w:fill="FFFFFF" w:themeFill="background1"/>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78,0</w:t>
            </w:r>
          </w:p>
        </w:tc>
      </w:tr>
      <w:tr w:rsidR="00EC727C" w:rsidRPr="00D961C6" w:rsidTr="00EC727C">
        <w:trPr>
          <w:trHeight w:val="560"/>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Смертность от болезней системы кровоо</w:t>
            </w:r>
            <w:r w:rsidRPr="00D961C6">
              <w:rPr>
                <w:sz w:val="22"/>
                <w:szCs w:val="22"/>
              </w:rPr>
              <w:t>б</w:t>
            </w:r>
            <w:r w:rsidRPr="00D961C6">
              <w:rPr>
                <w:sz w:val="22"/>
                <w:szCs w:val="22"/>
              </w:rPr>
              <w:t>ращения (на 10 тысяч человек населения), случаев</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46,5</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760"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40,0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35,0</w:t>
            </w:r>
          </w:p>
        </w:tc>
      </w:tr>
      <w:tr w:rsidR="00EC727C" w:rsidRPr="00D961C6" w:rsidTr="00EC727C">
        <w:trPr>
          <w:trHeight w:val="57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Смертность от новообразований, в том числе злокачественных (на 10 тысяч человек нас</w:t>
            </w:r>
            <w:r w:rsidRPr="00D961C6">
              <w:rPr>
                <w:sz w:val="22"/>
                <w:szCs w:val="22"/>
              </w:rPr>
              <w:t>е</w:t>
            </w:r>
            <w:r w:rsidRPr="00D961C6">
              <w:rPr>
                <w:sz w:val="22"/>
                <w:szCs w:val="22"/>
              </w:rPr>
              <w:t>ления), случаев</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19,4</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18,5</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18,5</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18,5</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18,5</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18,5</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18,5</w:t>
            </w:r>
          </w:p>
        </w:tc>
        <w:tc>
          <w:tcPr>
            <w:tcW w:w="760"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18,0</w:t>
            </w:r>
          </w:p>
        </w:tc>
      </w:tr>
      <w:tr w:rsidR="00EC727C" w:rsidRPr="00D961C6" w:rsidTr="00EC727C">
        <w:trPr>
          <w:trHeight w:val="402"/>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19,3</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18,5</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18,5</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18,5</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18,5</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18,5</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18,5</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17,0</w:t>
            </w:r>
          </w:p>
        </w:tc>
      </w:tr>
      <w:tr w:rsidR="00EC727C" w:rsidRPr="00D961C6" w:rsidTr="00EC727C">
        <w:trPr>
          <w:trHeight w:val="441"/>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Общий коэффициент рождаемости, проми</w:t>
            </w:r>
            <w:r w:rsidRPr="00D961C6">
              <w:rPr>
                <w:sz w:val="22"/>
                <w:szCs w:val="22"/>
              </w:rPr>
              <w:t>л</w:t>
            </w:r>
            <w:r w:rsidRPr="00D961C6">
              <w:rPr>
                <w:sz w:val="22"/>
                <w:szCs w:val="22"/>
              </w:rPr>
              <w:t>ле</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6,4</w:t>
            </w:r>
          </w:p>
        </w:tc>
        <w:tc>
          <w:tcPr>
            <w:tcW w:w="849"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6,5</w:t>
            </w:r>
          </w:p>
        </w:tc>
        <w:tc>
          <w:tcPr>
            <w:tcW w:w="852" w:type="dxa"/>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6,4</w:t>
            </w:r>
          </w:p>
        </w:tc>
        <w:tc>
          <w:tcPr>
            <w:tcW w:w="852"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6,3</w:t>
            </w:r>
          </w:p>
        </w:tc>
        <w:tc>
          <w:tcPr>
            <w:tcW w:w="851"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6,3</w:t>
            </w:r>
          </w:p>
        </w:tc>
        <w:tc>
          <w:tcPr>
            <w:tcW w:w="709"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6,3</w:t>
            </w:r>
          </w:p>
        </w:tc>
        <w:tc>
          <w:tcPr>
            <w:tcW w:w="901"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6,3</w:t>
            </w:r>
          </w:p>
        </w:tc>
        <w:tc>
          <w:tcPr>
            <w:tcW w:w="760" w:type="dxa"/>
            <w:gridSpan w:val="2"/>
            <w:vAlign w:val="center"/>
          </w:tcPr>
          <w:p w:rsidR="00EC727C" w:rsidRPr="00D961C6" w:rsidDel="0081337C" w:rsidRDefault="00EC727C" w:rsidP="00EC727C">
            <w:pPr>
              <w:autoSpaceDE w:val="0"/>
              <w:autoSpaceDN w:val="0"/>
              <w:adjustRightInd w:val="0"/>
              <w:jc w:val="center"/>
              <w:rPr>
                <w:sz w:val="22"/>
                <w:szCs w:val="22"/>
              </w:rPr>
            </w:pPr>
            <w:r w:rsidRPr="00D961C6">
              <w:rPr>
                <w:sz w:val="22"/>
                <w:szCs w:val="22"/>
              </w:rPr>
              <w:t>6,3</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w:t>
            </w:r>
          </w:p>
        </w:tc>
      </w:tr>
      <w:tr w:rsidR="00EC727C" w:rsidRPr="00D961C6" w:rsidTr="00EC727C">
        <w:trPr>
          <w:trHeight w:val="453"/>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 xml:space="preserve">Удовлетворенность населения медицинской помощью, % </w:t>
            </w:r>
            <w:proofErr w:type="gramStart"/>
            <w:r w:rsidRPr="00D961C6">
              <w:rPr>
                <w:sz w:val="22"/>
                <w:szCs w:val="22"/>
              </w:rPr>
              <w:t>опрошенных</w:t>
            </w:r>
            <w:proofErr w:type="gramEnd"/>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jc w:val="center"/>
              <w:rPr>
                <w:sz w:val="22"/>
                <w:szCs w:val="22"/>
              </w:rPr>
            </w:pPr>
            <w:r w:rsidRPr="00D961C6">
              <w:rPr>
                <w:sz w:val="22"/>
                <w:szCs w:val="22"/>
              </w:rPr>
              <w:t>75,0</w:t>
            </w:r>
          </w:p>
        </w:tc>
        <w:tc>
          <w:tcPr>
            <w:tcW w:w="849" w:type="dxa"/>
            <w:gridSpan w:val="2"/>
            <w:vAlign w:val="center"/>
          </w:tcPr>
          <w:p w:rsidR="00EC727C" w:rsidRPr="00D961C6" w:rsidRDefault="00EC727C" w:rsidP="00EC727C">
            <w:pPr>
              <w:jc w:val="center"/>
              <w:rPr>
                <w:sz w:val="22"/>
                <w:szCs w:val="22"/>
              </w:rPr>
            </w:pPr>
            <w:r w:rsidRPr="00D961C6">
              <w:rPr>
                <w:sz w:val="22"/>
                <w:szCs w:val="22"/>
              </w:rPr>
              <w:t>82,0</w:t>
            </w:r>
          </w:p>
        </w:tc>
        <w:tc>
          <w:tcPr>
            <w:tcW w:w="852" w:type="dxa"/>
            <w:vAlign w:val="center"/>
          </w:tcPr>
          <w:p w:rsidR="00EC727C" w:rsidRPr="00D961C6" w:rsidRDefault="00EC727C" w:rsidP="00EC727C">
            <w:pPr>
              <w:jc w:val="center"/>
              <w:rPr>
                <w:sz w:val="22"/>
                <w:szCs w:val="22"/>
              </w:rPr>
            </w:pPr>
            <w:r w:rsidRPr="00D961C6">
              <w:rPr>
                <w:sz w:val="22"/>
                <w:szCs w:val="22"/>
              </w:rPr>
              <w:t>82,0</w:t>
            </w:r>
          </w:p>
        </w:tc>
        <w:tc>
          <w:tcPr>
            <w:tcW w:w="852" w:type="dxa"/>
            <w:gridSpan w:val="2"/>
            <w:vAlign w:val="center"/>
          </w:tcPr>
          <w:p w:rsidR="00EC727C" w:rsidRPr="00D961C6" w:rsidRDefault="00EC727C" w:rsidP="00EC727C">
            <w:pPr>
              <w:jc w:val="center"/>
              <w:rPr>
                <w:sz w:val="22"/>
                <w:szCs w:val="22"/>
              </w:rPr>
            </w:pPr>
            <w:r w:rsidRPr="00D961C6">
              <w:rPr>
                <w:sz w:val="22"/>
                <w:szCs w:val="22"/>
              </w:rPr>
              <w:t>82,0</w:t>
            </w:r>
          </w:p>
        </w:tc>
        <w:tc>
          <w:tcPr>
            <w:tcW w:w="851" w:type="dxa"/>
            <w:gridSpan w:val="2"/>
            <w:vAlign w:val="center"/>
          </w:tcPr>
          <w:p w:rsidR="00EC727C" w:rsidRPr="00D961C6" w:rsidRDefault="00EC727C" w:rsidP="00EC727C">
            <w:pPr>
              <w:jc w:val="center"/>
              <w:rPr>
                <w:sz w:val="22"/>
                <w:szCs w:val="22"/>
              </w:rPr>
            </w:pPr>
            <w:r w:rsidRPr="00D961C6">
              <w:rPr>
                <w:sz w:val="22"/>
                <w:szCs w:val="22"/>
              </w:rPr>
              <w:t>82,0</w:t>
            </w:r>
          </w:p>
        </w:tc>
        <w:tc>
          <w:tcPr>
            <w:tcW w:w="709" w:type="dxa"/>
            <w:gridSpan w:val="2"/>
            <w:vAlign w:val="center"/>
          </w:tcPr>
          <w:p w:rsidR="00EC727C" w:rsidRPr="00D961C6" w:rsidRDefault="00EC727C" w:rsidP="00EC727C">
            <w:pPr>
              <w:jc w:val="center"/>
              <w:rPr>
                <w:sz w:val="22"/>
                <w:szCs w:val="22"/>
              </w:rPr>
            </w:pPr>
            <w:r w:rsidRPr="00D961C6">
              <w:rPr>
                <w:sz w:val="22"/>
                <w:szCs w:val="22"/>
              </w:rPr>
              <w:t>82,0</w:t>
            </w:r>
          </w:p>
        </w:tc>
        <w:tc>
          <w:tcPr>
            <w:tcW w:w="901" w:type="dxa"/>
            <w:gridSpan w:val="2"/>
            <w:vAlign w:val="center"/>
          </w:tcPr>
          <w:p w:rsidR="00EC727C" w:rsidRPr="00D961C6" w:rsidRDefault="00EC727C" w:rsidP="00EC727C">
            <w:pPr>
              <w:jc w:val="center"/>
              <w:rPr>
                <w:sz w:val="22"/>
                <w:szCs w:val="22"/>
              </w:rPr>
            </w:pPr>
            <w:r w:rsidRPr="00D961C6">
              <w:rPr>
                <w:sz w:val="22"/>
                <w:szCs w:val="22"/>
              </w:rPr>
              <w:t>82,0</w:t>
            </w:r>
          </w:p>
        </w:tc>
        <w:tc>
          <w:tcPr>
            <w:tcW w:w="760" w:type="dxa"/>
            <w:gridSpan w:val="2"/>
            <w:vAlign w:val="center"/>
          </w:tcPr>
          <w:p w:rsidR="00EC727C" w:rsidRPr="00D961C6" w:rsidRDefault="00EC727C" w:rsidP="00EC727C">
            <w:pPr>
              <w:jc w:val="center"/>
              <w:rPr>
                <w:sz w:val="22"/>
                <w:szCs w:val="22"/>
              </w:rPr>
            </w:pPr>
            <w:r w:rsidRPr="00D961C6">
              <w:rPr>
                <w:sz w:val="22"/>
                <w:szCs w:val="22"/>
              </w:rPr>
              <w:t>85,0</w:t>
            </w:r>
          </w:p>
        </w:tc>
      </w:tr>
      <w:tr w:rsidR="00EC727C" w:rsidRPr="00D961C6" w:rsidTr="00EC727C">
        <w:trPr>
          <w:trHeight w:val="244"/>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95,0</w:t>
            </w:r>
          </w:p>
        </w:tc>
      </w:tr>
      <w:tr w:rsidR="00EC727C" w:rsidRPr="00D961C6" w:rsidTr="00EC727C">
        <w:trPr>
          <w:trHeight w:val="423"/>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Охват населения Похвистнево диспансер</w:t>
            </w:r>
            <w:r w:rsidRPr="00D961C6">
              <w:rPr>
                <w:sz w:val="22"/>
                <w:szCs w:val="22"/>
              </w:rPr>
              <w:t>и</w:t>
            </w:r>
            <w:r w:rsidRPr="00D961C6">
              <w:rPr>
                <w:sz w:val="22"/>
                <w:szCs w:val="22"/>
              </w:rPr>
              <w:t>зацией,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jc w:val="center"/>
              <w:rPr>
                <w:sz w:val="22"/>
                <w:szCs w:val="22"/>
              </w:rPr>
            </w:pPr>
            <w:r w:rsidRPr="00D961C6">
              <w:rPr>
                <w:sz w:val="22"/>
                <w:szCs w:val="22"/>
              </w:rPr>
              <w:t>58</w:t>
            </w:r>
          </w:p>
        </w:tc>
        <w:tc>
          <w:tcPr>
            <w:tcW w:w="849" w:type="dxa"/>
            <w:gridSpan w:val="2"/>
            <w:vAlign w:val="center"/>
          </w:tcPr>
          <w:p w:rsidR="00EC727C" w:rsidRPr="00D961C6" w:rsidRDefault="00EC727C" w:rsidP="00EC727C">
            <w:pPr>
              <w:jc w:val="center"/>
              <w:rPr>
                <w:sz w:val="22"/>
                <w:szCs w:val="22"/>
              </w:rPr>
            </w:pPr>
            <w:r w:rsidRPr="00D961C6">
              <w:rPr>
                <w:sz w:val="22"/>
                <w:szCs w:val="22"/>
              </w:rPr>
              <w:t>68,0</w:t>
            </w:r>
          </w:p>
        </w:tc>
        <w:tc>
          <w:tcPr>
            <w:tcW w:w="852" w:type="dxa"/>
          </w:tcPr>
          <w:p w:rsidR="00EC727C" w:rsidRPr="00D961C6" w:rsidRDefault="00EC727C" w:rsidP="00EC727C">
            <w:pPr>
              <w:jc w:val="center"/>
              <w:rPr>
                <w:sz w:val="22"/>
                <w:szCs w:val="22"/>
              </w:rPr>
            </w:pPr>
            <w:r w:rsidRPr="00D961C6">
              <w:rPr>
                <w:sz w:val="22"/>
                <w:szCs w:val="22"/>
              </w:rPr>
              <w:t>68,0</w:t>
            </w:r>
          </w:p>
        </w:tc>
        <w:tc>
          <w:tcPr>
            <w:tcW w:w="852" w:type="dxa"/>
            <w:gridSpan w:val="2"/>
          </w:tcPr>
          <w:p w:rsidR="00EC727C" w:rsidRPr="00D961C6" w:rsidRDefault="00EC727C" w:rsidP="00EC727C">
            <w:pPr>
              <w:jc w:val="center"/>
              <w:rPr>
                <w:sz w:val="22"/>
                <w:szCs w:val="22"/>
              </w:rPr>
            </w:pPr>
            <w:r w:rsidRPr="00D961C6">
              <w:rPr>
                <w:sz w:val="22"/>
                <w:szCs w:val="22"/>
              </w:rPr>
              <w:t>68,0</w:t>
            </w:r>
          </w:p>
        </w:tc>
        <w:tc>
          <w:tcPr>
            <w:tcW w:w="851" w:type="dxa"/>
            <w:gridSpan w:val="2"/>
          </w:tcPr>
          <w:p w:rsidR="00EC727C" w:rsidRPr="00D961C6" w:rsidRDefault="00EC727C" w:rsidP="00EC727C">
            <w:pPr>
              <w:jc w:val="center"/>
              <w:rPr>
                <w:sz w:val="22"/>
                <w:szCs w:val="22"/>
              </w:rPr>
            </w:pPr>
            <w:r w:rsidRPr="00D961C6">
              <w:rPr>
                <w:sz w:val="22"/>
                <w:szCs w:val="22"/>
              </w:rPr>
              <w:t>68,0</w:t>
            </w:r>
          </w:p>
        </w:tc>
        <w:tc>
          <w:tcPr>
            <w:tcW w:w="709" w:type="dxa"/>
            <w:gridSpan w:val="2"/>
          </w:tcPr>
          <w:p w:rsidR="00EC727C" w:rsidRPr="00D961C6" w:rsidRDefault="00EC727C" w:rsidP="00EC727C">
            <w:pPr>
              <w:jc w:val="center"/>
              <w:rPr>
                <w:sz w:val="22"/>
                <w:szCs w:val="22"/>
              </w:rPr>
            </w:pPr>
            <w:r w:rsidRPr="00D961C6">
              <w:rPr>
                <w:sz w:val="22"/>
                <w:szCs w:val="22"/>
              </w:rPr>
              <w:t>68,0</w:t>
            </w:r>
          </w:p>
        </w:tc>
        <w:tc>
          <w:tcPr>
            <w:tcW w:w="901" w:type="dxa"/>
            <w:gridSpan w:val="2"/>
          </w:tcPr>
          <w:p w:rsidR="00EC727C" w:rsidRPr="00D961C6" w:rsidRDefault="00EC727C" w:rsidP="00EC727C">
            <w:pPr>
              <w:jc w:val="center"/>
              <w:rPr>
                <w:sz w:val="22"/>
                <w:szCs w:val="22"/>
              </w:rPr>
            </w:pPr>
            <w:r w:rsidRPr="00D961C6">
              <w:rPr>
                <w:sz w:val="22"/>
                <w:szCs w:val="22"/>
              </w:rPr>
              <w:t>68,0</w:t>
            </w:r>
          </w:p>
        </w:tc>
        <w:tc>
          <w:tcPr>
            <w:tcW w:w="760" w:type="dxa"/>
            <w:gridSpan w:val="2"/>
            <w:vAlign w:val="center"/>
          </w:tcPr>
          <w:p w:rsidR="00EC727C" w:rsidRPr="00D961C6" w:rsidRDefault="00EC727C" w:rsidP="00EC727C">
            <w:pPr>
              <w:jc w:val="center"/>
              <w:rPr>
                <w:sz w:val="22"/>
                <w:szCs w:val="22"/>
              </w:rPr>
            </w:pPr>
            <w:r w:rsidRPr="00D961C6">
              <w:rPr>
                <w:sz w:val="22"/>
                <w:szCs w:val="22"/>
              </w:rPr>
              <w:t>89,0</w:t>
            </w:r>
          </w:p>
        </w:tc>
      </w:tr>
      <w:tr w:rsidR="00EC727C" w:rsidRPr="00D961C6" w:rsidTr="00EC727C">
        <w:trPr>
          <w:trHeight w:val="8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59,7</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2" w:type="dxa"/>
            <w:gridSpan w:val="2"/>
          </w:tcPr>
          <w:p w:rsidR="00EC727C" w:rsidRPr="00D961C6" w:rsidRDefault="00EC727C" w:rsidP="00EC727C">
            <w:pPr>
              <w:jc w:val="center"/>
              <w:rPr>
                <w:sz w:val="22"/>
                <w:szCs w:val="22"/>
              </w:rPr>
            </w:pPr>
            <w:r w:rsidRPr="00D961C6">
              <w:rPr>
                <w:sz w:val="22"/>
                <w:szCs w:val="22"/>
              </w:rPr>
              <w:t>70,0</w:t>
            </w:r>
          </w:p>
        </w:tc>
        <w:tc>
          <w:tcPr>
            <w:tcW w:w="851" w:type="dxa"/>
            <w:gridSpan w:val="2"/>
          </w:tcPr>
          <w:p w:rsidR="00EC727C" w:rsidRPr="00D961C6" w:rsidRDefault="00EC727C" w:rsidP="00EC727C">
            <w:pPr>
              <w:jc w:val="center"/>
              <w:rPr>
                <w:sz w:val="22"/>
                <w:szCs w:val="22"/>
              </w:rPr>
            </w:pPr>
            <w:r w:rsidRPr="00D961C6">
              <w:rPr>
                <w:sz w:val="22"/>
                <w:szCs w:val="22"/>
              </w:rPr>
              <w:t>70,0</w:t>
            </w:r>
          </w:p>
        </w:tc>
        <w:tc>
          <w:tcPr>
            <w:tcW w:w="709" w:type="dxa"/>
            <w:gridSpan w:val="2"/>
          </w:tcPr>
          <w:p w:rsidR="00EC727C" w:rsidRPr="00D961C6" w:rsidRDefault="00EC727C" w:rsidP="00EC727C">
            <w:pPr>
              <w:jc w:val="center"/>
              <w:rPr>
                <w:sz w:val="22"/>
                <w:szCs w:val="22"/>
              </w:rPr>
            </w:pPr>
            <w:r w:rsidRPr="00D961C6">
              <w:rPr>
                <w:sz w:val="22"/>
                <w:szCs w:val="22"/>
              </w:rPr>
              <w:t>70,0</w:t>
            </w:r>
          </w:p>
        </w:tc>
        <w:tc>
          <w:tcPr>
            <w:tcW w:w="901" w:type="dxa"/>
            <w:gridSpan w:val="2"/>
          </w:tcPr>
          <w:p w:rsidR="00EC727C" w:rsidRPr="00D961C6" w:rsidRDefault="00EC727C" w:rsidP="00EC727C">
            <w:pPr>
              <w:jc w:val="center"/>
              <w:rPr>
                <w:sz w:val="22"/>
                <w:szCs w:val="22"/>
              </w:rPr>
            </w:pPr>
            <w:r w:rsidRPr="00D961C6">
              <w:rPr>
                <w:sz w:val="22"/>
                <w:szCs w:val="22"/>
              </w:rPr>
              <w:t>70,0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60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Доля граждан, систематически занимающи</w:t>
            </w:r>
            <w:r w:rsidRPr="00D961C6">
              <w:rPr>
                <w:sz w:val="22"/>
                <w:szCs w:val="22"/>
              </w:rPr>
              <w:t>х</w:t>
            </w:r>
            <w:r w:rsidRPr="00D961C6">
              <w:rPr>
                <w:sz w:val="22"/>
                <w:szCs w:val="22"/>
              </w:rPr>
              <w:t>ся физической культурой и спортом,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52,0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54,0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57,0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59,0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69,0</w:t>
            </w:r>
          </w:p>
        </w:tc>
      </w:tr>
      <w:tr w:rsidR="00EC727C" w:rsidRPr="00D961C6" w:rsidTr="00EC727C">
        <w:trPr>
          <w:trHeight w:val="702"/>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53,1</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57,0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59,0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61,5</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r>
      <w:tr w:rsidR="00EC727C" w:rsidRPr="00D961C6" w:rsidTr="00EC727C">
        <w:trPr>
          <w:trHeight w:val="908"/>
        </w:trPr>
        <w:tc>
          <w:tcPr>
            <w:tcW w:w="2963" w:type="dxa"/>
            <w:vMerge w:val="restart"/>
          </w:tcPr>
          <w:p w:rsidR="00EC727C" w:rsidRPr="00D961C6" w:rsidRDefault="00EC727C" w:rsidP="00EC727C">
            <w:pPr>
              <w:tabs>
                <w:tab w:val="left" w:pos="709"/>
                <w:tab w:val="left" w:pos="1418"/>
              </w:tabs>
              <w:rPr>
                <w:sz w:val="22"/>
                <w:szCs w:val="22"/>
              </w:rPr>
            </w:pPr>
            <w:r w:rsidRPr="00D961C6">
              <w:rPr>
                <w:sz w:val="22"/>
                <w:szCs w:val="22"/>
              </w:rPr>
              <w:lastRenderedPageBreak/>
              <w:t>Цель 2. Похвистнево 2030 – город открытого инновац</w:t>
            </w:r>
            <w:r w:rsidRPr="00D961C6">
              <w:rPr>
                <w:sz w:val="22"/>
                <w:szCs w:val="22"/>
              </w:rPr>
              <w:t>и</w:t>
            </w:r>
            <w:r w:rsidRPr="00D961C6">
              <w:rPr>
                <w:sz w:val="22"/>
                <w:szCs w:val="22"/>
              </w:rPr>
              <w:t>онного образования</w:t>
            </w:r>
          </w:p>
          <w:p w:rsidR="00EC727C" w:rsidRPr="00D961C6" w:rsidRDefault="00EC727C" w:rsidP="00EC727C">
            <w:pPr>
              <w:rPr>
                <w:i/>
                <w:sz w:val="22"/>
                <w:szCs w:val="22"/>
              </w:rPr>
            </w:pPr>
          </w:p>
          <w:p w:rsidR="00EC727C" w:rsidRPr="00D961C6" w:rsidRDefault="00EC727C" w:rsidP="00EC727C">
            <w:pPr>
              <w:jc w:val="center"/>
              <w:rPr>
                <w:i/>
                <w:sz w:val="22"/>
                <w:szCs w:val="22"/>
              </w:rPr>
            </w:pPr>
            <w:r w:rsidRPr="00D961C6">
              <w:rPr>
                <w:i/>
                <w:sz w:val="22"/>
                <w:szCs w:val="22"/>
              </w:rPr>
              <w:t>Повышение уровня образ</w:t>
            </w:r>
            <w:r w:rsidRPr="00D961C6">
              <w:rPr>
                <w:i/>
                <w:sz w:val="22"/>
                <w:szCs w:val="22"/>
              </w:rPr>
              <w:t>о</w:t>
            </w:r>
            <w:r w:rsidRPr="00D961C6">
              <w:rPr>
                <w:i/>
                <w:sz w:val="22"/>
                <w:szCs w:val="22"/>
              </w:rPr>
              <w:t>ванности, качества и</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доступности инн</w:t>
            </w:r>
            <w:r w:rsidRPr="00D961C6">
              <w:rPr>
                <w:rFonts w:ascii="Times New Roman" w:hAnsi="Times New Roman" w:cs="Times New Roman"/>
                <w:i/>
                <w:sz w:val="22"/>
                <w:szCs w:val="22"/>
              </w:rPr>
              <w:t>о</w:t>
            </w:r>
            <w:r w:rsidRPr="00D961C6">
              <w:rPr>
                <w:rFonts w:ascii="Times New Roman" w:hAnsi="Times New Roman" w:cs="Times New Roman"/>
                <w:i/>
                <w:sz w:val="22"/>
                <w:szCs w:val="22"/>
              </w:rPr>
              <w:t>вационного образования для всех слоев населения</w:t>
            </w:r>
          </w:p>
        </w:tc>
        <w:tc>
          <w:tcPr>
            <w:tcW w:w="4498" w:type="dxa"/>
            <w:vMerge w:val="restart"/>
            <w:vAlign w:val="center"/>
          </w:tcPr>
          <w:p w:rsidR="00EC727C" w:rsidRPr="00D961C6" w:rsidRDefault="00EC727C" w:rsidP="00EC727C">
            <w:pPr>
              <w:pStyle w:val="Default"/>
              <w:jc w:val="both"/>
              <w:rPr>
                <w:sz w:val="22"/>
                <w:szCs w:val="22"/>
              </w:rPr>
            </w:pPr>
            <w:r w:rsidRPr="00D961C6">
              <w:rPr>
                <w:sz w:val="22"/>
                <w:szCs w:val="22"/>
              </w:rPr>
              <w:t xml:space="preserve">Доля обучающихся, занимающихся в первую смену, в общей </w:t>
            </w:r>
            <w:proofErr w:type="gramStart"/>
            <w:r w:rsidRPr="00D961C6">
              <w:rPr>
                <w:sz w:val="22"/>
                <w:szCs w:val="22"/>
              </w:rPr>
              <w:t>численности</w:t>
            </w:r>
            <w:proofErr w:type="gramEnd"/>
            <w:r w:rsidRPr="00D961C6">
              <w:rPr>
                <w:sz w:val="22"/>
                <w:szCs w:val="22"/>
              </w:rPr>
              <w:t xml:space="preserve"> обучающихся в учреждениях, реализующих основные общ</w:t>
            </w:r>
            <w:r w:rsidRPr="00D961C6">
              <w:rPr>
                <w:sz w:val="22"/>
                <w:szCs w:val="22"/>
              </w:rPr>
              <w:t>е</w:t>
            </w:r>
            <w:r w:rsidRPr="00D961C6">
              <w:rPr>
                <w:sz w:val="22"/>
                <w:szCs w:val="22"/>
              </w:rPr>
              <w:t>образовательные программы общего образ</w:t>
            </w:r>
            <w:r w:rsidRPr="00D961C6">
              <w:rPr>
                <w:sz w:val="22"/>
                <w:szCs w:val="22"/>
              </w:rPr>
              <w:t>о</w:t>
            </w:r>
            <w:r w:rsidRPr="00D961C6">
              <w:rPr>
                <w:sz w:val="22"/>
                <w:szCs w:val="22"/>
              </w:rPr>
              <w:t>вания,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96,2</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97,5</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47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Default"/>
              <w:jc w:val="both"/>
              <w:rPr>
                <w:sz w:val="22"/>
                <w:szCs w:val="22"/>
              </w:rPr>
            </w:pPr>
            <w:r w:rsidRPr="00D961C6">
              <w:rPr>
                <w:sz w:val="22"/>
                <w:szCs w:val="22"/>
              </w:rPr>
              <w:t>Доля выпускников общеобразовательных организаций, сдавших единый государстве</w:t>
            </w:r>
            <w:r w:rsidRPr="00D961C6">
              <w:rPr>
                <w:sz w:val="22"/>
                <w:szCs w:val="22"/>
              </w:rPr>
              <w:t>н</w:t>
            </w:r>
            <w:r w:rsidRPr="00D961C6">
              <w:rPr>
                <w:sz w:val="22"/>
                <w:szCs w:val="22"/>
              </w:rPr>
              <w:t>ный экзамен, %</w:t>
            </w:r>
          </w:p>
          <w:p w:rsidR="00EC727C" w:rsidRPr="00D961C6" w:rsidRDefault="00EC727C" w:rsidP="00EC727C">
            <w:pPr>
              <w:pStyle w:val="Default"/>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98,0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99,0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99,0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91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Доля детей в возрасте 5 - 18 лет, получа</w:t>
            </w:r>
            <w:r w:rsidRPr="00D961C6">
              <w:rPr>
                <w:sz w:val="22"/>
                <w:szCs w:val="22"/>
              </w:rPr>
              <w:t>ю</w:t>
            </w:r>
            <w:r w:rsidRPr="00D961C6">
              <w:rPr>
                <w:sz w:val="22"/>
                <w:szCs w:val="22"/>
              </w:rPr>
              <w:t>щих услуги по дополнительному образов</w:t>
            </w:r>
            <w:r w:rsidRPr="00D961C6">
              <w:rPr>
                <w:sz w:val="22"/>
                <w:szCs w:val="22"/>
              </w:rPr>
              <w:t>а</w:t>
            </w:r>
            <w:r w:rsidRPr="00D961C6">
              <w:rPr>
                <w:sz w:val="22"/>
                <w:szCs w:val="22"/>
              </w:rPr>
              <w:t>нию в организациях различной организац</w:t>
            </w:r>
            <w:r w:rsidRPr="00D961C6">
              <w:rPr>
                <w:sz w:val="22"/>
                <w:szCs w:val="22"/>
              </w:rPr>
              <w:t>и</w:t>
            </w:r>
            <w:r w:rsidRPr="00D961C6">
              <w:rPr>
                <w:sz w:val="22"/>
                <w:szCs w:val="22"/>
              </w:rPr>
              <w:t xml:space="preserve">онно </w:t>
            </w:r>
            <w:proofErr w:type="gramStart"/>
            <w:r w:rsidRPr="00D961C6">
              <w:rPr>
                <w:sz w:val="22"/>
                <w:szCs w:val="22"/>
              </w:rPr>
              <w:t>-п</w:t>
            </w:r>
            <w:proofErr w:type="gramEnd"/>
            <w:r w:rsidRPr="00D961C6">
              <w:rPr>
                <w:sz w:val="22"/>
                <w:szCs w:val="22"/>
              </w:rPr>
              <w:t>равовой формы и формы собственн</w:t>
            </w:r>
            <w:r w:rsidRPr="00D961C6">
              <w:rPr>
                <w:sz w:val="22"/>
                <w:szCs w:val="22"/>
              </w:rPr>
              <w:t>о</w:t>
            </w:r>
            <w:r w:rsidRPr="00D961C6">
              <w:rPr>
                <w:sz w:val="22"/>
                <w:szCs w:val="22"/>
              </w:rPr>
              <w:t>сти, в общей численности детей данной во</w:t>
            </w:r>
            <w:r w:rsidRPr="00D961C6">
              <w:rPr>
                <w:sz w:val="22"/>
                <w:szCs w:val="22"/>
              </w:rPr>
              <w:t>з</w:t>
            </w:r>
            <w:r w:rsidRPr="00D961C6">
              <w:rPr>
                <w:sz w:val="22"/>
                <w:szCs w:val="22"/>
              </w:rPr>
              <w:t>растной группы</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78,5</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80,0</w:t>
            </w:r>
          </w:p>
        </w:tc>
        <w:tc>
          <w:tcPr>
            <w:tcW w:w="852" w:type="dxa"/>
            <w:vAlign w:val="center"/>
          </w:tcPr>
          <w:p w:rsidR="00EC727C" w:rsidRPr="00D961C6" w:rsidRDefault="00EC727C" w:rsidP="00EC727C">
            <w:pPr>
              <w:jc w:val="center"/>
              <w:rPr>
                <w:sz w:val="22"/>
                <w:szCs w:val="22"/>
              </w:rPr>
            </w:pPr>
            <w:r w:rsidRPr="00D961C6">
              <w:rPr>
                <w:bCs/>
                <w:sz w:val="22"/>
                <w:szCs w:val="22"/>
              </w:rPr>
              <w:t>80,3</w:t>
            </w:r>
          </w:p>
        </w:tc>
        <w:tc>
          <w:tcPr>
            <w:tcW w:w="852" w:type="dxa"/>
            <w:gridSpan w:val="2"/>
            <w:vAlign w:val="center"/>
          </w:tcPr>
          <w:p w:rsidR="00EC727C" w:rsidRPr="00D961C6" w:rsidRDefault="00EC727C" w:rsidP="00EC727C">
            <w:pPr>
              <w:jc w:val="center"/>
              <w:rPr>
                <w:sz w:val="22"/>
                <w:szCs w:val="22"/>
              </w:rPr>
            </w:pPr>
            <w:r w:rsidRPr="00D961C6">
              <w:rPr>
                <w:bCs/>
                <w:sz w:val="22"/>
                <w:szCs w:val="22"/>
              </w:rPr>
              <w:t>80,3</w:t>
            </w:r>
          </w:p>
        </w:tc>
        <w:tc>
          <w:tcPr>
            <w:tcW w:w="851" w:type="dxa"/>
            <w:gridSpan w:val="2"/>
            <w:vAlign w:val="center"/>
          </w:tcPr>
          <w:p w:rsidR="00EC727C" w:rsidRPr="00D961C6" w:rsidRDefault="00EC727C" w:rsidP="00EC727C">
            <w:pPr>
              <w:jc w:val="center"/>
              <w:rPr>
                <w:sz w:val="22"/>
                <w:szCs w:val="22"/>
              </w:rPr>
            </w:pPr>
            <w:r w:rsidRPr="00D961C6">
              <w:rPr>
                <w:bCs/>
                <w:sz w:val="22"/>
                <w:szCs w:val="22"/>
              </w:rPr>
              <w:t>80,3</w:t>
            </w:r>
          </w:p>
        </w:tc>
        <w:tc>
          <w:tcPr>
            <w:tcW w:w="759" w:type="dxa"/>
            <w:gridSpan w:val="3"/>
            <w:vAlign w:val="center"/>
          </w:tcPr>
          <w:p w:rsidR="00EC727C" w:rsidRPr="00D961C6" w:rsidRDefault="00EC727C" w:rsidP="00EC727C">
            <w:pPr>
              <w:jc w:val="center"/>
              <w:rPr>
                <w:sz w:val="22"/>
                <w:szCs w:val="22"/>
              </w:rPr>
            </w:pPr>
            <w:r w:rsidRPr="00D961C6">
              <w:rPr>
                <w:bCs/>
                <w:sz w:val="22"/>
                <w:szCs w:val="22"/>
              </w:rPr>
              <w:t>80,3</w:t>
            </w:r>
          </w:p>
        </w:tc>
        <w:tc>
          <w:tcPr>
            <w:tcW w:w="851" w:type="dxa"/>
            <w:vAlign w:val="center"/>
          </w:tcPr>
          <w:p w:rsidR="00EC727C" w:rsidRPr="00D961C6" w:rsidRDefault="00EC727C" w:rsidP="00EC727C">
            <w:pPr>
              <w:jc w:val="center"/>
              <w:rPr>
                <w:sz w:val="22"/>
                <w:szCs w:val="22"/>
              </w:rPr>
            </w:pPr>
            <w:r w:rsidRPr="00D961C6">
              <w:rPr>
                <w:bCs/>
                <w:sz w:val="22"/>
                <w:szCs w:val="22"/>
              </w:rPr>
              <w:t>80,3</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82,0</w:t>
            </w:r>
          </w:p>
        </w:tc>
      </w:tr>
      <w:tr w:rsidR="00EC727C" w:rsidRPr="00D961C6" w:rsidTr="00EC727C">
        <w:trPr>
          <w:trHeight w:val="110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78,5</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80,0</w:t>
            </w:r>
          </w:p>
        </w:tc>
        <w:tc>
          <w:tcPr>
            <w:tcW w:w="852" w:type="dxa"/>
            <w:vAlign w:val="center"/>
          </w:tcPr>
          <w:p w:rsidR="00EC727C" w:rsidRPr="00D961C6" w:rsidRDefault="00EC727C" w:rsidP="00EC727C">
            <w:pPr>
              <w:jc w:val="center"/>
              <w:rPr>
                <w:sz w:val="22"/>
                <w:szCs w:val="22"/>
              </w:rPr>
            </w:pPr>
            <w:r w:rsidRPr="00D961C6">
              <w:rPr>
                <w:bCs/>
                <w:sz w:val="22"/>
                <w:szCs w:val="22"/>
              </w:rPr>
              <w:t>80,3</w:t>
            </w:r>
          </w:p>
        </w:tc>
        <w:tc>
          <w:tcPr>
            <w:tcW w:w="852" w:type="dxa"/>
            <w:gridSpan w:val="2"/>
            <w:vAlign w:val="center"/>
          </w:tcPr>
          <w:p w:rsidR="00EC727C" w:rsidRPr="00D961C6" w:rsidRDefault="00EC727C" w:rsidP="00EC727C">
            <w:pPr>
              <w:jc w:val="center"/>
              <w:rPr>
                <w:sz w:val="22"/>
                <w:szCs w:val="22"/>
              </w:rPr>
            </w:pPr>
            <w:r w:rsidRPr="00D961C6">
              <w:rPr>
                <w:bCs/>
                <w:sz w:val="22"/>
                <w:szCs w:val="22"/>
              </w:rPr>
              <w:t>80,3</w:t>
            </w:r>
          </w:p>
        </w:tc>
        <w:tc>
          <w:tcPr>
            <w:tcW w:w="851" w:type="dxa"/>
            <w:gridSpan w:val="2"/>
            <w:vAlign w:val="center"/>
          </w:tcPr>
          <w:p w:rsidR="00EC727C" w:rsidRPr="00D961C6" w:rsidRDefault="00EC727C" w:rsidP="00EC727C">
            <w:pPr>
              <w:jc w:val="center"/>
              <w:rPr>
                <w:sz w:val="22"/>
                <w:szCs w:val="22"/>
              </w:rPr>
            </w:pPr>
            <w:r w:rsidRPr="00D961C6">
              <w:rPr>
                <w:bCs/>
                <w:sz w:val="22"/>
                <w:szCs w:val="22"/>
              </w:rPr>
              <w:t>80,3</w:t>
            </w:r>
          </w:p>
        </w:tc>
        <w:tc>
          <w:tcPr>
            <w:tcW w:w="759" w:type="dxa"/>
            <w:gridSpan w:val="3"/>
            <w:vAlign w:val="center"/>
          </w:tcPr>
          <w:p w:rsidR="00EC727C" w:rsidRPr="00D961C6" w:rsidRDefault="00EC727C" w:rsidP="00EC727C">
            <w:pPr>
              <w:jc w:val="center"/>
              <w:rPr>
                <w:sz w:val="22"/>
                <w:szCs w:val="22"/>
              </w:rPr>
            </w:pPr>
            <w:r w:rsidRPr="00D961C6">
              <w:rPr>
                <w:bCs/>
                <w:sz w:val="22"/>
                <w:szCs w:val="22"/>
              </w:rPr>
              <w:t>80,3</w:t>
            </w:r>
          </w:p>
        </w:tc>
        <w:tc>
          <w:tcPr>
            <w:tcW w:w="851" w:type="dxa"/>
            <w:vAlign w:val="center"/>
          </w:tcPr>
          <w:p w:rsidR="00EC727C" w:rsidRPr="00D961C6" w:rsidRDefault="00EC727C" w:rsidP="00EC727C">
            <w:pPr>
              <w:jc w:val="center"/>
              <w:rPr>
                <w:sz w:val="22"/>
                <w:szCs w:val="22"/>
              </w:rPr>
            </w:pPr>
            <w:r w:rsidRPr="00D961C6">
              <w:rPr>
                <w:bCs/>
                <w:sz w:val="22"/>
                <w:szCs w:val="22"/>
              </w:rPr>
              <w:t>80,3</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82,0</w:t>
            </w:r>
          </w:p>
        </w:tc>
      </w:tr>
      <w:tr w:rsidR="00EC727C" w:rsidRPr="00D961C6" w:rsidTr="00EC727C">
        <w:trPr>
          <w:trHeight w:val="41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Default"/>
              <w:jc w:val="both"/>
              <w:rPr>
                <w:sz w:val="22"/>
                <w:szCs w:val="22"/>
              </w:rPr>
            </w:pPr>
            <w:r w:rsidRPr="00D961C6">
              <w:rPr>
                <w:sz w:val="22"/>
                <w:szCs w:val="22"/>
              </w:rPr>
              <w:t xml:space="preserve">Доля детей, охваченных программами </w:t>
            </w:r>
            <w:proofErr w:type="gramStart"/>
            <w:r w:rsidRPr="00D961C6">
              <w:rPr>
                <w:sz w:val="22"/>
                <w:szCs w:val="22"/>
              </w:rPr>
              <w:t>те</w:t>
            </w:r>
            <w:r w:rsidRPr="00D961C6">
              <w:rPr>
                <w:sz w:val="22"/>
                <w:szCs w:val="22"/>
              </w:rPr>
              <w:t>х</w:t>
            </w:r>
            <w:r w:rsidRPr="00D961C6">
              <w:rPr>
                <w:sz w:val="22"/>
                <w:szCs w:val="22"/>
              </w:rPr>
              <w:t>нической</w:t>
            </w:r>
            <w:proofErr w:type="gramEnd"/>
            <w:r w:rsidRPr="00D961C6">
              <w:rPr>
                <w:sz w:val="22"/>
                <w:szCs w:val="22"/>
              </w:rPr>
              <w:t xml:space="preserve"> и </w:t>
            </w:r>
            <w:proofErr w:type="spellStart"/>
            <w:r w:rsidRPr="00D961C6">
              <w:rPr>
                <w:sz w:val="22"/>
                <w:szCs w:val="22"/>
              </w:rPr>
              <w:t>естественно-научной</w:t>
            </w:r>
            <w:proofErr w:type="spellEnd"/>
            <w:r w:rsidRPr="00D961C6">
              <w:rPr>
                <w:sz w:val="22"/>
                <w:szCs w:val="22"/>
              </w:rPr>
              <w:t xml:space="preserve"> направле</w:t>
            </w:r>
            <w:r w:rsidRPr="00D961C6">
              <w:rPr>
                <w:sz w:val="22"/>
                <w:szCs w:val="22"/>
              </w:rPr>
              <w:t>н</w:t>
            </w:r>
            <w:r w:rsidRPr="00D961C6">
              <w:rPr>
                <w:sz w:val="22"/>
                <w:szCs w:val="22"/>
              </w:rPr>
              <w:t>ностей, %</w:t>
            </w:r>
          </w:p>
          <w:p w:rsidR="00EC727C" w:rsidRPr="00D961C6" w:rsidRDefault="00EC727C" w:rsidP="00EC727C">
            <w:pPr>
              <w:pStyle w:val="Default"/>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15,0</w:t>
            </w:r>
          </w:p>
        </w:tc>
        <w:tc>
          <w:tcPr>
            <w:tcW w:w="849"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22,0</w:t>
            </w:r>
          </w:p>
        </w:tc>
        <w:tc>
          <w:tcPr>
            <w:tcW w:w="852" w:type="dxa"/>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22,0</w:t>
            </w:r>
          </w:p>
        </w:tc>
        <w:tc>
          <w:tcPr>
            <w:tcW w:w="852"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22,0</w:t>
            </w:r>
          </w:p>
        </w:tc>
        <w:tc>
          <w:tcPr>
            <w:tcW w:w="851"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22,0</w:t>
            </w:r>
          </w:p>
        </w:tc>
        <w:tc>
          <w:tcPr>
            <w:tcW w:w="759" w:type="dxa"/>
            <w:gridSpan w:val="3"/>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22,0</w:t>
            </w:r>
          </w:p>
        </w:tc>
        <w:tc>
          <w:tcPr>
            <w:tcW w:w="851" w:type="dxa"/>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22,0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r>
      <w:tr w:rsidR="00EC727C" w:rsidRPr="00D961C6" w:rsidTr="00EC727C">
        <w:trPr>
          <w:trHeight w:val="83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25,0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25,0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25,0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25,0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Default"/>
              <w:jc w:val="both"/>
              <w:rPr>
                <w:sz w:val="22"/>
                <w:szCs w:val="22"/>
              </w:rPr>
            </w:pPr>
            <w:r w:rsidRPr="00D961C6">
              <w:rPr>
                <w:sz w:val="22"/>
                <w:szCs w:val="22"/>
              </w:rPr>
              <w:t>Обеспечение доступности дошкольного о</w:t>
            </w:r>
            <w:r w:rsidRPr="00D961C6">
              <w:rPr>
                <w:sz w:val="22"/>
                <w:szCs w:val="22"/>
              </w:rPr>
              <w:t>б</w:t>
            </w:r>
            <w:r w:rsidRPr="00D961C6">
              <w:rPr>
                <w:sz w:val="22"/>
                <w:szCs w:val="22"/>
              </w:rPr>
              <w:t>разования для детей до 3 лет,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60,0</w:t>
            </w:r>
          </w:p>
        </w:tc>
        <w:tc>
          <w:tcPr>
            <w:tcW w:w="849"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80,0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43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80,0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100,0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443"/>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Default"/>
              <w:jc w:val="both"/>
              <w:rPr>
                <w:sz w:val="22"/>
                <w:szCs w:val="22"/>
              </w:rPr>
            </w:pPr>
            <w:r w:rsidRPr="00D961C6">
              <w:rPr>
                <w:sz w:val="22"/>
                <w:szCs w:val="22"/>
              </w:rPr>
              <w:t>Обеспечение подключения школ к сети И</w:t>
            </w:r>
            <w:r w:rsidRPr="00D961C6">
              <w:rPr>
                <w:sz w:val="22"/>
                <w:szCs w:val="22"/>
              </w:rPr>
              <w:t>н</w:t>
            </w:r>
            <w:r w:rsidRPr="00D961C6">
              <w:rPr>
                <w:sz w:val="22"/>
                <w:szCs w:val="22"/>
              </w:rPr>
              <w:t>тернет на скорости не менее 20 Мбит/</w:t>
            </w:r>
            <w:proofErr w:type="gramStart"/>
            <w:r w:rsidRPr="00D961C6">
              <w:rPr>
                <w:sz w:val="22"/>
                <w:szCs w:val="22"/>
              </w:rPr>
              <w:t>с</w:t>
            </w:r>
            <w:proofErr w:type="gramEnd"/>
            <w:r w:rsidRPr="00D961C6">
              <w:rPr>
                <w:sz w:val="22"/>
                <w:szCs w:val="22"/>
              </w:rPr>
              <w:t>,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98,0</w:t>
            </w:r>
          </w:p>
        </w:tc>
        <w:tc>
          <w:tcPr>
            <w:tcW w:w="849" w:type="dxa"/>
            <w:gridSpan w:val="2"/>
            <w:vAlign w:val="center"/>
          </w:tcPr>
          <w:p w:rsidR="00EC727C" w:rsidRPr="00D961C6" w:rsidRDefault="00EC727C" w:rsidP="00EC727C">
            <w:pPr>
              <w:autoSpaceDE w:val="0"/>
              <w:autoSpaceDN w:val="0"/>
              <w:adjustRightInd w:val="0"/>
              <w:jc w:val="center"/>
              <w:rPr>
                <w:bCs/>
                <w:sz w:val="22"/>
                <w:szCs w:val="22"/>
              </w:rPr>
            </w:pPr>
            <w:r w:rsidRPr="00D961C6">
              <w:rPr>
                <w:bCs/>
                <w:sz w:val="22"/>
                <w:szCs w:val="22"/>
              </w:rPr>
              <w:t>100,0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54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100,0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bCs/>
                <w:sz w:val="22"/>
                <w:szCs w:val="22"/>
              </w:rPr>
              <w:t>100,0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1034"/>
        </w:trPr>
        <w:tc>
          <w:tcPr>
            <w:tcW w:w="2963" w:type="dxa"/>
            <w:vMerge w:val="restart"/>
          </w:tcPr>
          <w:p w:rsidR="00EC727C" w:rsidRPr="00D961C6" w:rsidRDefault="00EC727C" w:rsidP="00EC727C">
            <w:pPr>
              <w:rPr>
                <w:sz w:val="22"/>
                <w:szCs w:val="22"/>
              </w:rPr>
            </w:pPr>
            <w:r w:rsidRPr="00D961C6">
              <w:rPr>
                <w:sz w:val="22"/>
                <w:szCs w:val="22"/>
              </w:rPr>
              <w:t>Цель 3. Похвистнево 2030 - город физической культуры и спорта, современных п</w:t>
            </w:r>
            <w:r w:rsidRPr="00D961C6">
              <w:rPr>
                <w:sz w:val="22"/>
                <w:szCs w:val="22"/>
              </w:rPr>
              <w:t>е</w:t>
            </w:r>
            <w:r w:rsidRPr="00D961C6">
              <w:rPr>
                <w:sz w:val="22"/>
                <w:szCs w:val="22"/>
              </w:rPr>
              <w:t>редовых стандартов качес</w:t>
            </w:r>
            <w:r w:rsidRPr="00D961C6">
              <w:rPr>
                <w:sz w:val="22"/>
                <w:szCs w:val="22"/>
              </w:rPr>
              <w:t>т</w:t>
            </w:r>
            <w:r w:rsidRPr="00D961C6">
              <w:rPr>
                <w:sz w:val="22"/>
                <w:szCs w:val="22"/>
              </w:rPr>
              <w:lastRenderedPageBreak/>
              <w:t xml:space="preserve">ва жизни и активного </w:t>
            </w:r>
          </w:p>
          <w:p w:rsidR="00EC727C" w:rsidRPr="00D961C6" w:rsidRDefault="00EC727C" w:rsidP="00EC727C">
            <w:pPr>
              <w:rPr>
                <w:sz w:val="22"/>
                <w:szCs w:val="22"/>
              </w:rPr>
            </w:pPr>
            <w:r w:rsidRPr="00D961C6">
              <w:rPr>
                <w:sz w:val="22"/>
                <w:szCs w:val="22"/>
              </w:rPr>
              <w:t>долголетия</w:t>
            </w:r>
          </w:p>
          <w:p w:rsidR="00EC727C" w:rsidRPr="00D961C6" w:rsidRDefault="00EC727C" w:rsidP="00EC727C">
            <w:pPr>
              <w:rPr>
                <w:sz w:val="22"/>
                <w:szCs w:val="22"/>
              </w:rPr>
            </w:pP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 xml:space="preserve">     Повышение уро</w:t>
            </w:r>
            <w:r w:rsidRPr="00D961C6">
              <w:rPr>
                <w:rFonts w:ascii="Times New Roman" w:hAnsi="Times New Roman" w:cs="Times New Roman"/>
                <w:i/>
                <w:sz w:val="22"/>
                <w:szCs w:val="22"/>
              </w:rPr>
              <w:t>в</w:t>
            </w:r>
            <w:r w:rsidRPr="00D961C6">
              <w:rPr>
                <w:rFonts w:ascii="Times New Roman" w:hAnsi="Times New Roman" w:cs="Times New Roman"/>
                <w:i/>
                <w:sz w:val="22"/>
                <w:szCs w:val="22"/>
              </w:rPr>
              <w:t>ня физической культуры н</w:t>
            </w:r>
            <w:r w:rsidRPr="00D961C6">
              <w:rPr>
                <w:rFonts w:ascii="Times New Roman" w:hAnsi="Times New Roman" w:cs="Times New Roman"/>
                <w:i/>
                <w:sz w:val="22"/>
                <w:szCs w:val="22"/>
              </w:rPr>
              <w:t>а</w:t>
            </w:r>
            <w:r w:rsidRPr="00D961C6">
              <w:rPr>
                <w:rFonts w:ascii="Times New Roman" w:hAnsi="Times New Roman" w:cs="Times New Roman"/>
                <w:i/>
                <w:sz w:val="22"/>
                <w:szCs w:val="22"/>
              </w:rPr>
              <w:t>селения Похвистнево и ра</w:t>
            </w:r>
            <w:r w:rsidRPr="00D961C6">
              <w:rPr>
                <w:rFonts w:ascii="Times New Roman" w:hAnsi="Times New Roman" w:cs="Times New Roman"/>
                <w:i/>
                <w:sz w:val="22"/>
                <w:szCs w:val="22"/>
              </w:rPr>
              <w:t>з</w:t>
            </w:r>
            <w:r w:rsidRPr="00D961C6">
              <w:rPr>
                <w:rFonts w:ascii="Times New Roman" w:hAnsi="Times New Roman" w:cs="Times New Roman"/>
                <w:i/>
                <w:sz w:val="22"/>
                <w:szCs w:val="22"/>
              </w:rPr>
              <w:t>витие детского и юнош</w:t>
            </w:r>
            <w:r w:rsidRPr="00D961C6">
              <w:rPr>
                <w:rFonts w:ascii="Times New Roman" w:hAnsi="Times New Roman" w:cs="Times New Roman"/>
                <w:i/>
                <w:sz w:val="22"/>
                <w:szCs w:val="22"/>
              </w:rPr>
              <w:t>е</w:t>
            </w:r>
            <w:r w:rsidRPr="00D961C6">
              <w:rPr>
                <w:rFonts w:ascii="Times New Roman" w:hAnsi="Times New Roman" w:cs="Times New Roman"/>
                <w:i/>
                <w:sz w:val="22"/>
                <w:szCs w:val="22"/>
              </w:rPr>
              <w:t>ского спорта</w:t>
            </w: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lastRenderedPageBreak/>
              <w:t>Доля жителей Похвистнево, систематически занимающихся физической культурой и спортом в общей численности населения, %</w:t>
            </w:r>
          </w:p>
          <w:p w:rsidR="00EC727C" w:rsidRPr="00D961C6" w:rsidRDefault="00EC727C" w:rsidP="00EC727C">
            <w:pPr>
              <w:autoSpaceDE w:val="0"/>
              <w:autoSpaceDN w:val="0"/>
              <w:adjustRightInd w:val="0"/>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52,0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54,0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57,0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59,0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69,0</w:t>
            </w:r>
          </w:p>
        </w:tc>
      </w:tr>
      <w:tr w:rsidR="00EC727C" w:rsidRPr="00D961C6" w:rsidTr="00EC727C">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53,1</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57,0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59,0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61,5</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64,0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r>
      <w:tr w:rsidR="00EC727C" w:rsidRPr="00D961C6" w:rsidTr="00EC727C">
        <w:trPr>
          <w:trHeight w:val="609"/>
        </w:trPr>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p>
          <w:p w:rsidR="00EC727C" w:rsidRPr="00D961C6" w:rsidRDefault="00EC727C" w:rsidP="00EC727C">
            <w:pPr>
              <w:jc w:val="both"/>
              <w:rPr>
                <w:sz w:val="22"/>
                <w:szCs w:val="22"/>
              </w:rPr>
            </w:pPr>
            <w:r w:rsidRPr="00D961C6">
              <w:rPr>
                <w:sz w:val="22"/>
                <w:szCs w:val="22"/>
              </w:rPr>
              <w:t>Доля учащихся и студентов, систематически занимающихся физической культурой и спортом, %</w:t>
            </w:r>
          </w:p>
          <w:p w:rsidR="00EC727C" w:rsidRPr="00D961C6" w:rsidRDefault="00EC727C" w:rsidP="00EC727C">
            <w:pPr>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52" w:type="dxa"/>
            <w:gridSpan w:val="2"/>
            <w:vAlign w:val="center"/>
          </w:tcPr>
          <w:p w:rsidR="00EC727C" w:rsidRPr="00D961C6" w:rsidRDefault="00EC727C" w:rsidP="00EC727C">
            <w:pPr>
              <w:jc w:val="center"/>
              <w:rPr>
                <w:sz w:val="22"/>
                <w:szCs w:val="22"/>
              </w:rPr>
            </w:pPr>
            <w:r w:rsidRPr="00D961C6">
              <w:rPr>
                <w:sz w:val="22"/>
                <w:szCs w:val="22"/>
              </w:rPr>
              <w:t>80,0</w:t>
            </w:r>
          </w:p>
        </w:tc>
        <w:tc>
          <w:tcPr>
            <w:tcW w:w="851" w:type="dxa"/>
            <w:gridSpan w:val="2"/>
            <w:vAlign w:val="center"/>
          </w:tcPr>
          <w:p w:rsidR="00EC727C" w:rsidRPr="00D961C6" w:rsidRDefault="00EC727C" w:rsidP="00EC727C">
            <w:pPr>
              <w:jc w:val="center"/>
              <w:rPr>
                <w:sz w:val="22"/>
                <w:szCs w:val="22"/>
              </w:rPr>
            </w:pPr>
            <w:r w:rsidRPr="00D961C6">
              <w:rPr>
                <w:sz w:val="22"/>
                <w:szCs w:val="22"/>
              </w:rPr>
              <w:t>80,0</w:t>
            </w:r>
          </w:p>
        </w:tc>
        <w:tc>
          <w:tcPr>
            <w:tcW w:w="759" w:type="dxa"/>
            <w:gridSpan w:val="3"/>
            <w:vAlign w:val="center"/>
          </w:tcPr>
          <w:p w:rsidR="00EC727C" w:rsidRPr="00D961C6" w:rsidRDefault="00EC727C" w:rsidP="00EC727C">
            <w:pPr>
              <w:jc w:val="center"/>
              <w:rPr>
                <w:sz w:val="22"/>
                <w:szCs w:val="22"/>
              </w:rPr>
            </w:pPr>
            <w:r w:rsidRPr="00D961C6">
              <w:rPr>
                <w:sz w:val="22"/>
                <w:szCs w:val="22"/>
              </w:rPr>
              <w:t>80,0</w:t>
            </w:r>
          </w:p>
        </w:tc>
        <w:tc>
          <w:tcPr>
            <w:tcW w:w="851" w:type="dxa"/>
            <w:vAlign w:val="center"/>
          </w:tcPr>
          <w:p w:rsidR="00EC727C" w:rsidRPr="00D961C6" w:rsidRDefault="00EC727C" w:rsidP="00EC727C">
            <w:pPr>
              <w:jc w:val="center"/>
              <w:rPr>
                <w:sz w:val="22"/>
                <w:szCs w:val="22"/>
              </w:rPr>
            </w:pPr>
            <w:r w:rsidRPr="00D961C6">
              <w:rPr>
                <w:sz w:val="22"/>
                <w:szCs w:val="22"/>
              </w:rPr>
              <w:t>80,0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r>
      <w:tr w:rsidR="00EC727C" w:rsidRPr="00D961C6" w:rsidTr="00EC727C">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77,0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82,0</w:t>
            </w:r>
          </w:p>
        </w:tc>
        <w:tc>
          <w:tcPr>
            <w:tcW w:w="852" w:type="dxa"/>
            <w:vAlign w:val="center"/>
          </w:tcPr>
          <w:p w:rsidR="00EC727C" w:rsidRPr="00D961C6" w:rsidRDefault="00EC727C" w:rsidP="00EC727C">
            <w:pPr>
              <w:jc w:val="center"/>
              <w:rPr>
                <w:sz w:val="22"/>
                <w:szCs w:val="22"/>
              </w:rPr>
            </w:pPr>
            <w:r w:rsidRPr="00D961C6">
              <w:rPr>
                <w:sz w:val="22"/>
                <w:szCs w:val="22"/>
              </w:rPr>
              <w:t>82,0</w:t>
            </w:r>
          </w:p>
        </w:tc>
        <w:tc>
          <w:tcPr>
            <w:tcW w:w="852" w:type="dxa"/>
            <w:gridSpan w:val="2"/>
            <w:vAlign w:val="center"/>
          </w:tcPr>
          <w:p w:rsidR="00EC727C" w:rsidRPr="00D961C6" w:rsidRDefault="00EC727C" w:rsidP="00EC727C">
            <w:pPr>
              <w:jc w:val="center"/>
              <w:rPr>
                <w:sz w:val="22"/>
                <w:szCs w:val="22"/>
              </w:rPr>
            </w:pPr>
            <w:r w:rsidRPr="00D961C6">
              <w:rPr>
                <w:sz w:val="22"/>
                <w:szCs w:val="22"/>
              </w:rPr>
              <w:t>82,0</w:t>
            </w:r>
          </w:p>
        </w:tc>
        <w:tc>
          <w:tcPr>
            <w:tcW w:w="851" w:type="dxa"/>
            <w:gridSpan w:val="2"/>
            <w:vAlign w:val="center"/>
          </w:tcPr>
          <w:p w:rsidR="00EC727C" w:rsidRPr="00D961C6" w:rsidRDefault="00EC727C" w:rsidP="00EC727C">
            <w:pPr>
              <w:jc w:val="center"/>
              <w:rPr>
                <w:sz w:val="22"/>
                <w:szCs w:val="22"/>
              </w:rPr>
            </w:pPr>
            <w:r w:rsidRPr="00D961C6">
              <w:rPr>
                <w:sz w:val="22"/>
                <w:szCs w:val="22"/>
              </w:rPr>
              <w:t>82,0</w:t>
            </w:r>
          </w:p>
        </w:tc>
        <w:tc>
          <w:tcPr>
            <w:tcW w:w="759" w:type="dxa"/>
            <w:gridSpan w:val="3"/>
            <w:vAlign w:val="center"/>
          </w:tcPr>
          <w:p w:rsidR="00EC727C" w:rsidRPr="00D961C6" w:rsidRDefault="00EC727C" w:rsidP="00EC727C">
            <w:pPr>
              <w:jc w:val="center"/>
              <w:rPr>
                <w:sz w:val="22"/>
                <w:szCs w:val="22"/>
              </w:rPr>
            </w:pPr>
            <w:r w:rsidRPr="00D961C6">
              <w:rPr>
                <w:sz w:val="22"/>
                <w:szCs w:val="22"/>
              </w:rPr>
              <w:t>82,0</w:t>
            </w:r>
          </w:p>
        </w:tc>
        <w:tc>
          <w:tcPr>
            <w:tcW w:w="851" w:type="dxa"/>
            <w:vAlign w:val="center"/>
          </w:tcPr>
          <w:p w:rsidR="00EC727C" w:rsidRPr="00D961C6" w:rsidRDefault="00EC727C" w:rsidP="00EC727C">
            <w:pPr>
              <w:jc w:val="center"/>
              <w:rPr>
                <w:sz w:val="22"/>
                <w:szCs w:val="22"/>
              </w:rPr>
            </w:pPr>
            <w:r w:rsidRPr="00D961C6">
              <w:rPr>
                <w:sz w:val="22"/>
                <w:szCs w:val="22"/>
              </w:rPr>
              <w:t>82,0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767"/>
        </w:trPr>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p>
          <w:p w:rsidR="00EC727C" w:rsidRPr="00D961C6" w:rsidRDefault="00EC727C" w:rsidP="00EC727C">
            <w:pPr>
              <w:jc w:val="both"/>
              <w:rPr>
                <w:sz w:val="22"/>
                <w:szCs w:val="22"/>
              </w:rPr>
            </w:pPr>
            <w:r w:rsidRPr="00D961C6">
              <w:rPr>
                <w:sz w:val="22"/>
                <w:szCs w:val="22"/>
              </w:rPr>
              <w:t>Доля лиц с ограниченными возможностями здоровья и инвалидов, систематически зан</w:t>
            </w:r>
            <w:r w:rsidRPr="00D961C6">
              <w:rPr>
                <w:sz w:val="22"/>
                <w:szCs w:val="22"/>
              </w:rPr>
              <w:t>и</w:t>
            </w:r>
            <w:r w:rsidRPr="00D961C6">
              <w:rPr>
                <w:sz w:val="22"/>
                <w:szCs w:val="22"/>
              </w:rPr>
              <w:t>мающихся физической культурой и спортом, в общей численности данной категории н</w:t>
            </w:r>
            <w:r w:rsidRPr="00D961C6">
              <w:rPr>
                <w:sz w:val="22"/>
                <w:szCs w:val="22"/>
              </w:rPr>
              <w:t>а</w:t>
            </w:r>
            <w:r w:rsidRPr="00D961C6">
              <w:rPr>
                <w:sz w:val="22"/>
                <w:szCs w:val="22"/>
              </w:rPr>
              <w:t>селения, %.</w:t>
            </w:r>
          </w:p>
          <w:p w:rsidR="00EC727C" w:rsidRPr="00D961C6" w:rsidRDefault="00EC727C" w:rsidP="00EC727C">
            <w:pPr>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r>
      <w:tr w:rsidR="00EC727C" w:rsidRPr="00D961C6" w:rsidTr="00EC727C">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r>
      <w:tr w:rsidR="00EC727C" w:rsidRPr="00D961C6" w:rsidTr="00EC727C">
        <w:trPr>
          <w:trHeight w:val="653"/>
        </w:trPr>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p>
          <w:p w:rsidR="00EC727C" w:rsidRPr="00D961C6" w:rsidRDefault="00EC727C" w:rsidP="00EC727C">
            <w:pPr>
              <w:jc w:val="both"/>
              <w:rPr>
                <w:sz w:val="22"/>
                <w:szCs w:val="22"/>
              </w:rPr>
            </w:pPr>
            <w:r w:rsidRPr="00D961C6">
              <w:rPr>
                <w:sz w:val="22"/>
                <w:szCs w:val="22"/>
              </w:rPr>
              <w:t>Уровень обеспеченности населения спо</w:t>
            </w:r>
            <w:r w:rsidRPr="00D961C6">
              <w:rPr>
                <w:sz w:val="22"/>
                <w:szCs w:val="22"/>
              </w:rPr>
              <w:t>р</w:t>
            </w:r>
            <w:r w:rsidRPr="00D961C6">
              <w:rPr>
                <w:sz w:val="22"/>
                <w:szCs w:val="22"/>
              </w:rPr>
              <w:t>тивными сооружениями, % от норматива</w:t>
            </w:r>
          </w:p>
          <w:p w:rsidR="00EC727C" w:rsidRPr="00D961C6" w:rsidRDefault="00EC727C" w:rsidP="00EC727C">
            <w:pPr>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r>
      <w:tr w:rsidR="00EC727C" w:rsidRPr="00D961C6" w:rsidTr="00EC727C">
        <w:trPr>
          <w:trHeight w:val="583"/>
        </w:trPr>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r>
      <w:tr w:rsidR="00EC727C" w:rsidRPr="00D961C6" w:rsidTr="00EC727C">
        <w:trPr>
          <w:trHeight w:val="715"/>
        </w:trPr>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Доля населения, выполнившего нормативы испытаний (тестов) ВФСК «ГТО», в общей численности населения, принявшего участие в выполнении нормативов испытаний (те</w:t>
            </w:r>
            <w:r w:rsidRPr="00D961C6">
              <w:rPr>
                <w:sz w:val="22"/>
                <w:szCs w:val="22"/>
              </w:rPr>
              <w:t>с</w:t>
            </w:r>
            <w:r w:rsidRPr="00D961C6">
              <w:rPr>
                <w:sz w:val="22"/>
                <w:szCs w:val="22"/>
              </w:rPr>
              <w:t>тов) ВФСК «ГТО», %</w:t>
            </w:r>
          </w:p>
          <w:p w:rsidR="00EC727C" w:rsidRPr="00D961C6" w:rsidRDefault="00EC727C" w:rsidP="00EC727C">
            <w:pPr>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43,0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43,0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43,0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43,0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43,0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r>
      <w:tr w:rsidR="00EC727C" w:rsidRPr="00D961C6" w:rsidTr="00EC727C">
        <w:trPr>
          <w:trHeight w:val="968"/>
        </w:trPr>
        <w:tc>
          <w:tcPr>
            <w:tcW w:w="2963" w:type="dxa"/>
            <w:vMerge/>
            <w:shd w:val="clear" w:color="auto" w:fill="FFFFFF" w:themeFill="background1"/>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42,0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r>
      <w:tr w:rsidR="00EC727C" w:rsidRPr="00D961C6" w:rsidTr="00EC727C">
        <w:trPr>
          <w:trHeight w:val="471"/>
        </w:trPr>
        <w:tc>
          <w:tcPr>
            <w:tcW w:w="2963" w:type="dxa"/>
            <w:vMerge w:val="restart"/>
            <w:shd w:val="clear" w:color="auto" w:fill="FFFFFF" w:themeFill="background1"/>
          </w:tcPr>
          <w:p w:rsidR="00EC727C" w:rsidRPr="00D961C6" w:rsidRDefault="00EC727C" w:rsidP="00EC727C">
            <w:pPr>
              <w:pStyle w:val="14"/>
              <w:keepNext/>
              <w:keepLines/>
              <w:shd w:val="clear" w:color="auto" w:fill="auto"/>
              <w:spacing w:after="0" w:line="240" w:lineRule="auto"/>
              <w:ind w:firstLine="0"/>
              <w:rPr>
                <w:b w:val="0"/>
                <w:bCs w:val="0"/>
                <w:sz w:val="22"/>
                <w:szCs w:val="22"/>
              </w:rPr>
            </w:pPr>
            <w:r w:rsidRPr="00D961C6">
              <w:rPr>
                <w:b w:val="0"/>
                <w:sz w:val="22"/>
                <w:szCs w:val="22"/>
              </w:rPr>
              <w:t>Цель 4. Похвистнево 2030 – город высокого уровня д</w:t>
            </w:r>
            <w:r w:rsidRPr="00D961C6">
              <w:rPr>
                <w:b w:val="0"/>
                <w:sz w:val="22"/>
                <w:szCs w:val="22"/>
              </w:rPr>
              <w:t>у</w:t>
            </w:r>
            <w:r w:rsidRPr="00D961C6">
              <w:rPr>
                <w:b w:val="0"/>
                <w:sz w:val="22"/>
                <w:szCs w:val="22"/>
              </w:rPr>
              <w:t>ховного и культурного</w:t>
            </w:r>
            <w:r w:rsidRPr="00D961C6">
              <w:rPr>
                <w:b w:val="0"/>
                <w:bCs w:val="0"/>
                <w:sz w:val="22"/>
                <w:szCs w:val="22"/>
              </w:rPr>
              <w:t xml:space="preserve"> ра</w:t>
            </w:r>
            <w:r w:rsidRPr="00D961C6">
              <w:rPr>
                <w:b w:val="0"/>
                <w:bCs w:val="0"/>
                <w:sz w:val="22"/>
                <w:szCs w:val="22"/>
              </w:rPr>
              <w:t>з</w:t>
            </w:r>
            <w:r w:rsidRPr="00D961C6">
              <w:rPr>
                <w:b w:val="0"/>
                <w:bCs w:val="0"/>
                <w:sz w:val="22"/>
                <w:szCs w:val="22"/>
              </w:rPr>
              <w:t>вития каждого горожанина</w:t>
            </w:r>
          </w:p>
          <w:p w:rsidR="00EC727C" w:rsidRPr="00D961C6" w:rsidRDefault="00EC727C" w:rsidP="00EC727C">
            <w:pPr>
              <w:pStyle w:val="ConsPlusNormal"/>
              <w:tabs>
                <w:tab w:val="left" w:pos="2869"/>
              </w:tabs>
              <w:ind w:firstLine="0"/>
              <w:rPr>
                <w:rFonts w:ascii="Times New Roman" w:hAnsi="Times New Roman" w:cs="Times New Roman"/>
                <w:i/>
                <w:sz w:val="22"/>
                <w:szCs w:val="22"/>
              </w:rPr>
            </w:pPr>
          </w:p>
          <w:p w:rsidR="00EC727C" w:rsidRPr="00D961C6" w:rsidRDefault="00EC727C" w:rsidP="00EC727C">
            <w:pPr>
              <w:pStyle w:val="ConsPlusNormal"/>
              <w:tabs>
                <w:tab w:val="left" w:pos="2869"/>
              </w:tabs>
              <w:ind w:firstLine="0"/>
              <w:jc w:val="center"/>
              <w:rPr>
                <w:rFonts w:ascii="Times New Roman" w:hAnsi="Times New Roman" w:cs="Times New Roman"/>
                <w:sz w:val="22"/>
                <w:szCs w:val="22"/>
              </w:rPr>
            </w:pPr>
            <w:r w:rsidRPr="00D961C6">
              <w:rPr>
                <w:rFonts w:ascii="Times New Roman" w:hAnsi="Times New Roman" w:cs="Times New Roman"/>
                <w:i/>
                <w:sz w:val="22"/>
                <w:szCs w:val="22"/>
              </w:rPr>
              <w:t xml:space="preserve">Обеспечение гармоничного </w:t>
            </w:r>
            <w:r w:rsidRPr="00D961C6">
              <w:rPr>
                <w:rFonts w:ascii="Times New Roman" w:hAnsi="Times New Roman" w:cs="Times New Roman"/>
                <w:i/>
                <w:sz w:val="22"/>
                <w:szCs w:val="22"/>
              </w:rPr>
              <w:lastRenderedPageBreak/>
              <w:t>развития личности на осн</w:t>
            </w:r>
            <w:r w:rsidRPr="00D961C6">
              <w:rPr>
                <w:rFonts w:ascii="Times New Roman" w:hAnsi="Times New Roman" w:cs="Times New Roman"/>
                <w:i/>
                <w:sz w:val="22"/>
                <w:szCs w:val="22"/>
              </w:rPr>
              <w:t>о</w:t>
            </w:r>
            <w:r w:rsidRPr="00D961C6">
              <w:rPr>
                <w:rFonts w:ascii="Times New Roman" w:hAnsi="Times New Roman" w:cs="Times New Roman"/>
                <w:i/>
                <w:sz w:val="22"/>
                <w:szCs w:val="22"/>
              </w:rPr>
              <w:t>ве культурного и историч</w:t>
            </w:r>
            <w:r w:rsidRPr="00D961C6">
              <w:rPr>
                <w:rFonts w:ascii="Times New Roman" w:hAnsi="Times New Roman" w:cs="Times New Roman"/>
                <w:i/>
                <w:sz w:val="22"/>
                <w:szCs w:val="22"/>
              </w:rPr>
              <w:t>е</w:t>
            </w:r>
            <w:r w:rsidRPr="00D961C6">
              <w:rPr>
                <w:rFonts w:ascii="Times New Roman" w:hAnsi="Times New Roman" w:cs="Times New Roman"/>
                <w:i/>
                <w:sz w:val="22"/>
                <w:szCs w:val="22"/>
              </w:rPr>
              <w:t>ского наследия Похвистнево</w:t>
            </w:r>
          </w:p>
        </w:tc>
        <w:tc>
          <w:tcPr>
            <w:tcW w:w="4498" w:type="dxa"/>
            <w:vMerge w:val="restart"/>
            <w:vAlign w:val="center"/>
          </w:tcPr>
          <w:p w:rsidR="00EC727C" w:rsidRPr="00D961C6" w:rsidRDefault="00EC727C" w:rsidP="00EC727C">
            <w:pPr>
              <w:pStyle w:val="42"/>
              <w:spacing w:before="0" w:after="0" w:line="240" w:lineRule="auto"/>
              <w:ind w:firstLine="0"/>
              <w:jc w:val="both"/>
              <w:rPr>
                <w:b w:val="0"/>
                <w:sz w:val="22"/>
                <w:szCs w:val="22"/>
              </w:rPr>
            </w:pPr>
            <w:r w:rsidRPr="00D961C6">
              <w:rPr>
                <w:b w:val="0"/>
                <w:sz w:val="22"/>
                <w:szCs w:val="22"/>
              </w:rPr>
              <w:lastRenderedPageBreak/>
              <w:t>Доля объектов сферы культуры, находящи</w:t>
            </w:r>
            <w:r w:rsidRPr="00D961C6">
              <w:rPr>
                <w:b w:val="0"/>
                <w:sz w:val="22"/>
                <w:szCs w:val="22"/>
              </w:rPr>
              <w:t>х</w:t>
            </w:r>
            <w:r w:rsidRPr="00D961C6">
              <w:rPr>
                <w:b w:val="0"/>
                <w:sz w:val="22"/>
                <w:szCs w:val="22"/>
              </w:rPr>
              <w:t>ся в удовлетворительном состоянии,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85,0</w:t>
            </w:r>
          </w:p>
        </w:tc>
        <w:tc>
          <w:tcPr>
            <w:tcW w:w="852" w:type="dxa"/>
          </w:tcPr>
          <w:p w:rsidR="00EC727C" w:rsidRPr="00D961C6" w:rsidRDefault="00EC727C" w:rsidP="00EC727C">
            <w:pPr>
              <w:rPr>
                <w:sz w:val="22"/>
                <w:szCs w:val="22"/>
              </w:rPr>
            </w:pPr>
            <w:r w:rsidRPr="00D961C6">
              <w:rPr>
                <w:sz w:val="22"/>
                <w:szCs w:val="22"/>
              </w:rPr>
              <w:t>85,0</w:t>
            </w:r>
          </w:p>
        </w:tc>
        <w:tc>
          <w:tcPr>
            <w:tcW w:w="852" w:type="dxa"/>
            <w:gridSpan w:val="2"/>
          </w:tcPr>
          <w:p w:rsidR="00EC727C" w:rsidRPr="00D961C6" w:rsidRDefault="00EC727C" w:rsidP="00EC727C">
            <w:pPr>
              <w:rPr>
                <w:sz w:val="22"/>
                <w:szCs w:val="22"/>
              </w:rPr>
            </w:pPr>
            <w:r w:rsidRPr="00D961C6">
              <w:rPr>
                <w:sz w:val="22"/>
                <w:szCs w:val="22"/>
              </w:rPr>
              <w:t>85,0</w:t>
            </w:r>
          </w:p>
        </w:tc>
        <w:tc>
          <w:tcPr>
            <w:tcW w:w="851" w:type="dxa"/>
            <w:gridSpan w:val="2"/>
          </w:tcPr>
          <w:p w:rsidR="00EC727C" w:rsidRPr="00D961C6" w:rsidRDefault="00EC727C" w:rsidP="00EC727C">
            <w:pPr>
              <w:rPr>
                <w:sz w:val="22"/>
                <w:szCs w:val="22"/>
              </w:rPr>
            </w:pPr>
            <w:r w:rsidRPr="00D961C6">
              <w:rPr>
                <w:sz w:val="22"/>
                <w:szCs w:val="22"/>
              </w:rPr>
              <w:t>85,0</w:t>
            </w:r>
          </w:p>
        </w:tc>
        <w:tc>
          <w:tcPr>
            <w:tcW w:w="759" w:type="dxa"/>
            <w:gridSpan w:val="3"/>
          </w:tcPr>
          <w:p w:rsidR="00EC727C" w:rsidRPr="00D961C6" w:rsidRDefault="00EC727C" w:rsidP="00EC727C">
            <w:pPr>
              <w:rPr>
                <w:sz w:val="22"/>
                <w:szCs w:val="22"/>
              </w:rPr>
            </w:pPr>
            <w:r w:rsidRPr="00D961C6">
              <w:rPr>
                <w:sz w:val="22"/>
                <w:szCs w:val="22"/>
              </w:rPr>
              <w:t>85,0</w:t>
            </w:r>
          </w:p>
        </w:tc>
        <w:tc>
          <w:tcPr>
            <w:tcW w:w="851" w:type="dxa"/>
          </w:tcPr>
          <w:p w:rsidR="00EC727C" w:rsidRPr="00D961C6" w:rsidRDefault="00EC727C" w:rsidP="00EC727C">
            <w:pPr>
              <w:rPr>
                <w:sz w:val="22"/>
                <w:szCs w:val="22"/>
              </w:rPr>
            </w:pPr>
            <w:r w:rsidRPr="00D961C6">
              <w:rPr>
                <w:sz w:val="22"/>
                <w:szCs w:val="22"/>
              </w:rPr>
              <w:t>85,0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95,0</w:t>
            </w:r>
          </w:p>
        </w:tc>
      </w:tr>
      <w:tr w:rsidR="00EC727C" w:rsidRPr="00D961C6" w:rsidTr="00EC727C">
        <w:trPr>
          <w:trHeight w:val="509"/>
        </w:trPr>
        <w:tc>
          <w:tcPr>
            <w:tcW w:w="2963" w:type="dxa"/>
            <w:vMerge/>
            <w:shd w:val="clear" w:color="auto" w:fill="FFFFFF" w:themeFill="background1"/>
          </w:tcPr>
          <w:p w:rsidR="00EC727C" w:rsidRPr="00D961C6" w:rsidRDefault="00EC727C" w:rsidP="00EC727C">
            <w:pPr>
              <w:pStyle w:val="ConsPlusNormal"/>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95,0</w:t>
            </w:r>
          </w:p>
        </w:tc>
        <w:tc>
          <w:tcPr>
            <w:tcW w:w="852" w:type="dxa"/>
            <w:vAlign w:val="center"/>
          </w:tcPr>
          <w:p w:rsidR="00EC727C" w:rsidRPr="00D961C6" w:rsidRDefault="00EC727C" w:rsidP="00EC727C">
            <w:pPr>
              <w:jc w:val="center"/>
              <w:rPr>
                <w:sz w:val="22"/>
                <w:szCs w:val="22"/>
              </w:rPr>
            </w:pPr>
            <w:r w:rsidRPr="00D961C6">
              <w:rPr>
                <w:sz w:val="22"/>
                <w:szCs w:val="22"/>
              </w:rPr>
              <w:t>95,0</w:t>
            </w:r>
          </w:p>
        </w:tc>
        <w:tc>
          <w:tcPr>
            <w:tcW w:w="852" w:type="dxa"/>
            <w:gridSpan w:val="2"/>
            <w:vAlign w:val="center"/>
          </w:tcPr>
          <w:p w:rsidR="00EC727C" w:rsidRPr="00D961C6" w:rsidRDefault="00EC727C" w:rsidP="00EC727C">
            <w:pPr>
              <w:jc w:val="center"/>
              <w:rPr>
                <w:sz w:val="22"/>
                <w:szCs w:val="22"/>
              </w:rPr>
            </w:pPr>
            <w:r w:rsidRPr="00D961C6">
              <w:rPr>
                <w:sz w:val="22"/>
                <w:szCs w:val="22"/>
              </w:rPr>
              <w:t>95,0</w:t>
            </w:r>
          </w:p>
        </w:tc>
        <w:tc>
          <w:tcPr>
            <w:tcW w:w="851" w:type="dxa"/>
            <w:gridSpan w:val="2"/>
            <w:vAlign w:val="center"/>
          </w:tcPr>
          <w:p w:rsidR="00EC727C" w:rsidRPr="00D961C6" w:rsidRDefault="00EC727C" w:rsidP="00EC727C">
            <w:pPr>
              <w:jc w:val="center"/>
              <w:rPr>
                <w:sz w:val="22"/>
                <w:szCs w:val="22"/>
              </w:rPr>
            </w:pPr>
            <w:r w:rsidRPr="00D961C6">
              <w:rPr>
                <w:sz w:val="22"/>
                <w:szCs w:val="22"/>
              </w:rPr>
              <w:t>95,0</w:t>
            </w:r>
          </w:p>
        </w:tc>
        <w:tc>
          <w:tcPr>
            <w:tcW w:w="759" w:type="dxa"/>
            <w:gridSpan w:val="3"/>
            <w:vAlign w:val="center"/>
          </w:tcPr>
          <w:p w:rsidR="00EC727C" w:rsidRPr="00D961C6" w:rsidRDefault="00EC727C" w:rsidP="00EC727C">
            <w:pPr>
              <w:jc w:val="center"/>
              <w:rPr>
                <w:sz w:val="22"/>
                <w:szCs w:val="22"/>
              </w:rPr>
            </w:pPr>
            <w:r w:rsidRPr="00D961C6">
              <w:rPr>
                <w:sz w:val="22"/>
                <w:szCs w:val="22"/>
              </w:rPr>
              <w:t>95,0</w:t>
            </w:r>
          </w:p>
        </w:tc>
        <w:tc>
          <w:tcPr>
            <w:tcW w:w="851" w:type="dxa"/>
            <w:vAlign w:val="center"/>
          </w:tcPr>
          <w:p w:rsidR="00EC727C" w:rsidRPr="00D961C6" w:rsidRDefault="00EC727C" w:rsidP="00EC727C">
            <w:pPr>
              <w:jc w:val="center"/>
              <w:rPr>
                <w:sz w:val="22"/>
                <w:szCs w:val="22"/>
              </w:rPr>
            </w:pPr>
            <w:r w:rsidRPr="00D961C6">
              <w:rPr>
                <w:sz w:val="22"/>
                <w:szCs w:val="22"/>
              </w:rPr>
              <w:t>95,0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487"/>
        </w:trPr>
        <w:tc>
          <w:tcPr>
            <w:tcW w:w="2963" w:type="dxa"/>
            <w:vMerge/>
          </w:tcPr>
          <w:p w:rsidR="00EC727C" w:rsidRPr="00D961C6" w:rsidRDefault="00EC727C" w:rsidP="00EC727C">
            <w:pPr>
              <w:pStyle w:val="ConsPlusNormal"/>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rFonts w:eastAsia="Times New Roman"/>
                <w:bCs/>
                <w:sz w:val="22"/>
                <w:szCs w:val="22"/>
              </w:rPr>
              <w:t xml:space="preserve">Количество посещений </w:t>
            </w:r>
            <w:proofErr w:type="spellStart"/>
            <w:r w:rsidRPr="00D961C6">
              <w:rPr>
                <w:rFonts w:eastAsia="Times New Roman"/>
                <w:bCs/>
                <w:sz w:val="22"/>
                <w:szCs w:val="22"/>
              </w:rPr>
              <w:t>социокультурных</w:t>
            </w:r>
            <w:proofErr w:type="spellEnd"/>
            <w:r w:rsidRPr="00D961C6">
              <w:rPr>
                <w:rFonts w:eastAsia="Times New Roman"/>
                <w:bCs/>
                <w:sz w:val="22"/>
                <w:szCs w:val="22"/>
              </w:rPr>
              <w:t xml:space="preserve"> мероприятий на территории муниципального образования на 1000 чел. населения</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4230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4500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4500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4500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4500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5000</w:t>
            </w:r>
          </w:p>
        </w:tc>
      </w:tr>
      <w:tr w:rsidR="00EC727C" w:rsidRPr="00D961C6" w:rsidTr="00EC727C">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4500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7000</w:t>
            </w:r>
          </w:p>
        </w:tc>
      </w:tr>
      <w:tr w:rsidR="00EC727C" w:rsidRPr="00D961C6" w:rsidTr="00EC727C">
        <w:trPr>
          <w:trHeight w:val="361"/>
        </w:trPr>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rFonts w:eastAsia="Times New Roman"/>
                <w:bCs/>
                <w:sz w:val="22"/>
                <w:szCs w:val="22"/>
              </w:rPr>
            </w:pPr>
            <w:r w:rsidRPr="00D961C6">
              <w:rPr>
                <w:rFonts w:eastAsia="Times New Roman"/>
                <w:bCs/>
                <w:sz w:val="22"/>
                <w:szCs w:val="22"/>
              </w:rPr>
              <w:t xml:space="preserve">Обеспеченность населения </w:t>
            </w:r>
            <w:proofErr w:type="gramStart"/>
            <w:r w:rsidRPr="00D961C6">
              <w:rPr>
                <w:rFonts w:eastAsia="Times New Roman"/>
                <w:bCs/>
                <w:sz w:val="22"/>
                <w:szCs w:val="22"/>
              </w:rPr>
              <w:t>г</w:t>
            </w:r>
            <w:proofErr w:type="gramEnd"/>
            <w:r w:rsidRPr="00D961C6">
              <w:rPr>
                <w:rFonts w:eastAsia="Times New Roman"/>
                <w:bCs/>
                <w:sz w:val="22"/>
                <w:szCs w:val="22"/>
              </w:rPr>
              <w:t>.о. Похвистнево услугами библиотек, % к нормативу</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760"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r>
      <w:tr w:rsidR="00EC727C" w:rsidRPr="00D961C6" w:rsidTr="00EC727C">
        <w:trPr>
          <w:trHeight w:val="463"/>
        </w:trPr>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602"/>
        </w:trPr>
        <w:tc>
          <w:tcPr>
            <w:tcW w:w="2963" w:type="dxa"/>
            <w:vMerge w:val="restart"/>
          </w:tcPr>
          <w:p w:rsidR="00EC727C" w:rsidRPr="00D961C6" w:rsidRDefault="00EC727C" w:rsidP="00EC727C">
            <w:pPr>
              <w:rPr>
                <w:sz w:val="22"/>
                <w:szCs w:val="22"/>
              </w:rPr>
            </w:pPr>
            <w:r w:rsidRPr="00D961C6">
              <w:rPr>
                <w:sz w:val="22"/>
                <w:szCs w:val="22"/>
              </w:rPr>
              <w:t>Цель 5. Похвистнево 2030 – город материального благ</w:t>
            </w:r>
            <w:r w:rsidRPr="00D961C6">
              <w:rPr>
                <w:sz w:val="22"/>
                <w:szCs w:val="22"/>
              </w:rPr>
              <w:t>о</w:t>
            </w:r>
            <w:r w:rsidRPr="00D961C6">
              <w:rPr>
                <w:sz w:val="22"/>
                <w:szCs w:val="22"/>
              </w:rPr>
              <w:t>получия и эффективной си</w:t>
            </w:r>
            <w:r w:rsidRPr="00D961C6">
              <w:rPr>
                <w:sz w:val="22"/>
                <w:szCs w:val="22"/>
              </w:rPr>
              <w:t>с</w:t>
            </w:r>
            <w:r w:rsidRPr="00D961C6">
              <w:rPr>
                <w:sz w:val="22"/>
                <w:szCs w:val="22"/>
              </w:rPr>
              <w:t>темы социальной поддержки населения</w:t>
            </w:r>
          </w:p>
          <w:p w:rsidR="00EC727C" w:rsidRPr="00D961C6" w:rsidRDefault="00EC727C" w:rsidP="00EC727C">
            <w:pPr>
              <w:rPr>
                <w:sz w:val="22"/>
                <w:szCs w:val="22"/>
              </w:rPr>
            </w:pP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Повышение уровня благосостояния граждан и развитие системы социал</w:t>
            </w:r>
            <w:r w:rsidRPr="00D961C6">
              <w:rPr>
                <w:rFonts w:ascii="Times New Roman" w:hAnsi="Times New Roman" w:cs="Times New Roman"/>
                <w:i/>
                <w:sz w:val="22"/>
                <w:szCs w:val="22"/>
              </w:rPr>
              <w:t>ь</w:t>
            </w:r>
            <w:r w:rsidRPr="00D961C6">
              <w:rPr>
                <w:rFonts w:ascii="Times New Roman" w:hAnsi="Times New Roman" w:cs="Times New Roman"/>
                <w:i/>
                <w:sz w:val="22"/>
                <w:szCs w:val="22"/>
              </w:rPr>
              <w:t>ной защиты, поддержки и социального обслуживания населения</w:t>
            </w:r>
          </w:p>
        </w:tc>
        <w:tc>
          <w:tcPr>
            <w:tcW w:w="4498" w:type="dxa"/>
            <w:vMerge w:val="restart"/>
            <w:vAlign w:val="center"/>
          </w:tcPr>
          <w:p w:rsidR="00EC727C" w:rsidRPr="00D961C6" w:rsidRDefault="00EC727C" w:rsidP="00EC727C">
            <w:pPr>
              <w:pStyle w:val="ConsPlusNormal"/>
              <w:ind w:firstLine="0"/>
              <w:jc w:val="both"/>
              <w:rPr>
                <w:rFonts w:ascii="Times New Roman" w:hAnsi="Times New Roman" w:cs="Times New Roman"/>
                <w:sz w:val="22"/>
                <w:szCs w:val="22"/>
              </w:rPr>
            </w:pPr>
            <w:r w:rsidRPr="00D961C6">
              <w:rPr>
                <w:rFonts w:ascii="Times New Roman" w:hAnsi="Times New Roman" w:cs="Times New Roman"/>
                <w:sz w:val="22"/>
                <w:szCs w:val="22"/>
              </w:rPr>
              <w:t>Доля адресных выплат, компенсаций и пос</w:t>
            </w:r>
            <w:r w:rsidRPr="00D961C6">
              <w:rPr>
                <w:rFonts w:ascii="Times New Roman" w:hAnsi="Times New Roman" w:cs="Times New Roman"/>
                <w:sz w:val="22"/>
                <w:szCs w:val="22"/>
              </w:rPr>
              <w:t>о</w:t>
            </w:r>
            <w:r w:rsidRPr="00D961C6">
              <w:rPr>
                <w:rFonts w:ascii="Times New Roman" w:hAnsi="Times New Roman" w:cs="Times New Roman"/>
                <w:sz w:val="22"/>
                <w:szCs w:val="22"/>
              </w:rPr>
              <w:t>бий в общем объеме всех выплат, компенс</w:t>
            </w:r>
            <w:r w:rsidRPr="00D961C6">
              <w:rPr>
                <w:rFonts w:ascii="Times New Roman" w:hAnsi="Times New Roman" w:cs="Times New Roman"/>
                <w:sz w:val="22"/>
                <w:szCs w:val="22"/>
              </w:rPr>
              <w:t>а</w:t>
            </w:r>
            <w:r w:rsidRPr="00D961C6">
              <w:rPr>
                <w:rFonts w:ascii="Times New Roman" w:hAnsi="Times New Roman" w:cs="Times New Roman"/>
                <w:sz w:val="22"/>
                <w:szCs w:val="22"/>
              </w:rPr>
              <w:t xml:space="preserve">ций и пособий населению </w:t>
            </w:r>
            <w:proofErr w:type="gramStart"/>
            <w:r w:rsidRPr="00D961C6">
              <w:rPr>
                <w:rFonts w:ascii="Times New Roman" w:hAnsi="Times New Roman" w:cs="Times New Roman"/>
                <w:sz w:val="22"/>
                <w:szCs w:val="22"/>
              </w:rPr>
              <w:t>г</w:t>
            </w:r>
            <w:proofErr w:type="gramEnd"/>
            <w:r w:rsidRPr="00D961C6">
              <w:rPr>
                <w:rFonts w:ascii="Times New Roman" w:hAnsi="Times New Roman" w:cs="Times New Roman"/>
                <w:sz w:val="22"/>
                <w:szCs w:val="22"/>
              </w:rPr>
              <w:t>.о. Похвистнево,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17,0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25,0</w:t>
            </w:r>
          </w:p>
        </w:tc>
      </w:tr>
      <w:tr w:rsidR="00EC727C" w:rsidRPr="00D961C6" w:rsidTr="00EC727C">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r>
      <w:tr w:rsidR="00EC727C" w:rsidRPr="00D961C6" w:rsidTr="00EC727C">
        <w:trPr>
          <w:trHeight w:val="62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 xml:space="preserve">Доля доступных для инвалидов и других </w:t>
            </w:r>
            <w:proofErr w:type="spellStart"/>
            <w:r w:rsidRPr="00D961C6">
              <w:rPr>
                <w:sz w:val="22"/>
                <w:szCs w:val="22"/>
              </w:rPr>
              <w:t>м</w:t>
            </w:r>
            <w:r w:rsidRPr="00D961C6">
              <w:rPr>
                <w:sz w:val="22"/>
                <w:szCs w:val="22"/>
              </w:rPr>
              <w:t>а</w:t>
            </w:r>
            <w:r w:rsidRPr="00D961C6">
              <w:rPr>
                <w:sz w:val="22"/>
                <w:szCs w:val="22"/>
              </w:rPr>
              <w:t>ломобильных</w:t>
            </w:r>
            <w:proofErr w:type="spellEnd"/>
            <w:r w:rsidRPr="00D961C6">
              <w:rPr>
                <w:sz w:val="22"/>
                <w:szCs w:val="22"/>
              </w:rPr>
              <w:t xml:space="preserve"> групп населения приорите</w:t>
            </w:r>
            <w:r w:rsidRPr="00D961C6">
              <w:rPr>
                <w:sz w:val="22"/>
                <w:szCs w:val="22"/>
              </w:rPr>
              <w:t>т</w:t>
            </w:r>
            <w:r w:rsidRPr="00D961C6">
              <w:rPr>
                <w:sz w:val="22"/>
                <w:szCs w:val="22"/>
              </w:rPr>
              <w:t>ных объектов в общем количестве приор</w:t>
            </w:r>
            <w:r w:rsidRPr="00D961C6">
              <w:rPr>
                <w:sz w:val="22"/>
                <w:szCs w:val="22"/>
              </w:rPr>
              <w:t>и</w:t>
            </w:r>
            <w:r w:rsidRPr="00D961C6">
              <w:rPr>
                <w:sz w:val="22"/>
                <w:szCs w:val="22"/>
              </w:rPr>
              <w:t xml:space="preserve">тетных объектов </w:t>
            </w:r>
            <w:proofErr w:type="gramStart"/>
            <w:r w:rsidRPr="00D961C6">
              <w:rPr>
                <w:sz w:val="22"/>
                <w:szCs w:val="22"/>
              </w:rPr>
              <w:t>г</w:t>
            </w:r>
            <w:proofErr w:type="gramEnd"/>
            <w:r w:rsidRPr="00D961C6">
              <w:rPr>
                <w:sz w:val="22"/>
                <w:szCs w:val="22"/>
              </w:rPr>
              <w:t>.о. Похвистнево,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83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63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color w:val="000000"/>
                <w:sz w:val="22"/>
                <w:szCs w:val="22"/>
              </w:rPr>
            </w:pPr>
            <w:r w:rsidRPr="00D961C6">
              <w:rPr>
                <w:color w:val="000000"/>
                <w:sz w:val="22"/>
                <w:szCs w:val="22"/>
              </w:rPr>
              <w:t>Реальная среднемесячная начисленная зар</w:t>
            </w:r>
            <w:r w:rsidRPr="00D961C6">
              <w:rPr>
                <w:color w:val="000000"/>
                <w:sz w:val="22"/>
                <w:szCs w:val="22"/>
              </w:rPr>
              <w:t>а</w:t>
            </w:r>
            <w:r w:rsidRPr="00D961C6">
              <w:rPr>
                <w:color w:val="000000"/>
                <w:sz w:val="22"/>
                <w:szCs w:val="22"/>
              </w:rPr>
              <w:t>ботная плата работников организаций, не относящихся к субъектам малого предпр</w:t>
            </w:r>
            <w:r w:rsidRPr="00D961C6">
              <w:rPr>
                <w:color w:val="000000"/>
                <w:sz w:val="22"/>
                <w:szCs w:val="22"/>
              </w:rPr>
              <w:t>и</w:t>
            </w:r>
            <w:r w:rsidRPr="00D961C6">
              <w:rPr>
                <w:color w:val="000000"/>
                <w:sz w:val="22"/>
                <w:szCs w:val="22"/>
              </w:rPr>
              <w:t>нимательства, % к предыдущему году</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104,0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102,0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106,2</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114,2</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r>
      <w:tr w:rsidR="00EC727C" w:rsidRPr="00D961C6" w:rsidTr="00EC727C">
        <w:trPr>
          <w:trHeight w:val="758"/>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105,1</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104,6</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107,7</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116,3</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r>
      <w:tr w:rsidR="00EC727C" w:rsidRPr="00D961C6" w:rsidTr="00EC727C">
        <w:trPr>
          <w:trHeight w:val="513"/>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color w:val="000000"/>
                <w:sz w:val="22"/>
                <w:szCs w:val="22"/>
              </w:rPr>
            </w:pPr>
            <w:r w:rsidRPr="00D961C6">
              <w:rPr>
                <w:color w:val="000000"/>
                <w:sz w:val="22"/>
                <w:szCs w:val="22"/>
              </w:rPr>
              <w:t>Доля бюджетных средств, предоставленных СОНКО в рамках реализации отдельных м</w:t>
            </w:r>
            <w:r w:rsidRPr="00D961C6">
              <w:rPr>
                <w:color w:val="000000"/>
                <w:sz w:val="22"/>
                <w:szCs w:val="22"/>
              </w:rPr>
              <w:t>у</w:t>
            </w:r>
            <w:r w:rsidRPr="00D961C6">
              <w:rPr>
                <w:color w:val="000000"/>
                <w:sz w:val="22"/>
                <w:szCs w:val="22"/>
              </w:rPr>
              <w:t>ниципальных программ,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15,0</w:t>
            </w:r>
          </w:p>
        </w:tc>
        <w:tc>
          <w:tcPr>
            <w:tcW w:w="852" w:type="dxa"/>
            <w:vAlign w:val="center"/>
          </w:tcPr>
          <w:p w:rsidR="00EC727C" w:rsidRPr="00D961C6" w:rsidRDefault="00EC727C" w:rsidP="00EC727C">
            <w:pPr>
              <w:jc w:val="center"/>
              <w:rPr>
                <w:sz w:val="22"/>
                <w:szCs w:val="22"/>
              </w:rPr>
            </w:pPr>
            <w:r w:rsidRPr="00D961C6">
              <w:rPr>
                <w:sz w:val="22"/>
                <w:szCs w:val="22"/>
              </w:rPr>
              <w:t>15,0</w:t>
            </w:r>
          </w:p>
        </w:tc>
        <w:tc>
          <w:tcPr>
            <w:tcW w:w="852" w:type="dxa"/>
            <w:gridSpan w:val="2"/>
            <w:vAlign w:val="center"/>
          </w:tcPr>
          <w:p w:rsidR="00EC727C" w:rsidRPr="00D961C6" w:rsidRDefault="00EC727C" w:rsidP="00EC727C">
            <w:pPr>
              <w:jc w:val="center"/>
              <w:rPr>
                <w:sz w:val="22"/>
                <w:szCs w:val="22"/>
              </w:rPr>
            </w:pPr>
            <w:r w:rsidRPr="00D961C6">
              <w:rPr>
                <w:sz w:val="22"/>
                <w:szCs w:val="22"/>
              </w:rPr>
              <w:t>15,0</w:t>
            </w:r>
          </w:p>
        </w:tc>
        <w:tc>
          <w:tcPr>
            <w:tcW w:w="851" w:type="dxa"/>
            <w:gridSpan w:val="2"/>
            <w:vAlign w:val="center"/>
          </w:tcPr>
          <w:p w:rsidR="00EC727C" w:rsidRPr="00D961C6" w:rsidRDefault="00EC727C" w:rsidP="00EC727C">
            <w:pPr>
              <w:jc w:val="center"/>
              <w:rPr>
                <w:sz w:val="22"/>
                <w:szCs w:val="22"/>
              </w:rPr>
            </w:pPr>
            <w:r w:rsidRPr="00D961C6">
              <w:rPr>
                <w:sz w:val="22"/>
                <w:szCs w:val="22"/>
              </w:rPr>
              <w:t>15,0</w:t>
            </w:r>
          </w:p>
        </w:tc>
        <w:tc>
          <w:tcPr>
            <w:tcW w:w="759" w:type="dxa"/>
            <w:gridSpan w:val="3"/>
            <w:vAlign w:val="center"/>
          </w:tcPr>
          <w:p w:rsidR="00EC727C" w:rsidRPr="00D961C6" w:rsidRDefault="00EC727C" w:rsidP="00EC727C">
            <w:pPr>
              <w:jc w:val="center"/>
              <w:rPr>
                <w:sz w:val="22"/>
                <w:szCs w:val="22"/>
              </w:rPr>
            </w:pPr>
            <w:r w:rsidRPr="00D961C6">
              <w:rPr>
                <w:sz w:val="22"/>
                <w:szCs w:val="22"/>
              </w:rPr>
              <w:t>15,0</w:t>
            </w:r>
          </w:p>
        </w:tc>
        <w:tc>
          <w:tcPr>
            <w:tcW w:w="851" w:type="dxa"/>
            <w:vAlign w:val="center"/>
          </w:tcPr>
          <w:p w:rsidR="00EC727C" w:rsidRPr="00D961C6" w:rsidRDefault="00EC727C" w:rsidP="00EC727C">
            <w:pPr>
              <w:jc w:val="center"/>
              <w:rPr>
                <w:sz w:val="22"/>
                <w:szCs w:val="22"/>
              </w:rPr>
            </w:pPr>
            <w:r w:rsidRPr="00D961C6">
              <w:rPr>
                <w:sz w:val="22"/>
                <w:szCs w:val="22"/>
              </w:rPr>
              <w:t>15,0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r>
      <w:tr w:rsidR="00EC727C" w:rsidRPr="00D961C6" w:rsidTr="00EC727C">
        <w:trPr>
          <w:trHeight w:val="574"/>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vAlign w:val="center"/>
          </w:tcPr>
          <w:p w:rsidR="00EC727C" w:rsidRPr="00D961C6" w:rsidRDefault="00EC727C" w:rsidP="00EC727C">
            <w:pPr>
              <w:jc w:val="center"/>
              <w:rPr>
                <w:sz w:val="22"/>
                <w:szCs w:val="22"/>
              </w:rPr>
            </w:pPr>
            <w:r w:rsidRPr="00D961C6">
              <w:rPr>
                <w:sz w:val="22"/>
                <w:szCs w:val="22"/>
              </w:rPr>
              <w:t>20,0</w:t>
            </w:r>
          </w:p>
        </w:tc>
        <w:tc>
          <w:tcPr>
            <w:tcW w:w="852" w:type="dxa"/>
            <w:gridSpan w:val="2"/>
            <w:vAlign w:val="center"/>
          </w:tcPr>
          <w:p w:rsidR="00EC727C" w:rsidRPr="00D961C6" w:rsidRDefault="00EC727C" w:rsidP="00EC727C">
            <w:pPr>
              <w:jc w:val="center"/>
              <w:rPr>
                <w:sz w:val="22"/>
                <w:szCs w:val="22"/>
              </w:rPr>
            </w:pPr>
            <w:r w:rsidRPr="00D961C6">
              <w:rPr>
                <w:sz w:val="22"/>
                <w:szCs w:val="22"/>
              </w:rPr>
              <w:t>20,0</w:t>
            </w:r>
          </w:p>
        </w:tc>
        <w:tc>
          <w:tcPr>
            <w:tcW w:w="851" w:type="dxa"/>
            <w:gridSpan w:val="2"/>
            <w:vAlign w:val="center"/>
          </w:tcPr>
          <w:p w:rsidR="00EC727C" w:rsidRPr="00D961C6" w:rsidRDefault="00EC727C" w:rsidP="00EC727C">
            <w:pPr>
              <w:jc w:val="center"/>
              <w:rPr>
                <w:sz w:val="22"/>
                <w:szCs w:val="22"/>
              </w:rPr>
            </w:pPr>
            <w:r w:rsidRPr="00D961C6">
              <w:rPr>
                <w:sz w:val="22"/>
                <w:szCs w:val="22"/>
              </w:rPr>
              <w:t>20,0</w:t>
            </w:r>
          </w:p>
        </w:tc>
        <w:tc>
          <w:tcPr>
            <w:tcW w:w="759" w:type="dxa"/>
            <w:gridSpan w:val="3"/>
            <w:vAlign w:val="center"/>
          </w:tcPr>
          <w:p w:rsidR="00EC727C" w:rsidRPr="00D961C6" w:rsidRDefault="00EC727C" w:rsidP="00EC727C">
            <w:pPr>
              <w:jc w:val="center"/>
              <w:rPr>
                <w:sz w:val="22"/>
                <w:szCs w:val="22"/>
              </w:rPr>
            </w:pPr>
            <w:r w:rsidRPr="00D961C6">
              <w:rPr>
                <w:sz w:val="22"/>
                <w:szCs w:val="22"/>
              </w:rPr>
              <w:t>20,0</w:t>
            </w:r>
          </w:p>
        </w:tc>
        <w:tc>
          <w:tcPr>
            <w:tcW w:w="851" w:type="dxa"/>
            <w:vAlign w:val="center"/>
          </w:tcPr>
          <w:p w:rsidR="00EC727C" w:rsidRPr="00D961C6" w:rsidRDefault="00EC727C" w:rsidP="00EC727C">
            <w:pPr>
              <w:jc w:val="center"/>
              <w:rPr>
                <w:sz w:val="22"/>
                <w:szCs w:val="22"/>
              </w:rPr>
            </w:pPr>
            <w:r w:rsidRPr="00D961C6">
              <w:rPr>
                <w:sz w:val="22"/>
                <w:szCs w:val="22"/>
              </w:rPr>
              <w:t>20,0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r>
      <w:tr w:rsidR="00EC727C" w:rsidRPr="00D961C6" w:rsidTr="00EC727C">
        <w:trPr>
          <w:trHeight w:val="565"/>
        </w:trPr>
        <w:tc>
          <w:tcPr>
            <w:tcW w:w="2963" w:type="dxa"/>
            <w:vMerge w:val="restart"/>
          </w:tcPr>
          <w:p w:rsidR="00EC727C" w:rsidRPr="00D961C6" w:rsidRDefault="00EC727C" w:rsidP="00EC727C">
            <w:pPr>
              <w:pStyle w:val="aa"/>
              <w:shd w:val="clear" w:color="auto" w:fill="FFFFFF"/>
              <w:spacing w:before="0" w:beforeAutospacing="0" w:after="0" w:afterAutospacing="0"/>
              <w:rPr>
                <w:color w:val="000000"/>
                <w:sz w:val="22"/>
                <w:szCs w:val="22"/>
              </w:rPr>
            </w:pPr>
            <w:r w:rsidRPr="00D961C6">
              <w:rPr>
                <w:color w:val="000000"/>
                <w:sz w:val="22"/>
                <w:szCs w:val="22"/>
              </w:rPr>
              <w:t>Цель 6. Молодежь – основа будущего Похвистнево</w:t>
            </w:r>
          </w:p>
          <w:p w:rsidR="00EC727C" w:rsidRPr="00D961C6" w:rsidRDefault="00EC727C" w:rsidP="00EC727C">
            <w:pPr>
              <w:pStyle w:val="aa"/>
              <w:shd w:val="clear" w:color="auto" w:fill="FFFFFF"/>
              <w:spacing w:before="0" w:beforeAutospacing="0" w:after="0" w:afterAutospacing="0"/>
              <w:jc w:val="center"/>
              <w:rPr>
                <w:color w:val="000000"/>
                <w:sz w:val="22"/>
                <w:szCs w:val="22"/>
              </w:rPr>
            </w:pP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Создание условий для самореализации, творчес</w:t>
            </w:r>
            <w:r w:rsidRPr="00D961C6">
              <w:rPr>
                <w:rFonts w:ascii="Times New Roman" w:hAnsi="Times New Roman" w:cs="Times New Roman"/>
                <w:i/>
                <w:sz w:val="22"/>
                <w:szCs w:val="22"/>
              </w:rPr>
              <w:t>т</w:t>
            </w:r>
            <w:r w:rsidRPr="00D961C6">
              <w:rPr>
                <w:rFonts w:ascii="Times New Roman" w:hAnsi="Times New Roman" w:cs="Times New Roman"/>
                <w:i/>
                <w:sz w:val="22"/>
                <w:szCs w:val="22"/>
              </w:rPr>
              <w:t>ва молодежи, кадровое обеспечение экономики</w:t>
            </w:r>
          </w:p>
        </w:tc>
        <w:tc>
          <w:tcPr>
            <w:tcW w:w="4498" w:type="dxa"/>
            <w:vMerge w:val="restart"/>
          </w:tcPr>
          <w:p w:rsidR="00EC727C" w:rsidRPr="00D961C6" w:rsidRDefault="00EC727C" w:rsidP="00EC727C">
            <w:pPr>
              <w:pStyle w:val="Default"/>
              <w:jc w:val="both"/>
              <w:rPr>
                <w:sz w:val="22"/>
                <w:szCs w:val="22"/>
              </w:rPr>
            </w:pPr>
            <w:r w:rsidRPr="00D961C6">
              <w:rPr>
                <w:sz w:val="22"/>
                <w:szCs w:val="22"/>
              </w:rPr>
              <w:t>Удельный вес численности выпускников профессиональных образовательных учре</w:t>
            </w:r>
            <w:r w:rsidRPr="00D961C6">
              <w:rPr>
                <w:sz w:val="22"/>
                <w:szCs w:val="22"/>
              </w:rPr>
              <w:t>ж</w:t>
            </w:r>
            <w:r w:rsidRPr="00D961C6">
              <w:rPr>
                <w:sz w:val="22"/>
                <w:szCs w:val="22"/>
              </w:rPr>
              <w:t xml:space="preserve">дений, трудоустроившихся в течение одного года после окончания </w:t>
            </w:r>
            <w:proofErr w:type="gramStart"/>
            <w:r w:rsidRPr="00D961C6">
              <w:rPr>
                <w:sz w:val="22"/>
                <w:szCs w:val="22"/>
              </w:rPr>
              <w:t>обучения по</w:t>
            </w:r>
            <w:proofErr w:type="gramEnd"/>
            <w:r w:rsidRPr="00D961C6">
              <w:rPr>
                <w:sz w:val="22"/>
                <w:szCs w:val="22"/>
              </w:rPr>
              <w:t xml:space="preserve"> получе</w:t>
            </w:r>
            <w:r w:rsidRPr="00D961C6">
              <w:rPr>
                <w:sz w:val="22"/>
                <w:szCs w:val="22"/>
              </w:rPr>
              <w:t>н</w:t>
            </w:r>
            <w:r w:rsidRPr="00D961C6">
              <w:rPr>
                <w:sz w:val="22"/>
                <w:szCs w:val="22"/>
              </w:rPr>
              <w:t>ной специальности (профес</w:t>
            </w:r>
            <w:r w:rsidRPr="00D961C6">
              <w:rPr>
                <w:sz w:val="22"/>
                <w:szCs w:val="22"/>
              </w:rPr>
              <w:softHyphen/>
              <w:t>сии), в общей их численности, %</w:t>
            </w:r>
          </w:p>
        </w:tc>
        <w:tc>
          <w:tcPr>
            <w:tcW w:w="1702" w:type="dxa"/>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57,0</w:t>
            </w:r>
          </w:p>
        </w:tc>
        <w:tc>
          <w:tcPr>
            <w:tcW w:w="852" w:type="dxa"/>
          </w:tcPr>
          <w:p w:rsidR="00EC727C" w:rsidRPr="00D961C6" w:rsidRDefault="00EC727C" w:rsidP="00EC727C">
            <w:pPr>
              <w:autoSpaceDE w:val="0"/>
              <w:autoSpaceDN w:val="0"/>
              <w:adjustRightInd w:val="0"/>
              <w:jc w:val="center"/>
              <w:rPr>
                <w:sz w:val="22"/>
                <w:szCs w:val="22"/>
              </w:rPr>
            </w:pPr>
            <w:r w:rsidRPr="00D961C6">
              <w:rPr>
                <w:sz w:val="22"/>
                <w:szCs w:val="22"/>
              </w:rPr>
              <w:t>57,0</w:t>
            </w:r>
          </w:p>
        </w:tc>
        <w:tc>
          <w:tcPr>
            <w:tcW w:w="852" w:type="dxa"/>
            <w:gridSpan w:val="2"/>
          </w:tcPr>
          <w:p w:rsidR="00EC727C" w:rsidRPr="00D961C6" w:rsidRDefault="00EC727C" w:rsidP="00EC727C">
            <w:pPr>
              <w:autoSpaceDE w:val="0"/>
              <w:autoSpaceDN w:val="0"/>
              <w:adjustRightInd w:val="0"/>
              <w:jc w:val="center"/>
              <w:rPr>
                <w:sz w:val="22"/>
                <w:szCs w:val="22"/>
              </w:rPr>
            </w:pPr>
            <w:r w:rsidRPr="00D961C6">
              <w:rPr>
                <w:sz w:val="22"/>
                <w:szCs w:val="22"/>
              </w:rPr>
              <w:t>57,0</w:t>
            </w:r>
          </w:p>
        </w:tc>
        <w:tc>
          <w:tcPr>
            <w:tcW w:w="851" w:type="dxa"/>
            <w:gridSpan w:val="2"/>
          </w:tcPr>
          <w:p w:rsidR="00EC727C" w:rsidRPr="00D961C6" w:rsidRDefault="00EC727C" w:rsidP="00EC727C">
            <w:pPr>
              <w:autoSpaceDE w:val="0"/>
              <w:autoSpaceDN w:val="0"/>
              <w:adjustRightInd w:val="0"/>
              <w:jc w:val="center"/>
              <w:rPr>
                <w:sz w:val="22"/>
                <w:szCs w:val="22"/>
              </w:rPr>
            </w:pPr>
            <w:r w:rsidRPr="00D961C6">
              <w:rPr>
                <w:sz w:val="22"/>
                <w:szCs w:val="22"/>
              </w:rPr>
              <w:t>57,0</w:t>
            </w:r>
          </w:p>
        </w:tc>
        <w:tc>
          <w:tcPr>
            <w:tcW w:w="759" w:type="dxa"/>
            <w:gridSpan w:val="3"/>
          </w:tcPr>
          <w:p w:rsidR="00EC727C" w:rsidRPr="00D961C6" w:rsidRDefault="00EC727C" w:rsidP="00EC727C">
            <w:pPr>
              <w:autoSpaceDE w:val="0"/>
              <w:autoSpaceDN w:val="0"/>
              <w:adjustRightInd w:val="0"/>
              <w:jc w:val="center"/>
              <w:rPr>
                <w:sz w:val="22"/>
                <w:szCs w:val="22"/>
              </w:rPr>
            </w:pPr>
            <w:r w:rsidRPr="00D961C6">
              <w:rPr>
                <w:sz w:val="22"/>
                <w:szCs w:val="22"/>
              </w:rPr>
              <w:t>57,0</w:t>
            </w:r>
          </w:p>
        </w:tc>
        <w:tc>
          <w:tcPr>
            <w:tcW w:w="851" w:type="dxa"/>
          </w:tcPr>
          <w:p w:rsidR="00EC727C" w:rsidRPr="00D961C6" w:rsidRDefault="00EC727C" w:rsidP="00EC727C">
            <w:pPr>
              <w:autoSpaceDE w:val="0"/>
              <w:autoSpaceDN w:val="0"/>
              <w:adjustRightInd w:val="0"/>
              <w:jc w:val="center"/>
              <w:rPr>
                <w:sz w:val="22"/>
                <w:szCs w:val="22"/>
              </w:rPr>
            </w:pPr>
            <w:r w:rsidRPr="00D961C6">
              <w:rPr>
                <w:sz w:val="22"/>
                <w:szCs w:val="22"/>
              </w:rPr>
              <w:t>57,0</w:t>
            </w:r>
          </w:p>
        </w:tc>
        <w:tc>
          <w:tcPr>
            <w:tcW w:w="760"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r>
      <w:tr w:rsidR="00EC727C" w:rsidRPr="00D961C6" w:rsidTr="00EC727C">
        <w:trPr>
          <w:trHeight w:val="942"/>
        </w:trPr>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66,0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r>
      <w:tr w:rsidR="00EC727C" w:rsidRPr="00D961C6" w:rsidTr="00EC727C">
        <w:trPr>
          <w:trHeight w:val="60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 xml:space="preserve">Численность молодых граждан, ежегодно рекомендуемых в кадровый резерв </w:t>
            </w:r>
            <w:proofErr w:type="gramStart"/>
            <w:r w:rsidRPr="00D961C6">
              <w:rPr>
                <w:sz w:val="22"/>
                <w:szCs w:val="22"/>
              </w:rPr>
              <w:t>г</w:t>
            </w:r>
            <w:proofErr w:type="gramEnd"/>
            <w:r w:rsidRPr="00D961C6">
              <w:rPr>
                <w:sz w:val="22"/>
                <w:szCs w:val="22"/>
              </w:rPr>
              <w:t>.о. П</w:t>
            </w:r>
            <w:r w:rsidRPr="00D961C6">
              <w:rPr>
                <w:sz w:val="22"/>
                <w:szCs w:val="22"/>
              </w:rPr>
              <w:t>о</w:t>
            </w:r>
            <w:r w:rsidRPr="00D961C6">
              <w:rPr>
                <w:sz w:val="22"/>
                <w:szCs w:val="22"/>
              </w:rPr>
              <w:lastRenderedPageBreak/>
              <w:t>хвистнево, % в год</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lastRenderedPageBreak/>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r>
      <w:tr w:rsidR="00EC727C" w:rsidRPr="00D961C6" w:rsidTr="00EC727C">
        <w:trPr>
          <w:trHeight w:val="38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r>
      <w:tr w:rsidR="00EC727C" w:rsidRPr="00D961C6" w:rsidTr="00EC727C">
        <w:trPr>
          <w:trHeight w:val="516"/>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Численность молодых граждан, проходящих стажировки на предприятиях города, % от общего числа работающей молодежи</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15,0</w:t>
            </w:r>
          </w:p>
        </w:tc>
      </w:tr>
      <w:tr w:rsidR="00EC727C" w:rsidRPr="00D961C6" w:rsidTr="00EC727C">
        <w:trPr>
          <w:trHeight w:val="836"/>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r>
      <w:tr w:rsidR="00EC727C" w:rsidRPr="00D961C6" w:rsidTr="00EC727C">
        <w:trPr>
          <w:trHeight w:val="518"/>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Доля населения города, вовлеченного в до</w:t>
            </w:r>
            <w:r w:rsidRPr="00D961C6">
              <w:rPr>
                <w:sz w:val="22"/>
                <w:szCs w:val="22"/>
              </w:rPr>
              <w:t>б</w:t>
            </w:r>
            <w:r w:rsidRPr="00D961C6">
              <w:rPr>
                <w:sz w:val="22"/>
                <w:szCs w:val="22"/>
              </w:rPr>
              <w:t>ровольчество, % в год от общего числа ж</w:t>
            </w:r>
            <w:r w:rsidRPr="00D961C6">
              <w:rPr>
                <w:sz w:val="22"/>
                <w:szCs w:val="22"/>
              </w:rPr>
              <w:t>и</w:t>
            </w:r>
            <w:r w:rsidRPr="00D961C6">
              <w:rPr>
                <w:sz w:val="22"/>
                <w:szCs w:val="22"/>
              </w:rPr>
              <w:t>телей</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r>
      <w:tr w:rsidR="00EC727C" w:rsidRPr="00D961C6" w:rsidTr="00EC727C">
        <w:trPr>
          <w:trHeight w:val="830"/>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w:t>
            </w:r>
          </w:p>
        </w:tc>
      </w:tr>
      <w:tr w:rsidR="00EC727C" w:rsidRPr="00D961C6" w:rsidTr="00EC727C">
        <w:trPr>
          <w:trHeight w:val="578"/>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Численность молодых граждан, вовлеченных в процесс гражданско-правового и военно-патриотического воспитания, % от общего числа молодежи</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r>
      <w:tr w:rsidR="00EC727C" w:rsidRPr="00D961C6" w:rsidTr="00EC727C">
        <w:trPr>
          <w:trHeight w:val="99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r>
      <w:tr w:rsidR="00EC727C" w:rsidRPr="00D961C6" w:rsidTr="00927C70">
        <w:trPr>
          <w:trHeight w:val="407"/>
        </w:trPr>
        <w:tc>
          <w:tcPr>
            <w:tcW w:w="15786" w:type="dxa"/>
            <w:gridSpan w:val="18"/>
          </w:tcPr>
          <w:p w:rsidR="00EC727C" w:rsidRPr="00D961C6" w:rsidRDefault="00EC727C" w:rsidP="00EC727C">
            <w:pPr>
              <w:pStyle w:val="ConsPlusNormal"/>
              <w:ind w:firstLine="0"/>
              <w:jc w:val="center"/>
              <w:rPr>
                <w:rFonts w:ascii="Times New Roman" w:hAnsi="Times New Roman" w:cs="Times New Roman"/>
                <w:b/>
                <w:sz w:val="24"/>
                <w:szCs w:val="24"/>
              </w:rPr>
            </w:pPr>
            <w:r w:rsidRPr="00D961C6">
              <w:rPr>
                <w:rFonts w:ascii="Times New Roman" w:hAnsi="Times New Roman" w:cs="Times New Roman"/>
                <w:b/>
                <w:sz w:val="24"/>
                <w:szCs w:val="24"/>
              </w:rPr>
              <w:t>Стратегическое направление 2. Компактный, зеленый город с комфортной и умной городской средой</w:t>
            </w:r>
          </w:p>
        </w:tc>
      </w:tr>
      <w:tr w:rsidR="00EC727C" w:rsidRPr="00D961C6" w:rsidTr="00EC727C">
        <w:trPr>
          <w:gridAfter w:val="1"/>
          <w:wAfter w:w="14" w:type="dxa"/>
          <w:trHeight w:val="467"/>
        </w:trPr>
        <w:tc>
          <w:tcPr>
            <w:tcW w:w="2963" w:type="dxa"/>
            <w:vMerge w:val="restart"/>
          </w:tcPr>
          <w:p w:rsidR="00EC727C" w:rsidRPr="00D961C6" w:rsidRDefault="00EC727C" w:rsidP="00EC727C">
            <w:pPr>
              <w:tabs>
                <w:tab w:val="left" w:pos="709"/>
                <w:tab w:val="left" w:pos="1134"/>
              </w:tabs>
              <w:rPr>
                <w:sz w:val="22"/>
                <w:szCs w:val="22"/>
              </w:rPr>
            </w:pPr>
            <w:r w:rsidRPr="00D961C6">
              <w:rPr>
                <w:sz w:val="22"/>
                <w:szCs w:val="22"/>
              </w:rPr>
              <w:t>Цель 7.  Похвистнево 2030 – компактный, зеленый город</w:t>
            </w:r>
          </w:p>
          <w:p w:rsidR="00EC727C" w:rsidRPr="00D961C6" w:rsidRDefault="00EC727C" w:rsidP="00EC727C">
            <w:pPr>
              <w:tabs>
                <w:tab w:val="left" w:pos="709"/>
                <w:tab w:val="left" w:pos="1134"/>
              </w:tabs>
              <w:rPr>
                <w:rFonts w:eastAsia="Times New Roman"/>
                <w:b/>
                <w:bCs/>
                <w:color w:val="365F91"/>
                <w:sz w:val="22"/>
                <w:szCs w:val="22"/>
              </w:rPr>
            </w:pPr>
          </w:p>
          <w:p w:rsidR="00EC727C" w:rsidRPr="00D961C6" w:rsidRDefault="00EC727C" w:rsidP="00EC727C">
            <w:pPr>
              <w:pStyle w:val="ConsPlusNormal"/>
              <w:jc w:val="center"/>
              <w:rPr>
                <w:rFonts w:ascii="Times New Roman" w:hAnsi="Times New Roman" w:cs="Times New Roman"/>
                <w:b/>
                <w:sz w:val="22"/>
                <w:szCs w:val="22"/>
              </w:rPr>
            </w:pPr>
            <w:r w:rsidRPr="00D961C6">
              <w:rPr>
                <w:rFonts w:ascii="Times New Roman" w:hAnsi="Times New Roman" w:cs="Times New Roman"/>
                <w:i/>
                <w:sz w:val="22"/>
                <w:szCs w:val="22"/>
              </w:rPr>
              <w:t>Обеспечение экол</w:t>
            </w:r>
            <w:r w:rsidRPr="00D961C6">
              <w:rPr>
                <w:rFonts w:ascii="Times New Roman" w:hAnsi="Times New Roman" w:cs="Times New Roman"/>
                <w:i/>
                <w:sz w:val="22"/>
                <w:szCs w:val="22"/>
              </w:rPr>
              <w:t>о</w:t>
            </w:r>
            <w:r w:rsidRPr="00D961C6">
              <w:rPr>
                <w:rFonts w:ascii="Times New Roman" w:hAnsi="Times New Roman" w:cs="Times New Roman"/>
                <w:i/>
                <w:sz w:val="22"/>
                <w:szCs w:val="22"/>
              </w:rPr>
              <w:t>гического благополучия те</w:t>
            </w:r>
            <w:r w:rsidRPr="00D961C6">
              <w:rPr>
                <w:rFonts w:ascii="Times New Roman" w:hAnsi="Times New Roman" w:cs="Times New Roman"/>
                <w:i/>
                <w:sz w:val="22"/>
                <w:szCs w:val="22"/>
              </w:rPr>
              <w:t>р</w:t>
            </w:r>
            <w:r w:rsidRPr="00D961C6">
              <w:rPr>
                <w:rFonts w:ascii="Times New Roman" w:hAnsi="Times New Roman" w:cs="Times New Roman"/>
                <w:i/>
                <w:sz w:val="22"/>
                <w:szCs w:val="22"/>
              </w:rPr>
              <w:t>ритории Похвистнево</w:t>
            </w:r>
          </w:p>
        </w:tc>
        <w:tc>
          <w:tcPr>
            <w:tcW w:w="4498" w:type="dxa"/>
            <w:vMerge w:val="restart"/>
          </w:tcPr>
          <w:p w:rsidR="00EC727C" w:rsidRPr="00D961C6" w:rsidRDefault="00EC727C" w:rsidP="00EC727C">
            <w:pPr>
              <w:jc w:val="both"/>
              <w:rPr>
                <w:sz w:val="22"/>
                <w:szCs w:val="22"/>
              </w:rPr>
            </w:pPr>
            <w:r w:rsidRPr="00D961C6">
              <w:rPr>
                <w:sz w:val="22"/>
                <w:szCs w:val="22"/>
              </w:rPr>
              <w:t>Ликвидация всех выявленных несанкцион</w:t>
            </w:r>
            <w:r w:rsidRPr="00D961C6">
              <w:rPr>
                <w:sz w:val="22"/>
                <w:szCs w:val="22"/>
              </w:rPr>
              <w:t>и</w:t>
            </w:r>
            <w:r w:rsidRPr="00D961C6">
              <w:rPr>
                <w:sz w:val="22"/>
                <w:szCs w:val="22"/>
              </w:rPr>
              <w:t>рованных свалок, % к 2030 г.</w:t>
            </w:r>
          </w:p>
          <w:p w:rsidR="00EC727C" w:rsidRPr="00D961C6" w:rsidRDefault="00EC727C" w:rsidP="00EC727C">
            <w:pPr>
              <w:autoSpaceDE w:val="0"/>
              <w:autoSpaceDN w:val="0"/>
              <w:adjustRightInd w:val="0"/>
              <w:jc w:val="center"/>
              <w:rPr>
                <w:b/>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22" w:type="dxa"/>
          </w:tcPr>
          <w:p w:rsidR="00EC727C" w:rsidRPr="00D961C6" w:rsidRDefault="00EC727C" w:rsidP="00EC727C">
            <w:pPr>
              <w:autoSpaceDE w:val="0"/>
              <w:autoSpaceDN w:val="0"/>
              <w:adjustRightInd w:val="0"/>
              <w:jc w:val="center"/>
              <w:rPr>
                <w:sz w:val="22"/>
                <w:szCs w:val="22"/>
              </w:rPr>
            </w:pPr>
            <w:r w:rsidRPr="00D961C6">
              <w:rPr>
                <w:sz w:val="22"/>
                <w:szCs w:val="22"/>
              </w:rPr>
              <w:t>90,0</w:t>
            </w:r>
          </w:p>
        </w:tc>
        <w:tc>
          <w:tcPr>
            <w:tcW w:w="842" w:type="dxa"/>
            <w:gridSpan w:val="2"/>
          </w:tcPr>
          <w:p w:rsidR="00EC727C" w:rsidRPr="00D961C6" w:rsidRDefault="00EC727C" w:rsidP="00EC727C">
            <w:pPr>
              <w:autoSpaceDE w:val="0"/>
              <w:autoSpaceDN w:val="0"/>
              <w:adjustRightInd w:val="0"/>
              <w:jc w:val="center"/>
              <w:rPr>
                <w:sz w:val="22"/>
                <w:szCs w:val="22"/>
              </w:rPr>
            </w:pPr>
            <w:r w:rsidRPr="00D961C6">
              <w:rPr>
                <w:sz w:val="22"/>
                <w:szCs w:val="22"/>
              </w:rPr>
              <w:t>95,0</w:t>
            </w:r>
          </w:p>
          <w:p w:rsidR="00EC727C" w:rsidRPr="00D961C6" w:rsidRDefault="00EC727C" w:rsidP="00EC727C">
            <w:pPr>
              <w:autoSpaceDE w:val="0"/>
              <w:autoSpaceDN w:val="0"/>
              <w:adjustRightInd w:val="0"/>
              <w:jc w:val="center"/>
              <w:rPr>
                <w:sz w:val="22"/>
                <w:szCs w:val="22"/>
              </w:rPr>
            </w:pPr>
          </w:p>
        </w:tc>
        <w:tc>
          <w:tcPr>
            <w:tcW w:w="886" w:type="dxa"/>
            <w:gridSpan w:val="2"/>
          </w:tcPr>
          <w:p w:rsidR="00EC727C" w:rsidRPr="00D961C6" w:rsidRDefault="00EC727C" w:rsidP="00EC727C">
            <w:pPr>
              <w:jc w:val="center"/>
              <w:rPr>
                <w:sz w:val="22"/>
                <w:szCs w:val="22"/>
              </w:rPr>
            </w:pPr>
            <w:r w:rsidRPr="00D961C6">
              <w:rPr>
                <w:sz w:val="22"/>
                <w:szCs w:val="22"/>
              </w:rPr>
              <w:t>95,0</w:t>
            </w:r>
          </w:p>
        </w:tc>
        <w:tc>
          <w:tcPr>
            <w:tcW w:w="816" w:type="dxa"/>
          </w:tcPr>
          <w:p w:rsidR="00EC727C" w:rsidRPr="00D961C6" w:rsidRDefault="00EC727C" w:rsidP="00EC727C">
            <w:pPr>
              <w:jc w:val="center"/>
              <w:rPr>
                <w:sz w:val="22"/>
                <w:szCs w:val="22"/>
              </w:rPr>
            </w:pPr>
            <w:r w:rsidRPr="00D961C6">
              <w:rPr>
                <w:sz w:val="22"/>
                <w:szCs w:val="22"/>
              </w:rPr>
              <w:t>95,0</w:t>
            </w:r>
          </w:p>
        </w:tc>
        <w:tc>
          <w:tcPr>
            <w:tcW w:w="878" w:type="dxa"/>
            <w:gridSpan w:val="2"/>
          </w:tcPr>
          <w:p w:rsidR="00EC727C" w:rsidRPr="00D961C6" w:rsidRDefault="00EC727C" w:rsidP="00EC727C">
            <w:pPr>
              <w:jc w:val="center"/>
              <w:rPr>
                <w:sz w:val="22"/>
                <w:szCs w:val="22"/>
              </w:rPr>
            </w:pPr>
            <w:r w:rsidRPr="00D961C6">
              <w:rPr>
                <w:sz w:val="22"/>
                <w:szCs w:val="22"/>
              </w:rPr>
              <w:t>95,0</w:t>
            </w:r>
          </w:p>
        </w:tc>
        <w:tc>
          <w:tcPr>
            <w:tcW w:w="711" w:type="dxa"/>
            <w:gridSpan w:val="2"/>
          </w:tcPr>
          <w:p w:rsidR="00EC727C" w:rsidRPr="00D961C6" w:rsidRDefault="00EC727C" w:rsidP="00EC727C">
            <w:pPr>
              <w:jc w:val="center"/>
              <w:rPr>
                <w:sz w:val="22"/>
                <w:szCs w:val="22"/>
              </w:rPr>
            </w:pPr>
            <w:r w:rsidRPr="00D961C6">
              <w:rPr>
                <w:sz w:val="22"/>
                <w:szCs w:val="22"/>
              </w:rPr>
              <w:t>95,0</w:t>
            </w:r>
          </w:p>
        </w:tc>
        <w:tc>
          <w:tcPr>
            <w:tcW w:w="908" w:type="dxa"/>
            <w:gridSpan w:val="3"/>
          </w:tcPr>
          <w:p w:rsidR="00EC727C" w:rsidRPr="00D961C6" w:rsidRDefault="00EC727C" w:rsidP="00EC727C">
            <w:pPr>
              <w:jc w:val="center"/>
              <w:rPr>
                <w:sz w:val="22"/>
                <w:szCs w:val="22"/>
              </w:rPr>
            </w:pPr>
            <w:r w:rsidRPr="00D961C6">
              <w:rPr>
                <w:sz w:val="22"/>
                <w:szCs w:val="22"/>
              </w:rPr>
              <w:t>95,0</w:t>
            </w:r>
          </w:p>
        </w:tc>
        <w:tc>
          <w:tcPr>
            <w:tcW w:w="746"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gridAfter w:val="1"/>
          <w:wAfter w:w="14" w:type="dxa"/>
          <w:trHeight w:val="618"/>
        </w:trPr>
        <w:tc>
          <w:tcPr>
            <w:tcW w:w="2963" w:type="dxa"/>
            <w:vMerge/>
          </w:tcPr>
          <w:p w:rsidR="00EC727C" w:rsidRPr="00D961C6" w:rsidRDefault="00EC727C" w:rsidP="00EC727C">
            <w:pPr>
              <w:tabs>
                <w:tab w:val="left" w:pos="709"/>
                <w:tab w:val="left" w:pos="1134"/>
              </w:tabs>
              <w:rPr>
                <w:sz w:val="22"/>
                <w:szCs w:val="22"/>
              </w:rPr>
            </w:pPr>
          </w:p>
        </w:tc>
        <w:tc>
          <w:tcPr>
            <w:tcW w:w="4498" w:type="dxa"/>
            <w:vMerge/>
          </w:tcPr>
          <w:p w:rsidR="00EC727C" w:rsidRPr="00D961C6" w:rsidRDefault="00EC727C" w:rsidP="00EC727C">
            <w:pPr>
              <w:pStyle w:val="ConsPlusNormal"/>
              <w:jc w:val="center"/>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2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4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w:t>
            </w:r>
          </w:p>
        </w:tc>
        <w:tc>
          <w:tcPr>
            <w:tcW w:w="886" w:type="dxa"/>
            <w:gridSpan w:val="2"/>
            <w:vAlign w:val="center"/>
          </w:tcPr>
          <w:p w:rsidR="00EC727C" w:rsidRPr="00D961C6" w:rsidRDefault="00EC727C" w:rsidP="00EC727C">
            <w:pPr>
              <w:jc w:val="center"/>
              <w:rPr>
                <w:sz w:val="22"/>
                <w:szCs w:val="22"/>
              </w:rPr>
            </w:pPr>
            <w:r w:rsidRPr="00D961C6">
              <w:rPr>
                <w:sz w:val="22"/>
                <w:szCs w:val="22"/>
              </w:rPr>
              <w:t>100</w:t>
            </w:r>
          </w:p>
        </w:tc>
        <w:tc>
          <w:tcPr>
            <w:tcW w:w="816" w:type="dxa"/>
            <w:vAlign w:val="center"/>
          </w:tcPr>
          <w:p w:rsidR="00EC727C" w:rsidRPr="00D961C6" w:rsidRDefault="00EC727C" w:rsidP="00EC727C">
            <w:pPr>
              <w:jc w:val="center"/>
              <w:rPr>
                <w:sz w:val="22"/>
                <w:szCs w:val="22"/>
              </w:rPr>
            </w:pPr>
            <w:r w:rsidRPr="00D961C6">
              <w:rPr>
                <w:sz w:val="22"/>
                <w:szCs w:val="22"/>
              </w:rPr>
              <w:t>100</w:t>
            </w:r>
          </w:p>
        </w:tc>
        <w:tc>
          <w:tcPr>
            <w:tcW w:w="878" w:type="dxa"/>
            <w:gridSpan w:val="2"/>
            <w:vAlign w:val="center"/>
          </w:tcPr>
          <w:p w:rsidR="00EC727C" w:rsidRPr="00D961C6" w:rsidRDefault="00EC727C" w:rsidP="00EC727C">
            <w:pPr>
              <w:jc w:val="center"/>
              <w:rPr>
                <w:sz w:val="22"/>
                <w:szCs w:val="22"/>
              </w:rPr>
            </w:pPr>
            <w:r w:rsidRPr="00D961C6">
              <w:rPr>
                <w:sz w:val="22"/>
                <w:szCs w:val="22"/>
              </w:rPr>
              <w:t>100</w:t>
            </w:r>
          </w:p>
        </w:tc>
        <w:tc>
          <w:tcPr>
            <w:tcW w:w="711" w:type="dxa"/>
            <w:gridSpan w:val="2"/>
            <w:vAlign w:val="center"/>
          </w:tcPr>
          <w:p w:rsidR="00EC727C" w:rsidRPr="00D961C6" w:rsidRDefault="00EC727C" w:rsidP="00EC727C">
            <w:pPr>
              <w:jc w:val="center"/>
              <w:rPr>
                <w:sz w:val="22"/>
                <w:szCs w:val="22"/>
              </w:rPr>
            </w:pPr>
            <w:r w:rsidRPr="00D961C6">
              <w:rPr>
                <w:sz w:val="22"/>
                <w:szCs w:val="22"/>
              </w:rPr>
              <w:t>100</w:t>
            </w:r>
          </w:p>
        </w:tc>
        <w:tc>
          <w:tcPr>
            <w:tcW w:w="908" w:type="dxa"/>
            <w:gridSpan w:val="3"/>
            <w:vAlign w:val="center"/>
          </w:tcPr>
          <w:p w:rsidR="00EC727C" w:rsidRPr="00D961C6" w:rsidRDefault="00EC727C" w:rsidP="00EC727C">
            <w:pPr>
              <w:jc w:val="center"/>
              <w:rPr>
                <w:sz w:val="22"/>
                <w:szCs w:val="22"/>
              </w:rPr>
            </w:pPr>
            <w:r w:rsidRPr="00D961C6">
              <w:rPr>
                <w:sz w:val="22"/>
                <w:szCs w:val="22"/>
              </w:rPr>
              <w:t>100</w:t>
            </w:r>
          </w:p>
        </w:tc>
        <w:tc>
          <w:tcPr>
            <w:tcW w:w="746" w:type="dxa"/>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1100,0</w:t>
            </w:r>
          </w:p>
        </w:tc>
      </w:tr>
      <w:tr w:rsidR="00EC727C" w:rsidRPr="00D961C6" w:rsidTr="00EC727C">
        <w:trPr>
          <w:trHeight w:val="860"/>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Доля обработанных, утилизированных, обе</w:t>
            </w:r>
            <w:r w:rsidRPr="00D961C6">
              <w:rPr>
                <w:sz w:val="22"/>
                <w:szCs w:val="22"/>
              </w:rPr>
              <w:t>з</w:t>
            </w:r>
            <w:r w:rsidRPr="00D961C6">
              <w:rPr>
                <w:sz w:val="22"/>
                <w:szCs w:val="22"/>
              </w:rPr>
              <w:t>вреженных твердых коммунальных отходов в общем объеме образовавшихся твердых коммунальных отходов, %</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644"/>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100,0</w:t>
            </w:r>
          </w:p>
        </w:tc>
      </w:tr>
      <w:tr w:rsidR="00EC727C" w:rsidRPr="00D961C6" w:rsidTr="00EC727C">
        <w:trPr>
          <w:trHeight w:val="770"/>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Внедрение системы экологического просв</w:t>
            </w:r>
            <w:r w:rsidRPr="00D961C6">
              <w:rPr>
                <w:sz w:val="22"/>
                <w:szCs w:val="22"/>
              </w:rPr>
              <w:t>е</w:t>
            </w:r>
            <w:r w:rsidRPr="00D961C6">
              <w:rPr>
                <w:sz w:val="22"/>
                <w:szCs w:val="22"/>
              </w:rPr>
              <w:t>щения, информирования и взаимодействия с общественностью, % охвата населения</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63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 xml:space="preserve">Целевой </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95,0</w:t>
            </w:r>
          </w:p>
        </w:tc>
      </w:tr>
      <w:tr w:rsidR="00EC727C" w:rsidRPr="00D961C6" w:rsidTr="00EC727C">
        <w:trPr>
          <w:trHeight w:val="549"/>
        </w:trPr>
        <w:tc>
          <w:tcPr>
            <w:tcW w:w="2963" w:type="dxa"/>
            <w:vMerge w:val="restart"/>
          </w:tcPr>
          <w:p w:rsidR="00EC727C" w:rsidRPr="00D961C6" w:rsidRDefault="00EC727C" w:rsidP="00EC727C">
            <w:pPr>
              <w:tabs>
                <w:tab w:val="left" w:pos="709"/>
                <w:tab w:val="left" w:pos="1134"/>
              </w:tabs>
              <w:rPr>
                <w:rFonts w:eastAsia="Times New Roman"/>
                <w:sz w:val="22"/>
                <w:szCs w:val="22"/>
                <w:lang w:eastAsia="ru-RU"/>
              </w:rPr>
            </w:pPr>
            <w:r w:rsidRPr="00D961C6">
              <w:rPr>
                <w:rFonts w:eastAsia="Times New Roman"/>
                <w:sz w:val="22"/>
                <w:szCs w:val="22"/>
                <w:lang w:eastAsia="ru-RU"/>
              </w:rPr>
              <w:t>Цель 8. Доступное жилье, надежное и эффективное ЖКХ</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Обеспечение ко</w:t>
            </w:r>
            <w:r w:rsidRPr="00D961C6">
              <w:rPr>
                <w:rFonts w:ascii="Times New Roman" w:hAnsi="Times New Roman" w:cs="Times New Roman"/>
                <w:i/>
                <w:sz w:val="22"/>
                <w:szCs w:val="22"/>
              </w:rPr>
              <w:t>м</w:t>
            </w:r>
            <w:r w:rsidRPr="00D961C6">
              <w:rPr>
                <w:rFonts w:ascii="Times New Roman" w:hAnsi="Times New Roman" w:cs="Times New Roman"/>
                <w:i/>
                <w:sz w:val="22"/>
                <w:szCs w:val="22"/>
              </w:rPr>
              <w:t>плексного подхода к град</w:t>
            </w:r>
            <w:r w:rsidRPr="00D961C6">
              <w:rPr>
                <w:rFonts w:ascii="Times New Roman" w:hAnsi="Times New Roman" w:cs="Times New Roman"/>
                <w:i/>
                <w:sz w:val="22"/>
                <w:szCs w:val="22"/>
              </w:rPr>
              <w:t>о</w:t>
            </w:r>
            <w:r w:rsidRPr="00D961C6">
              <w:rPr>
                <w:rFonts w:ascii="Times New Roman" w:hAnsi="Times New Roman" w:cs="Times New Roman"/>
                <w:i/>
                <w:sz w:val="22"/>
                <w:szCs w:val="22"/>
              </w:rPr>
              <w:t xml:space="preserve">строительству, повышение качества </w:t>
            </w:r>
            <w:proofErr w:type="spellStart"/>
            <w:r w:rsidRPr="00D961C6">
              <w:rPr>
                <w:rFonts w:ascii="Times New Roman" w:hAnsi="Times New Roman" w:cs="Times New Roman"/>
                <w:i/>
                <w:sz w:val="22"/>
                <w:szCs w:val="22"/>
              </w:rPr>
              <w:t>жилищно</w:t>
            </w:r>
            <w:proofErr w:type="spellEnd"/>
            <w:r w:rsidRPr="00D961C6">
              <w:rPr>
                <w:rFonts w:ascii="Times New Roman" w:hAnsi="Times New Roman" w:cs="Times New Roman"/>
                <w:i/>
                <w:sz w:val="22"/>
                <w:szCs w:val="22"/>
              </w:rPr>
              <w:t xml:space="preserve"> - комм</w:t>
            </w:r>
            <w:r w:rsidRPr="00D961C6">
              <w:rPr>
                <w:rFonts w:ascii="Times New Roman" w:hAnsi="Times New Roman" w:cs="Times New Roman"/>
                <w:i/>
                <w:sz w:val="22"/>
                <w:szCs w:val="22"/>
              </w:rPr>
              <w:t>у</w:t>
            </w:r>
            <w:r w:rsidRPr="00D961C6">
              <w:rPr>
                <w:rFonts w:ascii="Times New Roman" w:hAnsi="Times New Roman" w:cs="Times New Roman"/>
                <w:i/>
                <w:sz w:val="22"/>
                <w:szCs w:val="22"/>
              </w:rPr>
              <w:t>нальных услуг</w:t>
            </w: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Степень удовлетворенности населения П</w:t>
            </w:r>
            <w:r w:rsidRPr="00D961C6">
              <w:rPr>
                <w:sz w:val="22"/>
                <w:szCs w:val="22"/>
              </w:rPr>
              <w:t>о</w:t>
            </w:r>
            <w:r w:rsidRPr="00D961C6">
              <w:rPr>
                <w:sz w:val="22"/>
                <w:szCs w:val="22"/>
              </w:rPr>
              <w:t xml:space="preserve">хвистнево уровнем </w:t>
            </w:r>
            <w:proofErr w:type="spellStart"/>
            <w:r w:rsidRPr="00D961C6">
              <w:rPr>
                <w:sz w:val="22"/>
                <w:szCs w:val="22"/>
              </w:rPr>
              <w:t>жилищно</w:t>
            </w:r>
            <w:proofErr w:type="spellEnd"/>
            <w:r w:rsidRPr="00D961C6">
              <w:rPr>
                <w:sz w:val="22"/>
                <w:szCs w:val="22"/>
              </w:rPr>
              <w:t xml:space="preserve"> - коммунальн</w:t>
            </w:r>
            <w:r w:rsidRPr="00D961C6">
              <w:rPr>
                <w:sz w:val="22"/>
                <w:szCs w:val="22"/>
              </w:rPr>
              <w:t>о</w:t>
            </w:r>
            <w:r w:rsidRPr="00D961C6">
              <w:rPr>
                <w:sz w:val="22"/>
                <w:szCs w:val="22"/>
              </w:rPr>
              <w:t>го обслуживания,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83,0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83,0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83,0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83,0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83,0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r>
      <w:tr w:rsidR="00EC727C" w:rsidRPr="00D961C6" w:rsidTr="00EC727C">
        <w:trPr>
          <w:trHeight w:val="826"/>
        </w:trPr>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82,0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84,0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84,0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84,0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84,0</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84,0</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84,0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42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autoSpaceDE w:val="0"/>
              <w:autoSpaceDN w:val="0"/>
              <w:adjustRightInd w:val="0"/>
              <w:jc w:val="both"/>
              <w:rPr>
                <w:sz w:val="22"/>
                <w:szCs w:val="22"/>
              </w:rPr>
            </w:pPr>
            <w:r w:rsidRPr="00D961C6">
              <w:rPr>
                <w:sz w:val="22"/>
                <w:szCs w:val="22"/>
              </w:rPr>
              <w:t>Обеспеченность общей площадью жилья, кв. м/чел.</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29</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31</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31</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31</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31</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31</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31</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32</w:t>
            </w:r>
          </w:p>
        </w:tc>
      </w:tr>
      <w:tr w:rsidR="00EC727C" w:rsidRPr="00D961C6" w:rsidTr="00EC727C">
        <w:trPr>
          <w:trHeight w:val="52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31</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34</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34</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34</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34</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34</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34</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38</w:t>
            </w:r>
          </w:p>
        </w:tc>
      </w:tr>
      <w:tr w:rsidR="00EC727C" w:rsidRPr="00D961C6" w:rsidTr="00EC727C">
        <w:trPr>
          <w:trHeight w:val="431"/>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14"/>
              <w:keepNext/>
              <w:keepLines/>
              <w:tabs>
                <w:tab w:val="left" w:pos="6512"/>
              </w:tabs>
              <w:spacing w:after="0" w:line="240" w:lineRule="auto"/>
              <w:ind w:firstLine="0"/>
              <w:jc w:val="both"/>
              <w:rPr>
                <w:b w:val="0"/>
              </w:rPr>
            </w:pPr>
            <w:r w:rsidRPr="00D961C6">
              <w:rPr>
                <w:b w:val="0"/>
              </w:rPr>
              <w:t>Доля ветхого и аварийного жилья в общем фонде жилья, %</w:t>
            </w: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3,3</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1,5</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0,0</w:t>
            </w:r>
          </w:p>
        </w:tc>
      </w:tr>
      <w:tr w:rsidR="00EC727C" w:rsidRPr="00D961C6" w:rsidTr="00EC727C">
        <w:trPr>
          <w:trHeight w:val="532"/>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0,0</w:t>
            </w:r>
          </w:p>
        </w:tc>
      </w:tr>
      <w:tr w:rsidR="00EC727C" w:rsidRPr="00D961C6" w:rsidTr="00EC727C">
        <w:trPr>
          <w:trHeight w:val="751"/>
        </w:trPr>
        <w:tc>
          <w:tcPr>
            <w:tcW w:w="2963" w:type="dxa"/>
            <w:vMerge w:val="restart"/>
          </w:tcPr>
          <w:p w:rsidR="00EC727C" w:rsidRPr="00D961C6" w:rsidRDefault="00EC727C" w:rsidP="00EC727C">
            <w:pPr>
              <w:rPr>
                <w:sz w:val="22"/>
                <w:szCs w:val="22"/>
              </w:rPr>
            </w:pPr>
            <w:r w:rsidRPr="00D961C6">
              <w:rPr>
                <w:sz w:val="22"/>
                <w:szCs w:val="22"/>
              </w:rPr>
              <w:t>Цель 9.  Похвистнево 2030 – «умный» и безопасный г</w:t>
            </w:r>
            <w:r w:rsidRPr="00D961C6">
              <w:rPr>
                <w:sz w:val="22"/>
                <w:szCs w:val="22"/>
              </w:rPr>
              <w:t>о</w:t>
            </w:r>
            <w:r w:rsidRPr="00D961C6">
              <w:rPr>
                <w:sz w:val="22"/>
                <w:szCs w:val="22"/>
              </w:rPr>
              <w:t>род с благоустроенной и</w:t>
            </w:r>
            <w:r w:rsidRPr="00D961C6">
              <w:rPr>
                <w:sz w:val="22"/>
                <w:szCs w:val="22"/>
              </w:rPr>
              <w:t>н</w:t>
            </w:r>
            <w:r w:rsidRPr="00D961C6">
              <w:rPr>
                <w:sz w:val="22"/>
                <w:szCs w:val="22"/>
              </w:rPr>
              <w:t xml:space="preserve">фраструктурой </w:t>
            </w:r>
          </w:p>
          <w:p w:rsidR="00EC727C" w:rsidRPr="00D961C6" w:rsidRDefault="00EC727C" w:rsidP="00EC727C">
            <w:pPr>
              <w:rPr>
                <w:i/>
                <w:sz w:val="22"/>
                <w:szCs w:val="22"/>
              </w:rPr>
            </w:pPr>
            <w:r w:rsidRPr="00D961C6">
              <w:rPr>
                <w:sz w:val="22"/>
                <w:szCs w:val="22"/>
              </w:rPr>
              <w:t>комфорта</w:t>
            </w:r>
          </w:p>
          <w:p w:rsidR="00EC727C" w:rsidRPr="00D961C6" w:rsidRDefault="00EC727C" w:rsidP="00EC727C">
            <w:pPr>
              <w:pStyle w:val="ConsPlusNormal"/>
              <w:jc w:val="center"/>
              <w:rPr>
                <w:rFonts w:ascii="Times New Roman" w:hAnsi="Times New Roman" w:cs="Times New Roman"/>
                <w:i/>
                <w:sz w:val="22"/>
                <w:szCs w:val="22"/>
              </w:rPr>
            </w:pP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Формирование «у</w:t>
            </w:r>
            <w:r w:rsidRPr="00D961C6">
              <w:rPr>
                <w:rFonts w:ascii="Times New Roman" w:hAnsi="Times New Roman" w:cs="Times New Roman"/>
                <w:i/>
                <w:sz w:val="22"/>
                <w:szCs w:val="22"/>
              </w:rPr>
              <w:t>м</w:t>
            </w:r>
            <w:r w:rsidRPr="00D961C6">
              <w:rPr>
                <w:rFonts w:ascii="Times New Roman" w:hAnsi="Times New Roman" w:cs="Times New Roman"/>
                <w:i/>
                <w:sz w:val="22"/>
                <w:szCs w:val="22"/>
              </w:rPr>
              <w:t>ной» благоустроенной и</w:t>
            </w:r>
            <w:r w:rsidRPr="00D961C6">
              <w:rPr>
                <w:rFonts w:ascii="Times New Roman" w:hAnsi="Times New Roman" w:cs="Times New Roman"/>
                <w:i/>
                <w:sz w:val="22"/>
                <w:szCs w:val="22"/>
              </w:rPr>
              <w:t>н</w:t>
            </w:r>
            <w:r w:rsidRPr="00D961C6">
              <w:rPr>
                <w:rFonts w:ascii="Times New Roman" w:hAnsi="Times New Roman" w:cs="Times New Roman"/>
                <w:i/>
                <w:sz w:val="22"/>
                <w:szCs w:val="22"/>
              </w:rPr>
              <w:t>фраструктуры комфорта и безопасного проживания в г.о</w:t>
            </w:r>
            <w:proofErr w:type="gramStart"/>
            <w:r w:rsidRPr="00D961C6">
              <w:rPr>
                <w:rFonts w:ascii="Times New Roman" w:hAnsi="Times New Roman" w:cs="Times New Roman"/>
                <w:i/>
                <w:sz w:val="22"/>
                <w:szCs w:val="22"/>
              </w:rPr>
              <w:t>.П</w:t>
            </w:r>
            <w:proofErr w:type="gramEnd"/>
            <w:r w:rsidRPr="00D961C6">
              <w:rPr>
                <w:rFonts w:ascii="Times New Roman" w:hAnsi="Times New Roman" w:cs="Times New Roman"/>
                <w:i/>
                <w:sz w:val="22"/>
                <w:szCs w:val="22"/>
              </w:rPr>
              <w:t>охвистнево</w:t>
            </w:r>
          </w:p>
        </w:tc>
        <w:tc>
          <w:tcPr>
            <w:tcW w:w="4498" w:type="dxa"/>
            <w:vMerge w:val="restart"/>
            <w:vAlign w:val="center"/>
          </w:tcPr>
          <w:p w:rsidR="00EC727C" w:rsidRPr="00D961C6" w:rsidRDefault="00EC727C" w:rsidP="00EC727C">
            <w:pPr>
              <w:jc w:val="both"/>
              <w:rPr>
                <w:sz w:val="22"/>
                <w:szCs w:val="22"/>
              </w:rPr>
            </w:pPr>
            <w:r w:rsidRPr="00D961C6">
              <w:rPr>
                <w:sz w:val="22"/>
                <w:szCs w:val="22"/>
              </w:rPr>
              <w:t>Доля жителей Похвистнево, положительно оценивающих уровень благоустройства ср</w:t>
            </w:r>
            <w:r w:rsidRPr="00D961C6">
              <w:rPr>
                <w:sz w:val="22"/>
                <w:szCs w:val="22"/>
              </w:rPr>
              <w:t>е</w:t>
            </w:r>
            <w:r w:rsidRPr="00D961C6">
              <w:rPr>
                <w:sz w:val="22"/>
                <w:szCs w:val="22"/>
              </w:rPr>
              <w:t>ды проживания, %</w:t>
            </w:r>
          </w:p>
        </w:tc>
        <w:tc>
          <w:tcPr>
            <w:tcW w:w="1702" w:type="dxa"/>
            <w:vAlign w:val="center"/>
          </w:tcPr>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p w:rsidR="00EC727C" w:rsidRPr="00D961C6" w:rsidRDefault="00EC727C" w:rsidP="00EC727C">
            <w:pPr>
              <w:autoSpaceDE w:val="0"/>
              <w:autoSpaceDN w:val="0"/>
              <w:adjustRightInd w:val="0"/>
              <w:jc w:val="center"/>
              <w:rPr>
                <w:sz w:val="22"/>
                <w:szCs w:val="22"/>
              </w:rPr>
            </w:pP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82,0</w:t>
            </w:r>
          </w:p>
        </w:tc>
        <w:tc>
          <w:tcPr>
            <w:tcW w:w="852" w:type="dxa"/>
            <w:vAlign w:val="center"/>
          </w:tcPr>
          <w:p w:rsidR="00EC727C" w:rsidRPr="00D961C6" w:rsidRDefault="00EC727C" w:rsidP="00EC727C">
            <w:pPr>
              <w:jc w:val="center"/>
              <w:rPr>
                <w:sz w:val="22"/>
                <w:szCs w:val="22"/>
              </w:rPr>
            </w:pPr>
            <w:r w:rsidRPr="00D961C6">
              <w:rPr>
                <w:sz w:val="22"/>
                <w:szCs w:val="22"/>
              </w:rPr>
              <w:t>82,0</w:t>
            </w:r>
          </w:p>
        </w:tc>
        <w:tc>
          <w:tcPr>
            <w:tcW w:w="852" w:type="dxa"/>
            <w:gridSpan w:val="2"/>
            <w:vAlign w:val="center"/>
          </w:tcPr>
          <w:p w:rsidR="00EC727C" w:rsidRPr="00D961C6" w:rsidRDefault="00EC727C" w:rsidP="00EC727C">
            <w:pPr>
              <w:jc w:val="center"/>
              <w:rPr>
                <w:sz w:val="22"/>
                <w:szCs w:val="22"/>
              </w:rPr>
            </w:pPr>
            <w:r w:rsidRPr="00D961C6">
              <w:rPr>
                <w:sz w:val="22"/>
                <w:szCs w:val="22"/>
              </w:rPr>
              <w:t>82,0</w:t>
            </w:r>
          </w:p>
        </w:tc>
        <w:tc>
          <w:tcPr>
            <w:tcW w:w="851" w:type="dxa"/>
            <w:gridSpan w:val="2"/>
            <w:vAlign w:val="center"/>
          </w:tcPr>
          <w:p w:rsidR="00EC727C" w:rsidRPr="00D961C6" w:rsidRDefault="00EC727C" w:rsidP="00EC727C">
            <w:pPr>
              <w:jc w:val="center"/>
              <w:rPr>
                <w:sz w:val="22"/>
                <w:szCs w:val="22"/>
              </w:rPr>
            </w:pPr>
            <w:r w:rsidRPr="00D961C6">
              <w:rPr>
                <w:sz w:val="22"/>
                <w:szCs w:val="22"/>
              </w:rPr>
              <w:t>82,0</w:t>
            </w:r>
          </w:p>
        </w:tc>
        <w:tc>
          <w:tcPr>
            <w:tcW w:w="709" w:type="dxa"/>
            <w:gridSpan w:val="2"/>
            <w:vAlign w:val="center"/>
          </w:tcPr>
          <w:p w:rsidR="00EC727C" w:rsidRPr="00D961C6" w:rsidRDefault="00EC727C" w:rsidP="00EC727C">
            <w:pPr>
              <w:jc w:val="center"/>
              <w:rPr>
                <w:sz w:val="22"/>
                <w:szCs w:val="22"/>
              </w:rPr>
            </w:pPr>
            <w:r w:rsidRPr="00D961C6">
              <w:rPr>
                <w:sz w:val="22"/>
                <w:szCs w:val="22"/>
              </w:rPr>
              <w:t>82,0</w:t>
            </w:r>
          </w:p>
        </w:tc>
        <w:tc>
          <w:tcPr>
            <w:tcW w:w="901" w:type="dxa"/>
            <w:gridSpan w:val="2"/>
            <w:vAlign w:val="center"/>
          </w:tcPr>
          <w:p w:rsidR="00EC727C" w:rsidRPr="00D961C6" w:rsidRDefault="00EC727C" w:rsidP="00EC727C">
            <w:pPr>
              <w:jc w:val="center"/>
              <w:rPr>
                <w:sz w:val="22"/>
                <w:szCs w:val="22"/>
              </w:rPr>
            </w:pPr>
            <w:r w:rsidRPr="00D961C6">
              <w:rPr>
                <w:sz w:val="22"/>
                <w:szCs w:val="22"/>
              </w:rPr>
              <w:t>82,0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r>
      <w:tr w:rsidR="00EC727C" w:rsidRPr="00D961C6" w:rsidTr="00EC727C">
        <w:trPr>
          <w:trHeight w:val="767"/>
        </w:trPr>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83,0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85,0</w:t>
            </w:r>
          </w:p>
        </w:tc>
        <w:tc>
          <w:tcPr>
            <w:tcW w:w="852" w:type="dxa"/>
            <w:vAlign w:val="center"/>
          </w:tcPr>
          <w:p w:rsidR="00EC727C" w:rsidRPr="00D961C6" w:rsidRDefault="00EC727C" w:rsidP="00EC727C">
            <w:pPr>
              <w:jc w:val="center"/>
              <w:rPr>
                <w:sz w:val="22"/>
                <w:szCs w:val="22"/>
              </w:rPr>
            </w:pPr>
            <w:r w:rsidRPr="00D961C6">
              <w:rPr>
                <w:sz w:val="22"/>
                <w:szCs w:val="22"/>
              </w:rPr>
              <w:t>85,0</w:t>
            </w:r>
          </w:p>
        </w:tc>
        <w:tc>
          <w:tcPr>
            <w:tcW w:w="852" w:type="dxa"/>
            <w:gridSpan w:val="2"/>
            <w:vAlign w:val="center"/>
          </w:tcPr>
          <w:p w:rsidR="00EC727C" w:rsidRPr="00D961C6" w:rsidRDefault="00EC727C" w:rsidP="00EC727C">
            <w:pPr>
              <w:jc w:val="center"/>
              <w:rPr>
                <w:sz w:val="22"/>
                <w:szCs w:val="22"/>
              </w:rPr>
            </w:pPr>
            <w:r w:rsidRPr="00D961C6">
              <w:rPr>
                <w:sz w:val="22"/>
                <w:szCs w:val="22"/>
              </w:rPr>
              <w:t>85,0</w:t>
            </w:r>
          </w:p>
        </w:tc>
        <w:tc>
          <w:tcPr>
            <w:tcW w:w="851" w:type="dxa"/>
            <w:gridSpan w:val="2"/>
            <w:vAlign w:val="center"/>
          </w:tcPr>
          <w:p w:rsidR="00EC727C" w:rsidRPr="00D961C6" w:rsidRDefault="00EC727C" w:rsidP="00EC727C">
            <w:pPr>
              <w:jc w:val="center"/>
              <w:rPr>
                <w:sz w:val="22"/>
                <w:szCs w:val="22"/>
              </w:rPr>
            </w:pPr>
            <w:r w:rsidRPr="00D961C6">
              <w:rPr>
                <w:sz w:val="22"/>
                <w:szCs w:val="22"/>
              </w:rPr>
              <w:t>85,0</w:t>
            </w:r>
          </w:p>
        </w:tc>
        <w:tc>
          <w:tcPr>
            <w:tcW w:w="709" w:type="dxa"/>
            <w:gridSpan w:val="2"/>
            <w:vAlign w:val="center"/>
          </w:tcPr>
          <w:p w:rsidR="00EC727C" w:rsidRPr="00D961C6" w:rsidRDefault="00EC727C" w:rsidP="00EC727C">
            <w:pPr>
              <w:jc w:val="center"/>
              <w:rPr>
                <w:sz w:val="22"/>
                <w:szCs w:val="22"/>
              </w:rPr>
            </w:pPr>
            <w:r w:rsidRPr="00D961C6">
              <w:rPr>
                <w:sz w:val="22"/>
                <w:szCs w:val="22"/>
              </w:rPr>
              <w:t>85,0</w:t>
            </w:r>
          </w:p>
        </w:tc>
        <w:tc>
          <w:tcPr>
            <w:tcW w:w="901" w:type="dxa"/>
            <w:gridSpan w:val="2"/>
            <w:vAlign w:val="center"/>
          </w:tcPr>
          <w:p w:rsidR="00EC727C" w:rsidRPr="00D961C6" w:rsidRDefault="00EC727C" w:rsidP="00EC727C">
            <w:pPr>
              <w:jc w:val="center"/>
              <w:rPr>
                <w:sz w:val="22"/>
                <w:szCs w:val="22"/>
              </w:rPr>
            </w:pPr>
            <w:r w:rsidRPr="00D961C6">
              <w:rPr>
                <w:sz w:val="22"/>
                <w:szCs w:val="22"/>
              </w:rPr>
              <w:t>85,0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441"/>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color w:val="000000" w:themeColor="text1"/>
                <w:sz w:val="22"/>
                <w:szCs w:val="22"/>
              </w:rPr>
            </w:pPr>
            <w:r w:rsidRPr="00D961C6">
              <w:rPr>
                <w:color w:val="000000" w:themeColor="text1"/>
                <w:sz w:val="22"/>
                <w:szCs w:val="22"/>
              </w:rPr>
              <w:t>Число зарегистрированных преступлений, ед.</w:t>
            </w:r>
          </w:p>
          <w:p w:rsidR="00EC727C" w:rsidRPr="00D961C6" w:rsidRDefault="00EC727C" w:rsidP="00EC727C">
            <w:pPr>
              <w:jc w:val="both"/>
              <w:rPr>
                <w:color w:val="000000" w:themeColor="text1"/>
                <w:sz w:val="22"/>
                <w:szCs w:val="22"/>
              </w:rPr>
            </w:pPr>
          </w:p>
        </w:tc>
        <w:tc>
          <w:tcPr>
            <w:tcW w:w="1702" w:type="dxa"/>
            <w:vAlign w:val="center"/>
          </w:tcPr>
          <w:p w:rsidR="00EC727C" w:rsidRPr="00D961C6" w:rsidRDefault="00EC727C" w:rsidP="00EC727C">
            <w:pPr>
              <w:autoSpaceDE w:val="0"/>
              <w:autoSpaceDN w:val="0"/>
              <w:adjustRightInd w:val="0"/>
              <w:jc w:val="center"/>
              <w:rPr>
                <w:color w:val="000000" w:themeColor="text1"/>
                <w:sz w:val="22"/>
                <w:szCs w:val="22"/>
              </w:rPr>
            </w:pPr>
            <w:r w:rsidRPr="00D961C6">
              <w:rPr>
                <w:color w:val="000000" w:themeColor="text1"/>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600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500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500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500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500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500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color w:val="000000" w:themeColor="text1"/>
                <w:sz w:val="22"/>
                <w:szCs w:val="22"/>
              </w:rPr>
            </w:pPr>
            <w:r w:rsidRPr="00D961C6">
              <w:rPr>
                <w:rFonts w:ascii="Times New Roman" w:hAnsi="Times New Roman" w:cs="Times New Roman"/>
                <w:color w:val="000000" w:themeColor="text1"/>
                <w:sz w:val="22"/>
                <w:szCs w:val="22"/>
              </w:rPr>
              <w:t>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600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70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90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r>
      <w:tr w:rsidR="00EC727C" w:rsidRPr="00D961C6" w:rsidTr="00EC727C">
        <w:trPr>
          <w:trHeight w:val="904"/>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Доля государственных и муниципальных услуг, которые население может получить с использованием информационных и тел</w:t>
            </w:r>
            <w:r w:rsidRPr="00D961C6">
              <w:rPr>
                <w:sz w:val="22"/>
                <w:szCs w:val="22"/>
              </w:rPr>
              <w:t>е</w:t>
            </w:r>
            <w:r w:rsidRPr="00D961C6">
              <w:rPr>
                <w:sz w:val="22"/>
                <w:szCs w:val="22"/>
              </w:rPr>
              <w:lastRenderedPageBreak/>
              <w:t>коммуникационных технологий, в общем объеме государственных и муниципальных услуг, %</w:t>
            </w:r>
          </w:p>
          <w:p w:rsidR="00EC727C" w:rsidRPr="00D961C6" w:rsidRDefault="00EC727C" w:rsidP="00EC727C">
            <w:pPr>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lastRenderedPageBreak/>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r>
      <w:tr w:rsidR="00EC727C" w:rsidRPr="00D961C6" w:rsidTr="00EC727C">
        <w:trPr>
          <w:trHeight w:val="844"/>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90,0</w:t>
            </w:r>
          </w:p>
        </w:tc>
      </w:tr>
      <w:tr w:rsidR="00EC727C" w:rsidRPr="00D961C6" w:rsidTr="00EC727C">
        <w:trPr>
          <w:trHeight w:val="80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Align w:val="center"/>
          </w:tcPr>
          <w:p w:rsidR="00EC727C" w:rsidRPr="00D961C6" w:rsidRDefault="00EC727C" w:rsidP="00EC727C">
            <w:pPr>
              <w:widowControl w:val="0"/>
              <w:tabs>
                <w:tab w:val="left" w:pos="922"/>
              </w:tabs>
              <w:jc w:val="both"/>
              <w:rPr>
                <w:spacing w:val="-2"/>
                <w:sz w:val="22"/>
                <w:szCs w:val="22"/>
              </w:rPr>
            </w:pPr>
            <w:r w:rsidRPr="00D961C6">
              <w:rPr>
                <w:spacing w:val="-2"/>
                <w:sz w:val="22"/>
                <w:szCs w:val="22"/>
              </w:rPr>
              <w:t>Уровень</w:t>
            </w:r>
            <w:r w:rsidRPr="00D961C6">
              <w:rPr>
                <w:sz w:val="22"/>
                <w:szCs w:val="22"/>
              </w:rPr>
              <w:t xml:space="preserve"> </w:t>
            </w:r>
            <w:r w:rsidRPr="00D961C6">
              <w:rPr>
                <w:spacing w:val="-2"/>
                <w:w w:val="105"/>
                <w:sz w:val="22"/>
                <w:szCs w:val="22"/>
              </w:rPr>
              <w:t xml:space="preserve">преступности, </w:t>
            </w:r>
            <w:r w:rsidRPr="00D961C6">
              <w:rPr>
                <w:spacing w:val="-2"/>
                <w:sz w:val="22"/>
                <w:szCs w:val="22"/>
              </w:rPr>
              <w:t xml:space="preserve">количество </w:t>
            </w:r>
            <w:r w:rsidRPr="00D961C6">
              <w:rPr>
                <w:spacing w:val="-2"/>
                <w:w w:val="105"/>
                <w:sz w:val="22"/>
                <w:szCs w:val="22"/>
              </w:rPr>
              <w:t>престу</w:t>
            </w:r>
            <w:r w:rsidRPr="00D961C6">
              <w:rPr>
                <w:spacing w:val="-2"/>
                <w:w w:val="105"/>
                <w:sz w:val="22"/>
                <w:szCs w:val="22"/>
              </w:rPr>
              <w:t>п</w:t>
            </w:r>
            <w:r w:rsidRPr="00D961C6">
              <w:rPr>
                <w:spacing w:val="-2"/>
                <w:w w:val="105"/>
                <w:sz w:val="22"/>
                <w:szCs w:val="22"/>
              </w:rPr>
              <w:t xml:space="preserve">лений, </w:t>
            </w:r>
            <w:r w:rsidRPr="00D961C6">
              <w:rPr>
                <w:sz w:val="22"/>
                <w:szCs w:val="22"/>
              </w:rPr>
              <w:t>зарегистрированных</w:t>
            </w:r>
            <w:r w:rsidRPr="00D961C6">
              <w:rPr>
                <w:spacing w:val="34"/>
                <w:sz w:val="22"/>
                <w:szCs w:val="22"/>
              </w:rPr>
              <w:t xml:space="preserve"> </w:t>
            </w:r>
            <w:r w:rsidRPr="00D961C6">
              <w:rPr>
                <w:sz w:val="22"/>
                <w:szCs w:val="22"/>
              </w:rPr>
              <w:t>на</w:t>
            </w:r>
            <w:r w:rsidRPr="00D961C6">
              <w:rPr>
                <w:spacing w:val="67"/>
                <w:sz w:val="22"/>
                <w:szCs w:val="22"/>
              </w:rPr>
              <w:t xml:space="preserve"> </w:t>
            </w:r>
            <w:r w:rsidRPr="00D961C6">
              <w:rPr>
                <w:sz w:val="22"/>
                <w:szCs w:val="22"/>
              </w:rPr>
              <w:t>100</w:t>
            </w:r>
            <w:r w:rsidRPr="00D961C6">
              <w:rPr>
                <w:spacing w:val="55"/>
                <w:sz w:val="22"/>
                <w:szCs w:val="22"/>
              </w:rPr>
              <w:t xml:space="preserve"> </w:t>
            </w:r>
            <w:r w:rsidRPr="00D961C6">
              <w:rPr>
                <w:spacing w:val="-4"/>
                <w:sz w:val="22"/>
                <w:szCs w:val="22"/>
              </w:rPr>
              <w:t xml:space="preserve">тыс. </w:t>
            </w:r>
            <w:r w:rsidRPr="00D961C6">
              <w:rPr>
                <w:spacing w:val="-2"/>
                <w:sz w:val="22"/>
                <w:szCs w:val="22"/>
              </w:rPr>
              <w:t xml:space="preserve">населения </w:t>
            </w:r>
          </w:p>
          <w:p w:rsidR="00EC727C" w:rsidRPr="00D961C6" w:rsidRDefault="00EC727C" w:rsidP="00EC727C">
            <w:pPr>
              <w:widowControl w:val="0"/>
              <w:tabs>
                <w:tab w:val="left" w:pos="922"/>
              </w:tabs>
              <w:jc w:val="both"/>
              <w:rPr>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1370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1492</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1490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1480</w:t>
            </w:r>
          </w:p>
        </w:tc>
      </w:tr>
      <w:tr w:rsidR="00EC727C" w:rsidRPr="00D961C6" w:rsidTr="00EC727C">
        <w:trPr>
          <w:trHeight w:val="66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Align w:val="center"/>
          </w:tcPr>
          <w:p w:rsidR="00EC727C" w:rsidRPr="00D961C6" w:rsidRDefault="00EC727C" w:rsidP="00EC727C">
            <w:pPr>
              <w:pStyle w:val="ConsPlusNormal"/>
              <w:ind w:firstLine="0"/>
              <w:jc w:val="both"/>
              <w:rPr>
                <w:rFonts w:ascii="Times New Roman" w:hAnsi="Times New Roman" w:cs="Times New Roman"/>
                <w:spacing w:val="-2"/>
                <w:sz w:val="22"/>
                <w:szCs w:val="22"/>
              </w:rPr>
            </w:pPr>
            <w:r w:rsidRPr="00D961C6">
              <w:rPr>
                <w:rFonts w:ascii="Times New Roman" w:hAnsi="Times New Roman" w:cs="Times New Roman"/>
                <w:spacing w:val="-2"/>
                <w:sz w:val="22"/>
                <w:szCs w:val="22"/>
              </w:rPr>
              <w:t>Количество погибших  в ДТП человек на 100 тыс. населения</w:t>
            </w:r>
          </w:p>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10,25</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10,25</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vertAlign w:val="superscript"/>
              </w:rPr>
            </w:pPr>
            <w:r w:rsidRPr="00D961C6">
              <w:rPr>
                <w:rFonts w:ascii="Times New Roman" w:hAnsi="Times New Roman" w:cs="Times New Roman"/>
                <w:sz w:val="22"/>
                <w:szCs w:val="22"/>
              </w:rPr>
              <w:t>2,9</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w:t>
            </w:r>
          </w:p>
        </w:tc>
      </w:tr>
      <w:tr w:rsidR="00EC727C" w:rsidRPr="00D961C6" w:rsidTr="00EC727C">
        <w:trPr>
          <w:trHeight w:val="1348"/>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Align w:val="center"/>
          </w:tcPr>
          <w:p w:rsidR="00EC727C" w:rsidRPr="00D961C6" w:rsidRDefault="00EC727C" w:rsidP="00EC727C">
            <w:pPr>
              <w:widowControl w:val="0"/>
              <w:tabs>
                <w:tab w:val="left" w:pos="922"/>
              </w:tabs>
              <w:jc w:val="both"/>
              <w:rPr>
                <w:spacing w:val="-2"/>
                <w:sz w:val="22"/>
                <w:szCs w:val="22"/>
              </w:rPr>
            </w:pPr>
            <w:r w:rsidRPr="00D961C6">
              <w:rPr>
                <w:sz w:val="22"/>
                <w:szCs w:val="22"/>
              </w:rPr>
              <w:t>Число</w:t>
            </w:r>
            <w:r w:rsidRPr="00D961C6">
              <w:rPr>
                <w:spacing w:val="36"/>
                <w:sz w:val="22"/>
                <w:szCs w:val="22"/>
              </w:rPr>
              <w:t xml:space="preserve"> </w:t>
            </w:r>
            <w:r w:rsidRPr="00D961C6">
              <w:rPr>
                <w:sz w:val="22"/>
                <w:szCs w:val="22"/>
              </w:rPr>
              <w:t>лиц,</w:t>
            </w:r>
            <w:r w:rsidRPr="00D961C6">
              <w:rPr>
                <w:spacing w:val="39"/>
                <w:sz w:val="22"/>
                <w:szCs w:val="22"/>
              </w:rPr>
              <w:t xml:space="preserve"> </w:t>
            </w:r>
            <w:r w:rsidRPr="00D961C6">
              <w:rPr>
                <w:sz w:val="22"/>
                <w:szCs w:val="22"/>
              </w:rPr>
              <w:t>погибших</w:t>
            </w:r>
            <w:r w:rsidRPr="00D961C6">
              <w:rPr>
                <w:spacing w:val="48"/>
                <w:sz w:val="22"/>
                <w:szCs w:val="22"/>
              </w:rPr>
              <w:t xml:space="preserve"> </w:t>
            </w:r>
            <w:r w:rsidRPr="00D961C6">
              <w:rPr>
                <w:sz w:val="22"/>
                <w:szCs w:val="22"/>
              </w:rPr>
              <w:t>в</w:t>
            </w:r>
            <w:r w:rsidRPr="00D961C6">
              <w:rPr>
                <w:spacing w:val="29"/>
                <w:sz w:val="22"/>
                <w:szCs w:val="22"/>
              </w:rPr>
              <w:t xml:space="preserve"> </w:t>
            </w:r>
            <w:r w:rsidRPr="00D961C6">
              <w:rPr>
                <w:sz w:val="22"/>
                <w:szCs w:val="22"/>
              </w:rPr>
              <w:t>ДТП,</w:t>
            </w:r>
            <w:r w:rsidRPr="00D961C6">
              <w:rPr>
                <w:spacing w:val="43"/>
                <w:sz w:val="22"/>
                <w:szCs w:val="22"/>
              </w:rPr>
              <w:t xml:space="preserve"> </w:t>
            </w:r>
            <w:r w:rsidRPr="00D961C6">
              <w:rPr>
                <w:spacing w:val="-5"/>
                <w:sz w:val="22"/>
                <w:szCs w:val="22"/>
              </w:rPr>
              <w:t xml:space="preserve">на </w:t>
            </w:r>
            <w:r w:rsidRPr="00D961C6">
              <w:rPr>
                <w:sz w:val="22"/>
                <w:szCs w:val="22"/>
              </w:rPr>
              <w:t>10</w:t>
            </w:r>
            <w:r w:rsidRPr="00D961C6">
              <w:rPr>
                <w:spacing w:val="29"/>
                <w:sz w:val="22"/>
                <w:szCs w:val="22"/>
              </w:rPr>
              <w:t xml:space="preserve"> </w:t>
            </w:r>
            <w:r w:rsidRPr="00D961C6">
              <w:rPr>
                <w:sz w:val="22"/>
                <w:szCs w:val="22"/>
              </w:rPr>
              <w:t>тыс.</w:t>
            </w:r>
            <w:r w:rsidRPr="00D961C6">
              <w:rPr>
                <w:spacing w:val="17"/>
                <w:sz w:val="22"/>
                <w:szCs w:val="22"/>
              </w:rPr>
              <w:t xml:space="preserve"> </w:t>
            </w:r>
            <w:r w:rsidRPr="00D961C6">
              <w:rPr>
                <w:sz w:val="22"/>
                <w:szCs w:val="22"/>
              </w:rPr>
              <w:t>транспортных</w:t>
            </w:r>
            <w:r w:rsidRPr="00D961C6">
              <w:rPr>
                <w:spacing w:val="55"/>
                <w:sz w:val="22"/>
                <w:szCs w:val="22"/>
              </w:rPr>
              <w:t xml:space="preserve"> </w:t>
            </w:r>
            <w:r w:rsidRPr="00D961C6">
              <w:rPr>
                <w:spacing w:val="-2"/>
                <w:sz w:val="22"/>
                <w:szCs w:val="22"/>
              </w:rPr>
              <w:t>средств</w:t>
            </w:r>
          </w:p>
          <w:p w:rsidR="00EC727C" w:rsidRPr="00D961C6" w:rsidRDefault="00EC727C" w:rsidP="00EC727C">
            <w:pPr>
              <w:pStyle w:val="ConsPlusNormal"/>
              <w:ind w:firstLine="0"/>
              <w:jc w:val="both"/>
              <w:rPr>
                <w:rFonts w:ascii="Times New Roman" w:hAnsi="Times New Roman" w:cs="Times New Roman"/>
                <w:spacing w:val="-2"/>
                <w:sz w:val="22"/>
                <w:szCs w:val="22"/>
              </w:rPr>
            </w:pP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2,42</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vertAlign w:val="superscript"/>
              </w:rPr>
            </w:pPr>
            <w:r w:rsidRPr="00D961C6">
              <w:rPr>
                <w:rFonts w:ascii="Times New Roman" w:hAnsi="Times New Roman" w:cs="Times New Roman"/>
                <w:sz w:val="22"/>
                <w:szCs w:val="22"/>
              </w:rPr>
              <w:t>1,98</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1,98</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0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90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w:t>
            </w:r>
          </w:p>
        </w:tc>
      </w:tr>
      <w:tr w:rsidR="00EC727C" w:rsidRPr="00D961C6" w:rsidTr="00927C70">
        <w:trPr>
          <w:trHeight w:val="413"/>
        </w:trPr>
        <w:tc>
          <w:tcPr>
            <w:tcW w:w="15786" w:type="dxa"/>
            <w:gridSpan w:val="18"/>
          </w:tcPr>
          <w:p w:rsidR="00EC727C" w:rsidRPr="00D961C6" w:rsidRDefault="00EC727C" w:rsidP="00927C70">
            <w:pPr>
              <w:pStyle w:val="ConsPlusNormal"/>
              <w:ind w:firstLine="0"/>
              <w:jc w:val="center"/>
              <w:rPr>
                <w:rFonts w:ascii="Times New Roman" w:hAnsi="Times New Roman" w:cs="Times New Roman"/>
                <w:sz w:val="24"/>
                <w:szCs w:val="24"/>
              </w:rPr>
            </w:pPr>
            <w:r w:rsidRPr="00D961C6">
              <w:rPr>
                <w:rFonts w:ascii="Times New Roman" w:hAnsi="Times New Roman" w:cs="Times New Roman"/>
                <w:b/>
                <w:sz w:val="24"/>
                <w:szCs w:val="24"/>
              </w:rPr>
              <w:t xml:space="preserve">Стратегическое направление 3. </w:t>
            </w:r>
            <w:r w:rsidRPr="00D961C6">
              <w:rPr>
                <w:rFonts w:ascii="Times New Roman" w:hAnsi="Times New Roman" w:cs="Times New Roman"/>
                <w:b/>
                <w:color w:val="000000" w:themeColor="text1"/>
                <w:sz w:val="24"/>
                <w:szCs w:val="24"/>
              </w:rPr>
              <w:t>Территория промышленного роста и цифровой трансформации</w:t>
            </w:r>
          </w:p>
        </w:tc>
      </w:tr>
      <w:tr w:rsidR="00EC727C" w:rsidRPr="00D961C6" w:rsidTr="00EC727C">
        <w:trPr>
          <w:trHeight w:val="475"/>
        </w:trPr>
        <w:tc>
          <w:tcPr>
            <w:tcW w:w="2963" w:type="dxa"/>
            <w:vMerge w:val="restart"/>
          </w:tcPr>
          <w:p w:rsidR="00EC727C" w:rsidRPr="00D961C6" w:rsidRDefault="00EC727C" w:rsidP="00EC727C">
            <w:pPr>
              <w:jc w:val="both"/>
              <w:rPr>
                <w:sz w:val="22"/>
                <w:szCs w:val="22"/>
              </w:rPr>
            </w:pPr>
            <w:r w:rsidRPr="00D961C6">
              <w:rPr>
                <w:sz w:val="22"/>
                <w:szCs w:val="22"/>
              </w:rPr>
              <w:t>Цель 10.  Похвистнево 2030 – промышленно развитый город, «магнит технологий и инвестиций»</w:t>
            </w:r>
          </w:p>
          <w:p w:rsidR="00EC727C" w:rsidRPr="00D961C6" w:rsidRDefault="00EC727C" w:rsidP="00EC727C">
            <w:pPr>
              <w:pStyle w:val="14"/>
              <w:keepNext/>
              <w:keepLines/>
              <w:shd w:val="clear" w:color="auto" w:fill="auto"/>
              <w:spacing w:after="0" w:line="240" w:lineRule="auto"/>
              <w:ind w:firstLine="0"/>
              <w:jc w:val="both"/>
              <w:outlineLvl w:val="9"/>
              <w:rPr>
                <w:rFonts w:eastAsiaTheme="minorHAnsi"/>
                <w:b w:val="0"/>
                <w:bCs w:val="0"/>
              </w:rPr>
            </w:pPr>
          </w:p>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eastAsiaTheme="minorHAnsi" w:hAnsi="Times New Roman" w:cs="Times New Roman"/>
                <w:bCs/>
                <w:i/>
                <w:sz w:val="22"/>
                <w:szCs w:val="22"/>
              </w:rPr>
              <w:t xml:space="preserve">          Территория с диве</w:t>
            </w:r>
            <w:r w:rsidRPr="00D961C6">
              <w:rPr>
                <w:rFonts w:ascii="Times New Roman" w:eastAsiaTheme="minorHAnsi" w:hAnsi="Times New Roman" w:cs="Times New Roman"/>
                <w:bCs/>
                <w:i/>
                <w:sz w:val="22"/>
                <w:szCs w:val="22"/>
              </w:rPr>
              <w:t>р</w:t>
            </w:r>
            <w:r w:rsidRPr="00D961C6">
              <w:rPr>
                <w:rFonts w:ascii="Times New Roman" w:eastAsiaTheme="minorHAnsi" w:hAnsi="Times New Roman" w:cs="Times New Roman"/>
                <w:bCs/>
                <w:i/>
                <w:sz w:val="22"/>
                <w:szCs w:val="22"/>
              </w:rPr>
              <w:t>сифицированной эконом</w:t>
            </w:r>
            <w:r w:rsidRPr="00D961C6">
              <w:rPr>
                <w:rFonts w:ascii="Times New Roman" w:eastAsiaTheme="minorHAnsi" w:hAnsi="Times New Roman" w:cs="Times New Roman"/>
                <w:bCs/>
                <w:i/>
                <w:sz w:val="22"/>
                <w:szCs w:val="22"/>
              </w:rPr>
              <w:t>и</w:t>
            </w:r>
            <w:r w:rsidRPr="00D961C6">
              <w:rPr>
                <w:rFonts w:ascii="Times New Roman" w:eastAsiaTheme="minorHAnsi" w:hAnsi="Times New Roman" w:cs="Times New Roman"/>
                <w:bCs/>
                <w:i/>
                <w:sz w:val="22"/>
                <w:szCs w:val="22"/>
              </w:rPr>
              <w:t>кой: развитым промышле</w:t>
            </w:r>
            <w:r w:rsidRPr="00D961C6">
              <w:rPr>
                <w:rFonts w:ascii="Times New Roman" w:eastAsiaTheme="minorHAnsi" w:hAnsi="Times New Roman" w:cs="Times New Roman"/>
                <w:bCs/>
                <w:i/>
                <w:sz w:val="22"/>
                <w:szCs w:val="22"/>
              </w:rPr>
              <w:t>н</w:t>
            </w:r>
            <w:r w:rsidRPr="00D961C6">
              <w:rPr>
                <w:rFonts w:ascii="Times New Roman" w:eastAsiaTheme="minorHAnsi" w:hAnsi="Times New Roman" w:cs="Times New Roman"/>
                <w:bCs/>
                <w:i/>
                <w:sz w:val="22"/>
                <w:szCs w:val="22"/>
              </w:rPr>
              <w:t>ным комплексом с высокой добавленной стоимостью и эффективной инвестицио</w:t>
            </w:r>
            <w:r w:rsidRPr="00D961C6">
              <w:rPr>
                <w:rFonts w:ascii="Times New Roman" w:eastAsiaTheme="minorHAnsi" w:hAnsi="Times New Roman" w:cs="Times New Roman"/>
                <w:bCs/>
                <w:i/>
                <w:sz w:val="22"/>
                <w:szCs w:val="22"/>
              </w:rPr>
              <w:t>н</w:t>
            </w:r>
            <w:r w:rsidRPr="00D961C6">
              <w:rPr>
                <w:rFonts w:ascii="Times New Roman" w:eastAsiaTheme="minorHAnsi" w:hAnsi="Times New Roman" w:cs="Times New Roman"/>
                <w:bCs/>
                <w:i/>
                <w:sz w:val="22"/>
                <w:szCs w:val="22"/>
              </w:rPr>
              <w:t>ной средой.</w:t>
            </w:r>
          </w:p>
        </w:tc>
        <w:tc>
          <w:tcPr>
            <w:tcW w:w="4498" w:type="dxa"/>
            <w:vMerge w:val="restart"/>
            <w:vAlign w:val="center"/>
          </w:tcPr>
          <w:p w:rsidR="00EC727C" w:rsidRPr="00D961C6" w:rsidRDefault="00EC727C" w:rsidP="00EC727C">
            <w:pPr>
              <w:pStyle w:val="14"/>
              <w:keepNext/>
              <w:keepLines/>
              <w:spacing w:after="0" w:line="240" w:lineRule="auto"/>
              <w:ind w:firstLine="0"/>
              <w:jc w:val="both"/>
              <w:rPr>
                <w:rFonts w:eastAsiaTheme="minorHAnsi"/>
                <w:b w:val="0"/>
                <w:bCs w:val="0"/>
                <w:sz w:val="22"/>
                <w:szCs w:val="22"/>
              </w:rPr>
            </w:pPr>
            <w:r w:rsidRPr="00D961C6">
              <w:rPr>
                <w:rFonts w:eastAsiaTheme="minorHAnsi"/>
                <w:b w:val="0"/>
                <w:bCs w:val="0"/>
                <w:sz w:val="22"/>
                <w:szCs w:val="22"/>
              </w:rPr>
              <w:t>Индекс промышленного производства, % к предыдущему году</w:t>
            </w:r>
          </w:p>
        </w:tc>
        <w:tc>
          <w:tcPr>
            <w:tcW w:w="1702"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102,0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103,0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103,0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103,0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103,0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103,0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104,5</w:t>
            </w:r>
          </w:p>
        </w:tc>
      </w:tr>
      <w:tr w:rsidR="00EC727C" w:rsidRPr="00D961C6" w:rsidTr="00EC727C">
        <w:trPr>
          <w:trHeight w:val="411"/>
        </w:trPr>
        <w:tc>
          <w:tcPr>
            <w:tcW w:w="2963" w:type="dxa"/>
            <w:vMerge/>
          </w:tcPr>
          <w:p w:rsidR="00EC727C" w:rsidRPr="00D961C6" w:rsidRDefault="00EC727C" w:rsidP="00EC727C">
            <w:pPr>
              <w:pStyle w:val="ConsPlusNormal"/>
              <w:ind w:firstLine="0"/>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right"/>
              <w:rPr>
                <w:color w:val="000000" w:themeColor="text1"/>
                <w:sz w:val="22"/>
                <w:szCs w:val="22"/>
              </w:rPr>
            </w:pPr>
            <w:r w:rsidRPr="00D961C6">
              <w:rPr>
                <w:color w:val="000000" w:themeColor="text1"/>
                <w:sz w:val="22"/>
                <w:szCs w:val="22"/>
              </w:rPr>
              <w:t>103,7</w:t>
            </w:r>
          </w:p>
        </w:tc>
        <w:tc>
          <w:tcPr>
            <w:tcW w:w="849"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104,2</w:t>
            </w:r>
          </w:p>
        </w:tc>
        <w:tc>
          <w:tcPr>
            <w:tcW w:w="852"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104,2</w:t>
            </w:r>
          </w:p>
        </w:tc>
        <w:tc>
          <w:tcPr>
            <w:tcW w:w="852"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104,2</w:t>
            </w:r>
          </w:p>
        </w:tc>
        <w:tc>
          <w:tcPr>
            <w:tcW w:w="851"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104,2</w:t>
            </w:r>
          </w:p>
        </w:tc>
        <w:tc>
          <w:tcPr>
            <w:tcW w:w="759" w:type="dxa"/>
            <w:gridSpan w:val="3"/>
            <w:vAlign w:val="center"/>
          </w:tcPr>
          <w:p w:rsidR="00EC727C" w:rsidRPr="00D961C6" w:rsidRDefault="00EC727C" w:rsidP="00EC727C">
            <w:pPr>
              <w:autoSpaceDE w:val="0"/>
              <w:autoSpaceDN w:val="0"/>
              <w:adjustRightInd w:val="0"/>
              <w:jc w:val="right"/>
              <w:rPr>
                <w:sz w:val="22"/>
                <w:szCs w:val="22"/>
              </w:rPr>
            </w:pPr>
            <w:r w:rsidRPr="00D961C6">
              <w:rPr>
                <w:sz w:val="22"/>
                <w:szCs w:val="22"/>
              </w:rPr>
              <w:t>104,2</w:t>
            </w:r>
          </w:p>
        </w:tc>
        <w:tc>
          <w:tcPr>
            <w:tcW w:w="851"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104,2</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105,0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Default"/>
              <w:jc w:val="both"/>
              <w:rPr>
                <w:color w:val="auto"/>
                <w:sz w:val="22"/>
                <w:szCs w:val="22"/>
              </w:rPr>
            </w:pPr>
            <w:r w:rsidRPr="00D961C6">
              <w:rPr>
                <w:color w:val="auto"/>
                <w:sz w:val="22"/>
                <w:szCs w:val="22"/>
              </w:rPr>
              <w:t>Объем инвестиций в основной капитал орг</w:t>
            </w:r>
            <w:r w:rsidRPr="00D961C6">
              <w:rPr>
                <w:color w:val="auto"/>
                <w:sz w:val="22"/>
                <w:szCs w:val="22"/>
              </w:rPr>
              <w:t>а</w:t>
            </w:r>
            <w:r w:rsidRPr="00D961C6">
              <w:rPr>
                <w:color w:val="auto"/>
                <w:sz w:val="22"/>
                <w:szCs w:val="22"/>
              </w:rPr>
              <w:t>низаций за счет всех источников финансир</w:t>
            </w:r>
            <w:r w:rsidRPr="00D961C6">
              <w:rPr>
                <w:color w:val="auto"/>
                <w:sz w:val="22"/>
                <w:szCs w:val="22"/>
              </w:rPr>
              <w:t>о</w:t>
            </w:r>
            <w:r w:rsidRPr="00D961C6">
              <w:rPr>
                <w:color w:val="auto"/>
                <w:sz w:val="22"/>
                <w:szCs w:val="22"/>
              </w:rPr>
              <w:t>вания (в ценах соответствующих лет), млн</w:t>
            </w:r>
            <w:proofErr w:type="gramStart"/>
            <w:r w:rsidRPr="00D961C6">
              <w:rPr>
                <w:color w:val="auto"/>
                <w:sz w:val="22"/>
                <w:szCs w:val="22"/>
              </w:rPr>
              <w:t>.р</w:t>
            </w:r>
            <w:proofErr w:type="gramEnd"/>
            <w:r w:rsidRPr="00D961C6">
              <w:rPr>
                <w:color w:val="auto"/>
                <w:sz w:val="22"/>
                <w:szCs w:val="22"/>
              </w:rPr>
              <w:t>уб.</w:t>
            </w:r>
          </w:p>
        </w:tc>
        <w:tc>
          <w:tcPr>
            <w:tcW w:w="1702"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right"/>
              <w:rPr>
                <w:color w:val="000000" w:themeColor="text1"/>
                <w:sz w:val="22"/>
                <w:szCs w:val="22"/>
              </w:rPr>
            </w:pPr>
            <w:r w:rsidRPr="00D961C6">
              <w:rPr>
                <w:color w:val="000000" w:themeColor="text1"/>
                <w:sz w:val="22"/>
                <w:szCs w:val="22"/>
              </w:rPr>
              <w:t>2868,9</w:t>
            </w:r>
          </w:p>
        </w:tc>
        <w:tc>
          <w:tcPr>
            <w:tcW w:w="849"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5554,8</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5554,8</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6041,3</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6041,3</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6041,3</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6041,3</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6041,3</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5313,2</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5645,5</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5645,5</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6128,9</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6128,9</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6128,9</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6128,9</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6128,9</w:t>
            </w:r>
          </w:p>
        </w:tc>
      </w:tr>
      <w:tr w:rsidR="00EC727C" w:rsidRPr="00D961C6" w:rsidTr="00EC727C">
        <w:trPr>
          <w:trHeight w:val="47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14"/>
              <w:keepNext/>
              <w:keepLines/>
              <w:spacing w:after="0" w:line="240" w:lineRule="auto"/>
              <w:ind w:firstLine="0"/>
              <w:jc w:val="both"/>
              <w:rPr>
                <w:rFonts w:eastAsiaTheme="minorHAnsi"/>
                <w:b w:val="0"/>
                <w:bCs w:val="0"/>
                <w:sz w:val="22"/>
                <w:szCs w:val="22"/>
              </w:rPr>
            </w:pPr>
            <w:r w:rsidRPr="00D961C6">
              <w:rPr>
                <w:rFonts w:eastAsiaTheme="minorHAnsi"/>
                <w:b w:val="0"/>
                <w:bCs w:val="0"/>
                <w:sz w:val="22"/>
                <w:szCs w:val="22"/>
              </w:rPr>
              <w:t>Рост производительности труда (ежегодно в среднем за период), %</w:t>
            </w:r>
          </w:p>
          <w:p w:rsidR="00EC727C" w:rsidRPr="00D961C6" w:rsidRDefault="00EC727C" w:rsidP="00EC727C">
            <w:pPr>
              <w:pStyle w:val="14"/>
              <w:keepNext/>
              <w:keepLines/>
              <w:spacing w:after="0" w:line="240" w:lineRule="auto"/>
              <w:ind w:firstLine="0"/>
              <w:jc w:val="both"/>
              <w:rPr>
                <w:rFonts w:eastAsiaTheme="minorHAnsi"/>
                <w:b w:val="0"/>
                <w:bCs w:val="0"/>
                <w:sz w:val="22"/>
                <w:szCs w:val="22"/>
              </w:rPr>
            </w:pPr>
          </w:p>
          <w:p w:rsidR="00EC727C" w:rsidRPr="00D961C6" w:rsidRDefault="00EC727C" w:rsidP="00EC727C">
            <w:pPr>
              <w:pStyle w:val="14"/>
              <w:keepNext/>
              <w:keepLines/>
              <w:spacing w:after="0" w:line="240" w:lineRule="auto"/>
              <w:ind w:firstLine="0"/>
              <w:jc w:val="both"/>
              <w:rPr>
                <w:rFonts w:eastAsiaTheme="minorHAnsi"/>
                <w:b w:val="0"/>
                <w:bCs w:val="0"/>
                <w:sz w:val="22"/>
                <w:szCs w:val="22"/>
              </w:rPr>
            </w:pPr>
          </w:p>
        </w:tc>
        <w:tc>
          <w:tcPr>
            <w:tcW w:w="1702"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102,0</w:t>
            </w:r>
          </w:p>
        </w:tc>
        <w:tc>
          <w:tcPr>
            <w:tcW w:w="849"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103,0</w:t>
            </w:r>
          </w:p>
        </w:tc>
        <w:tc>
          <w:tcPr>
            <w:tcW w:w="852"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103,0</w:t>
            </w:r>
          </w:p>
        </w:tc>
        <w:tc>
          <w:tcPr>
            <w:tcW w:w="852"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103,0</w:t>
            </w:r>
          </w:p>
        </w:tc>
        <w:tc>
          <w:tcPr>
            <w:tcW w:w="851"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103,0</w:t>
            </w:r>
          </w:p>
        </w:tc>
        <w:tc>
          <w:tcPr>
            <w:tcW w:w="759" w:type="dxa"/>
            <w:gridSpan w:val="3"/>
            <w:vAlign w:val="center"/>
          </w:tcPr>
          <w:p w:rsidR="00EC727C" w:rsidRPr="00D961C6" w:rsidRDefault="00EC727C" w:rsidP="00EC727C">
            <w:pPr>
              <w:autoSpaceDE w:val="0"/>
              <w:autoSpaceDN w:val="0"/>
              <w:adjustRightInd w:val="0"/>
              <w:jc w:val="right"/>
              <w:rPr>
                <w:sz w:val="22"/>
                <w:szCs w:val="22"/>
              </w:rPr>
            </w:pPr>
            <w:r w:rsidRPr="00D961C6">
              <w:rPr>
                <w:sz w:val="22"/>
                <w:szCs w:val="22"/>
              </w:rPr>
              <w:t>103,0</w:t>
            </w:r>
          </w:p>
        </w:tc>
        <w:tc>
          <w:tcPr>
            <w:tcW w:w="851"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103,0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109,0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103,0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105,0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105,0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105,0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105,0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105,0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105,0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115,0</w:t>
            </w:r>
          </w:p>
        </w:tc>
      </w:tr>
      <w:tr w:rsidR="00EC727C" w:rsidRPr="00D961C6" w:rsidTr="00EC727C">
        <w:trPr>
          <w:trHeight w:val="46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14"/>
              <w:keepNext/>
              <w:keepLines/>
              <w:spacing w:after="0" w:line="240" w:lineRule="auto"/>
              <w:ind w:firstLine="0"/>
              <w:jc w:val="both"/>
              <w:rPr>
                <w:rFonts w:eastAsiaTheme="minorHAnsi"/>
                <w:b w:val="0"/>
                <w:bCs w:val="0"/>
                <w:sz w:val="22"/>
                <w:szCs w:val="22"/>
              </w:rPr>
            </w:pPr>
            <w:r w:rsidRPr="00D961C6">
              <w:rPr>
                <w:rFonts w:eastAsiaTheme="minorHAnsi"/>
                <w:b w:val="0"/>
                <w:bCs w:val="0"/>
                <w:sz w:val="22"/>
                <w:szCs w:val="22"/>
              </w:rPr>
              <w:t>Доля экспорта в объеме отгруженной пр</w:t>
            </w:r>
            <w:r w:rsidRPr="00D961C6">
              <w:rPr>
                <w:rFonts w:eastAsiaTheme="minorHAnsi"/>
                <w:b w:val="0"/>
                <w:bCs w:val="0"/>
                <w:sz w:val="22"/>
                <w:szCs w:val="22"/>
              </w:rPr>
              <w:t>о</w:t>
            </w:r>
            <w:r w:rsidRPr="00D961C6">
              <w:rPr>
                <w:rFonts w:eastAsiaTheme="minorHAnsi"/>
                <w:b w:val="0"/>
                <w:bCs w:val="0"/>
                <w:sz w:val="22"/>
                <w:szCs w:val="22"/>
              </w:rPr>
              <w:t>дукции собственного производства, %</w:t>
            </w:r>
          </w:p>
        </w:tc>
        <w:tc>
          <w:tcPr>
            <w:tcW w:w="1702" w:type="dxa"/>
            <w:vAlign w:val="center"/>
          </w:tcPr>
          <w:p w:rsidR="00EC727C" w:rsidRPr="00D961C6" w:rsidRDefault="00EC727C" w:rsidP="00EC727C">
            <w:pPr>
              <w:autoSpaceDE w:val="0"/>
              <w:autoSpaceDN w:val="0"/>
              <w:adjustRightInd w:val="0"/>
              <w:jc w:val="right"/>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4,0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w:t>
            </w:r>
          </w:p>
        </w:tc>
      </w:tr>
      <w:tr w:rsidR="00EC727C" w:rsidRPr="00D961C6" w:rsidTr="00EC727C">
        <w:tc>
          <w:tcPr>
            <w:tcW w:w="2963" w:type="dxa"/>
            <w:vMerge/>
            <w:tcBorders>
              <w:bottom w:val="single" w:sz="4" w:space="0" w:color="auto"/>
            </w:tcBorders>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tcBorders>
              <w:bottom w:val="single" w:sz="4" w:space="0" w:color="auto"/>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2,0</w:t>
            </w:r>
          </w:p>
        </w:tc>
        <w:tc>
          <w:tcPr>
            <w:tcW w:w="849" w:type="dxa"/>
            <w:gridSpan w:val="2"/>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852" w:type="dxa"/>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852" w:type="dxa"/>
            <w:gridSpan w:val="2"/>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851" w:type="dxa"/>
            <w:gridSpan w:val="2"/>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759" w:type="dxa"/>
            <w:gridSpan w:val="3"/>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851" w:type="dxa"/>
            <w:tcBorders>
              <w:bottom w:val="single" w:sz="4" w:space="0" w:color="auto"/>
            </w:tcBorders>
            <w:vAlign w:val="center"/>
          </w:tcPr>
          <w:p w:rsidR="00EC727C" w:rsidRPr="00D961C6" w:rsidRDefault="00EC727C" w:rsidP="00EC727C">
            <w:pPr>
              <w:autoSpaceDE w:val="0"/>
              <w:autoSpaceDN w:val="0"/>
              <w:adjustRightInd w:val="0"/>
              <w:jc w:val="center"/>
              <w:rPr>
                <w:sz w:val="22"/>
                <w:szCs w:val="22"/>
              </w:rPr>
            </w:pPr>
            <w:r w:rsidRPr="00D961C6">
              <w:rPr>
                <w:sz w:val="22"/>
                <w:szCs w:val="22"/>
              </w:rPr>
              <w:t>5,0</w:t>
            </w:r>
          </w:p>
        </w:tc>
        <w:tc>
          <w:tcPr>
            <w:tcW w:w="760" w:type="dxa"/>
            <w:gridSpan w:val="2"/>
            <w:tcBorders>
              <w:bottom w:val="single" w:sz="4" w:space="0" w:color="auto"/>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10,0</w:t>
            </w:r>
          </w:p>
        </w:tc>
      </w:tr>
      <w:tr w:rsidR="00EC727C" w:rsidRPr="00D961C6" w:rsidTr="00EC727C">
        <w:trPr>
          <w:trHeight w:val="1446"/>
        </w:trPr>
        <w:tc>
          <w:tcPr>
            <w:tcW w:w="2963" w:type="dxa"/>
            <w:vMerge w:val="restart"/>
            <w:tcBorders>
              <w:bottom w:val="single" w:sz="4" w:space="0" w:color="auto"/>
            </w:tcBorders>
          </w:tcPr>
          <w:p w:rsidR="00EC727C" w:rsidRPr="00D961C6" w:rsidRDefault="00EC727C" w:rsidP="00EC727C">
            <w:pPr>
              <w:jc w:val="both"/>
              <w:rPr>
                <w:sz w:val="22"/>
                <w:szCs w:val="22"/>
              </w:rPr>
            </w:pPr>
            <w:r w:rsidRPr="00D961C6">
              <w:rPr>
                <w:sz w:val="22"/>
                <w:szCs w:val="22"/>
              </w:rPr>
              <w:lastRenderedPageBreak/>
              <w:t xml:space="preserve">Цель 11. Похвистнево 2030 – межмуниципальный </w:t>
            </w:r>
            <w:proofErr w:type="spellStart"/>
            <w:r w:rsidRPr="00D961C6">
              <w:rPr>
                <w:sz w:val="22"/>
                <w:szCs w:val="22"/>
              </w:rPr>
              <w:t>тран</w:t>
            </w:r>
            <w:r w:rsidRPr="00D961C6">
              <w:rPr>
                <w:sz w:val="22"/>
                <w:szCs w:val="22"/>
              </w:rPr>
              <w:t>с</w:t>
            </w:r>
            <w:r w:rsidRPr="00D961C6">
              <w:rPr>
                <w:sz w:val="22"/>
                <w:szCs w:val="22"/>
              </w:rPr>
              <w:t>портно-логистический</w:t>
            </w:r>
            <w:proofErr w:type="spellEnd"/>
            <w:r w:rsidRPr="00D961C6">
              <w:rPr>
                <w:sz w:val="22"/>
                <w:szCs w:val="22"/>
              </w:rPr>
              <w:t xml:space="preserve"> центр</w:t>
            </w:r>
          </w:p>
          <w:p w:rsidR="00EC727C" w:rsidRPr="00D961C6" w:rsidRDefault="00EC727C" w:rsidP="00EC727C">
            <w:pPr>
              <w:pStyle w:val="ConsPlusNormal"/>
              <w:jc w:val="both"/>
              <w:rPr>
                <w:rFonts w:ascii="Times New Roman" w:hAnsi="Times New Roman" w:cs="Times New Roman"/>
                <w:i/>
                <w:sz w:val="22"/>
                <w:szCs w:val="22"/>
              </w:rPr>
            </w:pPr>
          </w:p>
          <w:p w:rsidR="00EC727C" w:rsidRPr="00D961C6" w:rsidRDefault="00EC727C" w:rsidP="00EC727C">
            <w:pPr>
              <w:pStyle w:val="ConsPlusNormal"/>
              <w:jc w:val="center"/>
              <w:rPr>
                <w:rFonts w:ascii="Times New Roman" w:hAnsi="Times New Roman" w:cs="Times New Roman"/>
                <w:i/>
                <w:sz w:val="22"/>
                <w:szCs w:val="22"/>
              </w:rPr>
            </w:pPr>
          </w:p>
          <w:p w:rsidR="00EC727C" w:rsidRPr="00D961C6" w:rsidRDefault="00EC727C" w:rsidP="00EC727C">
            <w:pPr>
              <w:pStyle w:val="ConsPlusNormal"/>
              <w:jc w:val="center"/>
              <w:rPr>
                <w:rFonts w:ascii="Times New Roman" w:hAnsi="Times New Roman" w:cs="Times New Roman"/>
                <w:i/>
                <w:sz w:val="22"/>
                <w:szCs w:val="22"/>
              </w:rPr>
            </w:pPr>
          </w:p>
          <w:p w:rsidR="00EC727C" w:rsidRPr="00D961C6" w:rsidRDefault="00EC727C" w:rsidP="00EC727C">
            <w:pPr>
              <w:pStyle w:val="ConsPlusNormal"/>
              <w:ind w:firstLine="0"/>
              <w:rPr>
                <w:rFonts w:ascii="Times New Roman" w:hAnsi="Times New Roman" w:cs="Times New Roman"/>
                <w:i/>
                <w:sz w:val="22"/>
                <w:szCs w:val="22"/>
              </w:rPr>
            </w:pPr>
            <w:r w:rsidRPr="00D961C6">
              <w:rPr>
                <w:rFonts w:ascii="Times New Roman" w:hAnsi="Times New Roman" w:cs="Times New Roman"/>
                <w:i/>
                <w:sz w:val="22"/>
                <w:szCs w:val="22"/>
              </w:rPr>
              <w:t xml:space="preserve">        Достижение </w:t>
            </w:r>
            <w:proofErr w:type="gramStart"/>
            <w:r w:rsidRPr="00D961C6">
              <w:rPr>
                <w:rFonts w:ascii="Times New Roman" w:hAnsi="Times New Roman" w:cs="Times New Roman"/>
                <w:i/>
                <w:sz w:val="22"/>
                <w:szCs w:val="22"/>
              </w:rPr>
              <w:t>единого</w:t>
            </w:r>
            <w:proofErr w:type="gramEnd"/>
          </w:p>
          <w:p w:rsidR="00EC727C" w:rsidRPr="00D961C6" w:rsidRDefault="00EC727C" w:rsidP="00EC727C">
            <w:pPr>
              <w:pStyle w:val="ConsPlusNormal"/>
              <w:ind w:firstLine="0"/>
              <w:jc w:val="center"/>
              <w:rPr>
                <w:rFonts w:ascii="Times New Roman" w:hAnsi="Times New Roman" w:cs="Times New Roman"/>
                <w:i/>
                <w:sz w:val="22"/>
                <w:szCs w:val="22"/>
              </w:rPr>
            </w:pPr>
            <w:r w:rsidRPr="00D961C6">
              <w:rPr>
                <w:rFonts w:ascii="Times New Roman" w:hAnsi="Times New Roman" w:cs="Times New Roman"/>
                <w:i/>
                <w:sz w:val="22"/>
                <w:szCs w:val="22"/>
              </w:rPr>
              <w:t xml:space="preserve">целостного развития </w:t>
            </w:r>
            <w:proofErr w:type="spellStart"/>
            <w:r w:rsidRPr="00D961C6">
              <w:rPr>
                <w:rFonts w:ascii="Times New Roman" w:hAnsi="Times New Roman" w:cs="Times New Roman"/>
                <w:i/>
                <w:sz w:val="22"/>
                <w:szCs w:val="22"/>
              </w:rPr>
              <w:t>транспортно-логистической</w:t>
            </w:r>
            <w:proofErr w:type="spellEnd"/>
            <w:r w:rsidRPr="00D961C6">
              <w:rPr>
                <w:rFonts w:ascii="Times New Roman" w:hAnsi="Times New Roman" w:cs="Times New Roman"/>
                <w:i/>
                <w:sz w:val="22"/>
                <w:szCs w:val="22"/>
              </w:rPr>
              <w:t xml:space="preserve"> инфр</w:t>
            </w:r>
            <w:r w:rsidRPr="00D961C6">
              <w:rPr>
                <w:rFonts w:ascii="Times New Roman" w:hAnsi="Times New Roman" w:cs="Times New Roman"/>
                <w:i/>
                <w:sz w:val="22"/>
                <w:szCs w:val="22"/>
              </w:rPr>
              <w:t>а</w:t>
            </w:r>
            <w:r w:rsidRPr="00D961C6">
              <w:rPr>
                <w:rFonts w:ascii="Times New Roman" w:hAnsi="Times New Roman" w:cs="Times New Roman"/>
                <w:i/>
                <w:sz w:val="22"/>
                <w:szCs w:val="22"/>
              </w:rPr>
              <w:t>структуры и обеспечение</w:t>
            </w:r>
          </w:p>
          <w:p w:rsidR="00EC727C" w:rsidRPr="00D961C6" w:rsidRDefault="00EC727C" w:rsidP="00EC727C">
            <w:pPr>
              <w:pStyle w:val="ConsPlusNormal"/>
              <w:ind w:firstLine="0"/>
              <w:jc w:val="center"/>
              <w:rPr>
                <w:rFonts w:ascii="Times New Roman" w:hAnsi="Times New Roman" w:cs="Times New Roman"/>
                <w:i/>
                <w:sz w:val="22"/>
                <w:szCs w:val="22"/>
              </w:rPr>
            </w:pPr>
            <w:r w:rsidRPr="00D961C6">
              <w:rPr>
                <w:rFonts w:ascii="Times New Roman" w:hAnsi="Times New Roman" w:cs="Times New Roman"/>
                <w:i/>
                <w:sz w:val="22"/>
                <w:szCs w:val="22"/>
              </w:rPr>
              <w:t xml:space="preserve">значимого вклада </w:t>
            </w:r>
            <w:proofErr w:type="spellStart"/>
            <w:r w:rsidRPr="00D961C6">
              <w:rPr>
                <w:rFonts w:ascii="Times New Roman" w:hAnsi="Times New Roman" w:cs="Times New Roman"/>
                <w:i/>
                <w:sz w:val="22"/>
                <w:szCs w:val="22"/>
              </w:rPr>
              <w:t>тран</w:t>
            </w:r>
            <w:r w:rsidRPr="00D961C6">
              <w:rPr>
                <w:rFonts w:ascii="Times New Roman" w:hAnsi="Times New Roman" w:cs="Times New Roman"/>
                <w:i/>
                <w:sz w:val="22"/>
                <w:szCs w:val="22"/>
              </w:rPr>
              <w:t>с</w:t>
            </w:r>
            <w:r w:rsidRPr="00D961C6">
              <w:rPr>
                <w:rFonts w:ascii="Times New Roman" w:hAnsi="Times New Roman" w:cs="Times New Roman"/>
                <w:i/>
                <w:sz w:val="22"/>
                <w:szCs w:val="22"/>
              </w:rPr>
              <w:t>портно-логистического</w:t>
            </w:r>
            <w:proofErr w:type="spellEnd"/>
          </w:p>
          <w:p w:rsidR="00EC727C" w:rsidRPr="00D961C6" w:rsidRDefault="00EC727C" w:rsidP="00EC727C">
            <w:pPr>
              <w:pStyle w:val="ConsPlusNormal"/>
              <w:ind w:firstLine="0"/>
              <w:jc w:val="center"/>
              <w:rPr>
                <w:rFonts w:ascii="Times New Roman" w:hAnsi="Times New Roman" w:cs="Times New Roman"/>
                <w:i/>
                <w:sz w:val="22"/>
                <w:szCs w:val="22"/>
              </w:rPr>
            </w:pPr>
            <w:r w:rsidRPr="00D961C6">
              <w:rPr>
                <w:rFonts w:ascii="Times New Roman" w:hAnsi="Times New Roman" w:cs="Times New Roman"/>
                <w:i/>
                <w:sz w:val="22"/>
                <w:szCs w:val="22"/>
              </w:rPr>
              <w:t xml:space="preserve">комплекса </w:t>
            </w:r>
            <w:proofErr w:type="gramStart"/>
            <w:r w:rsidRPr="00D961C6">
              <w:rPr>
                <w:rFonts w:ascii="Times New Roman" w:hAnsi="Times New Roman" w:cs="Times New Roman"/>
                <w:i/>
                <w:sz w:val="22"/>
                <w:szCs w:val="22"/>
              </w:rPr>
              <w:t>г</w:t>
            </w:r>
            <w:proofErr w:type="gramEnd"/>
            <w:r w:rsidRPr="00D961C6">
              <w:rPr>
                <w:rFonts w:ascii="Times New Roman" w:hAnsi="Times New Roman" w:cs="Times New Roman"/>
                <w:i/>
                <w:sz w:val="22"/>
                <w:szCs w:val="22"/>
              </w:rPr>
              <w:t>.о. Похвистнево в формирование</w:t>
            </w:r>
          </w:p>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i/>
                <w:sz w:val="22"/>
                <w:szCs w:val="22"/>
              </w:rPr>
              <w:t>межрегионального ТЛЦ с</w:t>
            </w:r>
            <w:r w:rsidRPr="00D961C6">
              <w:rPr>
                <w:rFonts w:ascii="Times New Roman" w:hAnsi="Times New Roman" w:cs="Times New Roman"/>
                <w:i/>
                <w:sz w:val="22"/>
                <w:szCs w:val="22"/>
              </w:rPr>
              <w:t>о</w:t>
            </w:r>
            <w:r w:rsidRPr="00D961C6">
              <w:rPr>
                <w:rFonts w:ascii="Times New Roman" w:hAnsi="Times New Roman" w:cs="Times New Roman"/>
                <w:i/>
                <w:sz w:val="22"/>
                <w:szCs w:val="22"/>
              </w:rPr>
              <w:t>гласно Стратегии социал</w:t>
            </w:r>
            <w:r w:rsidRPr="00D961C6">
              <w:rPr>
                <w:rFonts w:ascii="Times New Roman" w:hAnsi="Times New Roman" w:cs="Times New Roman"/>
                <w:i/>
                <w:sz w:val="22"/>
                <w:szCs w:val="22"/>
              </w:rPr>
              <w:t>ь</w:t>
            </w:r>
            <w:r w:rsidRPr="00D961C6">
              <w:rPr>
                <w:rFonts w:ascii="Times New Roman" w:hAnsi="Times New Roman" w:cs="Times New Roman"/>
                <w:i/>
                <w:sz w:val="22"/>
                <w:szCs w:val="22"/>
              </w:rPr>
              <w:t>но-экономического развития Самарской области до 2030 года.</w:t>
            </w:r>
          </w:p>
        </w:tc>
        <w:tc>
          <w:tcPr>
            <w:tcW w:w="4498" w:type="dxa"/>
            <w:vMerge w:val="restart"/>
            <w:tcBorders>
              <w:bottom w:val="nil"/>
            </w:tcBorders>
          </w:tcPr>
          <w:p w:rsidR="00EC727C" w:rsidRPr="00D961C6" w:rsidRDefault="00EC727C" w:rsidP="00EC727C">
            <w:pPr>
              <w:jc w:val="both"/>
              <w:rPr>
                <w:sz w:val="22"/>
                <w:szCs w:val="22"/>
              </w:rPr>
            </w:pPr>
            <w:r w:rsidRPr="00D961C6">
              <w:rPr>
                <w:sz w:val="22"/>
                <w:szCs w:val="22"/>
              </w:rPr>
              <w:t>Доля протяженности автомобильных дорог общего пользования местного значения с асфальтобетонным покрытием,  отвечающих нормативным требованиям, в общей прот</w:t>
            </w:r>
            <w:r w:rsidRPr="00D961C6">
              <w:rPr>
                <w:sz w:val="22"/>
                <w:szCs w:val="22"/>
              </w:rPr>
              <w:t>я</w:t>
            </w:r>
            <w:r w:rsidRPr="00D961C6">
              <w:rPr>
                <w:sz w:val="22"/>
                <w:szCs w:val="22"/>
              </w:rPr>
              <w:t>женности автомобильных дорог общего пользования местного значения, %</w:t>
            </w:r>
          </w:p>
        </w:tc>
        <w:tc>
          <w:tcPr>
            <w:tcW w:w="1702" w:type="dxa"/>
            <w:tcBorders>
              <w:bottom w:val="single" w:sz="4" w:space="0" w:color="auto"/>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tcBorders>
              <w:bottom w:val="single" w:sz="4" w:space="0" w:color="auto"/>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61,5</w:t>
            </w:r>
          </w:p>
        </w:tc>
        <w:tc>
          <w:tcPr>
            <w:tcW w:w="849" w:type="dxa"/>
            <w:gridSpan w:val="2"/>
            <w:tcBorders>
              <w:bottom w:val="single" w:sz="4" w:space="0" w:color="auto"/>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68,0</w:t>
            </w:r>
          </w:p>
        </w:tc>
        <w:tc>
          <w:tcPr>
            <w:tcW w:w="852" w:type="dxa"/>
            <w:tcBorders>
              <w:bottom w:val="single" w:sz="4" w:space="0" w:color="auto"/>
            </w:tcBorders>
            <w:vAlign w:val="center"/>
          </w:tcPr>
          <w:p w:rsidR="00EC727C" w:rsidRPr="00D961C6" w:rsidRDefault="00EC727C" w:rsidP="00EC727C">
            <w:pPr>
              <w:jc w:val="center"/>
              <w:rPr>
                <w:sz w:val="22"/>
                <w:szCs w:val="22"/>
              </w:rPr>
            </w:pPr>
            <w:r w:rsidRPr="00D961C6">
              <w:rPr>
                <w:sz w:val="22"/>
                <w:szCs w:val="22"/>
              </w:rPr>
              <w:t>68,0</w:t>
            </w:r>
          </w:p>
        </w:tc>
        <w:tc>
          <w:tcPr>
            <w:tcW w:w="852" w:type="dxa"/>
            <w:gridSpan w:val="2"/>
            <w:tcBorders>
              <w:bottom w:val="single" w:sz="4" w:space="0" w:color="auto"/>
            </w:tcBorders>
            <w:vAlign w:val="center"/>
          </w:tcPr>
          <w:p w:rsidR="00EC727C" w:rsidRPr="00D961C6" w:rsidRDefault="00EC727C" w:rsidP="00EC727C">
            <w:pPr>
              <w:jc w:val="center"/>
              <w:rPr>
                <w:sz w:val="22"/>
                <w:szCs w:val="22"/>
              </w:rPr>
            </w:pPr>
            <w:r w:rsidRPr="00D961C6">
              <w:rPr>
                <w:sz w:val="22"/>
                <w:szCs w:val="22"/>
              </w:rPr>
              <w:t>68,0</w:t>
            </w:r>
          </w:p>
        </w:tc>
        <w:tc>
          <w:tcPr>
            <w:tcW w:w="851" w:type="dxa"/>
            <w:gridSpan w:val="2"/>
            <w:tcBorders>
              <w:bottom w:val="single" w:sz="4" w:space="0" w:color="auto"/>
            </w:tcBorders>
            <w:vAlign w:val="center"/>
          </w:tcPr>
          <w:p w:rsidR="00EC727C" w:rsidRPr="00D961C6" w:rsidRDefault="00EC727C" w:rsidP="00EC727C">
            <w:pPr>
              <w:jc w:val="center"/>
              <w:rPr>
                <w:sz w:val="22"/>
                <w:szCs w:val="22"/>
              </w:rPr>
            </w:pPr>
            <w:r w:rsidRPr="00D961C6">
              <w:rPr>
                <w:sz w:val="22"/>
                <w:szCs w:val="22"/>
              </w:rPr>
              <w:t>68,0</w:t>
            </w:r>
          </w:p>
        </w:tc>
        <w:tc>
          <w:tcPr>
            <w:tcW w:w="759" w:type="dxa"/>
            <w:gridSpan w:val="3"/>
            <w:tcBorders>
              <w:bottom w:val="single" w:sz="4" w:space="0" w:color="auto"/>
            </w:tcBorders>
            <w:vAlign w:val="center"/>
          </w:tcPr>
          <w:p w:rsidR="00EC727C" w:rsidRPr="00D961C6" w:rsidRDefault="00EC727C" w:rsidP="00EC727C">
            <w:pPr>
              <w:jc w:val="center"/>
              <w:rPr>
                <w:sz w:val="22"/>
                <w:szCs w:val="22"/>
              </w:rPr>
            </w:pPr>
            <w:r w:rsidRPr="00D961C6">
              <w:rPr>
                <w:sz w:val="22"/>
                <w:szCs w:val="22"/>
              </w:rPr>
              <w:t>68,0</w:t>
            </w:r>
          </w:p>
        </w:tc>
        <w:tc>
          <w:tcPr>
            <w:tcW w:w="851" w:type="dxa"/>
            <w:tcBorders>
              <w:bottom w:val="single" w:sz="4" w:space="0" w:color="auto"/>
            </w:tcBorders>
            <w:vAlign w:val="center"/>
          </w:tcPr>
          <w:p w:rsidR="00EC727C" w:rsidRPr="00D961C6" w:rsidRDefault="00EC727C" w:rsidP="00EC727C">
            <w:pPr>
              <w:jc w:val="center"/>
              <w:rPr>
                <w:sz w:val="22"/>
                <w:szCs w:val="22"/>
              </w:rPr>
            </w:pPr>
            <w:r w:rsidRPr="00D961C6">
              <w:rPr>
                <w:sz w:val="22"/>
                <w:szCs w:val="22"/>
              </w:rPr>
              <w:t>68,0</w:t>
            </w:r>
          </w:p>
        </w:tc>
        <w:tc>
          <w:tcPr>
            <w:tcW w:w="760" w:type="dxa"/>
            <w:gridSpan w:val="2"/>
            <w:tcBorders>
              <w:bottom w:val="single" w:sz="4" w:space="0" w:color="auto"/>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r>
      <w:tr w:rsidR="00EC727C" w:rsidRPr="00D961C6" w:rsidTr="00EC727C">
        <w:trPr>
          <w:trHeight w:val="52"/>
        </w:trPr>
        <w:tc>
          <w:tcPr>
            <w:tcW w:w="2963" w:type="dxa"/>
            <w:vMerge/>
            <w:tcBorders>
              <w:bottom w:val="single" w:sz="4" w:space="0" w:color="auto"/>
            </w:tcBorders>
          </w:tcPr>
          <w:p w:rsidR="00EC727C" w:rsidRPr="00D961C6" w:rsidRDefault="00EC727C" w:rsidP="00EC727C">
            <w:pPr>
              <w:jc w:val="both"/>
              <w:rPr>
                <w:sz w:val="22"/>
                <w:szCs w:val="22"/>
              </w:rPr>
            </w:pPr>
          </w:p>
        </w:tc>
        <w:tc>
          <w:tcPr>
            <w:tcW w:w="4498" w:type="dxa"/>
            <w:vMerge/>
            <w:tcBorders>
              <w:bottom w:val="nil"/>
            </w:tcBorders>
            <w:vAlign w:val="center"/>
          </w:tcPr>
          <w:p w:rsidR="00EC727C" w:rsidRPr="00D961C6" w:rsidRDefault="00EC727C" w:rsidP="00EC727C">
            <w:pPr>
              <w:jc w:val="both"/>
              <w:rPr>
                <w:sz w:val="22"/>
                <w:szCs w:val="22"/>
              </w:rPr>
            </w:pPr>
          </w:p>
        </w:tc>
        <w:tc>
          <w:tcPr>
            <w:tcW w:w="1702" w:type="dxa"/>
            <w:tcBorders>
              <w:bottom w:val="nil"/>
            </w:tcBorders>
            <w:vAlign w:val="center"/>
          </w:tcPr>
          <w:p w:rsidR="00EC727C" w:rsidRPr="00D961C6" w:rsidRDefault="00EC727C" w:rsidP="00EC727C">
            <w:pPr>
              <w:pStyle w:val="ConsPlusNormal"/>
              <w:jc w:val="center"/>
              <w:rPr>
                <w:rFonts w:ascii="Times New Roman" w:hAnsi="Times New Roman" w:cs="Times New Roman"/>
                <w:sz w:val="22"/>
                <w:szCs w:val="22"/>
              </w:rPr>
            </w:pPr>
          </w:p>
        </w:tc>
        <w:tc>
          <w:tcPr>
            <w:tcW w:w="849" w:type="dxa"/>
            <w:gridSpan w:val="2"/>
            <w:tcBorders>
              <w:bottom w:val="nil"/>
            </w:tcBorders>
            <w:vAlign w:val="center"/>
          </w:tcPr>
          <w:p w:rsidR="00EC727C" w:rsidRPr="00D961C6" w:rsidRDefault="00EC727C" w:rsidP="00EC727C">
            <w:pPr>
              <w:pStyle w:val="ConsPlusNormal"/>
              <w:jc w:val="center"/>
              <w:rPr>
                <w:rFonts w:ascii="Times New Roman" w:hAnsi="Times New Roman" w:cs="Times New Roman"/>
                <w:sz w:val="22"/>
                <w:szCs w:val="22"/>
              </w:rPr>
            </w:pPr>
          </w:p>
        </w:tc>
        <w:tc>
          <w:tcPr>
            <w:tcW w:w="849" w:type="dxa"/>
            <w:gridSpan w:val="2"/>
            <w:tcBorders>
              <w:bottom w:val="nil"/>
            </w:tcBorders>
            <w:vAlign w:val="center"/>
          </w:tcPr>
          <w:p w:rsidR="00EC727C" w:rsidRPr="00D961C6" w:rsidRDefault="00EC727C" w:rsidP="00EC727C">
            <w:pPr>
              <w:pStyle w:val="ConsPlusNormal"/>
              <w:jc w:val="center"/>
              <w:rPr>
                <w:rFonts w:ascii="Times New Roman" w:hAnsi="Times New Roman" w:cs="Times New Roman"/>
                <w:sz w:val="22"/>
                <w:szCs w:val="22"/>
              </w:rPr>
            </w:pPr>
          </w:p>
        </w:tc>
        <w:tc>
          <w:tcPr>
            <w:tcW w:w="852" w:type="dxa"/>
            <w:tcBorders>
              <w:bottom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852" w:type="dxa"/>
            <w:gridSpan w:val="2"/>
            <w:tcBorders>
              <w:bottom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851" w:type="dxa"/>
            <w:gridSpan w:val="2"/>
            <w:tcBorders>
              <w:bottom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759" w:type="dxa"/>
            <w:gridSpan w:val="3"/>
            <w:tcBorders>
              <w:bottom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851" w:type="dxa"/>
            <w:tcBorders>
              <w:bottom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760" w:type="dxa"/>
            <w:gridSpan w:val="2"/>
            <w:tcBorders>
              <w:bottom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r>
      <w:tr w:rsidR="00EC727C" w:rsidRPr="00D961C6" w:rsidTr="00EC727C">
        <w:trPr>
          <w:trHeight w:val="740"/>
        </w:trPr>
        <w:tc>
          <w:tcPr>
            <w:tcW w:w="2963" w:type="dxa"/>
            <w:vMerge/>
            <w:tcBorders>
              <w:top w:val="nil"/>
            </w:tcBorders>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tcBorders>
              <w:top w:val="nil"/>
            </w:tcBorders>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tcBorders>
              <w:top w:val="nil"/>
            </w:tcBorders>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tcBorders>
              <w:top w:val="nil"/>
            </w:tcBorders>
          </w:tcPr>
          <w:p w:rsidR="00EC727C" w:rsidRPr="00D961C6" w:rsidRDefault="00EC727C" w:rsidP="00EC727C">
            <w:pPr>
              <w:autoSpaceDE w:val="0"/>
              <w:autoSpaceDN w:val="0"/>
              <w:adjustRightInd w:val="0"/>
              <w:jc w:val="center"/>
              <w:rPr>
                <w:sz w:val="22"/>
                <w:szCs w:val="22"/>
              </w:rPr>
            </w:pPr>
            <w:r w:rsidRPr="00D961C6">
              <w:rPr>
                <w:sz w:val="22"/>
                <w:szCs w:val="22"/>
              </w:rPr>
              <w:t>63,0</w:t>
            </w:r>
          </w:p>
        </w:tc>
        <w:tc>
          <w:tcPr>
            <w:tcW w:w="849" w:type="dxa"/>
            <w:gridSpan w:val="2"/>
            <w:tcBorders>
              <w:top w:val="nil"/>
            </w:tcBorders>
          </w:tcPr>
          <w:p w:rsidR="00EC727C" w:rsidRPr="00D961C6" w:rsidRDefault="00EC727C" w:rsidP="00EC727C">
            <w:pPr>
              <w:autoSpaceDE w:val="0"/>
              <w:autoSpaceDN w:val="0"/>
              <w:adjustRightInd w:val="0"/>
              <w:jc w:val="center"/>
              <w:rPr>
                <w:sz w:val="22"/>
                <w:szCs w:val="22"/>
              </w:rPr>
            </w:pPr>
            <w:r w:rsidRPr="00D961C6">
              <w:rPr>
                <w:sz w:val="22"/>
                <w:szCs w:val="22"/>
              </w:rPr>
              <w:t>85,0</w:t>
            </w:r>
          </w:p>
        </w:tc>
        <w:tc>
          <w:tcPr>
            <w:tcW w:w="852" w:type="dxa"/>
            <w:tcBorders>
              <w:top w:val="nil"/>
            </w:tcBorders>
          </w:tcPr>
          <w:p w:rsidR="00EC727C" w:rsidRPr="00D961C6" w:rsidRDefault="00EC727C" w:rsidP="00EC727C">
            <w:pPr>
              <w:rPr>
                <w:sz w:val="22"/>
                <w:szCs w:val="22"/>
              </w:rPr>
            </w:pPr>
            <w:r w:rsidRPr="00D961C6">
              <w:rPr>
                <w:sz w:val="22"/>
                <w:szCs w:val="22"/>
              </w:rPr>
              <w:t>85,0</w:t>
            </w:r>
          </w:p>
        </w:tc>
        <w:tc>
          <w:tcPr>
            <w:tcW w:w="852" w:type="dxa"/>
            <w:gridSpan w:val="2"/>
            <w:tcBorders>
              <w:top w:val="nil"/>
            </w:tcBorders>
          </w:tcPr>
          <w:p w:rsidR="00EC727C" w:rsidRPr="00D961C6" w:rsidRDefault="00EC727C" w:rsidP="00EC727C">
            <w:pPr>
              <w:rPr>
                <w:sz w:val="22"/>
                <w:szCs w:val="22"/>
              </w:rPr>
            </w:pPr>
            <w:r w:rsidRPr="00D961C6">
              <w:rPr>
                <w:sz w:val="22"/>
                <w:szCs w:val="22"/>
              </w:rPr>
              <w:t>85,0</w:t>
            </w:r>
          </w:p>
        </w:tc>
        <w:tc>
          <w:tcPr>
            <w:tcW w:w="851" w:type="dxa"/>
            <w:gridSpan w:val="2"/>
            <w:tcBorders>
              <w:top w:val="nil"/>
            </w:tcBorders>
          </w:tcPr>
          <w:p w:rsidR="00EC727C" w:rsidRPr="00D961C6" w:rsidRDefault="00EC727C" w:rsidP="00EC727C">
            <w:pPr>
              <w:rPr>
                <w:sz w:val="22"/>
                <w:szCs w:val="22"/>
              </w:rPr>
            </w:pPr>
            <w:r w:rsidRPr="00D961C6">
              <w:rPr>
                <w:sz w:val="22"/>
                <w:szCs w:val="22"/>
              </w:rPr>
              <w:t>85,0</w:t>
            </w:r>
          </w:p>
        </w:tc>
        <w:tc>
          <w:tcPr>
            <w:tcW w:w="759" w:type="dxa"/>
            <w:gridSpan w:val="3"/>
            <w:tcBorders>
              <w:top w:val="nil"/>
            </w:tcBorders>
          </w:tcPr>
          <w:p w:rsidR="00EC727C" w:rsidRPr="00D961C6" w:rsidRDefault="00EC727C" w:rsidP="00EC727C">
            <w:pPr>
              <w:rPr>
                <w:sz w:val="22"/>
                <w:szCs w:val="22"/>
              </w:rPr>
            </w:pPr>
            <w:r w:rsidRPr="00D961C6">
              <w:rPr>
                <w:sz w:val="22"/>
                <w:szCs w:val="22"/>
              </w:rPr>
              <w:t>85,0</w:t>
            </w:r>
          </w:p>
        </w:tc>
        <w:tc>
          <w:tcPr>
            <w:tcW w:w="851" w:type="dxa"/>
            <w:tcBorders>
              <w:top w:val="nil"/>
            </w:tcBorders>
          </w:tcPr>
          <w:p w:rsidR="00EC727C" w:rsidRPr="00D961C6" w:rsidRDefault="00EC727C" w:rsidP="00EC727C">
            <w:pPr>
              <w:rPr>
                <w:sz w:val="22"/>
                <w:szCs w:val="22"/>
              </w:rPr>
            </w:pPr>
            <w:r w:rsidRPr="00D961C6">
              <w:rPr>
                <w:sz w:val="22"/>
                <w:szCs w:val="22"/>
              </w:rPr>
              <w:t>85,0</w:t>
            </w:r>
          </w:p>
        </w:tc>
        <w:tc>
          <w:tcPr>
            <w:tcW w:w="760" w:type="dxa"/>
            <w:gridSpan w:val="2"/>
            <w:tcBorders>
              <w:top w:val="nil"/>
            </w:tcBorders>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93,0</w:t>
            </w:r>
          </w:p>
        </w:tc>
      </w:tr>
      <w:tr w:rsidR="00EC727C" w:rsidRPr="00D961C6" w:rsidTr="00EC727C">
        <w:trPr>
          <w:trHeight w:val="83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tcPr>
          <w:p w:rsidR="00EC727C" w:rsidRPr="00D961C6" w:rsidRDefault="00EC727C" w:rsidP="00EC727C">
            <w:pPr>
              <w:autoSpaceDE w:val="0"/>
              <w:autoSpaceDN w:val="0"/>
              <w:adjustRightInd w:val="0"/>
              <w:jc w:val="both"/>
              <w:rPr>
                <w:sz w:val="22"/>
                <w:szCs w:val="22"/>
              </w:rPr>
            </w:pPr>
            <w:r w:rsidRPr="00D961C6">
              <w:rPr>
                <w:sz w:val="22"/>
                <w:szCs w:val="22"/>
              </w:rPr>
              <w:t xml:space="preserve">Наличие программы </w:t>
            </w:r>
            <w:proofErr w:type="gramStart"/>
            <w:r w:rsidRPr="00D961C6">
              <w:rPr>
                <w:sz w:val="22"/>
                <w:szCs w:val="22"/>
              </w:rPr>
              <w:t>комплексного</w:t>
            </w:r>
            <w:proofErr w:type="gramEnd"/>
            <w:r w:rsidRPr="00D961C6">
              <w:rPr>
                <w:sz w:val="22"/>
                <w:szCs w:val="22"/>
              </w:rPr>
              <w:t xml:space="preserve"> раз</w:t>
            </w:r>
          </w:p>
          <w:p w:rsidR="00EC727C" w:rsidRPr="00D961C6" w:rsidRDefault="00EC727C" w:rsidP="00EC727C">
            <w:pPr>
              <w:autoSpaceDE w:val="0"/>
              <w:autoSpaceDN w:val="0"/>
              <w:adjustRightInd w:val="0"/>
              <w:jc w:val="both"/>
              <w:rPr>
                <w:sz w:val="22"/>
                <w:szCs w:val="22"/>
              </w:rPr>
            </w:pPr>
            <w:r w:rsidRPr="00D961C6">
              <w:rPr>
                <w:sz w:val="22"/>
                <w:szCs w:val="22"/>
              </w:rPr>
              <w:t xml:space="preserve">вития транспортной инфраструктуры </w:t>
            </w:r>
            <w:proofErr w:type="gramStart"/>
            <w:r w:rsidRPr="00D961C6">
              <w:rPr>
                <w:sz w:val="22"/>
                <w:szCs w:val="22"/>
              </w:rPr>
              <w:t>г</w:t>
            </w:r>
            <w:proofErr w:type="gramEnd"/>
            <w:r w:rsidRPr="00D961C6">
              <w:rPr>
                <w:sz w:val="22"/>
                <w:szCs w:val="22"/>
              </w:rPr>
              <w:t>.о. Похвистнево</w:t>
            </w:r>
          </w:p>
        </w:tc>
        <w:tc>
          <w:tcPr>
            <w:tcW w:w="1702"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49"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2"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2"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1"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759" w:type="dxa"/>
            <w:gridSpan w:val="3"/>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1"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c>
          <w:tcPr>
            <w:tcW w:w="760"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w:t>
            </w:r>
          </w:p>
        </w:tc>
      </w:tr>
      <w:tr w:rsidR="00EC727C" w:rsidRPr="00D961C6" w:rsidTr="00EC727C">
        <w:trPr>
          <w:trHeight w:val="1132"/>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tcPr>
          <w:p w:rsidR="00EC727C" w:rsidRPr="00D961C6" w:rsidRDefault="00EC727C" w:rsidP="00EC727C">
            <w:pPr>
              <w:autoSpaceDE w:val="0"/>
              <w:autoSpaceDN w:val="0"/>
              <w:adjustRightInd w:val="0"/>
              <w:jc w:val="both"/>
              <w:rPr>
                <w:sz w:val="22"/>
                <w:szCs w:val="22"/>
              </w:rPr>
            </w:pPr>
          </w:p>
        </w:tc>
        <w:tc>
          <w:tcPr>
            <w:tcW w:w="1702" w:type="dxa"/>
          </w:tcPr>
          <w:p w:rsidR="00EC727C" w:rsidRPr="00D961C6" w:rsidRDefault="00EC727C" w:rsidP="00EC727C">
            <w:pPr>
              <w:autoSpaceDE w:val="0"/>
              <w:autoSpaceDN w:val="0"/>
              <w:adjustRightInd w:val="0"/>
              <w:jc w:val="center"/>
              <w:rPr>
                <w:sz w:val="22"/>
                <w:szCs w:val="22"/>
              </w:rPr>
            </w:pPr>
            <w:r w:rsidRPr="00D961C6">
              <w:rPr>
                <w:sz w:val="22"/>
                <w:szCs w:val="22"/>
              </w:rPr>
              <w:t>Целевой</w:t>
            </w: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да</w:t>
            </w: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да</w:t>
            </w:r>
          </w:p>
        </w:tc>
        <w:tc>
          <w:tcPr>
            <w:tcW w:w="852"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2"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1"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759" w:type="dxa"/>
            <w:gridSpan w:val="3"/>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851"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c>
          <w:tcPr>
            <w:tcW w:w="760"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да</w:t>
            </w:r>
          </w:p>
        </w:tc>
      </w:tr>
      <w:tr w:rsidR="00EC727C" w:rsidRPr="00D961C6" w:rsidTr="00EC727C">
        <w:trPr>
          <w:trHeight w:val="524"/>
        </w:trPr>
        <w:tc>
          <w:tcPr>
            <w:tcW w:w="2963" w:type="dxa"/>
            <w:vMerge w:val="restart"/>
          </w:tcPr>
          <w:p w:rsidR="00EC727C" w:rsidRPr="00D961C6" w:rsidRDefault="00EC727C" w:rsidP="00EC727C">
            <w:pPr>
              <w:jc w:val="both"/>
              <w:rPr>
                <w:sz w:val="22"/>
                <w:szCs w:val="22"/>
              </w:rPr>
            </w:pPr>
            <w:r w:rsidRPr="00D961C6">
              <w:rPr>
                <w:sz w:val="22"/>
                <w:szCs w:val="22"/>
              </w:rPr>
              <w:t>Цель 12.  Похвистнево 2030 – город предпринимательс</w:t>
            </w:r>
            <w:r w:rsidRPr="00D961C6">
              <w:rPr>
                <w:sz w:val="22"/>
                <w:szCs w:val="22"/>
              </w:rPr>
              <w:t>т</w:t>
            </w:r>
            <w:r w:rsidRPr="00D961C6">
              <w:rPr>
                <w:sz w:val="22"/>
                <w:szCs w:val="22"/>
              </w:rPr>
              <w:t>ва</w:t>
            </w:r>
          </w:p>
          <w:p w:rsidR="00EC727C" w:rsidRPr="00D961C6" w:rsidRDefault="00EC727C" w:rsidP="00EC727C">
            <w:pPr>
              <w:pStyle w:val="ConsPlusNormal"/>
              <w:jc w:val="center"/>
              <w:rPr>
                <w:rFonts w:ascii="Times New Roman" w:hAnsi="Times New Roman" w:cs="Times New Roman"/>
                <w:i/>
                <w:sz w:val="22"/>
                <w:szCs w:val="22"/>
              </w:rPr>
            </w:pPr>
          </w:p>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i/>
                <w:sz w:val="22"/>
                <w:szCs w:val="22"/>
              </w:rPr>
              <w:t>Создание благопр</w:t>
            </w:r>
            <w:r w:rsidRPr="00D961C6">
              <w:rPr>
                <w:rFonts w:ascii="Times New Roman" w:hAnsi="Times New Roman" w:cs="Times New Roman"/>
                <w:i/>
                <w:sz w:val="22"/>
                <w:szCs w:val="22"/>
              </w:rPr>
              <w:t>и</w:t>
            </w:r>
            <w:r w:rsidRPr="00D961C6">
              <w:rPr>
                <w:rFonts w:ascii="Times New Roman" w:hAnsi="Times New Roman" w:cs="Times New Roman"/>
                <w:i/>
                <w:sz w:val="22"/>
                <w:szCs w:val="22"/>
              </w:rPr>
              <w:t>ятного предпринимател</w:t>
            </w:r>
            <w:r w:rsidRPr="00D961C6">
              <w:rPr>
                <w:rFonts w:ascii="Times New Roman" w:hAnsi="Times New Roman" w:cs="Times New Roman"/>
                <w:i/>
                <w:sz w:val="22"/>
                <w:szCs w:val="22"/>
              </w:rPr>
              <w:t>ь</w:t>
            </w:r>
            <w:r w:rsidRPr="00D961C6">
              <w:rPr>
                <w:rFonts w:ascii="Times New Roman" w:hAnsi="Times New Roman" w:cs="Times New Roman"/>
                <w:i/>
                <w:sz w:val="22"/>
                <w:szCs w:val="22"/>
              </w:rPr>
              <w:t>ского климата, развитие конкурентной среды и по</w:t>
            </w:r>
            <w:r w:rsidRPr="00D961C6">
              <w:rPr>
                <w:rFonts w:ascii="Times New Roman" w:hAnsi="Times New Roman" w:cs="Times New Roman"/>
                <w:i/>
                <w:sz w:val="22"/>
                <w:szCs w:val="22"/>
              </w:rPr>
              <w:t>д</w:t>
            </w:r>
            <w:r w:rsidRPr="00D961C6">
              <w:rPr>
                <w:rFonts w:ascii="Times New Roman" w:hAnsi="Times New Roman" w:cs="Times New Roman"/>
                <w:i/>
                <w:sz w:val="22"/>
                <w:szCs w:val="22"/>
              </w:rPr>
              <w:t>держка индивидуальной предпринимательской ин</w:t>
            </w:r>
            <w:r w:rsidRPr="00D961C6">
              <w:rPr>
                <w:rFonts w:ascii="Times New Roman" w:hAnsi="Times New Roman" w:cs="Times New Roman"/>
                <w:i/>
                <w:sz w:val="22"/>
                <w:szCs w:val="22"/>
              </w:rPr>
              <w:t>и</w:t>
            </w:r>
            <w:r w:rsidRPr="00D961C6">
              <w:rPr>
                <w:rFonts w:ascii="Times New Roman" w:hAnsi="Times New Roman" w:cs="Times New Roman"/>
                <w:i/>
                <w:sz w:val="22"/>
                <w:szCs w:val="22"/>
              </w:rPr>
              <w:t>циативы</w:t>
            </w:r>
          </w:p>
        </w:tc>
        <w:tc>
          <w:tcPr>
            <w:tcW w:w="4498" w:type="dxa"/>
            <w:vMerge w:val="restart"/>
            <w:vAlign w:val="center"/>
          </w:tcPr>
          <w:p w:rsidR="00EC727C" w:rsidRPr="00D961C6" w:rsidRDefault="00EC727C" w:rsidP="00EC727C">
            <w:pPr>
              <w:jc w:val="both"/>
              <w:rPr>
                <w:sz w:val="22"/>
                <w:szCs w:val="22"/>
              </w:rPr>
            </w:pPr>
          </w:p>
          <w:p w:rsidR="00EC727C" w:rsidRPr="00D961C6" w:rsidRDefault="00EC727C" w:rsidP="00EC727C">
            <w:pPr>
              <w:jc w:val="both"/>
              <w:rPr>
                <w:sz w:val="22"/>
                <w:szCs w:val="22"/>
              </w:rPr>
            </w:pPr>
            <w:r w:rsidRPr="00D961C6">
              <w:rPr>
                <w:sz w:val="22"/>
                <w:szCs w:val="22"/>
              </w:rPr>
              <w:t>Число занятых в сфере малого и среднего предпринимательства, чел.</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22200</w:t>
            </w:r>
          </w:p>
        </w:tc>
        <w:tc>
          <w:tcPr>
            <w:tcW w:w="849" w:type="dxa"/>
            <w:gridSpan w:val="2"/>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22500</w:t>
            </w:r>
          </w:p>
        </w:tc>
        <w:tc>
          <w:tcPr>
            <w:tcW w:w="852" w:type="dxa"/>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22500</w:t>
            </w:r>
          </w:p>
        </w:tc>
        <w:tc>
          <w:tcPr>
            <w:tcW w:w="852" w:type="dxa"/>
            <w:gridSpan w:val="2"/>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22500</w:t>
            </w:r>
          </w:p>
        </w:tc>
        <w:tc>
          <w:tcPr>
            <w:tcW w:w="851" w:type="dxa"/>
            <w:gridSpan w:val="2"/>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22500</w:t>
            </w:r>
          </w:p>
        </w:tc>
        <w:tc>
          <w:tcPr>
            <w:tcW w:w="759" w:type="dxa"/>
            <w:gridSpan w:val="3"/>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22500</w:t>
            </w:r>
          </w:p>
        </w:tc>
        <w:tc>
          <w:tcPr>
            <w:tcW w:w="851" w:type="dxa"/>
            <w:vAlign w:val="center"/>
          </w:tcPr>
          <w:p w:rsidR="00EC727C" w:rsidRPr="00D961C6" w:rsidRDefault="00EC727C" w:rsidP="00EC727C">
            <w:pPr>
              <w:pStyle w:val="ConsPlusNormal"/>
              <w:jc w:val="center"/>
              <w:rPr>
                <w:rFonts w:ascii="Times New Roman" w:hAnsi="Times New Roman" w:cs="Times New Roman"/>
                <w:sz w:val="22"/>
                <w:szCs w:val="22"/>
              </w:rPr>
            </w:pPr>
            <w:r w:rsidRPr="00D961C6">
              <w:rPr>
                <w:rFonts w:ascii="Times New Roman" w:hAnsi="Times New Roman" w:cs="Times New Roman"/>
                <w:sz w:val="22"/>
                <w:szCs w:val="22"/>
              </w:rPr>
              <w:t>22500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3000</w:t>
            </w:r>
          </w:p>
        </w:tc>
      </w:tr>
      <w:tr w:rsidR="00EC727C" w:rsidRPr="00D961C6" w:rsidTr="00EC727C">
        <w:trPr>
          <w:trHeight w:val="475"/>
        </w:trPr>
        <w:tc>
          <w:tcPr>
            <w:tcW w:w="2963" w:type="dxa"/>
            <w:vMerge/>
          </w:tcPr>
          <w:p w:rsidR="00EC727C" w:rsidRPr="00D961C6" w:rsidRDefault="00EC727C" w:rsidP="00EC727C">
            <w:pPr>
              <w:pStyle w:val="ConsPlusNormal"/>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2400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2700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2700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2700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2700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2700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2700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3250</w:t>
            </w:r>
          </w:p>
        </w:tc>
      </w:tr>
      <w:tr w:rsidR="00EC727C" w:rsidRPr="00D961C6" w:rsidTr="00EC727C">
        <w:trPr>
          <w:trHeight w:val="69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Число субъектов малого и среднего пре</w:t>
            </w:r>
            <w:r w:rsidRPr="00D961C6">
              <w:rPr>
                <w:sz w:val="22"/>
                <w:szCs w:val="22"/>
              </w:rPr>
              <w:t>д</w:t>
            </w:r>
            <w:r w:rsidRPr="00D961C6">
              <w:rPr>
                <w:sz w:val="22"/>
                <w:szCs w:val="22"/>
              </w:rPr>
              <w:t>принимательства, ед.</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610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670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750</w:t>
            </w:r>
          </w:p>
        </w:tc>
      </w:tr>
      <w:tr w:rsidR="00EC727C" w:rsidRPr="00D961C6" w:rsidTr="00EC727C">
        <w:trPr>
          <w:trHeight w:val="687"/>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620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708</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708</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708</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708</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708</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708</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r>
      <w:tr w:rsidR="00EC727C" w:rsidRPr="00D961C6" w:rsidTr="00EC727C">
        <w:trPr>
          <w:trHeight w:val="453"/>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pStyle w:val="aa"/>
              <w:shd w:val="clear" w:color="auto" w:fill="FFFFFF"/>
              <w:spacing w:after="0"/>
              <w:jc w:val="both"/>
              <w:rPr>
                <w:rFonts w:eastAsiaTheme="minorHAnsi"/>
                <w:sz w:val="22"/>
                <w:szCs w:val="22"/>
                <w:lang w:eastAsia="en-US"/>
              </w:rPr>
            </w:pPr>
            <w:r w:rsidRPr="00D961C6">
              <w:rPr>
                <w:rFonts w:eastAsiaTheme="minorHAnsi"/>
                <w:sz w:val="22"/>
                <w:szCs w:val="22"/>
                <w:lang w:eastAsia="en-US"/>
              </w:rPr>
              <w:t xml:space="preserve">Доля предпринимателей, удовлетворенных </w:t>
            </w:r>
            <w:r w:rsidRPr="00D961C6">
              <w:rPr>
                <w:rFonts w:eastAsiaTheme="minorHAnsi"/>
                <w:sz w:val="22"/>
                <w:szCs w:val="22"/>
                <w:lang w:eastAsia="en-US"/>
              </w:rPr>
              <w:lastRenderedPageBreak/>
              <w:t>условиями ведения бизнеса в Похвистнево, %</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lastRenderedPageBreak/>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60,0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70,0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r>
      <w:tr w:rsidR="00EC727C" w:rsidRPr="00D961C6" w:rsidTr="00927C70">
        <w:trPr>
          <w:trHeight w:val="583"/>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65,5</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85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852"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851"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759" w:type="dxa"/>
            <w:gridSpan w:val="3"/>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851"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75,0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85,0</w:t>
            </w:r>
          </w:p>
        </w:tc>
      </w:tr>
      <w:tr w:rsidR="00EC727C" w:rsidRPr="00D961C6" w:rsidTr="00EC727C">
        <w:trPr>
          <w:trHeight w:val="839"/>
        </w:trPr>
        <w:tc>
          <w:tcPr>
            <w:tcW w:w="2963" w:type="dxa"/>
            <w:vMerge w:val="restart"/>
          </w:tcPr>
          <w:p w:rsidR="00EC727C" w:rsidRPr="00D961C6" w:rsidRDefault="00EC727C" w:rsidP="00EC727C">
            <w:pPr>
              <w:spacing w:line="276" w:lineRule="auto"/>
              <w:jc w:val="both"/>
              <w:rPr>
                <w:color w:val="000000" w:themeColor="text1"/>
                <w:sz w:val="22"/>
                <w:szCs w:val="22"/>
              </w:rPr>
            </w:pPr>
            <w:r w:rsidRPr="00D961C6">
              <w:rPr>
                <w:sz w:val="22"/>
                <w:szCs w:val="22"/>
              </w:rPr>
              <w:lastRenderedPageBreak/>
              <w:t>Цель 13.</w:t>
            </w:r>
            <w:r w:rsidRPr="00D961C6">
              <w:rPr>
                <w:color w:val="FF0000"/>
                <w:sz w:val="22"/>
                <w:szCs w:val="22"/>
              </w:rPr>
              <w:t xml:space="preserve"> </w:t>
            </w:r>
            <w:r w:rsidRPr="00D961C6">
              <w:rPr>
                <w:color w:val="000000" w:themeColor="text1"/>
                <w:sz w:val="22"/>
                <w:szCs w:val="22"/>
              </w:rPr>
              <w:t xml:space="preserve">Похвистнево 2030 – город с </w:t>
            </w:r>
            <w:proofErr w:type="gramStart"/>
            <w:r w:rsidRPr="00D961C6">
              <w:rPr>
                <w:color w:val="000000" w:themeColor="text1"/>
                <w:sz w:val="22"/>
                <w:szCs w:val="22"/>
              </w:rPr>
              <w:t>открытой</w:t>
            </w:r>
            <w:proofErr w:type="gramEnd"/>
            <w:r w:rsidRPr="00D961C6">
              <w:rPr>
                <w:color w:val="000000" w:themeColor="text1"/>
                <w:sz w:val="22"/>
                <w:szCs w:val="22"/>
              </w:rPr>
              <w:t xml:space="preserve"> и </w:t>
            </w:r>
          </w:p>
          <w:p w:rsidR="00EC727C" w:rsidRPr="00D961C6" w:rsidRDefault="00EC727C" w:rsidP="00EC727C">
            <w:pPr>
              <w:spacing w:line="276" w:lineRule="auto"/>
              <w:jc w:val="both"/>
              <w:rPr>
                <w:color w:val="000000" w:themeColor="text1"/>
                <w:sz w:val="22"/>
                <w:szCs w:val="22"/>
              </w:rPr>
            </w:pPr>
            <w:r w:rsidRPr="00D961C6">
              <w:rPr>
                <w:color w:val="000000" w:themeColor="text1"/>
                <w:sz w:val="22"/>
                <w:szCs w:val="22"/>
              </w:rPr>
              <w:t>эффективной системой управления, основанной на современных цифровых те</w:t>
            </w:r>
            <w:r w:rsidRPr="00D961C6">
              <w:rPr>
                <w:color w:val="000000" w:themeColor="text1"/>
                <w:sz w:val="22"/>
                <w:szCs w:val="22"/>
              </w:rPr>
              <w:t>х</w:t>
            </w:r>
            <w:r w:rsidRPr="00D961C6">
              <w:rPr>
                <w:color w:val="000000" w:themeColor="text1"/>
                <w:sz w:val="22"/>
                <w:szCs w:val="22"/>
              </w:rPr>
              <w:t>нологиях»</w:t>
            </w:r>
          </w:p>
          <w:p w:rsidR="00EC727C" w:rsidRPr="00D961C6" w:rsidRDefault="00EC727C" w:rsidP="00EC727C">
            <w:pPr>
              <w:jc w:val="both"/>
              <w:rPr>
                <w:i/>
                <w:sz w:val="22"/>
                <w:szCs w:val="22"/>
              </w:rPr>
            </w:pPr>
          </w:p>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i/>
                <w:sz w:val="22"/>
                <w:szCs w:val="22"/>
              </w:rPr>
              <w:t xml:space="preserve">             Целью цифровой трансформации отраслевой экономики, социальной сф</w:t>
            </w:r>
            <w:r w:rsidRPr="00D961C6">
              <w:rPr>
                <w:rFonts w:ascii="Times New Roman" w:hAnsi="Times New Roman" w:cs="Times New Roman"/>
                <w:i/>
                <w:sz w:val="22"/>
                <w:szCs w:val="22"/>
              </w:rPr>
              <w:t>е</w:t>
            </w:r>
            <w:r w:rsidRPr="00D961C6">
              <w:rPr>
                <w:rFonts w:ascii="Times New Roman" w:hAnsi="Times New Roman" w:cs="Times New Roman"/>
                <w:i/>
                <w:sz w:val="22"/>
                <w:szCs w:val="22"/>
              </w:rPr>
              <w:t>ры является достижение высокой степени цифровой зрелости  основных отра</w:t>
            </w:r>
            <w:r w:rsidRPr="00D961C6">
              <w:rPr>
                <w:rFonts w:ascii="Times New Roman" w:hAnsi="Times New Roman" w:cs="Times New Roman"/>
                <w:i/>
                <w:sz w:val="22"/>
                <w:szCs w:val="22"/>
              </w:rPr>
              <w:t>с</w:t>
            </w:r>
            <w:r w:rsidRPr="00D961C6">
              <w:rPr>
                <w:rFonts w:ascii="Times New Roman" w:hAnsi="Times New Roman" w:cs="Times New Roman"/>
                <w:i/>
                <w:sz w:val="22"/>
                <w:szCs w:val="22"/>
              </w:rPr>
              <w:t>лей экономике, социальной сферы, государственных услуг для качественного оказания государственных услуг населению, бизнесу, формирования качественной среды для жизни</w:t>
            </w:r>
          </w:p>
        </w:tc>
        <w:tc>
          <w:tcPr>
            <w:tcW w:w="4498" w:type="dxa"/>
            <w:vMerge w:val="restart"/>
            <w:vAlign w:val="center"/>
          </w:tcPr>
          <w:p w:rsidR="00EC727C" w:rsidRPr="00D961C6" w:rsidRDefault="00EC727C" w:rsidP="00EC727C">
            <w:pPr>
              <w:jc w:val="both"/>
              <w:rPr>
                <w:sz w:val="22"/>
                <w:szCs w:val="22"/>
              </w:rPr>
            </w:pPr>
            <w:r w:rsidRPr="00D961C6">
              <w:rPr>
                <w:sz w:val="22"/>
                <w:szCs w:val="22"/>
              </w:rPr>
              <w:t>Доля жителей, включенных в реализацию общественных проектов и программ, %</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20,0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r>
      <w:tr w:rsidR="00EC727C" w:rsidRPr="00D961C6" w:rsidTr="00EC727C">
        <w:trPr>
          <w:trHeight w:val="425"/>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30,0</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30,0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35,0</w:t>
            </w:r>
          </w:p>
        </w:tc>
      </w:tr>
      <w:tr w:rsidR="00EC727C" w:rsidRPr="00D961C6" w:rsidTr="00EC727C">
        <w:trPr>
          <w:trHeight w:val="53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vAlign w:val="center"/>
          </w:tcPr>
          <w:p w:rsidR="00EC727C" w:rsidRPr="00D961C6" w:rsidRDefault="00EC727C" w:rsidP="00EC727C">
            <w:pPr>
              <w:jc w:val="both"/>
              <w:rPr>
                <w:sz w:val="22"/>
                <w:szCs w:val="22"/>
              </w:rPr>
            </w:pPr>
            <w:r w:rsidRPr="00D961C6">
              <w:rPr>
                <w:sz w:val="22"/>
                <w:szCs w:val="22"/>
              </w:rPr>
              <w:t>Уровень удовлетворенности населения де</w:t>
            </w:r>
            <w:r w:rsidRPr="00D961C6">
              <w:rPr>
                <w:sz w:val="22"/>
                <w:szCs w:val="22"/>
              </w:rPr>
              <w:t>я</w:t>
            </w:r>
            <w:r w:rsidRPr="00D961C6">
              <w:rPr>
                <w:sz w:val="22"/>
                <w:szCs w:val="22"/>
              </w:rPr>
              <w:t>тельностью органов местного самоуправл</w:t>
            </w:r>
            <w:r w:rsidRPr="00D961C6">
              <w:rPr>
                <w:sz w:val="22"/>
                <w:szCs w:val="22"/>
              </w:rPr>
              <w:t>е</w:t>
            </w:r>
            <w:r w:rsidRPr="00D961C6">
              <w:rPr>
                <w:sz w:val="22"/>
                <w:szCs w:val="22"/>
              </w:rPr>
              <w:t>ния, %</w:t>
            </w:r>
          </w:p>
        </w:tc>
        <w:tc>
          <w:tcPr>
            <w:tcW w:w="170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88,0</w:t>
            </w:r>
          </w:p>
        </w:tc>
      </w:tr>
      <w:tr w:rsidR="00EC727C" w:rsidRPr="00D961C6" w:rsidTr="00EC727C">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vAlign w:val="center"/>
          </w:tcPr>
          <w:p w:rsidR="00EC727C" w:rsidRPr="00D961C6" w:rsidRDefault="00EC727C" w:rsidP="00EC727C">
            <w:pPr>
              <w:autoSpaceDE w:val="0"/>
              <w:autoSpaceDN w:val="0"/>
              <w:adjustRightInd w:val="0"/>
              <w:jc w:val="center"/>
              <w:rPr>
                <w:sz w:val="22"/>
                <w:szCs w:val="22"/>
              </w:rPr>
            </w:pPr>
            <w:r w:rsidRPr="00D961C6">
              <w:rPr>
                <w:sz w:val="22"/>
                <w:szCs w:val="22"/>
              </w:rPr>
              <w:t>Целевой</w:t>
            </w:r>
          </w:p>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49"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84,0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95,0</w:t>
            </w:r>
          </w:p>
        </w:tc>
      </w:tr>
      <w:tr w:rsidR="00EC727C" w:rsidRPr="00D961C6" w:rsidTr="00EC727C">
        <w:trPr>
          <w:trHeight w:val="860"/>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shd w:val="clear" w:color="auto" w:fill="auto"/>
          </w:tcPr>
          <w:p w:rsidR="00EC727C" w:rsidRPr="00D961C6" w:rsidRDefault="00EC727C" w:rsidP="00EC727C">
            <w:pPr>
              <w:pStyle w:val="ConsPlusNormal"/>
              <w:ind w:firstLine="0"/>
              <w:jc w:val="both"/>
              <w:rPr>
                <w:rFonts w:ascii="Times New Roman" w:hAnsi="Times New Roman" w:cs="Times New Roman"/>
                <w:sz w:val="22"/>
                <w:szCs w:val="22"/>
              </w:rPr>
            </w:pPr>
            <w:r w:rsidRPr="00D961C6">
              <w:rPr>
                <w:rFonts w:ascii="Times New Roman" w:hAnsi="Times New Roman" w:cs="Times New Roman"/>
                <w:sz w:val="22"/>
                <w:szCs w:val="22"/>
              </w:rPr>
              <w:t>Темп роста затрат на развитие ИК</w:t>
            </w:r>
            <w:proofErr w:type="gramStart"/>
            <w:r w:rsidRPr="00D961C6">
              <w:rPr>
                <w:rFonts w:ascii="Times New Roman" w:hAnsi="Times New Roman" w:cs="Times New Roman"/>
                <w:sz w:val="22"/>
                <w:szCs w:val="22"/>
              </w:rPr>
              <w:t>Т-</w:t>
            </w:r>
            <w:proofErr w:type="gramEnd"/>
            <w:r w:rsidRPr="00D961C6">
              <w:rPr>
                <w:rFonts w:ascii="Times New Roman" w:hAnsi="Times New Roman" w:cs="Times New Roman"/>
                <w:sz w:val="22"/>
                <w:szCs w:val="22"/>
              </w:rPr>
              <w:t xml:space="preserve"> инфр</w:t>
            </w:r>
            <w:r w:rsidRPr="00D961C6">
              <w:rPr>
                <w:rFonts w:ascii="Times New Roman" w:hAnsi="Times New Roman" w:cs="Times New Roman"/>
                <w:sz w:val="22"/>
                <w:szCs w:val="22"/>
              </w:rPr>
              <w:t>а</w:t>
            </w:r>
            <w:r w:rsidRPr="00D961C6">
              <w:rPr>
                <w:rFonts w:ascii="Times New Roman" w:hAnsi="Times New Roman" w:cs="Times New Roman"/>
                <w:sz w:val="22"/>
                <w:szCs w:val="22"/>
              </w:rPr>
              <w:t>структуры, раз к 2030г.</w:t>
            </w:r>
          </w:p>
          <w:p w:rsidR="00EC727C" w:rsidRPr="00D961C6" w:rsidRDefault="00EC727C" w:rsidP="00EC727C">
            <w:pPr>
              <w:pStyle w:val="ConsPlusNormal"/>
              <w:ind w:firstLine="0"/>
              <w:jc w:val="both"/>
              <w:rPr>
                <w:rFonts w:ascii="Times New Roman" w:hAnsi="Times New Roman" w:cs="Times New Roman"/>
                <w:sz w:val="22"/>
                <w:szCs w:val="22"/>
              </w:rPr>
            </w:pPr>
          </w:p>
          <w:p w:rsidR="00EC727C" w:rsidRPr="00D961C6" w:rsidRDefault="00EC727C" w:rsidP="00EC727C">
            <w:pPr>
              <w:pStyle w:val="ConsPlusNormal"/>
              <w:ind w:firstLine="0"/>
              <w:jc w:val="both"/>
              <w:rPr>
                <w:rFonts w:ascii="Times New Roman" w:hAnsi="Times New Roman" w:cs="Times New Roman"/>
                <w:sz w:val="22"/>
                <w:szCs w:val="22"/>
              </w:rPr>
            </w:pPr>
          </w:p>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Инерционный</w:t>
            </w: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В 2,3 раза</w:t>
            </w:r>
          </w:p>
        </w:tc>
        <w:tc>
          <w:tcPr>
            <w:tcW w:w="849" w:type="dxa"/>
            <w:gridSpan w:val="2"/>
          </w:tcPr>
          <w:p w:rsidR="00EC727C" w:rsidRPr="00D961C6" w:rsidRDefault="00EC727C" w:rsidP="00EC727C">
            <w:pPr>
              <w:rPr>
                <w:sz w:val="22"/>
                <w:szCs w:val="22"/>
              </w:rPr>
            </w:pPr>
            <w:r w:rsidRPr="00D961C6">
              <w:rPr>
                <w:sz w:val="22"/>
                <w:szCs w:val="22"/>
              </w:rPr>
              <w:t>В 2 раза</w:t>
            </w:r>
          </w:p>
        </w:tc>
        <w:tc>
          <w:tcPr>
            <w:tcW w:w="852" w:type="dxa"/>
          </w:tcPr>
          <w:p w:rsidR="00EC727C" w:rsidRPr="00D961C6" w:rsidRDefault="00EC727C" w:rsidP="00EC727C">
            <w:pPr>
              <w:rPr>
                <w:sz w:val="22"/>
                <w:szCs w:val="22"/>
              </w:rPr>
            </w:pPr>
            <w:r w:rsidRPr="00D961C6">
              <w:rPr>
                <w:sz w:val="22"/>
                <w:szCs w:val="22"/>
              </w:rPr>
              <w:t>В 2 раза</w:t>
            </w:r>
          </w:p>
        </w:tc>
        <w:tc>
          <w:tcPr>
            <w:tcW w:w="852" w:type="dxa"/>
            <w:gridSpan w:val="2"/>
          </w:tcPr>
          <w:p w:rsidR="00EC727C" w:rsidRPr="00D961C6" w:rsidRDefault="00EC727C" w:rsidP="00EC727C">
            <w:pPr>
              <w:rPr>
                <w:sz w:val="22"/>
                <w:szCs w:val="22"/>
              </w:rPr>
            </w:pPr>
            <w:r w:rsidRPr="00D961C6">
              <w:rPr>
                <w:sz w:val="22"/>
                <w:szCs w:val="22"/>
              </w:rPr>
              <w:t>В 2 раза</w:t>
            </w:r>
          </w:p>
        </w:tc>
        <w:tc>
          <w:tcPr>
            <w:tcW w:w="851" w:type="dxa"/>
            <w:gridSpan w:val="2"/>
          </w:tcPr>
          <w:p w:rsidR="00EC727C" w:rsidRPr="00D961C6" w:rsidRDefault="00EC727C" w:rsidP="00EC727C">
            <w:pPr>
              <w:rPr>
                <w:sz w:val="22"/>
                <w:szCs w:val="22"/>
              </w:rPr>
            </w:pPr>
            <w:r w:rsidRPr="00D961C6">
              <w:rPr>
                <w:sz w:val="22"/>
                <w:szCs w:val="22"/>
              </w:rPr>
              <w:t>В 2 раза</w:t>
            </w:r>
          </w:p>
        </w:tc>
        <w:tc>
          <w:tcPr>
            <w:tcW w:w="759" w:type="dxa"/>
            <w:gridSpan w:val="3"/>
          </w:tcPr>
          <w:p w:rsidR="00EC727C" w:rsidRPr="00D961C6" w:rsidRDefault="00EC727C" w:rsidP="00EC727C">
            <w:pPr>
              <w:rPr>
                <w:sz w:val="22"/>
                <w:szCs w:val="22"/>
              </w:rPr>
            </w:pPr>
            <w:r w:rsidRPr="00D961C6">
              <w:rPr>
                <w:sz w:val="22"/>
                <w:szCs w:val="22"/>
              </w:rPr>
              <w:t>В 2 раза</w:t>
            </w:r>
          </w:p>
        </w:tc>
        <w:tc>
          <w:tcPr>
            <w:tcW w:w="851" w:type="dxa"/>
          </w:tcPr>
          <w:p w:rsidR="00EC727C" w:rsidRPr="00D961C6" w:rsidRDefault="00EC727C" w:rsidP="00EC727C">
            <w:pPr>
              <w:rPr>
                <w:sz w:val="22"/>
                <w:szCs w:val="22"/>
              </w:rPr>
            </w:pPr>
            <w:r w:rsidRPr="00D961C6">
              <w:rPr>
                <w:sz w:val="22"/>
                <w:szCs w:val="22"/>
              </w:rPr>
              <w:t>В 2 раза</w:t>
            </w:r>
          </w:p>
        </w:tc>
        <w:tc>
          <w:tcPr>
            <w:tcW w:w="760"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3 раза</w:t>
            </w:r>
          </w:p>
        </w:tc>
      </w:tr>
      <w:tr w:rsidR="00EC727C" w:rsidRPr="00D961C6" w:rsidTr="00EC727C">
        <w:trPr>
          <w:trHeight w:val="649"/>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shd w:val="clear" w:color="auto" w:fill="auto"/>
          </w:tcPr>
          <w:p w:rsidR="00EC727C" w:rsidRPr="00D961C6" w:rsidRDefault="00EC727C" w:rsidP="00EC727C">
            <w:pPr>
              <w:pStyle w:val="ConsPlusNormal"/>
              <w:ind w:firstLine="0"/>
              <w:jc w:val="both"/>
              <w:rPr>
                <w:rFonts w:ascii="Times New Roman" w:hAnsi="Times New Roman" w:cs="Times New Roman"/>
                <w:sz w:val="22"/>
                <w:szCs w:val="22"/>
              </w:rPr>
            </w:pPr>
          </w:p>
        </w:tc>
        <w:tc>
          <w:tcPr>
            <w:tcW w:w="1702" w:type="dxa"/>
          </w:tcPr>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В 3 раз</w:t>
            </w:r>
          </w:p>
        </w:tc>
        <w:tc>
          <w:tcPr>
            <w:tcW w:w="849" w:type="dxa"/>
            <w:gridSpan w:val="2"/>
          </w:tcPr>
          <w:p w:rsidR="00EC727C" w:rsidRPr="00D961C6" w:rsidRDefault="00EC727C" w:rsidP="00EC727C">
            <w:pPr>
              <w:autoSpaceDE w:val="0"/>
              <w:autoSpaceDN w:val="0"/>
              <w:adjustRightInd w:val="0"/>
              <w:jc w:val="center"/>
              <w:rPr>
                <w:sz w:val="22"/>
                <w:szCs w:val="22"/>
              </w:rPr>
            </w:pPr>
            <w:r w:rsidRPr="00D961C6">
              <w:rPr>
                <w:sz w:val="22"/>
                <w:szCs w:val="22"/>
              </w:rPr>
              <w:t>В 3 раза</w:t>
            </w:r>
          </w:p>
        </w:tc>
        <w:tc>
          <w:tcPr>
            <w:tcW w:w="852"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3 раза</w:t>
            </w:r>
          </w:p>
        </w:tc>
        <w:tc>
          <w:tcPr>
            <w:tcW w:w="852"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3 раза</w:t>
            </w:r>
          </w:p>
        </w:tc>
        <w:tc>
          <w:tcPr>
            <w:tcW w:w="851"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3 раза</w:t>
            </w:r>
          </w:p>
        </w:tc>
        <w:tc>
          <w:tcPr>
            <w:tcW w:w="759" w:type="dxa"/>
            <w:gridSpan w:val="3"/>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3 раза</w:t>
            </w:r>
          </w:p>
        </w:tc>
        <w:tc>
          <w:tcPr>
            <w:tcW w:w="851" w:type="dxa"/>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3 раза</w:t>
            </w:r>
          </w:p>
        </w:tc>
        <w:tc>
          <w:tcPr>
            <w:tcW w:w="760" w:type="dxa"/>
            <w:gridSpan w:val="2"/>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В 4 раза</w:t>
            </w:r>
          </w:p>
          <w:p w:rsidR="00EC727C" w:rsidRPr="00D961C6" w:rsidRDefault="00EC727C" w:rsidP="00EC727C">
            <w:pPr>
              <w:pStyle w:val="ConsPlusNormal"/>
              <w:ind w:firstLine="0"/>
              <w:jc w:val="center"/>
              <w:rPr>
                <w:rFonts w:ascii="Times New Roman" w:hAnsi="Times New Roman" w:cs="Times New Roman"/>
                <w:sz w:val="22"/>
                <w:szCs w:val="22"/>
              </w:rPr>
            </w:pPr>
          </w:p>
          <w:p w:rsidR="00EC727C" w:rsidRPr="00D961C6" w:rsidRDefault="00EC727C" w:rsidP="00EC727C">
            <w:pPr>
              <w:pStyle w:val="ConsPlusNormal"/>
              <w:ind w:firstLine="0"/>
              <w:jc w:val="center"/>
              <w:rPr>
                <w:rFonts w:ascii="Times New Roman" w:hAnsi="Times New Roman" w:cs="Times New Roman"/>
                <w:sz w:val="22"/>
                <w:szCs w:val="22"/>
              </w:rPr>
            </w:pPr>
          </w:p>
        </w:tc>
      </w:tr>
      <w:tr w:rsidR="00EC727C" w:rsidRPr="00D961C6" w:rsidTr="00EC727C">
        <w:trPr>
          <w:trHeight w:val="1016"/>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val="restart"/>
            <w:shd w:val="clear" w:color="auto" w:fill="auto"/>
          </w:tcPr>
          <w:p w:rsidR="00EC727C" w:rsidRPr="00D961C6" w:rsidRDefault="00EC727C" w:rsidP="00EC727C">
            <w:pPr>
              <w:pStyle w:val="ConsPlusNormal"/>
              <w:ind w:firstLine="0"/>
              <w:jc w:val="both"/>
              <w:rPr>
                <w:rFonts w:ascii="Times New Roman" w:hAnsi="Times New Roman" w:cs="Times New Roman"/>
                <w:sz w:val="22"/>
                <w:szCs w:val="22"/>
              </w:rPr>
            </w:pPr>
            <w:r w:rsidRPr="00D961C6">
              <w:rPr>
                <w:rFonts w:ascii="Times New Roman" w:hAnsi="Times New Roman" w:cs="Times New Roman"/>
                <w:sz w:val="22"/>
                <w:szCs w:val="22"/>
              </w:rPr>
              <w:t>Увеличение доли массовых социально зн</w:t>
            </w:r>
            <w:r w:rsidRPr="00D961C6">
              <w:rPr>
                <w:rFonts w:ascii="Times New Roman" w:hAnsi="Times New Roman" w:cs="Times New Roman"/>
                <w:sz w:val="22"/>
                <w:szCs w:val="22"/>
              </w:rPr>
              <w:t>а</w:t>
            </w:r>
            <w:r w:rsidRPr="00D961C6">
              <w:rPr>
                <w:rFonts w:ascii="Times New Roman" w:hAnsi="Times New Roman" w:cs="Times New Roman"/>
                <w:sz w:val="22"/>
                <w:szCs w:val="22"/>
              </w:rPr>
              <w:t>чимых услуг, доступных в электронном в</w:t>
            </w:r>
            <w:r w:rsidRPr="00D961C6">
              <w:rPr>
                <w:rFonts w:ascii="Times New Roman" w:hAnsi="Times New Roman" w:cs="Times New Roman"/>
                <w:sz w:val="22"/>
                <w:szCs w:val="22"/>
              </w:rPr>
              <w:t>и</w:t>
            </w:r>
            <w:r w:rsidRPr="00D961C6">
              <w:rPr>
                <w:rFonts w:ascii="Times New Roman" w:hAnsi="Times New Roman" w:cs="Times New Roman"/>
                <w:sz w:val="22"/>
                <w:szCs w:val="22"/>
              </w:rPr>
              <w:t>де, %</w:t>
            </w:r>
          </w:p>
        </w:tc>
        <w:tc>
          <w:tcPr>
            <w:tcW w:w="1702" w:type="dxa"/>
          </w:tcPr>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r w:rsidRPr="00D961C6">
              <w:rPr>
                <w:sz w:val="22"/>
                <w:szCs w:val="22"/>
              </w:rPr>
              <w:t>Инерционный</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49"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80,0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88,0</w:t>
            </w:r>
          </w:p>
        </w:tc>
      </w:tr>
      <w:tr w:rsidR="00EC727C" w:rsidRPr="00D961C6" w:rsidTr="00EC727C">
        <w:trPr>
          <w:trHeight w:val="861"/>
        </w:trPr>
        <w:tc>
          <w:tcPr>
            <w:tcW w:w="2963" w:type="dxa"/>
            <w:vMerge/>
          </w:tcPr>
          <w:p w:rsidR="00EC727C" w:rsidRPr="00D961C6" w:rsidRDefault="00EC727C" w:rsidP="00EC727C">
            <w:pPr>
              <w:pStyle w:val="ConsPlusNormal"/>
              <w:ind w:firstLine="0"/>
              <w:jc w:val="center"/>
              <w:rPr>
                <w:rFonts w:ascii="Times New Roman" w:hAnsi="Times New Roman" w:cs="Times New Roman"/>
                <w:sz w:val="22"/>
                <w:szCs w:val="22"/>
              </w:rPr>
            </w:pPr>
          </w:p>
        </w:tc>
        <w:tc>
          <w:tcPr>
            <w:tcW w:w="4498" w:type="dxa"/>
            <w:vMerge/>
            <w:shd w:val="clear" w:color="auto" w:fill="auto"/>
            <w:vAlign w:val="center"/>
          </w:tcPr>
          <w:p w:rsidR="00EC727C" w:rsidRPr="00D961C6" w:rsidRDefault="00EC727C" w:rsidP="00EC727C">
            <w:pPr>
              <w:pStyle w:val="ConsPlusNormal"/>
              <w:ind w:firstLine="0"/>
              <w:jc w:val="center"/>
              <w:rPr>
                <w:rFonts w:ascii="Times New Roman" w:hAnsi="Times New Roman" w:cs="Times New Roman"/>
                <w:sz w:val="22"/>
                <w:szCs w:val="22"/>
              </w:rPr>
            </w:pPr>
          </w:p>
        </w:tc>
        <w:tc>
          <w:tcPr>
            <w:tcW w:w="1702" w:type="dxa"/>
          </w:tcPr>
          <w:p w:rsidR="00EC727C" w:rsidRPr="00D961C6" w:rsidRDefault="00EC727C" w:rsidP="00EC727C">
            <w:pPr>
              <w:autoSpaceDE w:val="0"/>
              <w:autoSpaceDN w:val="0"/>
              <w:adjustRightInd w:val="0"/>
              <w:jc w:val="center"/>
              <w:rPr>
                <w:sz w:val="22"/>
                <w:szCs w:val="22"/>
              </w:rPr>
            </w:pPr>
          </w:p>
          <w:p w:rsidR="00EC727C" w:rsidRPr="00D961C6" w:rsidRDefault="00EC727C" w:rsidP="00EC727C">
            <w:pPr>
              <w:autoSpaceDE w:val="0"/>
              <w:autoSpaceDN w:val="0"/>
              <w:adjustRightInd w:val="0"/>
              <w:jc w:val="center"/>
              <w:rPr>
                <w:sz w:val="22"/>
                <w:szCs w:val="22"/>
              </w:rPr>
            </w:pPr>
            <w:r w:rsidRPr="00D961C6">
              <w:rPr>
                <w:sz w:val="22"/>
                <w:szCs w:val="22"/>
              </w:rPr>
              <w:t>Целевой</w:t>
            </w:r>
          </w:p>
        </w:tc>
        <w:tc>
          <w:tcPr>
            <w:tcW w:w="849" w:type="dxa"/>
            <w:gridSpan w:val="2"/>
            <w:vAlign w:val="center"/>
          </w:tcPr>
          <w:p w:rsidR="00EC727C" w:rsidRPr="00D961C6" w:rsidRDefault="00EC727C" w:rsidP="00EC727C">
            <w:pPr>
              <w:autoSpaceDE w:val="0"/>
              <w:autoSpaceDN w:val="0"/>
              <w:adjustRightInd w:val="0"/>
              <w:jc w:val="center"/>
              <w:rPr>
                <w:sz w:val="22"/>
                <w:szCs w:val="22"/>
              </w:rPr>
            </w:pPr>
            <w:r w:rsidRPr="00D961C6">
              <w:rPr>
                <w:sz w:val="22"/>
                <w:szCs w:val="22"/>
              </w:rPr>
              <w:t>80,0</w:t>
            </w:r>
          </w:p>
        </w:tc>
        <w:tc>
          <w:tcPr>
            <w:tcW w:w="849" w:type="dxa"/>
            <w:gridSpan w:val="2"/>
            <w:vAlign w:val="center"/>
          </w:tcPr>
          <w:p w:rsidR="00EC727C" w:rsidRPr="00D961C6" w:rsidRDefault="00EC727C" w:rsidP="00EC727C">
            <w:pPr>
              <w:autoSpaceDE w:val="0"/>
              <w:autoSpaceDN w:val="0"/>
              <w:adjustRightInd w:val="0"/>
              <w:jc w:val="right"/>
              <w:rPr>
                <w:sz w:val="22"/>
                <w:szCs w:val="22"/>
              </w:rPr>
            </w:pPr>
            <w:r w:rsidRPr="00D961C6">
              <w:rPr>
                <w:sz w:val="22"/>
                <w:szCs w:val="22"/>
              </w:rPr>
              <w:t>84,0</w:t>
            </w:r>
          </w:p>
        </w:tc>
        <w:tc>
          <w:tcPr>
            <w:tcW w:w="852"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852"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851"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759" w:type="dxa"/>
            <w:gridSpan w:val="3"/>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851" w:type="dxa"/>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84,0</w:t>
            </w:r>
          </w:p>
        </w:tc>
        <w:tc>
          <w:tcPr>
            <w:tcW w:w="760" w:type="dxa"/>
            <w:gridSpan w:val="2"/>
            <w:vAlign w:val="center"/>
          </w:tcPr>
          <w:p w:rsidR="00EC727C" w:rsidRPr="00D961C6" w:rsidRDefault="00EC727C" w:rsidP="00EC727C">
            <w:pPr>
              <w:pStyle w:val="ConsPlusNormal"/>
              <w:ind w:firstLine="0"/>
              <w:jc w:val="center"/>
              <w:rPr>
                <w:rFonts w:ascii="Times New Roman" w:hAnsi="Times New Roman" w:cs="Times New Roman"/>
                <w:sz w:val="22"/>
                <w:szCs w:val="22"/>
              </w:rPr>
            </w:pPr>
            <w:r w:rsidRPr="00D961C6">
              <w:rPr>
                <w:rFonts w:ascii="Times New Roman" w:hAnsi="Times New Roman" w:cs="Times New Roman"/>
                <w:sz w:val="22"/>
                <w:szCs w:val="22"/>
              </w:rPr>
              <w:t>95,0</w:t>
            </w:r>
          </w:p>
        </w:tc>
      </w:tr>
    </w:tbl>
    <w:p w:rsidR="00EA213D" w:rsidRPr="00D961C6" w:rsidRDefault="00EA213D" w:rsidP="00310FEE">
      <w:pPr>
        <w:widowControl w:val="0"/>
        <w:autoSpaceDE w:val="0"/>
        <w:autoSpaceDN w:val="0"/>
        <w:spacing w:after="0" w:line="360" w:lineRule="auto"/>
        <w:ind w:firstLine="709"/>
        <w:jc w:val="right"/>
        <w:rPr>
          <w:rFonts w:eastAsia="Times New Roman"/>
          <w:lang w:eastAsia="ru-RU"/>
        </w:rPr>
        <w:sectPr w:rsidR="00EA213D" w:rsidRPr="00D961C6" w:rsidSect="0026691D">
          <w:footerReference w:type="first" r:id="rId137"/>
          <w:pgSz w:w="16838" w:h="11905" w:orient="landscape"/>
          <w:pgMar w:top="709" w:right="1134" w:bottom="1418" w:left="1134" w:header="680" w:footer="680" w:gutter="0"/>
          <w:cols w:space="720"/>
          <w:titlePg/>
          <w:docGrid w:linePitch="299"/>
        </w:sectPr>
      </w:pPr>
    </w:p>
    <w:p w:rsidR="00041688" w:rsidRPr="00D961C6" w:rsidRDefault="00732811" w:rsidP="000C49D0">
      <w:pPr>
        <w:pStyle w:val="2"/>
        <w:jc w:val="center"/>
        <w:rPr>
          <w:rFonts w:ascii="Times New Roman" w:hAnsi="Times New Roman" w:cs="Times New Roman"/>
          <w:sz w:val="28"/>
          <w:szCs w:val="28"/>
        </w:rPr>
      </w:pPr>
      <w:r w:rsidRPr="00D961C6">
        <w:rPr>
          <w:rFonts w:ascii="Times New Roman" w:hAnsi="Times New Roman" w:cs="Times New Roman"/>
          <w:sz w:val="28"/>
          <w:szCs w:val="28"/>
        </w:rPr>
        <w:lastRenderedPageBreak/>
        <w:t>9</w:t>
      </w:r>
      <w:r w:rsidR="00A62FE9" w:rsidRPr="00D961C6">
        <w:rPr>
          <w:rFonts w:ascii="Times New Roman" w:hAnsi="Times New Roman" w:cs="Times New Roman"/>
          <w:sz w:val="28"/>
          <w:szCs w:val="28"/>
        </w:rPr>
        <w:t xml:space="preserve">.3 </w:t>
      </w:r>
      <w:r w:rsidR="00041688" w:rsidRPr="00D961C6">
        <w:rPr>
          <w:rFonts w:ascii="Times New Roman" w:hAnsi="Times New Roman" w:cs="Times New Roman"/>
          <w:sz w:val="28"/>
          <w:szCs w:val="28"/>
        </w:rPr>
        <w:t>Оценка финансовых ресурсов и механизмы реализации Стратегии</w:t>
      </w:r>
    </w:p>
    <w:p w:rsidR="004A64FA" w:rsidRPr="00D961C6" w:rsidRDefault="004A64FA" w:rsidP="004A64FA">
      <w:pPr>
        <w:spacing w:after="0" w:line="360" w:lineRule="auto"/>
        <w:ind w:firstLine="709"/>
        <w:jc w:val="both"/>
        <w:rPr>
          <w:b/>
          <w:color w:val="365F91" w:themeColor="accent1" w:themeShade="BF"/>
        </w:rPr>
      </w:pPr>
    </w:p>
    <w:p w:rsidR="00545067" w:rsidRPr="00D961C6" w:rsidRDefault="00545067" w:rsidP="00AE25A3">
      <w:pPr>
        <w:spacing w:after="0" w:line="360" w:lineRule="auto"/>
        <w:ind w:firstLine="709"/>
        <w:jc w:val="both"/>
        <w:rPr>
          <w:rFonts w:asciiTheme="minorHAnsi" w:hAnsiTheme="minorHAnsi" w:cstheme="minorBidi"/>
          <w:sz w:val="22"/>
          <w:szCs w:val="22"/>
        </w:rPr>
      </w:pPr>
      <w:r w:rsidRPr="00D961C6">
        <w:t>Реализация Стратегии предполагает применение следующих мех</w:t>
      </w:r>
      <w:r w:rsidRPr="00D961C6">
        <w:t>а</w:t>
      </w:r>
      <w:r w:rsidRPr="00D961C6">
        <w:t xml:space="preserve">низмов </w:t>
      </w:r>
    </w:p>
    <w:p w:rsidR="00545067" w:rsidRPr="00D961C6" w:rsidRDefault="001369A5" w:rsidP="002F0DE6">
      <w:pPr>
        <w:pStyle w:val="ConsPlusNormal"/>
        <w:widowControl/>
        <w:numPr>
          <w:ilvl w:val="0"/>
          <w:numId w:val="22"/>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b/>
          <w:sz w:val="28"/>
          <w:szCs w:val="28"/>
        </w:rPr>
        <w:t xml:space="preserve">Финансово-бюджетный механизм </w:t>
      </w:r>
      <w:r w:rsidR="00545067" w:rsidRPr="00D961C6">
        <w:rPr>
          <w:rFonts w:ascii="Times New Roman" w:hAnsi="Times New Roman" w:cs="Times New Roman"/>
          <w:sz w:val="28"/>
          <w:szCs w:val="28"/>
        </w:rPr>
        <w:t>включает бюджетные источн</w:t>
      </w:r>
      <w:r w:rsidR="00545067" w:rsidRPr="00D961C6">
        <w:rPr>
          <w:rFonts w:ascii="Times New Roman" w:hAnsi="Times New Roman" w:cs="Times New Roman"/>
          <w:sz w:val="28"/>
          <w:szCs w:val="28"/>
        </w:rPr>
        <w:t>и</w:t>
      </w:r>
      <w:r w:rsidR="00545067" w:rsidRPr="00D961C6">
        <w:rPr>
          <w:rFonts w:ascii="Times New Roman" w:hAnsi="Times New Roman" w:cs="Times New Roman"/>
          <w:sz w:val="28"/>
          <w:szCs w:val="28"/>
        </w:rPr>
        <w:t xml:space="preserve">ки, как на федеральном, так и на региональном и местном уровне путем включения </w:t>
      </w:r>
      <w:proofErr w:type="gramStart"/>
      <w:r w:rsidR="00545067" w:rsidRPr="00D961C6">
        <w:rPr>
          <w:rFonts w:ascii="Times New Roman" w:hAnsi="Times New Roman" w:cs="Times New Roman"/>
          <w:sz w:val="28"/>
          <w:szCs w:val="28"/>
        </w:rPr>
        <w:t>г</w:t>
      </w:r>
      <w:proofErr w:type="gramEnd"/>
      <w:r w:rsidR="00545067" w:rsidRPr="00D961C6">
        <w:rPr>
          <w:rFonts w:ascii="Times New Roman" w:hAnsi="Times New Roman" w:cs="Times New Roman"/>
          <w:sz w:val="28"/>
          <w:szCs w:val="28"/>
        </w:rPr>
        <w:t>.о.</w:t>
      </w:r>
      <w:r w:rsidR="00AE25A3" w:rsidRPr="00D961C6">
        <w:rPr>
          <w:rFonts w:ascii="Times New Roman" w:hAnsi="Times New Roman" w:cs="Times New Roman"/>
          <w:sz w:val="28"/>
          <w:szCs w:val="28"/>
        </w:rPr>
        <w:t xml:space="preserve"> </w:t>
      </w:r>
      <w:r w:rsidR="00545067" w:rsidRPr="00D961C6">
        <w:rPr>
          <w:rFonts w:ascii="Times New Roman" w:hAnsi="Times New Roman" w:cs="Times New Roman"/>
          <w:sz w:val="28"/>
          <w:szCs w:val="28"/>
        </w:rPr>
        <w:t xml:space="preserve">Похвистнево в </w:t>
      </w:r>
      <w:r w:rsidR="00AE25A3" w:rsidRPr="00D961C6">
        <w:rPr>
          <w:rFonts w:ascii="Times New Roman" w:hAnsi="Times New Roman" w:cs="Times New Roman"/>
          <w:sz w:val="28"/>
          <w:szCs w:val="28"/>
        </w:rPr>
        <w:t xml:space="preserve">национальные проекты, </w:t>
      </w:r>
      <w:r w:rsidR="00545067" w:rsidRPr="00D961C6">
        <w:rPr>
          <w:rFonts w:ascii="Times New Roman" w:hAnsi="Times New Roman" w:cs="Times New Roman"/>
          <w:sz w:val="28"/>
          <w:szCs w:val="28"/>
        </w:rPr>
        <w:t>государственные программы развития и непосредственно через расходы бюджета. Так же н</w:t>
      </w:r>
      <w:r w:rsidR="00545067" w:rsidRPr="00D961C6">
        <w:rPr>
          <w:rFonts w:ascii="Times New Roman" w:hAnsi="Times New Roman" w:cs="Times New Roman"/>
          <w:sz w:val="28"/>
          <w:szCs w:val="28"/>
        </w:rPr>
        <w:t>е</w:t>
      </w:r>
      <w:r w:rsidR="00545067" w:rsidRPr="00D961C6">
        <w:rPr>
          <w:rFonts w:ascii="Times New Roman" w:hAnsi="Times New Roman" w:cs="Times New Roman"/>
          <w:sz w:val="28"/>
          <w:szCs w:val="28"/>
        </w:rPr>
        <w:t>обходимо учитывать внебюджетные (частные) источники поступления и</w:t>
      </w:r>
      <w:r w:rsidR="00545067" w:rsidRPr="00D961C6">
        <w:rPr>
          <w:rFonts w:ascii="Times New Roman" w:hAnsi="Times New Roman" w:cs="Times New Roman"/>
          <w:sz w:val="28"/>
          <w:szCs w:val="28"/>
        </w:rPr>
        <w:t>н</w:t>
      </w:r>
      <w:r w:rsidR="00545067" w:rsidRPr="00D961C6">
        <w:rPr>
          <w:rFonts w:ascii="Times New Roman" w:hAnsi="Times New Roman" w:cs="Times New Roman"/>
          <w:sz w:val="28"/>
          <w:szCs w:val="28"/>
        </w:rPr>
        <w:t>вестиционных ресурсов.</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Для реализации Стратегии предполагается привлечение финансовых ресурсов из различных источников финансирования.</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Бюджетные средства:</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1. Федеральный бюджет - средства для реализации стратегии план</w:t>
      </w:r>
      <w:r w:rsidRPr="00D961C6">
        <w:rPr>
          <w:rFonts w:ascii="Times New Roman" w:hAnsi="Times New Roman" w:cs="Times New Roman"/>
          <w:sz w:val="28"/>
          <w:szCs w:val="28"/>
        </w:rPr>
        <w:t>и</w:t>
      </w:r>
      <w:r w:rsidRPr="00D961C6">
        <w:rPr>
          <w:rFonts w:ascii="Times New Roman" w:hAnsi="Times New Roman" w:cs="Times New Roman"/>
          <w:sz w:val="28"/>
          <w:szCs w:val="28"/>
        </w:rPr>
        <w:t>руется привлекать в соответствии с действующим порядком финансиров</w:t>
      </w:r>
      <w:r w:rsidRPr="00D961C6">
        <w:rPr>
          <w:rFonts w:ascii="Times New Roman" w:hAnsi="Times New Roman" w:cs="Times New Roman"/>
          <w:sz w:val="28"/>
          <w:szCs w:val="28"/>
        </w:rPr>
        <w:t>а</w:t>
      </w:r>
      <w:r w:rsidRPr="00D961C6">
        <w:rPr>
          <w:rFonts w:ascii="Times New Roman" w:hAnsi="Times New Roman" w:cs="Times New Roman"/>
          <w:sz w:val="28"/>
          <w:szCs w:val="28"/>
        </w:rPr>
        <w:t>ния государственных программ Российской Федерации в пределах общего объема бюджетных ассигнований, утвержденного  федеральным бюджетом на соответствующий год.</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2. Областной бюджет -  средства для реализации стратегии планир</w:t>
      </w:r>
      <w:r w:rsidRPr="00D961C6">
        <w:rPr>
          <w:rFonts w:ascii="Times New Roman" w:hAnsi="Times New Roman" w:cs="Times New Roman"/>
          <w:sz w:val="28"/>
          <w:szCs w:val="28"/>
        </w:rPr>
        <w:t>у</w:t>
      </w:r>
      <w:r w:rsidRPr="00D961C6">
        <w:rPr>
          <w:rFonts w:ascii="Times New Roman" w:hAnsi="Times New Roman" w:cs="Times New Roman"/>
          <w:sz w:val="28"/>
          <w:szCs w:val="28"/>
        </w:rPr>
        <w:t>ется привлекать в соответствии с действующим порядком финансирования государственных программ Самарской области в пределах общего объема бюджетных ассигнований, утвержденного областным бюджетом на соотве</w:t>
      </w:r>
      <w:r w:rsidRPr="00D961C6">
        <w:rPr>
          <w:rFonts w:ascii="Times New Roman" w:hAnsi="Times New Roman" w:cs="Times New Roman"/>
          <w:sz w:val="28"/>
          <w:szCs w:val="28"/>
        </w:rPr>
        <w:t>т</w:t>
      </w:r>
      <w:r w:rsidRPr="00D961C6">
        <w:rPr>
          <w:rFonts w:ascii="Times New Roman" w:hAnsi="Times New Roman" w:cs="Times New Roman"/>
          <w:sz w:val="28"/>
          <w:szCs w:val="28"/>
        </w:rPr>
        <w:t>ствующий год.</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3. Местный бюджет - средства для реализации стратегии планируется привлекать в соответствии с действующим порядком финансирования м</w:t>
      </w:r>
      <w:r w:rsidRPr="00D961C6">
        <w:rPr>
          <w:rFonts w:ascii="Times New Roman" w:hAnsi="Times New Roman" w:cs="Times New Roman"/>
          <w:sz w:val="28"/>
          <w:szCs w:val="28"/>
        </w:rPr>
        <w:t>у</w:t>
      </w:r>
      <w:r w:rsidRPr="00D961C6">
        <w:rPr>
          <w:rFonts w:ascii="Times New Roman" w:hAnsi="Times New Roman" w:cs="Times New Roman"/>
          <w:sz w:val="28"/>
          <w:szCs w:val="28"/>
        </w:rPr>
        <w:t xml:space="preserve">ниципальных программ </w:t>
      </w:r>
      <w:proofErr w:type="gramStart"/>
      <w:r w:rsidRPr="00D961C6">
        <w:rPr>
          <w:rFonts w:ascii="Times New Roman" w:hAnsi="Times New Roman" w:cs="Times New Roman"/>
          <w:sz w:val="28"/>
          <w:szCs w:val="28"/>
        </w:rPr>
        <w:t>г</w:t>
      </w:r>
      <w:proofErr w:type="gramEnd"/>
      <w:r w:rsidRPr="00D961C6">
        <w:rPr>
          <w:rFonts w:ascii="Times New Roman" w:hAnsi="Times New Roman" w:cs="Times New Roman"/>
          <w:sz w:val="28"/>
          <w:szCs w:val="28"/>
        </w:rPr>
        <w:t>.о. Похвистнево в пределах общего объема бю</w:t>
      </w:r>
      <w:r w:rsidRPr="00D961C6">
        <w:rPr>
          <w:rFonts w:ascii="Times New Roman" w:hAnsi="Times New Roman" w:cs="Times New Roman"/>
          <w:sz w:val="28"/>
          <w:szCs w:val="28"/>
        </w:rPr>
        <w:t>д</w:t>
      </w:r>
      <w:r w:rsidRPr="00D961C6">
        <w:rPr>
          <w:rFonts w:ascii="Times New Roman" w:hAnsi="Times New Roman" w:cs="Times New Roman"/>
          <w:sz w:val="28"/>
          <w:szCs w:val="28"/>
        </w:rPr>
        <w:t>жетных ассигнований, утвержденного местным бюджетом на соответс</w:t>
      </w:r>
      <w:r w:rsidRPr="00D961C6">
        <w:rPr>
          <w:rFonts w:ascii="Times New Roman" w:hAnsi="Times New Roman" w:cs="Times New Roman"/>
          <w:sz w:val="28"/>
          <w:szCs w:val="28"/>
        </w:rPr>
        <w:t>т</w:t>
      </w:r>
      <w:r w:rsidRPr="00D961C6">
        <w:rPr>
          <w:rFonts w:ascii="Times New Roman" w:hAnsi="Times New Roman" w:cs="Times New Roman"/>
          <w:sz w:val="28"/>
          <w:szCs w:val="28"/>
        </w:rPr>
        <w:t>вующий год, а также за счёт привлечения средств бюджетов сельских пос</w:t>
      </w:r>
      <w:r w:rsidRPr="00D961C6">
        <w:rPr>
          <w:rFonts w:ascii="Times New Roman" w:hAnsi="Times New Roman" w:cs="Times New Roman"/>
          <w:sz w:val="28"/>
          <w:szCs w:val="28"/>
        </w:rPr>
        <w:t>е</w:t>
      </w:r>
      <w:r w:rsidRPr="00D961C6">
        <w:rPr>
          <w:rFonts w:ascii="Times New Roman" w:hAnsi="Times New Roman" w:cs="Times New Roman"/>
          <w:sz w:val="28"/>
          <w:szCs w:val="28"/>
        </w:rPr>
        <w:t>лений на очередной финансовый год.</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4. Внебюджетные средства:</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lastRenderedPageBreak/>
        <w:t>- собственные средства предприятий;</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 привлеченные и заемные средства предприятий;</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 xml:space="preserve">- средства инвесторов; </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 денежные средства населения района.</w:t>
      </w:r>
    </w:p>
    <w:p w:rsidR="00041688" w:rsidRPr="00D961C6" w:rsidRDefault="00041688" w:rsidP="00041688">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Суммарная стоимость стратегических проектов, предусмотренных к реализации до 2030 года, по оценке, может составить порядка 50 млрд. ру</w:t>
      </w:r>
      <w:r w:rsidRPr="00D961C6">
        <w:rPr>
          <w:rFonts w:ascii="Times New Roman" w:hAnsi="Times New Roman" w:cs="Times New Roman"/>
          <w:sz w:val="28"/>
          <w:szCs w:val="28"/>
        </w:rPr>
        <w:t>б</w:t>
      </w:r>
      <w:r w:rsidRPr="00D961C6">
        <w:rPr>
          <w:rFonts w:ascii="Times New Roman" w:hAnsi="Times New Roman" w:cs="Times New Roman"/>
          <w:sz w:val="28"/>
          <w:szCs w:val="28"/>
        </w:rPr>
        <w:t>лей. При этом по целевому сценарию развития за период 2019 – 2030 гг. в экономику городского округа Похвистнево могут быть привлечены частные инвестиции в основной капитал в суммарном объеме свыше 37 млрд. ру</w:t>
      </w:r>
      <w:r w:rsidRPr="00D961C6">
        <w:rPr>
          <w:rFonts w:ascii="Times New Roman" w:hAnsi="Times New Roman" w:cs="Times New Roman"/>
          <w:sz w:val="28"/>
          <w:szCs w:val="28"/>
        </w:rPr>
        <w:t>б</w:t>
      </w:r>
      <w:r w:rsidRPr="00D961C6">
        <w:rPr>
          <w:rFonts w:ascii="Times New Roman" w:hAnsi="Times New Roman" w:cs="Times New Roman"/>
          <w:sz w:val="28"/>
          <w:szCs w:val="28"/>
        </w:rPr>
        <w:t xml:space="preserve">лей. Из общей суммы средств в 2019 – 2024 гг. будет профинансировано 33 млрд. руб., в 2025 – 2030 гг. – 17 млрд. руб. </w:t>
      </w:r>
    </w:p>
    <w:p w:rsidR="00B85B51" w:rsidRPr="00D961C6" w:rsidRDefault="00041688" w:rsidP="00041688">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Основным инвестиционным ресурсом Стратегии являются внебю</w:t>
      </w:r>
      <w:r w:rsidRPr="00D961C6">
        <w:rPr>
          <w:rFonts w:ascii="Times New Roman" w:hAnsi="Times New Roman" w:cs="Times New Roman"/>
          <w:sz w:val="28"/>
          <w:szCs w:val="28"/>
        </w:rPr>
        <w:t>д</w:t>
      </w:r>
      <w:r w:rsidRPr="00D961C6">
        <w:rPr>
          <w:rFonts w:ascii="Times New Roman" w:hAnsi="Times New Roman" w:cs="Times New Roman"/>
          <w:sz w:val="28"/>
          <w:szCs w:val="28"/>
        </w:rPr>
        <w:t>жетные инвестиции, привлеченные в экономику городского округа Похв</w:t>
      </w:r>
      <w:r w:rsidRPr="00D961C6">
        <w:rPr>
          <w:rFonts w:ascii="Times New Roman" w:hAnsi="Times New Roman" w:cs="Times New Roman"/>
          <w:sz w:val="28"/>
          <w:szCs w:val="28"/>
        </w:rPr>
        <w:t>и</w:t>
      </w:r>
      <w:r w:rsidRPr="00D961C6">
        <w:rPr>
          <w:rFonts w:ascii="Times New Roman" w:hAnsi="Times New Roman" w:cs="Times New Roman"/>
          <w:sz w:val="28"/>
          <w:szCs w:val="28"/>
        </w:rPr>
        <w:t>стнево на основе механизма ГЧП/МЧП. Также реализации Стратегии будут способствовать привлечение инвестиций в основной капитал крупных и средних организаций, направляемые, в том числе, на реализацию инвест</w:t>
      </w:r>
      <w:r w:rsidRPr="00D961C6">
        <w:rPr>
          <w:rFonts w:ascii="Times New Roman" w:hAnsi="Times New Roman" w:cs="Times New Roman"/>
          <w:sz w:val="28"/>
          <w:szCs w:val="28"/>
        </w:rPr>
        <w:t>и</w:t>
      </w:r>
      <w:r w:rsidRPr="00D961C6">
        <w:rPr>
          <w:rFonts w:ascii="Times New Roman" w:hAnsi="Times New Roman" w:cs="Times New Roman"/>
          <w:sz w:val="28"/>
          <w:szCs w:val="28"/>
        </w:rPr>
        <w:t xml:space="preserve">ционных проектов, модернизацию и обновление производств. Совокупный инвестиционный ресурс данных предприятий планируется в объеме 8 млрд. руб. </w:t>
      </w:r>
    </w:p>
    <w:p w:rsidR="00041688" w:rsidRPr="00D961C6" w:rsidRDefault="00041688" w:rsidP="00041688">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Финансирование крупных и стратегически значимых инвестиционных проектов Стратегии и мероприятий планируется производить за счет пр</w:t>
      </w:r>
      <w:r w:rsidRPr="00D961C6">
        <w:rPr>
          <w:rFonts w:ascii="Times New Roman" w:hAnsi="Times New Roman" w:cs="Times New Roman"/>
          <w:sz w:val="28"/>
          <w:szCs w:val="28"/>
        </w:rPr>
        <w:t>и</w:t>
      </w:r>
      <w:r w:rsidRPr="00D961C6">
        <w:rPr>
          <w:rFonts w:ascii="Times New Roman" w:hAnsi="Times New Roman" w:cs="Times New Roman"/>
          <w:sz w:val="28"/>
          <w:szCs w:val="28"/>
        </w:rPr>
        <w:t>влеченных средств из федерального бюджета по национальным проектам и государственным программам Российской Федерации, а также за счет средств, предусмотренных в рамках реализации государственных программ Самарской области, муниципальных программ.</w:t>
      </w:r>
    </w:p>
    <w:p w:rsidR="00AE25A3" w:rsidRPr="00D961C6" w:rsidRDefault="00AE25A3"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 xml:space="preserve">Для привлечения инвестиций </w:t>
      </w:r>
      <w:r w:rsidR="00412114" w:rsidRPr="00D961C6">
        <w:rPr>
          <w:rFonts w:ascii="Times New Roman" w:hAnsi="Times New Roman" w:cs="Times New Roman"/>
          <w:sz w:val="28"/>
          <w:szCs w:val="28"/>
        </w:rPr>
        <w:t xml:space="preserve">в экономику </w:t>
      </w:r>
      <w:proofErr w:type="gramStart"/>
      <w:r w:rsidR="00412114" w:rsidRPr="00D961C6">
        <w:rPr>
          <w:rFonts w:ascii="Times New Roman" w:hAnsi="Times New Roman" w:cs="Times New Roman"/>
          <w:sz w:val="28"/>
          <w:szCs w:val="28"/>
        </w:rPr>
        <w:t>г</w:t>
      </w:r>
      <w:proofErr w:type="gramEnd"/>
      <w:r w:rsidR="00412114" w:rsidRPr="00D961C6">
        <w:rPr>
          <w:rFonts w:ascii="Times New Roman" w:hAnsi="Times New Roman" w:cs="Times New Roman"/>
          <w:sz w:val="28"/>
          <w:szCs w:val="28"/>
        </w:rPr>
        <w:t xml:space="preserve">.о. Похвистнево </w:t>
      </w:r>
      <w:r w:rsidRPr="00D961C6">
        <w:rPr>
          <w:rFonts w:ascii="Times New Roman" w:hAnsi="Times New Roman" w:cs="Times New Roman"/>
          <w:sz w:val="28"/>
          <w:szCs w:val="28"/>
        </w:rPr>
        <w:t>необх</w:t>
      </w:r>
      <w:r w:rsidRPr="00D961C6">
        <w:rPr>
          <w:rFonts w:ascii="Times New Roman" w:hAnsi="Times New Roman" w:cs="Times New Roman"/>
          <w:sz w:val="28"/>
          <w:szCs w:val="28"/>
        </w:rPr>
        <w:t>о</w:t>
      </w:r>
      <w:r w:rsidRPr="00D961C6">
        <w:rPr>
          <w:rFonts w:ascii="Times New Roman" w:hAnsi="Times New Roman" w:cs="Times New Roman"/>
          <w:sz w:val="28"/>
          <w:szCs w:val="28"/>
        </w:rPr>
        <w:t>димо  создание комплекса условий, формирующих благоприятный инвест</w:t>
      </w:r>
      <w:r w:rsidRPr="00D961C6">
        <w:rPr>
          <w:rFonts w:ascii="Times New Roman" w:hAnsi="Times New Roman" w:cs="Times New Roman"/>
          <w:sz w:val="28"/>
          <w:szCs w:val="28"/>
        </w:rPr>
        <w:t>и</w:t>
      </w:r>
      <w:r w:rsidRPr="00D961C6">
        <w:rPr>
          <w:rFonts w:ascii="Times New Roman" w:hAnsi="Times New Roman" w:cs="Times New Roman"/>
          <w:sz w:val="28"/>
          <w:szCs w:val="28"/>
        </w:rPr>
        <w:t>ционный климат, который включает совокупность экономических, полит</w:t>
      </w:r>
      <w:r w:rsidRPr="00D961C6">
        <w:rPr>
          <w:rFonts w:ascii="Times New Roman" w:hAnsi="Times New Roman" w:cs="Times New Roman"/>
          <w:sz w:val="28"/>
          <w:szCs w:val="28"/>
        </w:rPr>
        <w:t>и</w:t>
      </w:r>
      <w:r w:rsidRPr="00D961C6">
        <w:rPr>
          <w:rFonts w:ascii="Times New Roman" w:hAnsi="Times New Roman" w:cs="Times New Roman"/>
          <w:sz w:val="28"/>
          <w:szCs w:val="28"/>
        </w:rPr>
        <w:t>ческих, правовых, финансовых и социальных факторов</w:t>
      </w:r>
      <w:r w:rsidR="00412114" w:rsidRPr="00D961C6">
        <w:rPr>
          <w:rFonts w:ascii="Times New Roman" w:hAnsi="Times New Roman" w:cs="Times New Roman"/>
          <w:sz w:val="28"/>
          <w:szCs w:val="28"/>
        </w:rPr>
        <w:t>.</w:t>
      </w:r>
      <w:r w:rsidRPr="00D961C6">
        <w:rPr>
          <w:rFonts w:ascii="Times New Roman" w:hAnsi="Times New Roman" w:cs="Times New Roman"/>
          <w:sz w:val="28"/>
          <w:szCs w:val="28"/>
        </w:rPr>
        <w:t xml:space="preserve"> Проводимая в п</w:t>
      </w:r>
      <w:r w:rsidRPr="00D961C6">
        <w:rPr>
          <w:rFonts w:ascii="Times New Roman" w:hAnsi="Times New Roman" w:cs="Times New Roman"/>
          <w:sz w:val="28"/>
          <w:szCs w:val="28"/>
        </w:rPr>
        <w:t>е</w:t>
      </w:r>
      <w:r w:rsidRPr="00D961C6">
        <w:rPr>
          <w:rFonts w:ascii="Times New Roman" w:hAnsi="Times New Roman" w:cs="Times New Roman"/>
          <w:sz w:val="28"/>
          <w:szCs w:val="28"/>
        </w:rPr>
        <w:lastRenderedPageBreak/>
        <w:t xml:space="preserve">риод реализации Стратегии инвестиционная политика </w:t>
      </w:r>
      <w:proofErr w:type="gramStart"/>
      <w:r w:rsidRPr="00D961C6">
        <w:rPr>
          <w:rFonts w:ascii="Times New Roman" w:hAnsi="Times New Roman" w:cs="Times New Roman"/>
          <w:sz w:val="28"/>
          <w:szCs w:val="28"/>
        </w:rPr>
        <w:t>г</w:t>
      </w:r>
      <w:proofErr w:type="gramEnd"/>
      <w:r w:rsidRPr="00D961C6">
        <w:rPr>
          <w:rFonts w:ascii="Times New Roman" w:hAnsi="Times New Roman" w:cs="Times New Roman"/>
          <w:sz w:val="28"/>
          <w:szCs w:val="28"/>
        </w:rPr>
        <w:t>.о. Похвистнево б</w:t>
      </w:r>
      <w:r w:rsidRPr="00D961C6">
        <w:rPr>
          <w:rFonts w:ascii="Times New Roman" w:hAnsi="Times New Roman" w:cs="Times New Roman"/>
          <w:sz w:val="28"/>
          <w:szCs w:val="28"/>
        </w:rPr>
        <w:t>у</w:t>
      </w:r>
      <w:r w:rsidRPr="00D961C6">
        <w:rPr>
          <w:rFonts w:ascii="Times New Roman" w:hAnsi="Times New Roman" w:cs="Times New Roman"/>
          <w:sz w:val="28"/>
          <w:szCs w:val="28"/>
        </w:rPr>
        <w:t>дет формироваться на принципах:</w:t>
      </w:r>
    </w:p>
    <w:p w:rsidR="00AE25A3" w:rsidRPr="00D961C6" w:rsidRDefault="00AE25A3" w:rsidP="002F0DE6">
      <w:pPr>
        <w:pStyle w:val="ConsPlusNormal"/>
        <w:widowControl/>
        <w:numPr>
          <w:ilvl w:val="0"/>
          <w:numId w:val="23"/>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sz w:val="28"/>
          <w:szCs w:val="28"/>
        </w:rPr>
        <w:t>наибольшего благоприятствования – ориентации администрати</w:t>
      </w:r>
      <w:r w:rsidRPr="00D961C6">
        <w:rPr>
          <w:rFonts w:ascii="Times New Roman" w:hAnsi="Times New Roman" w:cs="Times New Roman"/>
          <w:sz w:val="28"/>
          <w:szCs w:val="28"/>
        </w:rPr>
        <w:t>в</w:t>
      </w:r>
      <w:r w:rsidRPr="00D961C6">
        <w:rPr>
          <w:rFonts w:ascii="Times New Roman" w:hAnsi="Times New Roman" w:cs="Times New Roman"/>
          <w:sz w:val="28"/>
          <w:szCs w:val="28"/>
        </w:rPr>
        <w:t>ных процедур и регулирования, прежде всего, на интересы предпринимат</w:t>
      </w:r>
      <w:r w:rsidRPr="00D961C6">
        <w:rPr>
          <w:rFonts w:ascii="Times New Roman" w:hAnsi="Times New Roman" w:cs="Times New Roman"/>
          <w:sz w:val="28"/>
          <w:szCs w:val="28"/>
        </w:rPr>
        <w:t>е</w:t>
      </w:r>
      <w:r w:rsidRPr="00D961C6">
        <w:rPr>
          <w:rFonts w:ascii="Times New Roman" w:hAnsi="Times New Roman" w:cs="Times New Roman"/>
          <w:sz w:val="28"/>
          <w:szCs w:val="28"/>
        </w:rPr>
        <w:t>лей и инвесторов;</w:t>
      </w:r>
    </w:p>
    <w:p w:rsidR="00AE25A3" w:rsidRPr="00D961C6" w:rsidRDefault="00AE25A3" w:rsidP="002F0DE6">
      <w:pPr>
        <w:pStyle w:val="ConsPlusNormal"/>
        <w:widowControl/>
        <w:numPr>
          <w:ilvl w:val="0"/>
          <w:numId w:val="23"/>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sz w:val="28"/>
          <w:szCs w:val="28"/>
        </w:rPr>
        <w:t>прозрачности – открытости и доступности для инвесторов инфо</w:t>
      </w:r>
      <w:r w:rsidRPr="00D961C6">
        <w:rPr>
          <w:rFonts w:ascii="Times New Roman" w:hAnsi="Times New Roman" w:cs="Times New Roman"/>
          <w:sz w:val="28"/>
          <w:szCs w:val="28"/>
        </w:rPr>
        <w:t>р</w:t>
      </w:r>
      <w:r w:rsidRPr="00D961C6">
        <w:rPr>
          <w:rFonts w:ascii="Times New Roman" w:hAnsi="Times New Roman" w:cs="Times New Roman"/>
          <w:sz w:val="28"/>
          <w:szCs w:val="28"/>
        </w:rPr>
        <w:t>мации органов власти и управления;</w:t>
      </w:r>
    </w:p>
    <w:p w:rsidR="00AE25A3" w:rsidRPr="00D961C6" w:rsidRDefault="00AE25A3" w:rsidP="002F0DE6">
      <w:pPr>
        <w:pStyle w:val="ConsPlusNormal"/>
        <w:widowControl/>
        <w:numPr>
          <w:ilvl w:val="0"/>
          <w:numId w:val="23"/>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sz w:val="28"/>
          <w:szCs w:val="28"/>
        </w:rPr>
        <w:t>эффективности – конкурсного выделения бюджетных ресурсов и оценки проектов с учетом долгосрочных общественных выгод и затрат;</w:t>
      </w:r>
    </w:p>
    <w:p w:rsidR="00AE25A3" w:rsidRPr="00D961C6" w:rsidRDefault="00AE25A3" w:rsidP="002F0DE6">
      <w:pPr>
        <w:pStyle w:val="ConsPlusNormal"/>
        <w:widowControl/>
        <w:numPr>
          <w:ilvl w:val="0"/>
          <w:numId w:val="23"/>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sz w:val="28"/>
          <w:szCs w:val="28"/>
        </w:rPr>
        <w:t>равенства – единого равноправного подхода ко всем субъектам предпринимательской и инвестиционной деятельности.</w:t>
      </w:r>
    </w:p>
    <w:p w:rsidR="00545067" w:rsidRPr="00D961C6" w:rsidRDefault="00545067" w:rsidP="002F0DE6">
      <w:pPr>
        <w:pStyle w:val="ConsPlusNormal"/>
        <w:widowControl/>
        <w:numPr>
          <w:ilvl w:val="0"/>
          <w:numId w:val="22"/>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b/>
          <w:sz w:val="28"/>
          <w:szCs w:val="28"/>
        </w:rPr>
        <w:t>Организационно-управленческий механизм</w:t>
      </w:r>
      <w:r w:rsidRPr="00D961C6">
        <w:rPr>
          <w:rFonts w:ascii="Times New Roman" w:hAnsi="Times New Roman" w:cs="Times New Roman"/>
          <w:sz w:val="28"/>
          <w:szCs w:val="28"/>
        </w:rPr>
        <w:t xml:space="preserve"> обеспечивает дост</w:t>
      </w:r>
      <w:r w:rsidRPr="00D961C6">
        <w:rPr>
          <w:rFonts w:ascii="Times New Roman" w:hAnsi="Times New Roman" w:cs="Times New Roman"/>
          <w:sz w:val="28"/>
          <w:szCs w:val="28"/>
        </w:rPr>
        <w:t>и</w:t>
      </w:r>
      <w:r w:rsidRPr="00D961C6">
        <w:rPr>
          <w:rFonts w:ascii="Times New Roman" w:hAnsi="Times New Roman" w:cs="Times New Roman"/>
          <w:sz w:val="28"/>
          <w:szCs w:val="28"/>
        </w:rPr>
        <w:t>жение целей и решение задач, установленных Стратегией социально-экономического развития, реализуется на основе положений о разработке, корректировке, мониторинге и контроле реализации Стратегии и плана м</w:t>
      </w:r>
      <w:r w:rsidRPr="00D961C6">
        <w:rPr>
          <w:rFonts w:ascii="Times New Roman" w:hAnsi="Times New Roman" w:cs="Times New Roman"/>
          <w:sz w:val="28"/>
          <w:szCs w:val="28"/>
        </w:rPr>
        <w:t>е</w:t>
      </w:r>
      <w:r w:rsidRPr="00D961C6">
        <w:rPr>
          <w:rFonts w:ascii="Times New Roman" w:hAnsi="Times New Roman" w:cs="Times New Roman"/>
          <w:sz w:val="28"/>
          <w:szCs w:val="28"/>
        </w:rPr>
        <w:t xml:space="preserve">роприятий реализации Стратегии. </w:t>
      </w:r>
    </w:p>
    <w:p w:rsidR="00545067" w:rsidRPr="00D961C6" w:rsidRDefault="00545067"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 xml:space="preserve">Система управления процессом реализации Стратегии предполагает эффективное взаимодействие </w:t>
      </w:r>
      <w:r w:rsidR="007A68C7" w:rsidRPr="00D961C6">
        <w:rPr>
          <w:rFonts w:ascii="Times New Roman" w:hAnsi="Times New Roman" w:cs="Times New Roman"/>
          <w:sz w:val="28"/>
          <w:szCs w:val="28"/>
        </w:rPr>
        <w:t xml:space="preserve">администрации </w:t>
      </w:r>
      <w:proofErr w:type="gramStart"/>
      <w:r w:rsidR="007A68C7" w:rsidRPr="00D961C6">
        <w:rPr>
          <w:rFonts w:ascii="Times New Roman" w:hAnsi="Times New Roman" w:cs="Times New Roman"/>
          <w:sz w:val="28"/>
          <w:szCs w:val="28"/>
        </w:rPr>
        <w:t>г</w:t>
      </w:r>
      <w:proofErr w:type="gramEnd"/>
      <w:r w:rsidR="007A68C7" w:rsidRPr="00D961C6">
        <w:rPr>
          <w:rFonts w:ascii="Times New Roman" w:hAnsi="Times New Roman" w:cs="Times New Roman"/>
          <w:sz w:val="28"/>
          <w:szCs w:val="28"/>
        </w:rPr>
        <w:t xml:space="preserve">.о. Похвистнево и </w:t>
      </w:r>
      <w:r w:rsidRPr="00D961C6">
        <w:rPr>
          <w:rFonts w:ascii="Times New Roman" w:hAnsi="Times New Roman" w:cs="Times New Roman"/>
          <w:sz w:val="28"/>
          <w:szCs w:val="28"/>
        </w:rPr>
        <w:t xml:space="preserve">органов </w:t>
      </w:r>
      <w:r w:rsidR="007A68C7" w:rsidRPr="00D961C6">
        <w:rPr>
          <w:rFonts w:ascii="Times New Roman" w:hAnsi="Times New Roman" w:cs="Times New Roman"/>
          <w:sz w:val="28"/>
          <w:szCs w:val="28"/>
        </w:rPr>
        <w:t xml:space="preserve">исполнительной </w:t>
      </w:r>
      <w:r w:rsidRPr="00D961C6">
        <w:rPr>
          <w:rFonts w:ascii="Times New Roman" w:hAnsi="Times New Roman" w:cs="Times New Roman"/>
          <w:sz w:val="28"/>
          <w:szCs w:val="28"/>
        </w:rPr>
        <w:t>власти</w:t>
      </w:r>
      <w:r w:rsidR="007A68C7" w:rsidRPr="00D961C6">
        <w:rPr>
          <w:rFonts w:ascii="Times New Roman" w:hAnsi="Times New Roman" w:cs="Times New Roman"/>
          <w:sz w:val="28"/>
          <w:szCs w:val="28"/>
        </w:rPr>
        <w:t xml:space="preserve"> Самарской области</w:t>
      </w:r>
      <w:r w:rsidRPr="00D961C6">
        <w:rPr>
          <w:rFonts w:ascii="Times New Roman" w:hAnsi="Times New Roman" w:cs="Times New Roman"/>
          <w:sz w:val="28"/>
          <w:szCs w:val="28"/>
        </w:rPr>
        <w:t>, населения, предпринимател</w:t>
      </w:r>
      <w:r w:rsidRPr="00D961C6">
        <w:rPr>
          <w:rFonts w:ascii="Times New Roman" w:hAnsi="Times New Roman" w:cs="Times New Roman"/>
          <w:sz w:val="28"/>
          <w:szCs w:val="28"/>
        </w:rPr>
        <w:t>ь</w:t>
      </w:r>
      <w:r w:rsidRPr="00D961C6">
        <w:rPr>
          <w:rFonts w:ascii="Times New Roman" w:hAnsi="Times New Roman" w:cs="Times New Roman"/>
          <w:sz w:val="28"/>
          <w:szCs w:val="28"/>
        </w:rPr>
        <w:t>ского сообщества, общественных организаций и экспертного сообщества. Важнейшей задачей является распределение функций управления проце</w:t>
      </w:r>
      <w:r w:rsidRPr="00D961C6">
        <w:rPr>
          <w:rFonts w:ascii="Times New Roman" w:hAnsi="Times New Roman" w:cs="Times New Roman"/>
          <w:sz w:val="28"/>
          <w:szCs w:val="28"/>
        </w:rPr>
        <w:t>с</w:t>
      </w:r>
      <w:r w:rsidRPr="00D961C6">
        <w:rPr>
          <w:rFonts w:ascii="Times New Roman" w:hAnsi="Times New Roman" w:cs="Times New Roman"/>
          <w:sz w:val="28"/>
          <w:szCs w:val="28"/>
        </w:rPr>
        <w:t>сом реализации Стратегии между органами местного самоуправления.</w:t>
      </w:r>
    </w:p>
    <w:p w:rsidR="00545067" w:rsidRPr="00D961C6" w:rsidRDefault="00545067" w:rsidP="002F0DE6">
      <w:pPr>
        <w:pStyle w:val="ConsPlusNormal"/>
        <w:widowControl/>
        <w:numPr>
          <w:ilvl w:val="0"/>
          <w:numId w:val="22"/>
        </w:numPr>
        <w:tabs>
          <w:tab w:val="left" w:pos="993"/>
        </w:tabs>
        <w:spacing w:line="360" w:lineRule="auto"/>
        <w:ind w:left="0" w:firstLine="709"/>
        <w:jc w:val="both"/>
        <w:rPr>
          <w:rFonts w:ascii="Times New Roman" w:hAnsi="Times New Roman" w:cs="Times New Roman"/>
          <w:b/>
          <w:sz w:val="28"/>
          <w:szCs w:val="28"/>
        </w:rPr>
      </w:pPr>
      <w:r w:rsidRPr="00D961C6">
        <w:rPr>
          <w:rFonts w:ascii="Times New Roman" w:hAnsi="Times New Roman" w:cs="Times New Roman"/>
          <w:b/>
          <w:sz w:val="28"/>
          <w:szCs w:val="28"/>
        </w:rPr>
        <w:t>Нормативно-правовой механизм</w:t>
      </w:r>
    </w:p>
    <w:p w:rsidR="00545067" w:rsidRPr="00D961C6" w:rsidRDefault="00545067"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Данный механизм включает в себя создание и совершенствование нормативно-правовой базы, обеспечивающей влияние на социально-экономическое развитие муниципального образования.</w:t>
      </w:r>
    </w:p>
    <w:p w:rsidR="00545067" w:rsidRPr="00D961C6" w:rsidRDefault="00545067" w:rsidP="002F0DE6">
      <w:pPr>
        <w:pStyle w:val="ConsPlusNormal"/>
        <w:widowControl/>
        <w:numPr>
          <w:ilvl w:val="0"/>
          <w:numId w:val="22"/>
        </w:numPr>
        <w:tabs>
          <w:tab w:val="left" w:pos="993"/>
        </w:tabs>
        <w:spacing w:line="360" w:lineRule="auto"/>
        <w:jc w:val="both"/>
        <w:rPr>
          <w:rFonts w:ascii="Times New Roman" w:hAnsi="Times New Roman" w:cs="Times New Roman"/>
          <w:b/>
          <w:sz w:val="28"/>
          <w:szCs w:val="28"/>
        </w:rPr>
      </w:pPr>
      <w:r w:rsidRPr="00D961C6">
        <w:rPr>
          <w:rFonts w:ascii="Times New Roman" w:hAnsi="Times New Roman" w:cs="Times New Roman"/>
          <w:b/>
          <w:sz w:val="28"/>
          <w:szCs w:val="28"/>
        </w:rPr>
        <w:t xml:space="preserve">Информационный механизм </w:t>
      </w:r>
    </w:p>
    <w:p w:rsidR="00545067" w:rsidRPr="00D961C6" w:rsidRDefault="00545067"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Все участники реализации Стратегии должны быть своевременно обеспечены полной и достоверной информацией, необходимой для прин</w:t>
      </w:r>
      <w:r w:rsidRPr="00D961C6">
        <w:rPr>
          <w:rFonts w:ascii="Times New Roman" w:hAnsi="Times New Roman" w:cs="Times New Roman"/>
          <w:sz w:val="28"/>
          <w:szCs w:val="28"/>
        </w:rPr>
        <w:t>я</w:t>
      </w:r>
      <w:r w:rsidRPr="00D961C6">
        <w:rPr>
          <w:rFonts w:ascii="Times New Roman" w:hAnsi="Times New Roman" w:cs="Times New Roman"/>
          <w:sz w:val="28"/>
          <w:szCs w:val="28"/>
        </w:rPr>
        <w:t>тия объективных управленческих решений. Для этого необходимо прим</w:t>
      </w:r>
      <w:r w:rsidRPr="00D961C6">
        <w:rPr>
          <w:rFonts w:ascii="Times New Roman" w:hAnsi="Times New Roman" w:cs="Times New Roman"/>
          <w:sz w:val="28"/>
          <w:szCs w:val="28"/>
        </w:rPr>
        <w:t>е</w:t>
      </w:r>
      <w:r w:rsidRPr="00D961C6">
        <w:rPr>
          <w:rFonts w:ascii="Times New Roman" w:hAnsi="Times New Roman" w:cs="Times New Roman"/>
          <w:sz w:val="28"/>
          <w:szCs w:val="28"/>
        </w:rPr>
        <w:lastRenderedPageBreak/>
        <w:t>нять современные информационные и коммуникационные технологии, электронные информационно-методические ресурсы.</w:t>
      </w:r>
    </w:p>
    <w:p w:rsidR="00545067" w:rsidRPr="00D961C6" w:rsidRDefault="00545067" w:rsidP="002F0DE6">
      <w:pPr>
        <w:pStyle w:val="ConsPlusNormal"/>
        <w:widowControl/>
        <w:numPr>
          <w:ilvl w:val="0"/>
          <w:numId w:val="22"/>
        </w:numPr>
        <w:tabs>
          <w:tab w:val="left" w:pos="993"/>
        </w:tabs>
        <w:spacing w:line="360" w:lineRule="auto"/>
        <w:ind w:left="0" w:firstLine="709"/>
        <w:jc w:val="both"/>
        <w:rPr>
          <w:rFonts w:ascii="Times New Roman" w:hAnsi="Times New Roman" w:cs="Times New Roman"/>
          <w:sz w:val="28"/>
          <w:szCs w:val="28"/>
        </w:rPr>
      </w:pPr>
      <w:r w:rsidRPr="00D961C6">
        <w:rPr>
          <w:rFonts w:ascii="Times New Roman" w:hAnsi="Times New Roman" w:cs="Times New Roman"/>
          <w:b/>
          <w:sz w:val="28"/>
          <w:szCs w:val="28"/>
        </w:rPr>
        <w:t xml:space="preserve">Механизм контроля и мониторинга </w:t>
      </w:r>
      <w:r w:rsidR="007A68C7" w:rsidRPr="00D961C6">
        <w:rPr>
          <w:rFonts w:ascii="Times New Roman" w:hAnsi="Times New Roman" w:cs="Times New Roman"/>
          <w:sz w:val="28"/>
          <w:szCs w:val="28"/>
        </w:rPr>
        <w:t xml:space="preserve">предполагает </w:t>
      </w:r>
      <w:r w:rsidRPr="00D961C6">
        <w:rPr>
          <w:rFonts w:ascii="Times New Roman" w:hAnsi="Times New Roman" w:cs="Times New Roman"/>
          <w:sz w:val="28"/>
          <w:szCs w:val="28"/>
        </w:rPr>
        <w:t>регулярн</w:t>
      </w:r>
      <w:r w:rsidR="007A68C7" w:rsidRPr="00D961C6">
        <w:rPr>
          <w:rFonts w:ascii="Times New Roman" w:hAnsi="Times New Roman" w:cs="Times New Roman"/>
          <w:sz w:val="28"/>
          <w:szCs w:val="28"/>
        </w:rPr>
        <w:t xml:space="preserve">ое </w:t>
      </w:r>
      <w:r w:rsidRPr="00D961C6">
        <w:rPr>
          <w:rFonts w:ascii="Times New Roman" w:hAnsi="Times New Roman" w:cs="Times New Roman"/>
          <w:sz w:val="28"/>
          <w:szCs w:val="28"/>
        </w:rPr>
        <w:t>пров</w:t>
      </w:r>
      <w:r w:rsidR="007A68C7" w:rsidRPr="00D961C6">
        <w:rPr>
          <w:rFonts w:ascii="Times New Roman" w:hAnsi="Times New Roman" w:cs="Times New Roman"/>
          <w:sz w:val="28"/>
          <w:szCs w:val="28"/>
        </w:rPr>
        <w:t>едение</w:t>
      </w:r>
      <w:r w:rsidRPr="00D961C6">
        <w:rPr>
          <w:rFonts w:ascii="Times New Roman" w:hAnsi="Times New Roman" w:cs="Times New Roman"/>
          <w:sz w:val="28"/>
          <w:szCs w:val="28"/>
        </w:rPr>
        <w:t xml:space="preserve"> оценк</w:t>
      </w:r>
      <w:r w:rsidR="007A68C7" w:rsidRPr="00D961C6">
        <w:rPr>
          <w:rFonts w:ascii="Times New Roman" w:hAnsi="Times New Roman" w:cs="Times New Roman"/>
          <w:sz w:val="28"/>
          <w:szCs w:val="28"/>
        </w:rPr>
        <w:t>и</w:t>
      </w:r>
      <w:r w:rsidRPr="00D961C6">
        <w:rPr>
          <w:rFonts w:ascii="Times New Roman" w:hAnsi="Times New Roman" w:cs="Times New Roman"/>
          <w:sz w:val="28"/>
          <w:szCs w:val="28"/>
        </w:rPr>
        <w:t xml:space="preserve"> текущего уровня достижения ключевых показателей и выполнения плана мероприятий,  а также определение причин отклонений от заданных значений. Обеспечение возможности периодической коррект</w:t>
      </w:r>
      <w:r w:rsidRPr="00D961C6">
        <w:rPr>
          <w:rFonts w:ascii="Times New Roman" w:hAnsi="Times New Roman" w:cs="Times New Roman"/>
          <w:sz w:val="28"/>
          <w:szCs w:val="28"/>
        </w:rPr>
        <w:t>и</w:t>
      </w:r>
      <w:r w:rsidRPr="00D961C6">
        <w:rPr>
          <w:rFonts w:ascii="Times New Roman" w:hAnsi="Times New Roman" w:cs="Times New Roman"/>
          <w:sz w:val="28"/>
          <w:szCs w:val="28"/>
        </w:rPr>
        <w:t xml:space="preserve">ровки и актуализации целей и ключевых индикаторов Стратегии. </w:t>
      </w:r>
    </w:p>
    <w:p w:rsidR="00545067" w:rsidRPr="00D961C6" w:rsidRDefault="00545067"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Данный механизм необходим для учёта факторов внешней и внутре</w:t>
      </w:r>
      <w:r w:rsidRPr="00D961C6">
        <w:rPr>
          <w:rFonts w:ascii="Times New Roman" w:hAnsi="Times New Roman" w:cs="Times New Roman"/>
          <w:sz w:val="28"/>
          <w:szCs w:val="28"/>
        </w:rPr>
        <w:t>н</w:t>
      </w:r>
      <w:r w:rsidRPr="00D961C6">
        <w:rPr>
          <w:rFonts w:ascii="Times New Roman" w:hAnsi="Times New Roman" w:cs="Times New Roman"/>
          <w:sz w:val="28"/>
          <w:szCs w:val="28"/>
        </w:rPr>
        <w:t xml:space="preserve">ней среды, способных оказать влияние на результативность Стратегии. </w:t>
      </w:r>
    </w:p>
    <w:p w:rsidR="00545067" w:rsidRPr="00D961C6" w:rsidRDefault="00545067" w:rsidP="00AE25A3">
      <w:pPr>
        <w:pStyle w:val="ConsPlusNormal"/>
        <w:widowControl/>
        <w:tabs>
          <w:tab w:val="left" w:pos="993"/>
        </w:tabs>
        <w:spacing w:line="360" w:lineRule="auto"/>
        <w:ind w:firstLine="709"/>
        <w:jc w:val="both"/>
        <w:rPr>
          <w:rFonts w:ascii="Times New Roman" w:hAnsi="Times New Roman" w:cs="Times New Roman"/>
          <w:sz w:val="28"/>
          <w:szCs w:val="28"/>
        </w:rPr>
      </w:pPr>
      <w:r w:rsidRPr="00D961C6">
        <w:rPr>
          <w:rFonts w:ascii="Times New Roman" w:hAnsi="Times New Roman" w:cs="Times New Roman"/>
          <w:sz w:val="28"/>
          <w:szCs w:val="28"/>
        </w:rPr>
        <w:t xml:space="preserve">Таким образом, вышеприведенные механизмы, позволят </w:t>
      </w:r>
      <w:r w:rsidR="004A64FA" w:rsidRPr="00D961C6">
        <w:rPr>
          <w:rFonts w:ascii="Times New Roman" w:hAnsi="Times New Roman" w:cs="Times New Roman"/>
          <w:sz w:val="28"/>
          <w:szCs w:val="28"/>
        </w:rPr>
        <w:t xml:space="preserve">выстроить </w:t>
      </w:r>
      <w:r w:rsidRPr="00D961C6">
        <w:rPr>
          <w:rFonts w:ascii="Times New Roman" w:hAnsi="Times New Roman" w:cs="Times New Roman"/>
          <w:sz w:val="28"/>
          <w:szCs w:val="28"/>
        </w:rPr>
        <w:t>систему стратегического управления на муниципальном уровне, что в свою очередь, позволить достичь поставленных целей</w:t>
      </w:r>
      <w:r w:rsidR="00B85B51" w:rsidRPr="00D961C6">
        <w:rPr>
          <w:rFonts w:ascii="Times New Roman" w:hAnsi="Times New Roman" w:cs="Times New Roman"/>
          <w:sz w:val="28"/>
          <w:szCs w:val="28"/>
        </w:rPr>
        <w:t xml:space="preserve"> (в редакции с учетом изм</w:t>
      </w:r>
      <w:r w:rsidR="00B85B51" w:rsidRPr="00D961C6">
        <w:rPr>
          <w:rFonts w:ascii="Times New Roman" w:hAnsi="Times New Roman" w:cs="Times New Roman"/>
          <w:sz w:val="28"/>
          <w:szCs w:val="28"/>
        </w:rPr>
        <w:t>е</w:t>
      </w:r>
      <w:r w:rsidR="00B85B51" w:rsidRPr="00D961C6">
        <w:rPr>
          <w:rFonts w:ascii="Times New Roman" w:hAnsi="Times New Roman" w:cs="Times New Roman"/>
          <w:sz w:val="28"/>
          <w:szCs w:val="28"/>
        </w:rPr>
        <w:t>нений, утвержденных решением Думы городского округа Похвистнево от 24.04.2019 № 52-318).</w:t>
      </w:r>
    </w:p>
    <w:p w:rsidR="00140377" w:rsidRPr="00D961C6" w:rsidRDefault="00AE25A3" w:rsidP="00140377">
      <w:pPr>
        <w:pStyle w:val="ConsPlusNormal"/>
        <w:spacing w:line="360" w:lineRule="auto"/>
        <w:jc w:val="both"/>
        <w:rPr>
          <w:rFonts w:ascii="Times New Roman" w:hAnsi="Times New Roman" w:cs="Times New Roman"/>
          <w:b/>
          <w:color w:val="1F497D" w:themeColor="text2"/>
          <w:sz w:val="28"/>
          <w:szCs w:val="28"/>
        </w:rPr>
      </w:pPr>
      <w:r w:rsidRPr="00D961C6">
        <w:rPr>
          <w:bCs/>
          <w:color w:val="365F91"/>
        </w:rPr>
        <w:br w:type="page"/>
      </w:r>
      <w:r w:rsidR="002F4ED7" w:rsidRPr="00D961C6">
        <w:rPr>
          <w:rFonts w:ascii="Times New Roman" w:hAnsi="Times New Roman" w:cs="Times New Roman"/>
          <w:b/>
          <w:bCs/>
          <w:color w:val="365F91"/>
          <w:sz w:val="28"/>
          <w:szCs w:val="28"/>
        </w:rPr>
        <w:lastRenderedPageBreak/>
        <w:t>9</w:t>
      </w:r>
      <w:r w:rsidR="00140377" w:rsidRPr="00D961C6">
        <w:rPr>
          <w:rFonts w:ascii="Times New Roman" w:hAnsi="Times New Roman" w:cs="Times New Roman"/>
          <w:b/>
          <w:bCs/>
          <w:color w:val="1F497D" w:themeColor="text2"/>
          <w:sz w:val="28"/>
          <w:szCs w:val="28"/>
        </w:rPr>
        <w:t xml:space="preserve">.4 </w:t>
      </w:r>
      <w:r w:rsidR="00140377" w:rsidRPr="00D961C6">
        <w:rPr>
          <w:rFonts w:ascii="Times New Roman" w:hAnsi="Times New Roman" w:cs="Times New Roman"/>
          <w:b/>
          <w:color w:val="1F497D" w:themeColor="text2"/>
          <w:sz w:val="28"/>
          <w:szCs w:val="28"/>
        </w:rPr>
        <w:t>ОЖИДАЕМЫЕ РЕЗУЛЬТАТЫ РЕАЛИЗАЦИИ СТРАТЕГИИ</w:t>
      </w:r>
    </w:p>
    <w:p w:rsidR="000C49D0" w:rsidRPr="00D961C6" w:rsidRDefault="000C49D0" w:rsidP="00140377">
      <w:pPr>
        <w:pStyle w:val="ConsPlusNormal"/>
        <w:spacing w:line="360" w:lineRule="auto"/>
        <w:jc w:val="both"/>
        <w:rPr>
          <w:rFonts w:ascii="Times New Roman" w:hAnsi="Times New Roman" w:cs="Times New Roman"/>
          <w:bCs/>
          <w:sz w:val="28"/>
          <w:szCs w:val="28"/>
        </w:rPr>
      </w:pPr>
    </w:p>
    <w:p w:rsidR="00140377" w:rsidRPr="00D961C6" w:rsidRDefault="00140377" w:rsidP="00140377">
      <w:pPr>
        <w:pStyle w:val="ConsPlusNormal"/>
        <w:spacing w:line="360" w:lineRule="auto"/>
        <w:jc w:val="both"/>
        <w:rPr>
          <w:rFonts w:ascii="Times New Roman" w:hAnsi="Times New Roman" w:cs="Times New Roman"/>
          <w:bCs/>
          <w:sz w:val="28"/>
          <w:szCs w:val="28"/>
        </w:rPr>
      </w:pPr>
      <w:r w:rsidRPr="00D961C6">
        <w:rPr>
          <w:rFonts w:ascii="Times New Roman" w:hAnsi="Times New Roman" w:cs="Times New Roman"/>
          <w:bCs/>
          <w:sz w:val="28"/>
          <w:szCs w:val="28"/>
        </w:rPr>
        <w:t>Комплексная реализация стратегических целей позволит к 2030 году городскому округу стать территорий комфортного проживания с высоким человеческим потенциалом. Произойдет повышение уровня жизни и благ</w:t>
      </w:r>
      <w:r w:rsidRPr="00D961C6">
        <w:rPr>
          <w:rFonts w:ascii="Times New Roman" w:hAnsi="Times New Roman" w:cs="Times New Roman"/>
          <w:bCs/>
          <w:sz w:val="28"/>
          <w:szCs w:val="28"/>
        </w:rPr>
        <w:t>о</w:t>
      </w:r>
      <w:r w:rsidRPr="00D961C6">
        <w:rPr>
          <w:rFonts w:ascii="Times New Roman" w:hAnsi="Times New Roman" w:cs="Times New Roman"/>
          <w:bCs/>
          <w:sz w:val="28"/>
          <w:szCs w:val="28"/>
        </w:rPr>
        <w:t>состояния населения. Экономика города будет диверсифицирована и усто</w:t>
      </w:r>
      <w:r w:rsidRPr="00D961C6">
        <w:rPr>
          <w:rFonts w:ascii="Times New Roman" w:hAnsi="Times New Roman" w:cs="Times New Roman"/>
          <w:bCs/>
          <w:sz w:val="28"/>
          <w:szCs w:val="28"/>
        </w:rPr>
        <w:t>й</w:t>
      </w:r>
      <w:r w:rsidRPr="00D961C6">
        <w:rPr>
          <w:rFonts w:ascii="Times New Roman" w:hAnsi="Times New Roman" w:cs="Times New Roman"/>
          <w:bCs/>
          <w:sz w:val="28"/>
          <w:szCs w:val="28"/>
        </w:rPr>
        <w:t>чива.</w:t>
      </w:r>
    </w:p>
    <w:p w:rsidR="00140377" w:rsidRPr="00D961C6" w:rsidRDefault="00140377" w:rsidP="00140377">
      <w:pPr>
        <w:pStyle w:val="ConsPlusNormal"/>
        <w:spacing w:line="360" w:lineRule="auto"/>
        <w:jc w:val="both"/>
        <w:rPr>
          <w:rFonts w:ascii="Times New Roman" w:hAnsi="Times New Roman" w:cs="Times New Roman"/>
          <w:bCs/>
          <w:sz w:val="28"/>
          <w:szCs w:val="28"/>
        </w:rPr>
      </w:pPr>
      <w:r w:rsidRPr="00D961C6">
        <w:rPr>
          <w:rFonts w:ascii="Times New Roman" w:hAnsi="Times New Roman" w:cs="Times New Roman"/>
          <w:bCs/>
          <w:sz w:val="28"/>
          <w:szCs w:val="28"/>
        </w:rPr>
        <w:t>Население городского округа Похвистнево будет обеспечено высок</w:t>
      </w:r>
      <w:r w:rsidRPr="00D961C6">
        <w:rPr>
          <w:rFonts w:ascii="Times New Roman" w:hAnsi="Times New Roman" w:cs="Times New Roman"/>
          <w:bCs/>
          <w:sz w:val="28"/>
          <w:szCs w:val="28"/>
        </w:rPr>
        <w:t>о</w:t>
      </w:r>
      <w:r w:rsidRPr="00D961C6">
        <w:rPr>
          <w:rFonts w:ascii="Times New Roman" w:hAnsi="Times New Roman" w:cs="Times New Roman"/>
          <w:bCs/>
          <w:sz w:val="28"/>
          <w:szCs w:val="28"/>
        </w:rPr>
        <w:t>квалифицированными рабочими местами с  достойной заработной платой, будет получать на высоком уровне медицинское обслуживание, образов</w:t>
      </w:r>
      <w:r w:rsidRPr="00D961C6">
        <w:rPr>
          <w:rFonts w:ascii="Times New Roman" w:hAnsi="Times New Roman" w:cs="Times New Roman"/>
          <w:bCs/>
          <w:sz w:val="28"/>
          <w:szCs w:val="28"/>
        </w:rPr>
        <w:t>а</w:t>
      </w:r>
      <w:r w:rsidRPr="00D961C6">
        <w:rPr>
          <w:rFonts w:ascii="Times New Roman" w:hAnsi="Times New Roman" w:cs="Times New Roman"/>
          <w:bCs/>
          <w:sz w:val="28"/>
          <w:szCs w:val="28"/>
        </w:rPr>
        <w:t>тельные услуги, услуги физической культуры и спорта, все необходимые социальные гарантии. Культурная жизнь населения станет более разноо</w:t>
      </w:r>
      <w:r w:rsidRPr="00D961C6">
        <w:rPr>
          <w:rFonts w:ascii="Times New Roman" w:hAnsi="Times New Roman" w:cs="Times New Roman"/>
          <w:bCs/>
          <w:sz w:val="28"/>
          <w:szCs w:val="28"/>
        </w:rPr>
        <w:t>б</w:t>
      </w:r>
      <w:r w:rsidRPr="00D961C6">
        <w:rPr>
          <w:rFonts w:ascii="Times New Roman" w:hAnsi="Times New Roman" w:cs="Times New Roman"/>
          <w:bCs/>
          <w:sz w:val="28"/>
          <w:szCs w:val="28"/>
        </w:rPr>
        <w:t>разной и насыщенной. Коренным образом улучшится состояние окружа</w:t>
      </w:r>
      <w:r w:rsidRPr="00D961C6">
        <w:rPr>
          <w:rFonts w:ascii="Times New Roman" w:hAnsi="Times New Roman" w:cs="Times New Roman"/>
          <w:bCs/>
          <w:sz w:val="28"/>
          <w:szCs w:val="28"/>
        </w:rPr>
        <w:t>ю</w:t>
      </w:r>
      <w:r w:rsidRPr="00D961C6">
        <w:rPr>
          <w:rFonts w:ascii="Times New Roman" w:hAnsi="Times New Roman" w:cs="Times New Roman"/>
          <w:bCs/>
          <w:sz w:val="28"/>
          <w:szCs w:val="28"/>
        </w:rPr>
        <w:t>щей среды.</w:t>
      </w:r>
    </w:p>
    <w:p w:rsidR="00140377" w:rsidRPr="00D961C6" w:rsidRDefault="00140377" w:rsidP="00140377">
      <w:pPr>
        <w:pStyle w:val="ConsPlusNormal"/>
        <w:spacing w:line="360" w:lineRule="auto"/>
        <w:jc w:val="both"/>
        <w:rPr>
          <w:rFonts w:ascii="Times New Roman" w:hAnsi="Times New Roman" w:cs="Times New Roman"/>
          <w:bCs/>
          <w:sz w:val="28"/>
          <w:szCs w:val="28"/>
        </w:rPr>
      </w:pPr>
      <w:r w:rsidRPr="00D961C6">
        <w:rPr>
          <w:rFonts w:ascii="Times New Roman" w:hAnsi="Times New Roman" w:cs="Times New Roman"/>
          <w:bCs/>
          <w:sz w:val="28"/>
          <w:szCs w:val="28"/>
        </w:rPr>
        <w:t>В сфере предпринимательства улучшатся условия ведения бизнеса благодаря устранению административных барьеров при осуществлении предпринимательской деятельности, повышении конкурентоспособности продукции (работ, услуг) МСП.</w:t>
      </w:r>
    </w:p>
    <w:p w:rsidR="00140377" w:rsidRPr="00D961C6" w:rsidRDefault="00140377" w:rsidP="00EA53C7">
      <w:pPr>
        <w:pStyle w:val="ConsPlusNormal"/>
        <w:spacing w:line="360" w:lineRule="auto"/>
        <w:jc w:val="both"/>
      </w:pPr>
      <w:r w:rsidRPr="00D961C6">
        <w:rPr>
          <w:rFonts w:ascii="Times New Roman" w:hAnsi="Times New Roman" w:cs="Times New Roman"/>
          <w:bCs/>
          <w:sz w:val="28"/>
          <w:szCs w:val="28"/>
        </w:rPr>
        <w:t>В сфере развития здравоохранения повысится доступность качестве</w:t>
      </w:r>
      <w:r w:rsidRPr="00D961C6">
        <w:rPr>
          <w:rFonts w:ascii="Times New Roman" w:hAnsi="Times New Roman" w:cs="Times New Roman"/>
          <w:bCs/>
          <w:sz w:val="28"/>
          <w:szCs w:val="28"/>
        </w:rPr>
        <w:t>н</w:t>
      </w:r>
      <w:r w:rsidRPr="00D961C6">
        <w:rPr>
          <w:rFonts w:ascii="Times New Roman" w:hAnsi="Times New Roman" w:cs="Times New Roman"/>
          <w:bCs/>
          <w:sz w:val="28"/>
          <w:szCs w:val="28"/>
        </w:rPr>
        <w:t>ной медицинской помощи и ликвидируется дефицит медицинских кадров в результате реализации стратегических мероприятий, повышающих мотив</w:t>
      </w:r>
      <w:r w:rsidRPr="00D961C6">
        <w:rPr>
          <w:rFonts w:ascii="Times New Roman" w:hAnsi="Times New Roman" w:cs="Times New Roman"/>
          <w:bCs/>
          <w:sz w:val="28"/>
          <w:szCs w:val="28"/>
        </w:rPr>
        <w:t>а</w:t>
      </w:r>
      <w:r w:rsidRPr="00D961C6">
        <w:rPr>
          <w:rFonts w:ascii="Times New Roman" w:hAnsi="Times New Roman" w:cs="Times New Roman"/>
          <w:bCs/>
          <w:sz w:val="28"/>
          <w:szCs w:val="28"/>
        </w:rPr>
        <w:t>цию медицинских, создания и предоставления им условий для освоения и применения современных методов лечения.</w:t>
      </w:r>
    </w:p>
    <w:p w:rsidR="00140377" w:rsidRPr="00D961C6" w:rsidRDefault="008A3671" w:rsidP="008A3671">
      <w:pPr>
        <w:jc w:val="right"/>
        <w:rPr>
          <w:rFonts w:eastAsia="Times New Roman"/>
        </w:rPr>
      </w:pPr>
      <w:r w:rsidRPr="00D961C6">
        <w:t xml:space="preserve">                                            </w:t>
      </w:r>
      <w:r w:rsidRPr="00D961C6">
        <w:rPr>
          <w:rFonts w:eastAsia="Times New Roman"/>
        </w:rPr>
        <w:t xml:space="preserve">                                            </w:t>
      </w:r>
    </w:p>
    <w:p w:rsidR="00140377" w:rsidRPr="00D961C6" w:rsidRDefault="00140377" w:rsidP="008A3671">
      <w:pPr>
        <w:jc w:val="right"/>
        <w:rPr>
          <w:rFonts w:eastAsia="Times New Roman"/>
        </w:rPr>
      </w:pPr>
    </w:p>
    <w:p w:rsidR="00140377" w:rsidRPr="00D961C6" w:rsidRDefault="00140377" w:rsidP="008A3671">
      <w:pPr>
        <w:jc w:val="right"/>
        <w:rPr>
          <w:rFonts w:eastAsia="Times New Roman"/>
        </w:rPr>
      </w:pPr>
    </w:p>
    <w:p w:rsidR="00140377" w:rsidRPr="00D961C6" w:rsidRDefault="00140377" w:rsidP="008A3671">
      <w:pPr>
        <w:jc w:val="right"/>
        <w:rPr>
          <w:rFonts w:eastAsia="Times New Roman"/>
        </w:rPr>
      </w:pPr>
    </w:p>
    <w:p w:rsidR="00140377" w:rsidRPr="00D961C6" w:rsidRDefault="00140377" w:rsidP="008A3671">
      <w:pPr>
        <w:jc w:val="right"/>
        <w:rPr>
          <w:rFonts w:eastAsia="Times New Roman"/>
        </w:rPr>
      </w:pPr>
    </w:p>
    <w:p w:rsidR="00140377" w:rsidRPr="00D961C6" w:rsidRDefault="00140377" w:rsidP="008A3671">
      <w:pPr>
        <w:jc w:val="right"/>
        <w:rPr>
          <w:rFonts w:eastAsia="Times New Roman"/>
        </w:rPr>
      </w:pPr>
    </w:p>
    <w:p w:rsidR="00EA213D" w:rsidRPr="00D961C6" w:rsidRDefault="00EA213D" w:rsidP="008A3671">
      <w:pPr>
        <w:jc w:val="right"/>
      </w:pPr>
      <w:r w:rsidRPr="00D961C6">
        <w:lastRenderedPageBreak/>
        <w:t>Приложение 1</w:t>
      </w:r>
    </w:p>
    <w:p w:rsidR="00AF49B4" w:rsidRPr="00D961C6" w:rsidRDefault="00AF49B4" w:rsidP="008A3671">
      <w:pPr>
        <w:pStyle w:val="2"/>
        <w:jc w:val="center"/>
        <w:rPr>
          <w:rFonts w:ascii="Times New Roman" w:eastAsia="Times New Roman" w:hAnsi="Times New Roman" w:cs="Times New Roman"/>
          <w:sz w:val="28"/>
          <w:szCs w:val="28"/>
        </w:rPr>
      </w:pPr>
      <w:r w:rsidRPr="00D961C6">
        <w:rPr>
          <w:rFonts w:ascii="Times New Roman" w:eastAsia="Times New Roman" w:hAnsi="Times New Roman" w:cs="Times New Roman"/>
          <w:sz w:val="28"/>
          <w:szCs w:val="28"/>
        </w:rPr>
        <w:t>Итоги реализации стратегии социально-экономического развития г</w:t>
      </w:r>
      <w:r w:rsidRPr="00D961C6">
        <w:rPr>
          <w:rFonts w:ascii="Times New Roman" w:eastAsia="Times New Roman" w:hAnsi="Times New Roman" w:cs="Times New Roman"/>
          <w:sz w:val="28"/>
          <w:szCs w:val="28"/>
        </w:rPr>
        <w:t>о</w:t>
      </w:r>
      <w:r w:rsidRPr="00D961C6">
        <w:rPr>
          <w:rFonts w:ascii="Times New Roman" w:eastAsia="Times New Roman" w:hAnsi="Times New Roman" w:cs="Times New Roman"/>
          <w:sz w:val="28"/>
          <w:szCs w:val="28"/>
        </w:rPr>
        <w:t>рода Похвистнево до 2015 года</w:t>
      </w:r>
    </w:p>
    <w:p w:rsidR="00AF49B4" w:rsidRPr="00D961C6" w:rsidRDefault="00AF49B4" w:rsidP="00AF49B4">
      <w:pPr>
        <w:tabs>
          <w:tab w:val="left" w:pos="1134"/>
        </w:tabs>
        <w:spacing w:after="0" w:line="360" w:lineRule="auto"/>
        <w:ind w:firstLine="709"/>
        <w:jc w:val="both"/>
        <w:rPr>
          <w:rFonts w:eastAsia="Times New Roman"/>
          <w:b/>
          <w:bCs/>
          <w:color w:val="FF0000"/>
        </w:rPr>
      </w:pPr>
    </w:p>
    <w:p w:rsidR="00AF49B4" w:rsidRPr="00D961C6" w:rsidRDefault="00AF49B4" w:rsidP="00AF49B4">
      <w:pPr>
        <w:spacing w:after="0" w:line="360" w:lineRule="auto"/>
        <w:ind w:firstLine="708"/>
        <w:jc w:val="both"/>
        <w:rPr>
          <w:color w:val="222222"/>
          <w:shd w:val="clear" w:color="auto" w:fill="FFFFFF"/>
        </w:rPr>
      </w:pPr>
      <w:r w:rsidRPr="00D961C6">
        <w:rPr>
          <w:color w:val="222222"/>
          <w:shd w:val="clear" w:color="auto" w:fill="FFFFFF"/>
        </w:rPr>
        <w:t>За период реализации Программной стратегии развития городского округа Похвистнево Самарской области на период 2002-2015гг.</w:t>
      </w:r>
      <w:r w:rsidRPr="00D961C6">
        <w:rPr>
          <w:rStyle w:val="af9"/>
          <w:color w:val="222222"/>
          <w:shd w:val="clear" w:color="auto" w:fill="FFFFFF"/>
        </w:rPr>
        <w:footnoteReference w:id="5"/>
      </w:r>
      <w:r w:rsidRPr="00D961C6">
        <w:rPr>
          <w:color w:val="222222"/>
          <w:shd w:val="clear" w:color="auto" w:fill="FFFFFF"/>
        </w:rPr>
        <w:t xml:space="preserve"> поступ</w:t>
      </w:r>
      <w:r w:rsidRPr="00D961C6">
        <w:rPr>
          <w:color w:val="222222"/>
          <w:shd w:val="clear" w:color="auto" w:fill="FFFFFF"/>
        </w:rPr>
        <w:t>а</w:t>
      </w:r>
      <w:r w:rsidRPr="00D961C6">
        <w:rPr>
          <w:color w:val="222222"/>
          <w:shd w:val="clear" w:color="auto" w:fill="FFFFFF"/>
        </w:rPr>
        <w:t>тельно продолжено развитие данного городского округа.</w:t>
      </w:r>
    </w:p>
    <w:p w:rsidR="00AF49B4" w:rsidRPr="00D961C6" w:rsidRDefault="00AF49B4" w:rsidP="00AF49B4">
      <w:pPr>
        <w:tabs>
          <w:tab w:val="left" w:pos="1134"/>
        </w:tabs>
        <w:spacing w:after="0" w:line="360" w:lineRule="auto"/>
        <w:ind w:firstLine="709"/>
        <w:jc w:val="both"/>
      </w:pPr>
      <w:r w:rsidRPr="00D961C6">
        <w:t xml:space="preserve">Заявленная стратегическая цель: Стать центром высокоэффективного здравоохранения, качественного образования и культуры на северо-востоке Самарской области при модернизации </w:t>
      </w:r>
      <w:proofErr w:type="spellStart"/>
      <w:r w:rsidRPr="00D961C6">
        <w:t>монопрофильной</w:t>
      </w:r>
      <w:proofErr w:type="spellEnd"/>
      <w:r w:rsidRPr="00D961C6">
        <w:t xml:space="preserve"> структуры экон</w:t>
      </w:r>
      <w:r w:rsidRPr="00D961C6">
        <w:t>о</w:t>
      </w:r>
      <w:r w:rsidRPr="00D961C6">
        <w:t>мики города.</w:t>
      </w:r>
    </w:p>
    <w:p w:rsidR="00AF49B4" w:rsidRPr="00D961C6" w:rsidRDefault="00AF49B4" w:rsidP="00AF49B4">
      <w:pPr>
        <w:spacing w:after="0" w:line="360" w:lineRule="auto"/>
        <w:ind w:firstLine="709"/>
        <w:jc w:val="both"/>
      </w:pPr>
      <w:r w:rsidRPr="00D961C6">
        <w:t>Итоги достижения главной стратегической цели развития города представлены на материале анализа стратегических задач, мероприятий, проектов и программ и в приложении</w:t>
      </w:r>
      <w:proofErr w:type="gramStart"/>
      <w:r w:rsidRPr="00D961C6">
        <w:t xml:space="preserve"> А</w:t>
      </w:r>
      <w:proofErr w:type="gramEnd"/>
      <w:r w:rsidRPr="00D961C6">
        <w:t>:</w:t>
      </w:r>
    </w:p>
    <w:p w:rsidR="00AF49B4" w:rsidRPr="00D961C6" w:rsidRDefault="00AF49B4" w:rsidP="00AF49B4">
      <w:pPr>
        <w:spacing w:after="0" w:line="360" w:lineRule="auto"/>
        <w:ind w:firstLine="709"/>
        <w:jc w:val="both"/>
        <w:rPr>
          <w:i/>
        </w:rPr>
      </w:pPr>
      <w:r w:rsidRPr="00D961C6">
        <w:t xml:space="preserve">1. </w:t>
      </w:r>
      <w:r w:rsidRPr="00D961C6">
        <w:rPr>
          <w:i/>
        </w:rPr>
        <w:t>Мероприятие «Проведение переговоров и заключение договоров (с</w:t>
      </w:r>
      <w:r w:rsidRPr="00D961C6">
        <w:rPr>
          <w:i/>
        </w:rPr>
        <w:t>о</w:t>
      </w:r>
      <w:r w:rsidRPr="00D961C6">
        <w:rPr>
          <w:i/>
        </w:rPr>
        <w:t xml:space="preserve">глашений) с </w:t>
      </w:r>
      <w:r w:rsidR="00BC29A3" w:rsidRPr="00D961C6">
        <w:rPr>
          <w:i/>
        </w:rPr>
        <w:t>руководством крупных компаний (</w:t>
      </w:r>
      <w:r w:rsidR="00DF6322" w:rsidRPr="00D961C6">
        <w:t xml:space="preserve">«ООО </w:t>
      </w:r>
      <w:proofErr w:type="spellStart"/>
      <w:r w:rsidR="00DF6322" w:rsidRPr="00D961C6">
        <w:t>ННК-Самаранефтегаз</w:t>
      </w:r>
      <w:proofErr w:type="spellEnd"/>
      <w:r w:rsidR="00DF6322" w:rsidRPr="00D961C6">
        <w:t>»</w:t>
      </w:r>
      <w:r w:rsidRPr="00D961C6">
        <w:rPr>
          <w:i/>
        </w:rPr>
        <w:t>, ОАО «РЖД»), которые в настоящее время или в пе</w:t>
      </w:r>
      <w:r w:rsidRPr="00D961C6">
        <w:rPr>
          <w:i/>
        </w:rPr>
        <w:t>р</w:t>
      </w:r>
      <w:r w:rsidRPr="00D961C6">
        <w:rPr>
          <w:i/>
        </w:rPr>
        <w:t xml:space="preserve">спективе играют или могли бы сыграть роли стратегических инвесторов в развитии экономики </w:t>
      </w:r>
      <w:proofErr w:type="gramStart"/>
      <w:r w:rsidRPr="00D961C6">
        <w:rPr>
          <w:i/>
        </w:rPr>
        <w:t>г</w:t>
      </w:r>
      <w:proofErr w:type="gramEnd"/>
      <w:r w:rsidRPr="00D961C6">
        <w:rPr>
          <w:i/>
        </w:rPr>
        <w:t>. Похвистнево, об участии компаний в осуществлении деятельности по экономической, социальной и экологической реабилитации г.о. Похвистнево».</w:t>
      </w:r>
    </w:p>
    <w:p w:rsidR="00AF49B4" w:rsidRPr="00D961C6" w:rsidRDefault="00AF49B4" w:rsidP="00AF49B4">
      <w:pPr>
        <w:spacing w:after="0" w:line="360" w:lineRule="auto"/>
        <w:ind w:firstLine="709"/>
        <w:jc w:val="both"/>
        <w:rPr>
          <w:b/>
        </w:rPr>
      </w:pPr>
      <w:r w:rsidRPr="00D961C6">
        <w:t>За период реализации стратегии заключены</w:t>
      </w:r>
      <w:r w:rsidRPr="00D961C6">
        <w:rPr>
          <w:b/>
        </w:rPr>
        <w:t xml:space="preserve"> </w:t>
      </w:r>
      <w:r w:rsidRPr="00D961C6">
        <w:t>Соглашения о сотрудн</w:t>
      </w:r>
      <w:r w:rsidRPr="00D961C6">
        <w:t>и</w:t>
      </w:r>
      <w:r w:rsidR="00BC29A3" w:rsidRPr="00D961C6">
        <w:t xml:space="preserve">честве </w:t>
      </w:r>
      <w:r w:rsidR="00DF6322" w:rsidRPr="00D961C6">
        <w:t xml:space="preserve">«ООО </w:t>
      </w:r>
      <w:proofErr w:type="spellStart"/>
      <w:r w:rsidR="00DF6322" w:rsidRPr="00D961C6">
        <w:t>ННК-Самаранефтегаз</w:t>
      </w:r>
      <w:proofErr w:type="spellEnd"/>
      <w:r w:rsidR="00DF6322" w:rsidRPr="00D961C6">
        <w:t xml:space="preserve">» </w:t>
      </w:r>
      <w:r w:rsidRPr="00D961C6">
        <w:t xml:space="preserve"> и Правительства Самарской области в соответствии с которыми в собственность субъектов малого предприним</w:t>
      </w:r>
      <w:r w:rsidRPr="00D961C6">
        <w:t>а</w:t>
      </w:r>
      <w:r w:rsidRPr="00D961C6">
        <w:t xml:space="preserve">тельства </w:t>
      </w:r>
      <w:proofErr w:type="gramStart"/>
      <w:r w:rsidRPr="00D961C6">
        <w:t>г</w:t>
      </w:r>
      <w:proofErr w:type="gramEnd"/>
      <w:r w:rsidRPr="00D961C6">
        <w:t>.о. Похвистнево выкуплено пять объектов, два объекта - в собс</w:t>
      </w:r>
      <w:r w:rsidRPr="00D961C6">
        <w:t>т</w:t>
      </w:r>
      <w:r w:rsidRPr="00D961C6">
        <w:t xml:space="preserve">венность Администрации г.о. Похвистнево. </w:t>
      </w:r>
      <w:proofErr w:type="gramStart"/>
      <w:r w:rsidRPr="00D961C6">
        <w:t>На базе объекта по ул. Василь</w:t>
      </w:r>
      <w:r w:rsidRPr="00D961C6">
        <w:t>е</w:t>
      </w:r>
      <w:r w:rsidRPr="00D961C6">
        <w:t xml:space="preserve">ва д. 3 произведена реконструкция здания под структурное подразделение Прогимназии МОУ Гимназия №1 города Похвистнево, в результате открыто 79 мест для детей дошкольного возраста, объект введен в эксплуатацию в </w:t>
      </w:r>
      <w:r w:rsidRPr="00D961C6">
        <w:lastRenderedPageBreak/>
        <w:t>25.08.2014 г. На базе спортивного комплекса по ул. Кооперативная, 188 ра</w:t>
      </w:r>
      <w:r w:rsidRPr="00D961C6">
        <w:t>с</w:t>
      </w:r>
      <w:r w:rsidRPr="00D961C6">
        <w:t>положена Детская юношеская спортивная школа, на базе которой занимае</w:t>
      </w:r>
      <w:r w:rsidRPr="00D961C6">
        <w:t>т</w:t>
      </w:r>
      <w:r w:rsidRPr="00D961C6">
        <w:t>ся 1750 детей по 9 отделениям (теннис, волейбол</w:t>
      </w:r>
      <w:proofErr w:type="gramEnd"/>
      <w:r w:rsidRPr="00D961C6">
        <w:t>, баскетбол, футбол, хо</w:t>
      </w:r>
      <w:r w:rsidRPr="00D961C6">
        <w:t>к</w:t>
      </w:r>
      <w:r w:rsidRPr="00D961C6">
        <w:t>кей, бокс, самбо, пауэрлифтинг, лыжи).</w:t>
      </w:r>
    </w:p>
    <w:p w:rsidR="00AF49B4" w:rsidRPr="00D961C6" w:rsidRDefault="00AF49B4" w:rsidP="00AF49B4">
      <w:pPr>
        <w:spacing w:after="0" w:line="360" w:lineRule="auto"/>
        <w:ind w:firstLine="709"/>
        <w:jc w:val="both"/>
      </w:pPr>
      <w:proofErr w:type="gramStart"/>
      <w:r w:rsidRPr="00D961C6">
        <w:t>В соответствии с Программой социально-экономического партнерства АО «</w:t>
      </w:r>
      <w:proofErr w:type="spellStart"/>
      <w:r w:rsidRPr="00D961C6">
        <w:t>Самаранефтегаз</w:t>
      </w:r>
      <w:proofErr w:type="spellEnd"/>
      <w:r w:rsidRPr="00D961C6">
        <w:t>» и Администрации городского округа Похвистнево Самарской области в ноябре 2014 года заключен договор пожертвования денежных средств на сумму 8 млн. рублей, в т.ч.: 6 млн. рублей на социал</w:t>
      </w:r>
      <w:r w:rsidRPr="00D961C6">
        <w:t>ь</w:t>
      </w:r>
      <w:r w:rsidRPr="00D961C6">
        <w:t>но-экономическое развитие; 500 тыс. рублей на развитие детского массов</w:t>
      </w:r>
      <w:r w:rsidRPr="00D961C6">
        <w:t>о</w:t>
      </w:r>
      <w:r w:rsidRPr="00D961C6">
        <w:t xml:space="preserve">го спорта; 1,5 млн. рублей на развитие культуры. </w:t>
      </w:r>
      <w:proofErr w:type="gramEnd"/>
    </w:p>
    <w:p w:rsidR="00AF49B4" w:rsidRPr="00D961C6" w:rsidRDefault="00AF49B4" w:rsidP="00AF49B4">
      <w:pPr>
        <w:pStyle w:val="af5"/>
        <w:spacing w:before="0" w:after="0" w:line="360" w:lineRule="auto"/>
        <w:rPr>
          <w:rFonts w:cs="Times New Roman"/>
          <w:szCs w:val="28"/>
        </w:rPr>
      </w:pPr>
      <w:r w:rsidRPr="00D961C6">
        <w:rPr>
          <w:rFonts w:cs="Times New Roman"/>
          <w:szCs w:val="28"/>
        </w:rPr>
        <w:t xml:space="preserve"> В течение 2015 года данные средства были использованы в следу</w:t>
      </w:r>
      <w:r w:rsidRPr="00D961C6">
        <w:rPr>
          <w:rFonts w:cs="Times New Roman"/>
          <w:szCs w:val="28"/>
        </w:rPr>
        <w:t>ю</w:t>
      </w:r>
      <w:r w:rsidRPr="00D961C6">
        <w:rPr>
          <w:rFonts w:cs="Times New Roman"/>
          <w:szCs w:val="28"/>
        </w:rPr>
        <w:t>щих целях:</w:t>
      </w:r>
    </w:p>
    <w:p w:rsidR="00AF49B4" w:rsidRPr="00D961C6" w:rsidRDefault="00AF49B4" w:rsidP="00AF49B4">
      <w:pPr>
        <w:pStyle w:val="af5"/>
        <w:tabs>
          <w:tab w:val="left" w:pos="993"/>
        </w:tabs>
        <w:spacing w:before="0" w:after="0" w:line="360" w:lineRule="auto"/>
        <w:rPr>
          <w:rFonts w:cs="Times New Roman"/>
          <w:szCs w:val="28"/>
        </w:rPr>
      </w:pPr>
      <w:r w:rsidRPr="00D961C6">
        <w:rPr>
          <w:rFonts w:eastAsia="Calibri" w:cs="Times New Roman"/>
          <w:szCs w:val="28"/>
        </w:rPr>
        <w:t>Социально-экономическое развитие городского округа</w:t>
      </w:r>
      <w:r w:rsidRPr="00D961C6">
        <w:rPr>
          <w:rFonts w:cs="Times New Roman"/>
          <w:szCs w:val="28"/>
        </w:rPr>
        <w:t xml:space="preserve">: </w:t>
      </w:r>
      <w:r w:rsidRPr="00D961C6">
        <w:rPr>
          <w:rFonts w:eastAsia="Calibri" w:cs="Times New Roman"/>
          <w:szCs w:val="28"/>
        </w:rPr>
        <w:t>Капитальный ремонт и оснащение ГБОУ СОШ № 7 и гимназии №1</w:t>
      </w:r>
      <w:r w:rsidRPr="00D961C6">
        <w:rPr>
          <w:rFonts w:cs="Times New Roman"/>
          <w:szCs w:val="28"/>
        </w:rPr>
        <w:t xml:space="preserve"> в сумме 4700,05 тыс</w:t>
      </w:r>
      <w:proofErr w:type="gramStart"/>
      <w:r w:rsidRPr="00D961C6">
        <w:rPr>
          <w:rFonts w:cs="Times New Roman"/>
          <w:szCs w:val="28"/>
        </w:rPr>
        <w:t>.р</w:t>
      </w:r>
      <w:proofErr w:type="gramEnd"/>
      <w:r w:rsidRPr="00D961C6">
        <w:rPr>
          <w:rFonts w:cs="Times New Roman"/>
          <w:szCs w:val="28"/>
        </w:rPr>
        <w:t xml:space="preserve">уб.; </w:t>
      </w:r>
      <w:r w:rsidRPr="00D961C6">
        <w:rPr>
          <w:rFonts w:eastAsia="Calibri" w:cs="Times New Roman"/>
          <w:szCs w:val="28"/>
        </w:rPr>
        <w:t>Капитальный ремонт крыши здания спортивного корпуса по ул. Куйбышева, 7</w:t>
      </w:r>
      <w:r w:rsidRPr="00D961C6">
        <w:rPr>
          <w:rFonts w:cs="Times New Roman"/>
          <w:szCs w:val="28"/>
        </w:rPr>
        <w:t xml:space="preserve"> в сумме 1000 тыс.руб.; </w:t>
      </w:r>
      <w:r w:rsidRPr="00D961C6">
        <w:rPr>
          <w:rFonts w:eastAsia="Calibri" w:cs="Times New Roman"/>
          <w:szCs w:val="28"/>
        </w:rPr>
        <w:t>Устройство ограждения, спиливание деревьев и кустарников на территории ДЮСШ - СП ГБОУ СОШ № 1</w:t>
      </w:r>
      <w:r w:rsidRPr="00D961C6">
        <w:rPr>
          <w:rFonts w:cs="Times New Roman"/>
          <w:szCs w:val="28"/>
        </w:rPr>
        <w:t xml:space="preserve"> в сумме 299,95 тыс.руб.</w:t>
      </w:r>
    </w:p>
    <w:p w:rsidR="00AF49B4" w:rsidRPr="00D961C6" w:rsidRDefault="00AF49B4" w:rsidP="00AF49B4">
      <w:pPr>
        <w:pStyle w:val="af5"/>
        <w:spacing w:before="0" w:after="0" w:line="360" w:lineRule="auto"/>
        <w:rPr>
          <w:rFonts w:cs="Times New Roman"/>
          <w:szCs w:val="28"/>
        </w:rPr>
      </w:pPr>
      <w:r w:rsidRPr="00D961C6">
        <w:rPr>
          <w:rFonts w:eastAsia="Calibri" w:cs="Times New Roman"/>
          <w:szCs w:val="28"/>
        </w:rPr>
        <w:t>Развитие детского массового спорта</w:t>
      </w:r>
      <w:r w:rsidRPr="00D961C6">
        <w:rPr>
          <w:rFonts w:cs="Times New Roman"/>
          <w:szCs w:val="28"/>
        </w:rPr>
        <w:t xml:space="preserve">: </w:t>
      </w:r>
      <w:r w:rsidRPr="00D961C6">
        <w:rPr>
          <w:rFonts w:eastAsia="Calibri" w:cs="Times New Roman"/>
          <w:szCs w:val="28"/>
        </w:rPr>
        <w:t>Приобретение спортивного и</w:t>
      </w:r>
      <w:r w:rsidRPr="00D961C6">
        <w:rPr>
          <w:rFonts w:eastAsia="Calibri" w:cs="Times New Roman"/>
          <w:szCs w:val="28"/>
        </w:rPr>
        <w:t>н</w:t>
      </w:r>
      <w:r w:rsidRPr="00D961C6">
        <w:rPr>
          <w:rFonts w:eastAsia="Calibri" w:cs="Times New Roman"/>
          <w:szCs w:val="28"/>
        </w:rPr>
        <w:t>вентаря, оборудования и экипировки</w:t>
      </w:r>
      <w:r w:rsidRPr="00D961C6">
        <w:rPr>
          <w:rFonts w:cs="Times New Roman"/>
          <w:szCs w:val="28"/>
        </w:rPr>
        <w:t xml:space="preserve"> в сумме 500 тыс. руб.;</w:t>
      </w:r>
    </w:p>
    <w:p w:rsidR="00AF49B4" w:rsidRPr="00D961C6" w:rsidRDefault="00AF49B4" w:rsidP="00AF49B4">
      <w:pPr>
        <w:pStyle w:val="af5"/>
        <w:spacing w:before="0" w:after="0" w:line="360" w:lineRule="auto"/>
        <w:rPr>
          <w:rFonts w:cs="Times New Roman"/>
          <w:szCs w:val="28"/>
        </w:rPr>
      </w:pPr>
      <w:r w:rsidRPr="00D961C6">
        <w:rPr>
          <w:rFonts w:eastAsia="Calibri" w:cs="Times New Roman"/>
          <w:szCs w:val="28"/>
        </w:rPr>
        <w:t>Развитие культуры</w:t>
      </w:r>
      <w:r w:rsidRPr="00D961C6">
        <w:rPr>
          <w:rFonts w:cs="Times New Roman"/>
          <w:szCs w:val="28"/>
        </w:rPr>
        <w:t xml:space="preserve">: </w:t>
      </w:r>
      <w:r w:rsidRPr="00D961C6">
        <w:rPr>
          <w:rFonts w:eastAsia="Calibri" w:cs="Times New Roman"/>
          <w:szCs w:val="28"/>
        </w:rPr>
        <w:t>Капитальный ремонт и оснащение МБУК «Дом ремесел»</w:t>
      </w:r>
      <w:r w:rsidRPr="00D961C6">
        <w:rPr>
          <w:rFonts w:cs="Times New Roman"/>
          <w:szCs w:val="28"/>
        </w:rPr>
        <w:t xml:space="preserve"> в сумме 1500 тыс. руб.</w:t>
      </w:r>
    </w:p>
    <w:p w:rsidR="00AF49B4" w:rsidRPr="00D961C6" w:rsidRDefault="00AF49B4" w:rsidP="00AF49B4">
      <w:pPr>
        <w:pStyle w:val="af5"/>
        <w:spacing w:before="0" w:after="0" w:line="360" w:lineRule="auto"/>
        <w:rPr>
          <w:rFonts w:cs="Times New Roman"/>
          <w:color w:val="000000"/>
          <w:szCs w:val="28"/>
        </w:rPr>
      </w:pPr>
      <w:r w:rsidRPr="00D961C6">
        <w:rPr>
          <w:rFonts w:cs="Times New Roman"/>
          <w:szCs w:val="28"/>
        </w:rPr>
        <w:t>В 2015 г. в бюджет городского округа Похвистнево перечислены д</w:t>
      </w:r>
      <w:r w:rsidRPr="00D961C6">
        <w:rPr>
          <w:rFonts w:cs="Times New Roman"/>
          <w:szCs w:val="28"/>
        </w:rPr>
        <w:t>е</w:t>
      </w:r>
      <w:r w:rsidRPr="00D961C6">
        <w:rPr>
          <w:rFonts w:cs="Times New Roman"/>
          <w:szCs w:val="28"/>
        </w:rPr>
        <w:t>нежные средства в качестве пожертвования АО «</w:t>
      </w:r>
      <w:proofErr w:type="spellStart"/>
      <w:r w:rsidRPr="00D961C6">
        <w:rPr>
          <w:rFonts w:cs="Times New Roman"/>
          <w:szCs w:val="28"/>
        </w:rPr>
        <w:t>Самаранефтегаз</w:t>
      </w:r>
      <w:proofErr w:type="spellEnd"/>
      <w:r w:rsidRPr="00D961C6">
        <w:rPr>
          <w:rFonts w:cs="Times New Roman"/>
          <w:szCs w:val="28"/>
        </w:rPr>
        <w:t>» в сумме 1 млн. рублей, которые были использованы в 2016 году на к</w:t>
      </w:r>
      <w:r w:rsidRPr="00D961C6">
        <w:rPr>
          <w:rFonts w:cs="Times New Roman"/>
          <w:color w:val="000000"/>
          <w:szCs w:val="28"/>
        </w:rPr>
        <w:t>апитальный р</w:t>
      </w:r>
      <w:r w:rsidRPr="00D961C6">
        <w:rPr>
          <w:rFonts w:cs="Times New Roman"/>
          <w:color w:val="000000"/>
          <w:szCs w:val="28"/>
        </w:rPr>
        <w:t>е</w:t>
      </w:r>
      <w:r w:rsidRPr="00D961C6">
        <w:rPr>
          <w:rFonts w:cs="Times New Roman"/>
          <w:color w:val="000000"/>
          <w:szCs w:val="28"/>
        </w:rPr>
        <w:t>монт кровли здания ГБОУ СОШ №3 по адресу: Самарская область, город Похвистнево, ул. Мира, 22. Заключен договор о пожертвовании денежных средств в рамках программы «</w:t>
      </w:r>
      <w:proofErr w:type="spellStart"/>
      <w:proofErr w:type="gramStart"/>
      <w:r w:rsidRPr="00D961C6">
        <w:rPr>
          <w:rFonts w:cs="Times New Roman"/>
          <w:color w:val="000000"/>
          <w:szCs w:val="28"/>
        </w:rPr>
        <w:t>Газпром-детям</w:t>
      </w:r>
      <w:proofErr w:type="spellEnd"/>
      <w:proofErr w:type="gramEnd"/>
      <w:r w:rsidRPr="00D961C6">
        <w:rPr>
          <w:rFonts w:cs="Times New Roman"/>
          <w:color w:val="000000"/>
          <w:szCs w:val="28"/>
        </w:rPr>
        <w:t>» на приобретение спортивн</w:t>
      </w:r>
      <w:r w:rsidRPr="00D961C6">
        <w:rPr>
          <w:rFonts w:cs="Times New Roman"/>
          <w:color w:val="000000"/>
          <w:szCs w:val="28"/>
        </w:rPr>
        <w:t>о</w:t>
      </w:r>
      <w:r w:rsidRPr="00D961C6">
        <w:rPr>
          <w:rFonts w:cs="Times New Roman"/>
          <w:color w:val="000000"/>
          <w:szCs w:val="28"/>
        </w:rPr>
        <w:t>го инвентаря и оборудования для организации занятий физической культ</w:t>
      </w:r>
      <w:r w:rsidRPr="00D961C6">
        <w:rPr>
          <w:rFonts w:cs="Times New Roman"/>
          <w:color w:val="000000"/>
          <w:szCs w:val="28"/>
        </w:rPr>
        <w:t>у</w:t>
      </w:r>
      <w:r w:rsidRPr="00D961C6">
        <w:rPr>
          <w:rFonts w:cs="Times New Roman"/>
          <w:color w:val="000000"/>
          <w:szCs w:val="28"/>
        </w:rPr>
        <w:t>рой и спорта населения г.о. Похвистнево на сумму 250 тыс. рублей.</w:t>
      </w:r>
    </w:p>
    <w:p w:rsidR="00AF49B4" w:rsidRPr="00D961C6" w:rsidRDefault="00AF49B4" w:rsidP="00AF49B4">
      <w:pPr>
        <w:spacing w:after="0" w:line="360" w:lineRule="auto"/>
        <w:ind w:firstLine="709"/>
        <w:jc w:val="both"/>
      </w:pPr>
      <w:r w:rsidRPr="00D961C6">
        <w:rPr>
          <w:b/>
        </w:rPr>
        <w:lastRenderedPageBreak/>
        <w:t>Вывод:</w:t>
      </w:r>
      <w:r w:rsidRPr="00D961C6">
        <w:t xml:space="preserve"> Мероприятие реализовано частично.</w:t>
      </w:r>
    </w:p>
    <w:p w:rsidR="00AF49B4" w:rsidRPr="00D961C6" w:rsidRDefault="00AF49B4" w:rsidP="00AF49B4">
      <w:pPr>
        <w:spacing w:after="0" w:line="360" w:lineRule="auto"/>
        <w:ind w:firstLine="709"/>
        <w:jc w:val="both"/>
      </w:pPr>
      <w:r w:rsidRPr="00D961C6">
        <w:t xml:space="preserve">2. Реализация на территории городского округа Похвистнево </w:t>
      </w:r>
      <w:r w:rsidRPr="00D961C6">
        <w:rPr>
          <w:i/>
        </w:rPr>
        <w:t>инв</w:t>
      </w:r>
      <w:r w:rsidRPr="00D961C6">
        <w:rPr>
          <w:i/>
        </w:rPr>
        <w:t>е</w:t>
      </w:r>
      <w:r w:rsidRPr="00D961C6">
        <w:rPr>
          <w:i/>
        </w:rPr>
        <w:t>стиционного проекта - производство электрозащитного оборудования ООО ПП «</w:t>
      </w:r>
      <w:proofErr w:type="spellStart"/>
      <w:r w:rsidRPr="00D961C6">
        <w:rPr>
          <w:i/>
        </w:rPr>
        <w:t>Промтехресурсы</w:t>
      </w:r>
      <w:proofErr w:type="spellEnd"/>
      <w:r w:rsidRPr="00D961C6">
        <w:rPr>
          <w:i/>
        </w:rPr>
        <w:t>»</w:t>
      </w:r>
      <w:r w:rsidRPr="00D961C6">
        <w:t xml:space="preserve">. </w:t>
      </w:r>
    </w:p>
    <w:p w:rsidR="00AF49B4" w:rsidRPr="00D961C6" w:rsidRDefault="00AF49B4" w:rsidP="00AF49B4">
      <w:pPr>
        <w:spacing w:after="0" w:line="360" w:lineRule="auto"/>
        <w:ind w:firstLine="709"/>
        <w:jc w:val="both"/>
      </w:pPr>
      <w:r w:rsidRPr="00D961C6">
        <w:t>Проект реализован в 2016 году, введен в эксплуатацию цех площадью (производственный модуль) 1041,8 м</w:t>
      </w:r>
      <w:proofErr w:type="gramStart"/>
      <w:r w:rsidRPr="00D961C6">
        <w:rPr>
          <w:vertAlign w:val="superscript"/>
        </w:rPr>
        <w:t>2</w:t>
      </w:r>
      <w:proofErr w:type="gramEnd"/>
      <w:r w:rsidRPr="00D961C6">
        <w:t>, запущено производство. В настоящее время на предприятии трудоустроено 10 человек. В ближайшее время пл</w:t>
      </w:r>
      <w:r w:rsidRPr="00D961C6">
        <w:t>а</w:t>
      </w:r>
      <w:r w:rsidRPr="00D961C6">
        <w:t xml:space="preserve">нируется дополнительный прием сотрудников. Общий объем инвестиций по проекту в период с 2014 года составляет 13,4 млн. рублей, в т.ч. в 7 млн. рублей в 2016 году. </w:t>
      </w:r>
    </w:p>
    <w:p w:rsidR="00AF49B4" w:rsidRPr="00D961C6" w:rsidRDefault="00AF49B4" w:rsidP="00AF49B4">
      <w:pPr>
        <w:spacing w:after="0" w:line="360" w:lineRule="auto"/>
        <w:ind w:firstLine="709"/>
        <w:jc w:val="both"/>
      </w:pPr>
      <w:r w:rsidRPr="00D961C6">
        <w:rPr>
          <w:b/>
        </w:rPr>
        <w:t>Вывод:</w:t>
      </w:r>
      <w:r w:rsidRPr="00D961C6">
        <w:t xml:space="preserve"> Проект реализован.</w:t>
      </w:r>
    </w:p>
    <w:p w:rsidR="00AF49B4" w:rsidRPr="00D961C6" w:rsidRDefault="00AF49B4" w:rsidP="00AF49B4">
      <w:pPr>
        <w:spacing w:after="0" w:line="360" w:lineRule="auto"/>
        <w:ind w:firstLine="709"/>
        <w:jc w:val="both"/>
      </w:pPr>
      <w:r w:rsidRPr="00D961C6">
        <w:t xml:space="preserve">3. </w:t>
      </w:r>
      <w:r w:rsidRPr="00D961C6">
        <w:rPr>
          <w:i/>
        </w:rPr>
        <w:t>Стратегическая задача «Стимулирование предпринимательства и создание благоприятных условий для его развития».</w:t>
      </w:r>
      <w:r w:rsidRPr="00D961C6">
        <w:t xml:space="preserve"> Реализованы следу</w:t>
      </w:r>
      <w:r w:rsidRPr="00D961C6">
        <w:t>ю</w:t>
      </w:r>
      <w:r w:rsidRPr="00D961C6">
        <w:t>щие мероприятия:</w:t>
      </w:r>
    </w:p>
    <w:p w:rsidR="00AF49B4" w:rsidRPr="00D961C6" w:rsidRDefault="00AF49B4" w:rsidP="00AF49B4">
      <w:pPr>
        <w:spacing w:after="0" w:line="360" w:lineRule="auto"/>
        <w:ind w:firstLine="709"/>
        <w:jc w:val="both"/>
      </w:pPr>
      <w:r w:rsidRPr="00D961C6">
        <w:t xml:space="preserve"> - муниципальная программа «Развитие малого и среднего предпр</w:t>
      </w:r>
      <w:r w:rsidRPr="00D961C6">
        <w:t>и</w:t>
      </w:r>
      <w:r w:rsidRPr="00D961C6">
        <w:t>нимательства в городском округе Похвистнево Самарской области на 2011-2019 годы», за отчетный период 2011-2015 годы оказано более 2500 бе</w:t>
      </w:r>
      <w:r w:rsidRPr="00D961C6">
        <w:t>с</w:t>
      </w:r>
      <w:r w:rsidRPr="00D961C6">
        <w:t>платных информационных, консультативных, бухгалтерских и правовых услуг на сумму более 1,4 млн. рублей.</w:t>
      </w:r>
    </w:p>
    <w:p w:rsidR="00AF49B4" w:rsidRPr="00D961C6" w:rsidRDefault="00AF49B4" w:rsidP="00AF49B4">
      <w:pPr>
        <w:pStyle w:val="a5"/>
        <w:spacing w:after="0" w:line="360" w:lineRule="auto"/>
        <w:ind w:left="0" w:firstLine="709"/>
        <w:jc w:val="both"/>
      </w:pPr>
      <w:proofErr w:type="gramStart"/>
      <w:r w:rsidRPr="00D961C6">
        <w:t>Начиная с 2009 года представители малого бизнеса участвуют</w:t>
      </w:r>
      <w:proofErr w:type="gramEnd"/>
      <w:r w:rsidRPr="00D961C6">
        <w:t xml:space="preserve"> в обл</w:t>
      </w:r>
      <w:r w:rsidRPr="00D961C6">
        <w:t>а</w:t>
      </w:r>
      <w:r w:rsidRPr="00D961C6">
        <w:t>стном конкурсе в получении грантов на создание собственного бизнеса. За этот промежуток времени победителями от городского округа стали 37 субъектов малого и среднего предпринимательства. Благодаря этому ко</w:t>
      </w:r>
      <w:r w:rsidRPr="00D961C6">
        <w:t>н</w:t>
      </w:r>
      <w:r w:rsidRPr="00D961C6">
        <w:t>курсу были привлечены средства из областного бюджета на развитие пре</w:t>
      </w:r>
      <w:r w:rsidRPr="00D961C6">
        <w:t>д</w:t>
      </w:r>
      <w:r w:rsidRPr="00D961C6">
        <w:t xml:space="preserve">принимательства около 11,0 млн. рублей. </w:t>
      </w:r>
    </w:p>
    <w:p w:rsidR="00AF49B4" w:rsidRPr="00D961C6" w:rsidRDefault="00AF49B4" w:rsidP="00AF49B4">
      <w:pPr>
        <w:pStyle w:val="a5"/>
        <w:spacing w:after="0" w:line="360" w:lineRule="auto"/>
        <w:ind w:left="0" w:firstLine="709"/>
        <w:jc w:val="both"/>
      </w:pPr>
      <w:r w:rsidRPr="00D961C6">
        <w:t xml:space="preserve">За отчетный период </w:t>
      </w:r>
      <w:proofErr w:type="spellStart"/>
      <w:r w:rsidRPr="00D961C6">
        <w:t>микрофинансовой</w:t>
      </w:r>
      <w:proofErr w:type="spellEnd"/>
      <w:r w:rsidRPr="00D961C6">
        <w:t xml:space="preserve"> организацией было выдано субъектам малого и среднего предпринимательства 32 </w:t>
      </w:r>
      <w:proofErr w:type="spellStart"/>
      <w:r w:rsidRPr="00D961C6">
        <w:t>микрозайма</w:t>
      </w:r>
      <w:proofErr w:type="spellEnd"/>
      <w:r w:rsidRPr="00D961C6">
        <w:t xml:space="preserve"> на о</w:t>
      </w:r>
      <w:r w:rsidRPr="00D961C6">
        <w:t>б</w:t>
      </w:r>
      <w:r w:rsidRPr="00D961C6">
        <w:t xml:space="preserve">щую сумму 13 850,0 тыс. рублей. </w:t>
      </w:r>
    </w:p>
    <w:p w:rsidR="00AF49B4" w:rsidRPr="00D961C6" w:rsidRDefault="00AF49B4" w:rsidP="00AF49B4">
      <w:pPr>
        <w:spacing w:after="0" w:line="360" w:lineRule="auto"/>
        <w:ind w:firstLine="709"/>
        <w:jc w:val="both"/>
      </w:pPr>
      <w:r w:rsidRPr="00D961C6">
        <w:t>Ежеквартально в газете «</w:t>
      </w:r>
      <w:proofErr w:type="spellStart"/>
      <w:r w:rsidRPr="00D961C6">
        <w:t>Похвистневский</w:t>
      </w:r>
      <w:proofErr w:type="spellEnd"/>
      <w:r w:rsidRPr="00D961C6">
        <w:t xml:space="preserve"> вестник» размещается «страничка предпринимателя».</w:t>
      </w:r>
    </w:p>
    <w:p w:rsidR="00AF49B4" w:rsidRPr="00D961C6" w:rsidRDefault="00AF49B4" w:rsidP="00AF49B4">
      <w:pPr>
        <w:spacing w:after="0" w:line="360" w:lineRule="auto"/>
        <w:ind w:firstLine="709"/>
        <w:jc w:val="both"/>
      </w:pPr>
      <w:r w:rsidRPr="00D961C6">
        <w:rPr>
          <w:b/>
        </w:rPr>
        <w:lastRenderedPageBreak/>
        <w:t>Вывод:</w:t>
      </w:r>
      <w:r w:rsidRPr="00D961C6">
        <w:t xml:space="preserve"> Задача выполнена частично.</w:t>
      </w:r>
    </w:p>
    <w:p w:rsidR="00AF49B4" w:rsidRPr="00D961C6" w:rsidRDefault="00AF49B4" w:rsidP="00AF49B4">
      <w:pPr>
        <w:spacing w:after="0" w:line="360" w:lineRule="auto"/>
        <w:ind w:firstLine="709"/>
        <w:jc w:val="both"/>
      </w:pPr>
      <w:r w:rsidRPr="00D961C6">
        <w:t xml:space="preserve">4. </w:t>
      </w:r>
      <w:r w:rsidRPr="00D961C6">
        <w:rPr>
          <w:i/>
        </w:rPr>
        <w:t>Инвестиционный проект «Строительство завода эмалирования трубы»</w:t>
      </w:r>
      <w:r w:rsidRPr="00D961C6">
        <w:t xml:space="preserve">. </w:t>
      </w:r>
    </w:p>
    <w:p w:rsidR="00AF49B4" w:rsidRPr="00D961C6" w:rsidRDefault="00AF49B4" w:rsidP="00AF49B4">
      <w:pPr>
        <w:spacing w:after="0" w:line="360" w:lineRule="auto"/>
        <w:ind w:firstLine="709"/>
        <w:jc w:val="both"/>
      </w:pPr>
      <w:r w:rsidRPr="00D961C6">
        <w:t>Инвестор не найден. Проект актуальный. Продолжается работа по п</w:t>
      </w:r>
      <w:r w:rsidRPr="00D961C6">
        <w:t>о</w:t>
      </w:r>
      <w:r w:rsidRPr="00D961C6">
        <w:t>иску инвестора.</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spacing w:after="0" w:line="360" w:lineRule="auto"/>
        <w:ind w:firstLine="709"/>
        <w:jc w:val="both"/>
      </w:pPr>
    </w:p>
    <w:p w:rsidR="00AF49B4" w:rsidRPr="00D961C6" w:rsidRDefault="00AF49B4" w:rsidP="00AF49B4">
      <w:pPr>
        <w:spacing w:after="0" w:line="360" w:lineRule="auto"/>
        <w:ind w:firstLine="709"/>
        <w:jc w:val="both"/>
      </w:pPr>
      <w:r w:rsidRPr="00D961C6">
        <w:t xml:space="preserve">5. </w:t>
      </w:r>
      <w:r w:rsidRPr="00D961C6">
        <w:rPr>
          <w:i/>
        </w:rPr>
        <w:t>Инвестиционный проект «Привлечение стратегического инвест</w:t>
      </w:r>
      <w:r w:rsidRPr="00D961C6">
        <w:rPr>
          <w:i/>
        </w:rPr>
        <w:t>о</w:t>
      </w:r>
      <w:r w:rsidRPr="00D961C6">
        <w:rPr>
          <w:i/>
        </w:rPr>
        <w:t>ра для создания градообразующего предприятия на базе бывшего завода ЖБИ».</w:t>
      </w:r>
      <w:r w:rsidRPr="00D961C6">
        <w:t xml:space="preserve"> </w:t>
      </w:r>
    </w:p>
    <w:p w:rsidR="00AF49B4" w:rsidRPr="00D961C6" w:rsidRDefault="00AF49B4" w:rsidP="00AF49B4">
      <w:pPr>
        <w:spacing w:after="0" w:line="360" w:lineRule="auto"/>
        <w:ind w:firstLine="709"/>
        <w:jc w:val="both"/>
        <w:rPr>
          <w:spacing w:val="-8"/>
        </w:rPr>
      </w:pPr>
      <w:r w:rsidRPr="00D961C6">
        <w:t xml:space="preserve">В настоящее время решается вопрос о целесообразности передачи объекта в областную собственность. </w:t>
      </w:r>
      <w:r w:rsidRPr="00D961C6">
        <w:rPr>
          <w:spacing w:val="-8"/>
        </w:rPr>
        <w:t>Администрацией городского округа по</w:t>
      </w:r>
      <w:r w:rsidRPr="00D961C6">
        <w:rPr>
          <w:spacing w:val="-8"/>
        </w:rPr>
        <w:t>д</w:t>
      </w:r>
      <w:r w:rsidRPr="00D961C6">
        <w:rPr>
          <w:spacing w:val="-8"/>
        </w:rPr>
        <w:t xml:space="preserve">готовлено предложение в Министерство экономического развития, </w:t>
      </w:r>
      <w:r w:rsidRPr="00D961C6">
        <w:t xml:space="preserve">инвестиций и торговли Самарской области </w:t>
      </w:r>
      <w:r w:rsidRPr="00D961C6">
        <w:rPr>
          <w:spacing w:val="-8"/>
        </w:rPr>
        <w:t>по созданию на площадке бывшего завода ЖБИ Индустриального парка. Но на территории нет заинтересованного инвестора в реализации проекта.</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spacing w:after="0" w:line="360" w:lineRule="auto"/>
        <w:ind w:firstLine="709"/>
        <w:jc w:val="both"/>
        <w:rPr>
          <w:i/>
        </w:rPr>
      </w:pPr>
      <w:r w:rsidRPr="00D961C6">
        <w:t xml:space="preserve">6. </w:t>
      </w:r>
      <w:r w:rsidRPr="00D961C6">
        <w:rPr>
          <w:i/>
        </w:rPr>
        <w:t>Инвестиционный проект «Привлечение инвестора для реализации проекта по производству панелей быстровозводимых зданий промышле</w:t>
      </w:r>
      <w:r w:rsidRPr="00D961C6">
        <w:rPr>
          <w:i/>
        </w:rPr>
        <w:t>н</w:t>
      </w:r>
      <w:r w:rsidRPr="00D961C6">
        <w:rPr>
          <w:i/>
        </w:rPr>
        <w:t>ного и гражданского назначения».</w:t>
      </w:r>
    </w:p>
    <w:p w:rsidR="00AF49B4" w:rsidRPr="00D961C6" w:rsidRDefault="00AF49B4" w:rsidP="00AF49B4">
      <w:pPr>
        <w:spacing w:after="0" w:line="360" w:lineRule="auto"/>
        <w:ind w:firstLine="709"/>
        <w:jc w:val="both"/>
      </w:pPr>
      <w:r w:rsidRPr="00D961C6">
        <w:t>Инвестор не найден. Проект актуальный. Работа по поиску инвестора продолжается.</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spacing w:after="0" w:line="360" w:lineRule="auto"/>
        <w:ind w:firstLine="709"/>
        <w:jc w:val="both"/>
        <w:rPr>
          <w:i/>
        </w:rPr>
      </w:pPr>
      <w:r w:rsidRPr="00D961C6">
        <w:rPr>
          <w:i/>
        </w:rPr>
        <w:t xml:space="preserve">7. Инвестиционный проект «Привлечение инвестора для реализации проекта по производству кабельной продукции». </w:t>
      </w:r>
    </w:p>
    <w:p w:rsidR="00AF49B4" w:rsidRPr="00D961C6" w:rsidRDefault="00AF49B4" w:rsidP="00AF49B4">
      <w:pPr>
        <w:spacing w:after="0" w:line="360" w:lineRule="auto"/>
        <w:ind w:firstLine="709"/>
        <w:jc w:val="both"/>
      </w:pPr>
      <w:r w:rsidRPr="00D961C6">
        <w:t xml:space="preserve">Инвестор не найден. Проект энергоёмкий. Реализация возможна при условии модернизации </w:t>
      </w:r>
      <w:proofErr w:type="spellStart"/>
      <w:r w:rsidRPr="00D961C6">
        <w:t>энергоснабжающих</w:t>
      </w:r>
      <w:proofErr w:type="spellEnd"/>
      <w:r w:rsidRPr="00D961C6">
        <w:t xml:space="preserve"> систем.</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tabs>
          <w:tab w:val="left" w:pos="0"/>
        </w:tabs>
        <w:spacing w:after="0" w:line="360" w:lineRule="auto"/>
        <w:ind w:firstLine="709"/>
        <w:jc w:val="both"/>
      </w:pPr>
      <w:r w:rsidRPr="00D961C6">
        <w:t xml:space="preserve">8. </w:t>
      </w:r>
      <w:r w:rsidRPr="00D961C6">
        <w:rPr>
          <w:i/>
        </w:rPr>
        <w:t>Инвестиционный проект «Привлечение инвестора для реализации проекта по производству керамических строительных материалов»</w:t>
      </w:r>
      <w:r w:rsidRPr="00D961C6">
        <w:t>.</w:t>
      </w:r>
    </w:p>
    <w:p w:rsidR="00AF49B4" w:rsidRPr="00D961C6" w:rsidRDefault="00AF49B4" w:rsidP="00AF49B4">
      <w:pPr>
        <w:tabs>
          <w:tab w:val="left" w:pos="0"/>
        </w:tabs>
        <w:spacing w:after="0" w:line="360" w:lineRule="auto"/>
        <w:ind w:firstLine="709"/>
        <w:jc w:val="both"/>
      </w:pPr>
      <w:r w:rsidRPr="00D961C6">
        <w:lastRenderedPageBreak/>
        <w:t xml:space="preserve"> На территории городского округа Похвистнево создан</w:t>
      </w:r>
      <w:proofErr w:type="gramStart"/>
      <w:r w:rsidRPr="00D961C6">
        <w:t>о ООО</w:t>
      </w:r>
      <w:proofErr w:type="gramEnd"/>
      <w:r w:rsidRPr="00D961C6">
        <w:t xml:space="preserve"> «</w:t>
      </w:r>
      <w:proofErr w:type="spellStart"/>
      <w:r w:rsidRPr="00D961C6">
        <w:t>П</w:t>
      </w:r>
      <w:r w:rsidRPr="00D961C6">
        <w:t>о</w:t>
      </w:r>
      <w:r w:rsidRPr="00D961C6">
        <w:t>хвистневский</w:t>
      </w:r>
      <w:proofErr w:type="spellEnd"/>
      <w:r w:rsidRPr="00D961C6">
        <w:t xml:space="preserve"> завод керамики». Степень готовности проекта: имеется уч</w:t>
      </w:r>
      <w:r w:rsidRPr="00D961C6">
        <w:t>а</w:t>
      </w:r>
      <w:r w:rsidRPr="00D961C6">
        <w:t>сток под строительство кирпичного завода общей площадью 68094 кв. м; инвестором за собственные средства выкуплен земельный участок под ра</w:t>
      </w:r>
      <w:r w:rsidRPr="00D961C6">
        <w:t>з</w:t>
      </w:r>
      <w:r w:rsidRPr="00D961C6">
        <w:t>работку карьера (месторождение «</w:t>
      </w:r>
      <w:proofErr w:type="spellStart"/>
      <w:r w:rsidRPr="00D961C6">
        <w:t>Матьян</w:t>
      </w:r>
      <w:proofErr w:type="spellEnd"/>
      <w:r w:rsidRPr="00D961C6">
        <w:t>» Самарской области, общей пл</w:t>
      </w:r>
      <w:r w:rsidRPr="00D961C6">
        <w:t>о</w:t>
      </w:r>
      <w:r w:rsidRPr="00D961C6">
        <w:t>щадью 135 000 кв</w:t>
      </w:r>
      <w:proofErr w:type="gramStart"/>
      <w:r w:rsidRPr="00D961C6">
        <w:t>.м</w:t>
      </w:r>
      <w:proofErr w:type="gramEnd"/>
      <w:r w:rsidRPr="00D961C6">
        <w:t>); получены результаты геологического изыскания и х</w:t>
      </w:r>
      <w:r w:rsidRPr="00D961C6">
        <w:t>и</w:t>
      </w:r>
      <w:r w:rsidRPr="00D961C6">
        <w:t>мического состава глины с месторождения «</w:t>
      </w:r>
      <w:proofErr w:type="spellStart"/>
      <w:r w:rsidRPr="00D961C6">
        <w:t>Матьян</w:t>
      </w:r>
      <w:proofErr w:type="spellEnd"/>
      <w:r w:rsidRPr="00D961C6">
        <w:t xml:space="preserve">» Самарской области. Объем средств, вложенных в проект в 2014 году, составляет 8,53 млн. руб. </w:t>
      </w:r>
    </w:p>
    <w:p w:rsidR="00AF49B4" w:rsidRPr="00D961C6" w:rsidRDefault="00AF49B4" w:rsidP="00AF49B4">
      <w:pPr>
        <w:spacing w:after="0" w:line="360" w:lineRule="auto"/>
        <w:ind w:firstLine="709"/>
        <w:jc w:val="both"/>
      </w:pPr>
      <w:r w:rsidRPr="00D961C6">
        <w:t>Инвестором было подобрано оборудование для производства в соо</w:t>
      </w:r>
      <w:r w:rsidRPr="00D961C6">
        <w:t>т</w:t>
      </w:r>
      <w:r w:rsidRPr="00D961C6">
        <w:t>ветствии с полученным анализом глины. Поставщиком должен был стать производитель с территории Донецкой области (Украина), но в связи со сложной обстановкой на территории Донецкой области проект был прио</w:t>
      </w:r>
      <w:r w:rsidRPr="00D961C6">
        <w:t>с</w:t>
      </w:r>
      <w:r w:rsidRPr="00D961C6">
        <w:t>тановлен на неопределенный срок. Продолжается поиск необходимого об</w:t>
      </w:r>
      <w:r w:rsidRPr="00D961C6">
        <w:t>о</w:t>
      </w:r>
      <w:r w:rsidRPr="00D961C6">
        <w:t>рудования.</w:t>
      </w:r>
    </w:p>
    <w:p w:rsidR="00AF49B4" w:rsidRPr="00D961C6" w:rsidRDefault="00AF49B4" w:rsidP="00AF49B4">
      <w:pPr>
        <w:spacing w:after="0" w:line="360" w:lineRule="auto"/>
        <w:ind w:firstLine="709"/>
        <w:jc w:val="both"/>
      </w:pPr>
      <w:r w:rsidRPr="00D961C6">
        <w:rPr>
          <w:b/>
        </w:rPr>
        <w:t>Вывод:</w:t>
      </w:r>
      <w:r w:rsidRPr="00D961C6">
        <w:t xml:space="preserve"> Проект реализован частично.</w:t>
      </w:r>
    </w:p>
    <w:p w:rsidR="00AF49B4" w:rsidRPr="00D961C6" w:rsidRDefault="00AF49B4" w:rsidP="00AF49B4">
      <w:pPr>
        <w:spacing w:after="0" w:line="360" w:lineRule="auto"/>
        <w:ind w:firstLine="709"/>
        <w:jc w:val="both"/>
      </w:pPr>
      <w:r w:rsidRPr="00D961C6">
        <w:t xml:space="preserve">9. </w:t>
      </w:r>
      <w:r w:rsidRPr="00D961C6">
        <w:rPr>
          <w:i/>
        </w:rPr>
        <w:t>Инвестиционный проект «Привлечение стратегического инвест</w:t>
      </w:r>
      <w:r w:rsidRPr="00D961C6">
        <w:rPr>
          <w:i/>
        </w:rPr>
        <w:t>о</w:t>
      </w:r>
      <w:r w:rsidRPr="00D961C6">
        <w:rPr>
          <w:i/>
        </w:rPr>
        <w:t>ра к реализации проекта создания лесного кластера северо-востока Сама</w:t>
      </w:r>
      <w:r w:rsidRPr="00D961C6">
        <w:rPr>
          <w:i/>
        </w:rPr>
        <w:t>р</w:t>
      </w:r>
      <w:r w:rsidRPr="00D961C6">
        <w:rPr>
          <w:i/>
        </w:rPr>
        <w:t xml:space="preserve">ской области (проект по производству </w:t>
      </w:r>
      <w:proofErr w:type="gramStart"/>
      <w:r w:rsidRPr="00D961C6">
        <w:rPr>
          <w:i/>
        </w:rPr>
        <w:t>топливных</w:t>
      </w:r>
      <w:proofErr w:type="gramEnd"/>
      <w:r w:rsidRPr="00D961C6">
        <w:rPr>
          <w:i/>
        </w:rPr>
        <w:t xml:space="preserve"> древесных </w:t>
      </w:r>
      <w:proofErr w:type="spellStart"/>
      <w:r w:rsidRPr="00D961C6">
        <w:rPr>
          <w:i/>
        </w:rPr>
        <w:t>гранул-пеллет</w:t>
      </w:r>
      <w:proofErr w:type="spellEnd"/>
      <w:r w:rsidRPr="00D961C6">
        <w:rPr>
          <w:i/>
        </w:rPr>
        <w:t>)».</w:t>
      </w:r>
    </w:p>
    <w:p w:rsidR="00AF49B4" w:rsidRPr="00D961C6" w:rsidRDefault="00AF49B4" w:rsidP="00AF49B4">
      <w:pPr>
        <w:spacing w:after="0" w:line="360" w:lineRule="auto"/>
        <w:ind w:firstLine="709"/>
        <w:jc w:val="both"/>
      </w:pPr>
      <w:r w:rsidRPr="00D961C6">
        <w:t>Инвестор не найден. Проект актуальный. Продолжается работа по п</w:t>
      </w:r>
      <w:r w:rsidRPr="00D961C6">
        <w:t>о</w:t>
      </w:r>
      <w:r w:rsidRPr="00D961C6">
        <w:t xml:space="preserve">иску инвестора. </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spacing w:after="0" w:line="360" w:lineRule="auto"/>
        <w:ind w:firstLine="709"/>
        <w:jc w:val="both"/>
        <w:rPr>
          <w:i/>
        </w:rPr>
      </w:pPr>
      <w:r w:rsidRPr="00D961C6">
        <w:t xml:space="preserve">10. </w:t>
      </w:r>
      <w:r w:rsidRPr="00D961C6">
        <w:rPr>
          <w:i/>
        </w:rPr>
        <w:t>Инвестиционный проект «Привлечение инвестора к реализации проекта по организации малодебитной нефтедобычи на месторождениях нефти, находящихся в нераспределенном фонде».</w:t>
      </w:r>
    </w:p>
    <w:p w:rsidR="00AF49B4" w:rsidRPr="00D961C6" w:rsidRDefault="00AF49B4" w:rsidP="00AF49B4">
      <w:pPr>
        <w:spacing w:after="0" w:line="360" w:lineRule="auto"/>
        <w:ind w:firstLine="709"/>
        <w:jc w:val="both"/>
      </w:pPr>
      <w:r w:rsidRPr="00D961C6">
        <w:t xml:space="preserve"> Инвестор не найден. Реализация возможна при активизации интереса нефтегазодобывающих компаний к малодебитной добыче.</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pStyle w:val="afa"/>
        <w:spacing w:line="360" w:lineRule="auto"/>
        <w:ind w:firstLine="709"/>
      </w:pPr>
      <w:r w:rsidRPr="00D961C6">
        <w:rPr>
          <w:color w:val="000000"/>
          <w:sz w:val="28"/>
          <w:szCs w:val="28"/>
        </w:rPr>
        <w:t xml:space="preserve">11. </w:t>
      </w:r>
      <w:r w:rsidRPr="00D961C6">
        <w:rPr>
          <w:i/>
          <w:sz w:val="28"/>
          <w:szCs w:val="28"/>
        </w:rPr>
        <w:t xml:space="preserve">Инвестиционный проект </w:t>
      </w:r>
      <w:r w:rsidRPr="00D961C6">
        <w:rPr>
          <w:i/>
          <w:color w:val="000000"/>
          <w:sz w:val="28"/>
          <w:szCs w:val="28"/>
        </w:rPr>
        <w:t>«Завершение строительства нефтеп</w:t>
      </w:r>
      <w:r w:rsidRPr="00D961C6">
        <w:rPr>
          <w:i/>
          <w:color w:val="000000"/>
          <w:sz w:val="28"/>
          <w:szCs w:val="28"/>
        </w:rPr>
        <w:t>е</w:t>
      </w:r>
      <w:r w:rsidRPr="00D961C6">
        <w:rPr>
          <w:i/>
          <w:color w:val="000000"/>
          <w:sz w:val="28"/>
          <w:szCs w:val="28"/>
        </w:rPr>
        <w:t>рерабатывающего завода</w:t>
      </w:r>
      <w:r w:rsidRPr="00D961C6">
        <w:rPr>
          <w:i/>
          <w:sz w:val="28"/>
          <w:szCs w:val="28"/>
        </w:rPr>
        <w:t xml:space="preserve"> (ООО «Западная Сибирь-Самара»)»</w:t>
      </w:r>
      <w:r w:rsidRPr="00D961C6">
        <w:t xml:space="preserve">. </w:t>
      </w:r>
    </w:p>
    <w:p w:rsidR="00AF49B4" w:rsidRPr="00D961C6" w:rsidRDefault="00AF49B4" w:rsidP="00AF49B4">
      <w:pPr>
        <w:pStyle w:val="afa"/>
        <w:spacing w:line="360" w:lineRule="auto"/>
        <w:ind w:firstLine="709"/>
        <w:rPr>
          <w:sz w:val="28"/>
          <w:szCs w:val="28"/>
        </w:rPr>
      </w:pPr>
      <w:r w:rsidRPr="00D961C6">
        <w:rPr>
          <w:sz w:val="28"/>
          <w:szCs w:val="28"/>
        </w:rPr>
        <w:lastRenderedPageBreak/>
        <w:t>Планируемая мощность комплекса - 500 тысяч тонн перерабатыва</w:t>
      </w:r>
      <w:r w:rsidRPr="00D961C6">
        <w:rPr>
          <w:sz w:val="28"/>
          <w:szCs w:val="28"/>
        </w:rPr>
        <w:t>е</w:t>
      </w:r>
      <w:r w:rsidRPr="00D961C6">
        <w:rPr>
          <w:sz w:val="28"/>
          <w:szCs w:val="28"/>
        </w:rPr>
        <w:t>мого сырья в год. Строительство осуществляется на земельном участке площадью 7,93 га, находящемся в собственност</w:t>
      </w:r>
      <w:proofErr w:type="gramStart"/>
      <w:r w:rsidRPr="00D961C6">
        <w:rPr>
          <w:sz w:val="28"/>
          <w:szCs w:val="28"/>
        </w:rPr>
        <w:t>и ООО</w:t>
      </w:r>
      <w:proofErr w:type="gramEnd"/>
      <w:r w:rsidRPr="00D961C6">
        <w:rPr>
          <w:sz w:val="28"/>
          <w:szCs w:val="28"/>
        </w:rPr>
        <w:t xml:space="preserve"> «Западная Сибирь – Самара», которое проходит процедуру банкротства. Объект нефтеперераб</w:t>
      </w:r>
      <w:r w:rsidRPr="00D961C6">
        <w:rPr>
          <w:sz w:val="28"/>
          <w:szCs w:val="28"/>
        </w:rPr>
        <w:t>а</w:t>
      </w:r>
      <w:r w:rsidRPr="00D961C6">
        <w:rPr>
          <w:sz w:val="28"/>
          <w:szCs w:val="28"/>
        </w:rPr>
        <w:t>тывающего завода выставлен на торги по продаже имущества посредством публичного предложения.</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shd w:val="clear" w:color="auto" w:fill="FFFFFF"/>
        <w:spacing w:after="0" w:line="360" w:lineRule="auto"/>
        <w:ind w:firstLine="709"/>
        <w:jc w:val="both"/>
      </w:pPr>
      <w:r w:rsidRPr="00D961C6">
        <w:t xml:space="preserve">12. </w:t>
      </w:r>
      <w:r w:rsidRPr="00D961C6">
        <w:rPr>
          <w:i/>
        </w:rPr>
        <w:t>Инвестиционный проект «Диверсификация ЗАО «АВЕРС»»</w:t>
      </w:r>
      <w:r w:rsidRPr="00D961C6">
        <w:t xml:space="preserve"> </w:t>
      </w:r>
    </w:p>
    <w:p w:rsidR="00AF49B4" w:rsidRPr="00D961C6" w:rsidRDefault="00AF49B4" w:rsidP="00AF49B4">
      <w:pPr>
        <w:shd w:val="clear" w:color="auto" w:fill="FFFFFF"/>
        <w:spacing w:after="0" w:line="360" w:lineRule="auto"/>
        <w:ind w:firstLine="709"/>
        <w:jc w:val="both"/>
        <w:rPr>
          <w:rFonts w:eastAsia="Calibri"/>
        </w:rPr>
      </w:pPr>
      <w:r w:rsidRPr="00D961C6">
        <w:t>Собственник ЗАО «АВЕРС» - ООО ФТИК «</w:t>
      </w:r>
      <w:proofErr w:type="spellStart"/>
      <w:r w:rsidRPr="00D961C6">
        <w:t>Волгатрансинвест</w:t>
      </w:r>
      <w:proofErr w:type="spellEnd"/>
      <w:r w:rsidRPr="00D961C6">
        <w:t>» пр</w:t>
      </w:r>
      <w:r w:rsidRPr="00D961C6">
        <w:t>о</w:t>
      </w:r>
      <w:r w:rsidRPr="00D961C6">
        <w:t xml:space="preserve">водит открытую продажу завода (http://www.vti-s.ru/doch_sale.htm). В связи с высокой начальной ценой (40 млн. руб.) покупатель не найден. </w:t>
      </w:r>
      <w:r w:rsidRPr="00D961C6">
        <w:rPr>
          <w:rFonts w:eastAsia="Calibri"/>
        </w:rPr>
        <w:t>На участке размещены действующие производственные цеха.</w:t>
      </w:r>
    </w:p>
    <w:p w:rsidR="00AF49B4" w:rsidRPr="00D961C6" w:rsidRDefault="00AF49B4" w:rsidP="00AF49B4">
      <w:pPr>
        <w:spacing w:after="0" w:line="360" w:lineRule="auto"/>
        <w:ind w:firstLine="709"/>
        <w:jc w:val="both"/>
      </w:pPr>
      <w:r w:rsidRPr="00D961C6">
        <w:rPr>
          <w:b/>
        </w:rPr>
        <w:t>Вывод:</w:t>
      </w:r>
      <w:r w:rsidRPr="00D961C6">
        <w:t xml:space="preserve"> Проект не реализован.</w:t>
      </w:r>
    </w:p>
    <w:p w:rsidR="00AF49B4" w:rsidRPr="00D961C6" w:rsidRDefault="00AF49B4" w:rsidP="00AF49B4">
      <w:pPr>
        <w:spacing w:after="0" w:line="360" w:lineRule="auto"/>
        <w:ind w:firstLine="709"/>
        <w:jc w:val="both"/>
      </w:pPr>
      <w:r w:rsidRPr="00D961C6">
        <w:t xml:space="preserve">13. </w:t>
      </w:r>
      <w:r w:rsidRPr="00D961C6">
        <w:rPr>
          <w:i/>
        </w:rPr>
        <w:t>Инвестиционный проект «Расширение производства ООО «Фа</w:t>
      </w:r>
      <w:r w:rsidRPr="00D961C6">
        <w:rPr>
          <w:i/>
        </w:rPr>
        <w:t>б</w:t>
      </w:r>
      <w:r w:rsidRPr="00D961C6">
        <w:rPr>
          <w:i/>
        </w:rPr>
        <w:t>рика мебели «</w:t>
      </w:r>
      <w:proofErr w:type="gramStart"/>
      <w:r w:rsidRPr="00D961C6">
        <w:rPr>
          <w:i/>
        </w:rPr>
        <w:t>В</w:t>
      </w:r>
      <w:proofErr w:type="gramEnd"/>
      <w:r w:rsidRPr="00D961C6">
        <w:rPr>
          <w:i/>
        </w:rPr>
        <w:t>&amp;Б»»</w:t>
      </w:r>
      <w:r w:rsidRPr="00D961C6">
        <w:t xml:space="preserve"> (</w:t>
      </w:r>
      <w:proofErr w:type="gramStart"/>
      <w:r w:rsidRPr="00D961C6">
        <w:t>Организация</w:t>
      </w:r>
      <w:proofErr w:type="gramEnd"/>
      <w:r w:rsidRPr="00D961C6">
        <w:t xml:space="preserve"> производства мебельного щита, увел</w:t>
      </w:r>
      <w:r w:rsidRPr="00D961C6">
        <w:t>и</w:t>
      </w:r>
      <w:r w:rsidRPr="00D961C6">
        <w:t xml:space="preserve">чение производства детской мебели, расширение сети продаж). </w:t>
      </w:r>
    </w:p>
    <w:p w:rsidR="00AF49B4" w:rsidRPr="006E1DCA" w:rsidRDefault="00AF49B4" w:rsidP="00AF49B4">
      <w:pPr>
        <w:spacing w:after="0" w:line="360" w:lineRule="auto"/>
        <w:ind w:firstLine="709"/>
        <w:jc w:val="both"/>
      </w:pPr>
      <w:r w:rsidRPr="00D961C6">
        <w:t>В 2013 году проект инициатором не подтверждён. В настоящее время две деревообрабатывающие организации осуществляют свою деятельность</w:t>
      </w:r>
      <w:r w:rsidRPr="006E1DCA">
        <w:t xml:space="preserve"> на территории городского округа Похвистнево: ООО «Фабрика Детской Мебели» (</w:t>
      </w:r>
      <w:r w:rsidRPr="006E1DCA">
        <w:rPr>
          <w:bCs/>
          <w:color w:val="000000"/>
        </w:rPr>
        <w:t xml:space="preserve">Объем отгруженных товаров собственного производства в 2015 году составил </w:t>
      </w:r>
      <w:r w:rsidRPr="006E1DCA">
        <w:rPr>
          <w:color w:val="000000"/>
        </w:rPr>
        <w:t>16019,0 тыс. рублей</w:t>
      </w:r>
      <w:r w:rsidRPr="006E1DCA">
        <w:t xml:space="preserve">) </w:t>
      </w:r>
      <w:proofErr w:type="gramStart"/>
      <w:r w:rsidRPr="006E1DCA">
        <w:t>и</w:t>
      </w:r>
      <w:r>
        <w:t xml:space="preserve"> </w:t>
      </w:r>
      <w:r w:rsidRPr="006E1DCA">
        <w:t>ООО</w:t>
      </w:r>
      <w:proofErr w:type="gramEnd"/>
      <w:r w:rsidRPr="006E1DCA">
        <w:t xml:space="preserve"> «</w:t>
      </w:r>
      <w:proofErr w:type="spellStart"/>
      <w:r w:rsidRPr="006E1DCA">
        <w:t>Нурфид</w:t>
      </w:r>
      <w:proofErr w:type="spellEnd"/>
      <w:r w:rsidRPr="006E1DCA">
        <w:t>» (</w:t>
      </w:r>
      <w:r w:rsidRPr="006E1DCA">
        <w:rPr>
          <w:color w:val="000000"/>
        </w:rPr>
        <w:t>277,9 тыс. рублей</w:t>
      </w:r>
      <w:r w:rsidRPr="006E1DCA">
        <w:t>).</w:t>
      </w:r>
    </w:p>
    <w:p w:rsidR="00AF49B4" w:rsidRDefault="00AF49B4" w:rsidP="00AF49B4">
      <w:pPr>
        <w:spacing w:after="0" w:line="360" w:lineRule="auto"/>
        <w:ind w:firstLine="709"/>
        <w:jc w:val="both"/>
      </w:pPr>
      <w:r w:rsidRPr="006A7306">
        <w:rPr>
          <w:b/>
        </w:rPr>
        <w:t>Вывод:</w:t>
      </w:r>
      <w:r>
        <w:t xml:space="preserve"> Проект не реализован.</w:t>
      </w:r>
    </w:p>
    <w:p w:rsidR="00AF49B4" w:rsidRDefault="00AF49B4" w:rsidP="00AF49B4">
      <w:pPr>
        <w:spacing w:after="0" w:line="360" w:lineRule="auto"/>
        <w:ind w:firstLine="709"/>
        <w:jc w:val="both"/>
      </w:pPr>
      <w:r w:rsidRPr="004C7945">
        <w:t>14.</w:t>
      </w:r>
      <w:r>
        <w:rPr>
          <w:i/>
        </w:rPr>
        <w:t xml:space="preserve"> </w:t>
      </w:r>
      <w:r w:rsidRPr="004C7945">
        <w:rPr>
          <w:i/>
        </w:rPr>
        <w:t>Инвестиционный проект «Диверсификация производства ОАО маслозавод «</w:t>
      </w:r>
      <w:proofErr w:type="spellStart"/>
      <w:r w:rsidRPr="004C7945">
        <w:rPr>
          <w:i/>
        </w:rPr>
        <w:t>Похвистневский</w:t>
      </w:r>
      <w:proofErr w:type="spellEnd"/>
      <w:r w:rsidRPr="004C7945">
        <w:rPr>
          <w:i/>
        </w:rPr>
        <w:t>»</w:t>
      </w:r>
      <w:r w:rsidRPr="006E1DCA">
        <w:t xml:space="preserve">. </w:t>
      </w:r>
    </w:p>
    <w:p w:rsidR="00AF49B4" w:rsidRPr="006E1DCA" w:rsidRDefault="00AF49B4" w:rsidP="00AF49B4">
      <w:pPr>
        <w:spacing w:after="0" w:line="360" w:lineRule="auto"/>
        <w:ind w:firstLine="709"/>
        <w:jc w:val="both"/>
      </w:pPr>
      <w:r w:rsidRPr="006E1DCA">
        <w:t>В отчетный период проект инициатором не подтверждён.</w:t>
      </w:r>
    </w:p>
    <w:p w:rsidR="00AF49B4" w:rsidRDefault="00AF49B4" w:rsidP="00AF49B4">
      <w:pPr>
        <w:spacing w:after="0" w:line="360" w:lineRule="auto"/>
        <w:ind w:firstLine="709"/>
        <w:jc w:val="both"/>
      </w:pPr>
      <w:r w:rsidRPr="006A7306">
        <w:rPr>
          <w:b/>
        </w:rPr>
        <w:t>Вывод:</w:t>
      </w:r>
      <w:r>
        <w:t xml:space="preserve"> Проект не реализован.</w:t>
      </w:r>
    </w:p>
    <w:p w:rsidR="00AF49B4" w:rsidRDefault="00AF49B4" w:rsidP="00AF49B4">
      <w:pPr>
        <w:spacing w:after="0" w:line="360" w:lineRule="auto"/>
        <w:ind w:firstLine="709"/>
        <w:jc w:val="both"/>
        <w:rPr>
          <w:i/>
        </w:rPr>
      </w:pPr>
      <w:r>
        <w:t xml:space="preserve">15. </w:t>
      </w:r>
      <w:r w:rsidRPr="004C7945">
        <w:rPr>
          <w:i/>
        </w:rPr>
        <w:t xml:space="preserve">Инвестиционный проект </w:t>
      </w:r>
      <w:r w:rsidRPr="004B53EF">
        <w:rPr>
          <w:i/>
        </w:rPr>
        <w:t>«Организация производства по убою скота, первичная переработка мяса, охлаждение, хранение и реализация»</w:t>
      </w:r>
      <w:r>
        <w:rPr>
          <w:i/>
        </w:rPr>
        <w:t>.</w:t>
      </w:r>
    </w:p>
    <w:p w:rsidR="00AF49B4" w:rsidRPr="006E1DCA" w:rsidRDefault="00AF49B4" w:rsidP="00AF49B4">
      <w:pPr>
        <w:spacing w:after="0" w:line="360" w:lineRule="auto"/>
        <w:ind w:firstLine="709"/>
        <w:jc w:val="both"/>
      </w:pPr>
      <w:r w:rsidRPr="006E1DCA">
        <w:t>Инвестор не найден. Проект актуальный. Продолжается работа по п</w:t>
      </w:r>
      <w:r w:rsidRPr="006E1DCA">
        <w:t>о</w:t>
      </w:r>
      <w:r w:rsidRPr="006E1DCA">
        <w:t>иску инвестора.</w:t>
      </w:r>
    </w:p>
    <w:p w:rsidR="00AF49B4" w:rsidRPr="00D961C6" w:rsidRDefault="00AF49B4" w:rsidP="00AF49B4">
      <w:pPr>
        <w:spacing w:after="0" w:line="360" w:lineRule="auto"/>
        <w:ind w:firstLine="709"/>
        <w:jc w:val="both"/>
      </w:pPr>
      <w:r w:rsidRPr="00D961C6">
        <w:rPr>
          <w:b/>
        </w:rPr>
        <w:lastRenderedPageBreak/>
        <w:t>Вывод:</w:t>
      </w:r>
      <w:r w:rsidRPr="00D961C6">
        <w:t xml:space="preserve"> Проект не реализован.</w:t>
      </w:r>
    </w:p>
    <w:p w:rsidR="00AF49B4" w:rsidRPr="00D961C6" w:rsidRDefault="00AF49B4" w:rsidP="00AF49B4">
      <w:pPr>
        <w:pStyle w:val="afa"/>
        <w:spacing w:line="360" w:lineRule="auto"/>
        <w:ind w:firstLine="709"/>
        <w:rPr>
          <w:sz w:val="28"/>
          <w:szCs w:val="28"/>
        </w:rPr>
      </w:pPr>
      <w:r w:rsidRPr="00D961C6">
        <w:rPr>
          <w:sz w:val="28"/>
          <w:szCs w:val="28"/>
        </w:rPr>
        <w:t>16.</w:t>
      </w:r>
      <w:r w:rsidRPr="00D961C6">
        <w:rPr>
          <w:i/>
          <w:sz w:val="28"/>
          <w:szCs w:val="28"/>
        </w:rPr>
        <w:t xml:space="preserve"> </w:t>
      </w:r>
      <w:proofErr w:type="spellStart"/>
      <w:r w:rsidRPr="00D961C6">
        <w:rPr>
          <w:i/>
          <w:sz w:val="28"/>
          <w:szCs w:val="28"/>
        </w:rPr>
        <w:t>МЧП-проекты</w:t>
      </w:r>
      <w:proofErr w:type="spellEnd"/>
      <w:r w:rsidRPr="00D961C6">
        <w:rPr>
          <w:i/>
        </w:rPr>
        <w:t xml:space="preserve"> </w:t>
      </w:r>
      <w:r w:rsidRPr="00D961C6">
        <w:rPr>
          <w:i/>
          <w:sz w:val="28"/>
          <w:szCs w:val="28"/>
        </w:rPr>
        <w:t>«Перевод на природный компримированный (сж</w:t>
      </w:r>
      <w:r w:rsidRPr="00D961C6">
        <w:rPr>
          <w:i/>
          <w:sz w:val="28"/>
          <w:szCs w:val="28"/>
        </w:rPr>
        <w:t>а</w:t>
      </w:r>
      <w:r w:rsidRPr="00D961C6">
        <w:rPr>
          <w:i/>
          <w:sz w:val="28"/>
          <w:szCs w:val="28"/>
        </w:rPr>
        <w:t>тый) газ 50 единиц транспорта» и «Строительство автомобильной газ</w:t>
      </w:r>
      <w:r w:rsidRPr="00D961C6">
        <w:rPr>
          <w:i/>
          <w:sz w:val="28"/>
          <w:szCs w:val="28"/>
        </w:rPr>
        <w:t>о</w:t>
      </w:r>
      <w:r w:rsidRPr="00D961C6">
        <w:rPr>
          <w:i/>
          <w:sz w:val="28"/>
          <w:szCs w:val="28"/>
        </w:rPr>
        <w:t>наполнительной компрессорной станции и пункта по сервисному обслуж</w:t>
      </w:r>
      <w:r w:rsidRPr="00D961C6">
        <w:rPr>
          <w:i/>
          <w:sz w:val="28"/>
          <w:szCs w:val="28"/>
        </w:rPr>
        <w:t>и</w:t>
      </w:r>
      <w:r w:rsidRPr="00D961C6">
        <w:rPr>
          <w:i/>
          <w:sz w:val="28"/>
          <w:szCs w:val="28"/>
        </w:rPr>
        <w:t>ванию транспорта»</w:t>
      </w:r>
      <w:r w:rsidRPr="00D961C6">
        <w:rPr>
          <w:sz w:val="28"/>
          <w:szCs w:val="28"/>
        </w:rPr>
        <w:t xml:space="preserve">. </w:t>
      </w:r>
    </w:p>
    <w:p w:rsidR="00AF49B4" w:rsidRPr="00D961C6" w:rsidRDefault="00AF49B4" w:rsidP="00AF49B4">
      <w:pPr>
        <w:pStyle w:val="afa"/>
        <w:spacing w:line="360" w:lineRule="auto"/>
        <w:ind w:firstLine="709"/>
        <w:rPr>
          <w:sz w:val="28"/>
          <w:szCs w:val="28"/>
        </w:rPr>
      </w:pPr>
      <w:r w:rsidRPr="00D961C6">
        <w:rPr>
          <w:sz w:val="28"/>
          <w:szCs w:val="28"/>
        </w:rPr>
        <w:t>В 2005 г. было заключено Соглашение о сотрудничестве № СТГ 2568/26 – 05 от 06.09.2005 года между г.о. Похвистнев</w:t>
      </w:r>
      <w:proofErr w:type="gramStart"/>
      <w:r w:rsidRPr="00D961C6">
        <w:rPr>
          <w:sz w:val="28"/>
          <w:szCs w:val="28"/>
        </w:rPr>
        <w:t>о и ООО</w:t>
      </w:r>
      <w:proofErr w:type="gramEnd"/>
      <w:r w:rsidRPr="00D961C6">
        <w:rPr>
          <w:sz w:val="28"/>
          <w:szCs w:val="28"/>
        </w:rPr>
        <w:t xml:space="preserve"> «</w:t>
      </w:r>
      <w:proofErr w:type="spellStart"/>
      <w:r w:rsidRPr="00D961C6">
        <w:rPr>
          <w:sz w:val="28"/>
          <w:szCs w:val="28"/>
        </w:rPr>
        <w:t>Сам</w:t>
      </w:r>
      <w:r w:rsidRPr="00D961C6">
        <w:rPr>
          <w:sz w:val="28"/>
          <w:szCs w:val="28"/>
        </w:rPr>
        <w:t>а</w:t>
      </w:r>
      <w:r w:rsidRPr="00D961C6">
        <w:rPr>
          <w:sz w:val="28"/>
          <w:szCs w:val="28"/>
        </w:rPr>
        <w:t>ратрансгаз</w:t>
      </w:r>
      <w:proofErr w:type="spellEnd"/>
      <w:r w:rsidRPr="00D961C6">
        <w:rPr>
          <w:sz w:val="28"/>
          <w:szCs w:val="28"/>
        </w:rPr>
        <w:t>», предусматривающее строительство АГНКС с организацией п</w:t>
      </w:r>
      <w:r w:rsidRPr="00D961C6">
        <w:rPr>
          <w:sz w:val="28"/>
          <w:szCs w:val="28"/>
        </w:rPr>
        <w:t>е</w:t>
      </w:r>
      <w:r w:rsidRPr="00D961C6">
        <w:rPr>
          <w:sz w:val="28"/>
          <w:szCs w:val="28"/>
        </w:rPr>
        <w:t xml:space="preserve">ревода муниципального транспорта на использование КПГ. По программе ОАО «Газпром» в г. Похвистнево в 2010 г. </w:t>
      </w:r>
      <w:proofErr w:type="gramStart"/>
      <w:r w:rsidRPr="00D961C6">
        <w:rPr>
          <w:sz w:val="28"/>
          <w:szCs w:val="28"/>
        </w:rPr>
        <w:t>построена</w:t>
      </w:r>
      <w:proofErr w:type="gramEnd"/>
      <w:r w:rsidRPr="00D961C6">
        <w:rPr>
          <w:sz w:val="28"/>
          <w:szCs w:val="28"/>
        </w:rPr>
        <w:t xml:space="preserve"> МАЗС. Ввод в эк</w:t>
      </w:r>
      <w:r w:rsidRPr="00D961C6">
        <w:rPr>
          <w:sz w:val="28"/>
          <w:szCs w:val="28"/>
        </w:rPr>
        <w:t>с</w:t>
      </w:r>
      <w:r w:rsidRPr="00D961C6">
        <w:rPr>
          <w:sz w:val="28"/>
          <w:szCs w:val="28"/>
        </w:rPr>
        <w:t>плуатацию произведён в ноябре 2012 г. Поэтапный перевод муниципальн</w:t>
      </w:r>
      <w:r w:rsidRPr="00D961C6">
        <w:rPr>
          <w:sz w:val="28"/>
          <w:szCs w:val="28"/>
        </w:rPr>
        <w:t>о</w:t>
      </w:r>
      <w:r w:rsidRPr="00D961C6">
        <w:rPr>
          <w:sz w:val="28"/>
          <w:szCs w:val="28"/>
        </w:rPr>
        <w:t>го транспорта на использование КПГ планировалось на 2013-2015 годы. Для реализации данного направления н</w:t>
      </w:r>
      <w:proofErr w:type="gramStart"/>
      <w:r w:rsidRPr="00D961C6">
        <w:rPr>
          <w:sz w:val="28"/>
          <w:szCs w:val="28"/>
        </w:rPr>
        <w:t>а ООО</w:t>
      </w:r>
      <w:proofErr w:type="gramEnd"/>
      <w:r w:rsidRPr="00D961C6">
        <w:rPr>
          <w:sz w:val="28"/>
          <w:szCs w:val="28"/>
        </w:rPr>
        <w:t xml:space="preserve"> «Профиль-Сервис» проведены все необходимые мероприятия, позволяющие проводить установку и обслуж</w:t>
      </w:r>
      <w:r w:rsidRPr="00D961C6">
        <w:rPr>
          <w:sz w:val="28"/>
          <w:szCs w:val="28"/>
        </w:rPr>
        <w:t>и</w:t>
      </w:r>
      <w:r w:rsidRPr="00D961C6">
        <w:rPr>
          <w:sz w:val="28"/>
          <w:szCs w:val="28"/>
        </w:rPr>
        <w:t>вание газобаллонного оборудования. В настоящее время в МУП «</w:t>
      </w:r>
      <w:proofErr w:type="spellStart"/>
      <w:r w:rsidRPr="00D961C6">
        <w:rPr>
          <w:sz w:val="28"/>
          <w:szCs w:val="28"/>
        </w:rPr>
        <w:t>Трансс</w:t>
      </w:r>
      <w:r w:rsidRPr="00D961C6">
        <w:rPr>
          <w:sz w:val="28"/>
          <w:szCs w:val="28"/>
        </w:rPr>
        <w:t>т</w:t>
      </w:r>
      <w:r w:rsidRPr="00D961C6">
        <w:rPr>
          <w:sz w:val="28"/>
          <w:szCs w:val="28"/>
        </w:rPr>
        <w:t>ройсервис</w:t>
      </w:r>
      <w:proofErr w:type="spellEnd"/>
      <w:r w:rsidRPr="00D961C6">
        <w:rPr>
          <w:sz w:val="28"/>
          <w:szCs w:val="28"/>
        </w:rPr>
        <w:t>» - 4 ед., МКУ «Служба эксплуатации зданий учреждений» - 4 ед. транспортных средств переоборудовано, также организации, оказывающие услуги такси, имеют автомобили с газовым оборудованием.</w:t>
      </w:r>
    </w:p>
    <w:p w:rsidR="00AF49B4" w:rsidRPr="00D961C6" w:rsidRDefault="00AF49B4" w:rsidP="00AF49B4">
      <w:pPr>
        <w:spacing w:after="0" w:line="360" w:lineRule="auto"/>
        <w:ind w:firstLine="709"/>
        <w:jc w:val="both"/>
      </w:pPr>
      <w:r w:rsidRPr="00D961C6">
        <w:rPr>
          <w:b/>
        </w:rPr>
        <w:t>Вывод:</w:t>
      </w:r>
      <w:r w:rsidRPr="00D961C6">
        <w:t xml:space="preserve"> Проекты реализованы.</w:t>
      </w:r>
    </w:p>
    <w:p w:rsidR="00AF49B4" w:rsidRPr="00D961C6" w:rsidRDefault="00AF49B4" w:rsidP="00AF49B4">
      <w:pPr>
        <w:pStyle w:val="afa"/>
        <w:spacing w:line="360" w:lineRule="auto"/>
        <w:ind w:firstLine="709"/>
        <w:rPr>
          <w:sz w:val="28"/>
          <w:szCs w:val="28"/>
        </w:rPr>
      </w:pPr>
      <w:r w:rsidRPr="00D961C6">
        <w:rPr>
          <w:sz w:val="28"/>
          <w:szCs w:val="28"/>
        </w:rPr>
        <w:t xml:space="preserve">17. В рамках реализации </w:t>
      </w:r>
      <w:r w:rsidRPr="00D961C6">
        <w:rPr>
          <w:i/>
          <w:sz w:val="28"/>
          <w:szCs w:val="28"/>
        </w:rPr>
        <w:t>программы реформирования жилищно-коммунального хозяйства на территории городского округа Похвистнево</w:t>
      </w:r>
      <w:r w:rsidRPr="00D961C6">
        <w:rPr>
          <w:sz w:val="28"/>
          <w:szCs w:val="28"/>
        </w:rPr>
        <w:t xml:space="preserve"> находятся 25 МКД, собственники которых выбрали способ управления о</w:t>
      </w:r>
      <w:r w:rsidRPr="00D961C6">
        <w:rPr>
          <w:sz w:val="28"/>
          <w:szCs w:val="28"/>
        </w:rPr>
        <w:t>б</w:t>
      </w:r>
      <w:r w:rsidRPr="00D961C6">
        <w:rPr>
          <w:sz w:val="28"/>
          <w:szCs w:val="28"/>
        </w:rPr>
        <w:t>щим имуществом своего дома посредством товариществ собственников ж</w:t>
      </w:r>
      <w:r w:rsidRPr="00D961C6">
        <w:rPr>
          <w:sz w:val="28"/>
          <w:szCs w:val="28"/>
        </w:rPr>
        <w:t>и</w:t>
      </w:r>
      <w:r w:rsidRPr="00D961C6">
        <w:rPr>
          <w:sz w:val="28"/>
          <w:szCs w:val="28"/>
        </w:rPr>
        <w:t xml:space="preserve">лья, из них 1 дом находится в управлении ТСЖ и 24 МКД в управлении управляющей компании. Ежегодно проводятся обучающие семинары с председателями ТСЖ и советов </w:t>
      </w:r>
      <w:proofErr w:type="gramStart"/>
      <w:r w:rsidRPr="00D961C6">
        <w:rPr>
          <w:sz w:val="28"/>
          <w:szCs w:val="28"/>
        </w:rPr>
        <w:t>домов</w:t>
      </w:r>
      <w:proofErr w:type="gramEnd"/>
      <w:r w:rsidRPr="00D961C6">
        <w:rPr>
          <w:sz w:val="28"/>
          <w:szCs w:val="28"/>
        </w:rPr>
        <w:t xml:space="preserve"> по вопросам совместной работы управляющих компаний и ТСЖ.</w:t>
      </w:r>
    </w:p>
    <w:p w:rsidR="00AF49B4" w:rsidRPr="00D961C6" w:rsidRDefault="00AF49B4" w:rsidP="00AF49B4">
      <w:pPr>
        <w:spacing w:after="0" w:line="360" w:lineRule="auto"/>
        <w:ind w:firstLine="709"/>
        <w:jc w:val="both"/>
      </w:pPr>
      <w:r w:rsidRPr="00D961C6">
        <w:rPr>
          <w:b/>
        </w:rPr>
        <w:t>Вывод:</w:t>
      </w:r>
      <w:r w:rsidRPr="00D961C6">
        <w:t xml:space="preserve"> Программа реализована.</w:t>
      </w:r>
    </w:p>
    <w:p w:rsidR="00AF49B4" w:rsidRPr="00D961C6" w:rsidRDefault="00AF49B4" w:rsidP="00AF49B4">
      <w:pPr>
        <w:pStyle w:val="afa"/>
        <w:spacing w:line="360" w:lineRule="auto"/>
        <w:ind w:firstLine="709"/>
        <w:rPr>
          <w:sz w:val="28"/>
          <w:szCs w:val="28"/>
        </w:rPr>
      </w:pPr>
      <w:r w:rsidRPr="00D961C6">
        <w:rPr>
          <w:sz w:val="28"/>
          <w:szCs w:val="28"/>
        </w:rPr>
        <w:t xml:space="preserve">18. </w:t>
      </w:r>
      <w:proofErr w:type="gramStart"/>
      <w:r w:rsidRPr="00D961C6">
        <w:rPr>
          <w:sz w:val="28"/>
          <w:szCs w:val="28"/>
        </w:rPr>
        <w:t>В рамках реализация п</w:t>
      </w:r>
      <w:r w:rsidRPr="00D961C6">
        <w:rPr>
          <w:i/>
          <w:sz w:val="28"/>
          <w:szCs w:val="28"/>
        </w:rPr>
        <w:t xml:space="preserve">рограммы </w:t>
      </w:r>
      <w:proofErr w:type="spellStart"/>
      <w:r w:rsidRPr="00D961C6">
        <w:rPr>
          <w:i/>
          <w:sz w:val="28"/>
          <w:szCs w:val="28"/>
        </w:rPr>
        <w:t>энергоресурсосбережения</w:t>
      </w:r>
      <w:proofErr w:type="spellEnd"/>
      <w:r w:rsidRPr="00D961C6">
        <w:rPr>
          <w:i/>
          <w:sz w:val="28"/>
          <w:szCs w:val="28"/>
        </w:rPr>
        <w:t xml:space="preserve"> ВКХ г.о. Похвистнево</w:t>
      </w:r>
      <w:r w:rsidRPr="00D961C6">
        <w:rPr>
          <w:sz w:val="28"/>
          <w:szCs w:val="28"/>
        </w:rPr>
        <w:t>, предусматривающей ликвидацию сверхнормативного и</w:t>
      </w:r>
      <w:r w:rsidRPr="00D961C6">
        <w:rPr>
          <w:sz w:val="28"/>
          <w:szCs w:val="28"/>
        </w:rPr>
        <w:t>з</w:t>
      </w:r>
      <w:r w:rsidRPr="00D961C6">
        <w:rPr>
          <w:sz w:val="28"/>
          <w:szCs w:val="28"/>
        </w:rPr>
        <w:lastRenderedPageBreak/>
        <w:t>носа основных фондов, внедрение ресурсосберегающих технологий, разр</w:t>
      </w:r>
      <w:r w:rsidRPr="00D961C6">
        <w:rPr>
          <w:sz w:val="28"/>
          <w:szCs w:val="28"/>
        </w:rPr>
        <w:t>а</w:t>
      </w:r>
      <w:r w:rsidRPr="00D961C6">
        <w:rPr>
          <w:sz w:val="28"/>
          <w:szCs w:val="28"/>
        </w:rPr>
        <w:t>ботку и внедрение мер по стимулированию эффективного и рационального хозяйствования, а также решение задач по обеспечению устойчивого вод</w:t>
      </w:r>
      <w:r w:rsidRPr="00D961C6">
        <w:rPr>
          <w:sz w:val="28"/>
          <w:szCs w:val="28"/>
        </w:rPr>
        <w:t>о</w:t>
      </w:r>
      <w:r w:rsidRPr="00D961C6">
        <w:rPr>
          <w:sz w:val="28"/>
          <w:szCs w:val="28"/>
        </w:rPr>
        <w:t xml:space="preserve">снабжения, </w:t>
      </w:r>
      <w:r w:rsidRPr="00D961C6">
        <w:rPr>
          <w:bCs/>
          <w:color w:val="000000"/>
          <w:sz w:val="28"/>
          <w:szCs w:val="28"/>
        </w:rPr>
        <w:t xml:space="preserve">муниципальной программы </w:t>
      </w:r>
      <w:r w:rsidRPr="00D961C6">
        <w:rPr>
          <w:color w:val="000000"/>
          <w:sz w:val="28"/>
          <w:szCs w:val="28"/>
        </w:rPr>
        <w:t>"Развитие систем коммунальной инфраструктуры на территории городского округа Похвистнево на 2014-2020 годы"</w:t>
      </w:r>
      <w:r w:rsidRPr="00D961C6">
        <w:rPr>
          <w:b/>
          <w:bCs/>
          <w:sz w:val="28"/>
          <w:szCs w:val="28"/>
        </w:rPr>
        <w:t xml:space="preserve"> </w:t>
      </w:r>
      <w:r w:rsidRPr="00D961C6">
        <w:rPr>
          <w:sz w:val="28"/>
          <w:szCs w:val="28"/>
        </w:rPr>
        <w:t>в 2015 году выполнено следующее:</w:t>
      </w:r>
      <w:proofErr w:type="gramEnd"/>
    </w:p>
    <w:p w:rsidR="00AF49B4" w:rsidRPr="00D961C6" w:rsidRDefault="00AF49B4" w:rsidP="00AF49B4">
      <w:pPr>
        <w:spacing w:after="0" w:line="360" w:lineRule="auto"/>
        <w:ind w:firstLine="709"/>
        <w:jc w:val="both"/>
      </w:pPr>
      <w:proofErr w:type="gramStart"/>
      <w:r w:rsidRPr="00D961C6">
        <w:t xml:space="preserve">- </w:t>
      </w:r>
      <w:r w:rsidRPr="00D961C6">
        <w:rPr>
          <w:bCs/>
        </w:rPr>
        <w:t>оплачена кредиторская задолженность по объекту «</w:t>
      </w:r>
      <w:r w:rsidRPr="00D961C6">
        <w:t>Проектирование, расширение и реконструкция водозабора "Западный" городского округа П</w:t>
      </w:r>
      <w:r w:rsidRPr="00D961C6">
        <w:t>о</w:t>
      </w:r>
      <w:r w:rsidRPr="00D961C6">
        <w:t>хвистнево (1-я очередь.</w:t>
      </w:r>
      <w:proofErr w:type="gramEnd"/>
      <w:r w:rsidRPr="00D961C6">
        <w:t xml:space="preserve"> Водопроводные уличные сети)» в сумме 4 830, 315 тыс</w:t>
      </w:r>
      <w:proofErr w:type="gramStart"/>
      <w:r w:rsidRPr="00D961C6">
        <w:t>.р</w:t>
      </w:r>
      <w:proofErr w:type="gramEnd"/>
      <w:r w:rsidRPr="00D961C6">
        <w:t>уб.; выполнены работы по реконструкции водопроводной сети по ул. А. Васильева - 243 метра, выполнены работы по врезке реконструируемого водопровода в действующую сеть, работы по промывке и дезинфекции в</w:t>
      </w:r>
      <w:r w:rsidRPr="00D961C6">
        <w:t>о</w:t>
      </w:r>
      <w:r w:rsidRPr="00D961C6">
        <w:t>допровода, произведены работы по восстановлению растительного грунта и восстановлен по трассе реконструированного водопровода в 2014 году на сумму 2 863, 356 тыс.руб.;</w:t>
      </w:r>
    </w:p>
    <w:p w:rsidR="00AF49B4" w:rsidRPr="00D961C6" w:rsidRDefault="00AF49B4" w:rsidP="00AF49B4">
      <w:pPr>
        <w:spacing w:after="0" w:line="360" w:lineRule="auto"/>
        <w:ind w:firstLine="709"/>
        <w:jc w:val="both"/>
      </w:pPr>
      <w:r w:rsidRPr="00D961C6">
        <w:t>- проверка достоверности определения сметной стоимости объекта: «Проектирование, расширение и реконструкция водозабора «Западный» г</w:t>
      </w:r>
      <w:r w:rsidRPr="00D961C6">
        <w:t>о</w:t>
      </w:r>
      <w:r w:rsidRPr="00D961C6">
        <w:t>родского округа Похвистнево (1 очередь Водопроводные уличные сети)» на сумму 58,5 тыс</w:t>
      </w:r>
      <w:proofErr w:type="gramStart"/>
      <w:r w:rsidRPr="00D961C6">
        <w:t>.р</w:t>
      </w:r>
      <w:proofErr w:type="gramEnd"/>
      <w:r w:rsidRPr="00D961C6">
        <w:t xml:space="preserve">уб.; </w:t>
      </w:r>
    </w:p>
    <w:p w:rsidR="00AF49B4" w:rsidRPr="00D961C6" w:rsidRDefault="00AF49B4" w:rsidP="00AF49B4">
      <w:pPr>
        <w:spacing w:after="0" w:line="360" w:lineRule="auto"/>
        <w:ind w:firstLine="709"/>
        <w:jc w:val="both"/>
      </w:pPr>
      <w:r w:rsidRPr="00D961C6">
        <w:t xml:space="preserve"> - модернизация водопроводной сети Ду=400мм: участок по ул. Ко</w:t>
      </w:r>
      <w:r w:rsidRPr="00D961C6">
        <w:t>о</w:t>
      </w:r>
      <w:r w:rsidRPr="00D961C6">
        <w:t xml:space="preserve">перативная от камеры </w:t>
      </w:r>
      <w:proofErr w:type="spellStart"/>
      <w:r w:rsidRPr="00D961C6">
        <w:t>переподключения</w:t>
      </w:r>
      <w:proofErr w:type="spellEnd"/>
      <w:r w:rsidRPr="00D961C6">
        <w:t xml:space="preserve"> на водопроводной сети в сторону ул. Осипенко на сумму 1399,4 тыс</w:t>
      </w:r>
      <w:proofErr w:type="gramStart"/>
      <w:r w:rsidRPr="00D961C6">
        <w:t>.р</w:t>
      </w:r>
      <w:proofErr w:type="gramEnd"/>
      <w:r w:rsidRPr="00D961C6">
        <w:t>уб.;</w:t>
      </w:r>
    </w:p>
    <w:p w:rsidR="00AF49B4" w:rsidRPr="00D961C6" w:rsidRDefault="00AF49B4" w:rsidP="00AF49B4">
      <w:pPr>
        <w:spacing w:after="0" w:line="360" w:lineRule="auto"/>
        <w:ind w:firstLine="709"/>
        <w:jc w:val="both"/>
      </w:pPr>
      <w:r w:rsidRPr="00D961C6">
        <w:t xml:space="preserve"> - капитальный ремонт водопроводной сети по ул. Венера 1 на сумму 162,9 тыс</w:t>
      </w:r>
      <w:proofErr w:type="gramStart"/>
      <w:r w:rsidRPr="00D961C6">
        <w:t>.р</w:t>
      </w:r>
      <w:proofErr w:type="gramEnd"/>
      <w:r w:rsidRPr="00D961C6">
        <w:t>уб.,</w:t>
      </w:r>
    </w:p>
    <w:p w:rsidR="00AF49B4" w:rsidRPr="00D961C6" w:rsidRDefault="00AF49B4" w:rsidP="00AF49B4">
      <w:pPr>
        <w:spacing w:after="0" w:line="360" w:lineRule="auto"/>
        <w:ind w:firstLine="709"/>
        <w:jc w:val="both"/>
      </w:pPr>
      <w:r w:rsidRPr="00D961C6">
        <w:t>- приобретение и установка насосного оборудования на КНС №1 на сумму 1274,2 тыс</w:t>
      </w:r>
      <w:proofErr w:type="gramStart"/>
      <w:r w:rsidRPr="00D961C6">
        <w:t>.р</w:t>
      </w:r>
      <w:proofErr w:type="gramEnd"/>
      <w:r w:rsidRPr="00D961C6">
        <w:t>уб.;</w:t>
      </w:r>
    </w:p>
    <w:p w:rsidR="00AF49B4" w:rsidRPr="00D961C6" w:rsidRDefault="00AF49B4" w:rsidP="00AF49B4">
      <w:pPr>
        <w:pStyle w:val="afa"/>
        <w:spacing w:line="360" w:lineRule="auto"/>
        <w:ind w:firstLine="709"/>
        <w:rPr>
          <w:sz w:val="28"/>
          <w:szCs w:val="28"/>
        </w:rPr>
      </w:pPr>
      <w:r w:rsidRPr="00D961C6">
        <w:rPr>
          <w:sz w:val="28"/>
          <w:szCs w:val="28"/>
        </w:rPr>
        <w:t>- проведение корректировки схем водоснабжения, водоотведения, т</w:t>
      </w:r>
      <w:r w:rsidRPr="00D961C6">
        <w:rPr>
          <w:sz w:val="28"/>
          <w:szCs w:val="28"/>
        </w:rPr>
        <w:t>е</w:t>
      </w:r>
      <w:r w:rsidRPr="00D961C6">
        <w:rPr>
          <w:sz w:val="28"/>
          <w:szCs w:val="28"/>
        </w:rPr>
        <w:t>плоснабжения городского округа Похвистнево на сумму 100 тыс</w:t>
      </w:r>
      <w:proofErr w:type="gramStart"/>
      <w:r w:rsidRPr="00D961C6">
        <w:rPr>
          <w:sz w:val="28"/>
          <w:szCs w:val="28"/>
        </w:rPr>
        <w:t>.р</w:t>
      </w:r>
      <w:proofErr w:type="gramEnd"/>
      <w:r w:rsidRPr="00D961C6">
        <w:rPr>
          <w:sz w:val="28"/>
          <w:szCs w:val="28"/>
        </w:rPr>
        <w:t>уб.</w:t>
      </w:r>
    </w:p>
    <w:p w:rsidR="00AF49B4" w:rsidRPr="00D961C6" w:rsidRDefault="00AF49B4" w:rsidP="00AF49B4">
      <w:pPr>
        <w:spacing w:after="0" w:line="360" w:lineRule="auto"/>
        <w:ind w:firstLine="709"/>
        <w:jc w:val="both"/>
      </w:pPr>
      <w:r w:rsidRPr="00D961C6">
        <w:rPr>
          <w:b/>
        </w:rPr>
        <w:t>Вывод:</w:t>
      </w:r>
      <w:r w:rsidRPr="00D961C6">
        <w:t xml:space="preserve"> Программа реализована.</w:t>
      </w:r>
    </w:p>
    <w:p w:rsidR="00AF49B4" w:rsidRPr="00D961C6" w:rsidRDefault="00AF49B4" w:rsidP="00AF49B4">
      <w:pPr>
        <w:pStyle w:val="afa"/>
        <w:spacing w:line="360" w:lineRule="auto"/>
        <w:ind w:firstLine="709"/>
        <w:rPr>
          <w:sz w:val="28"/>
          <w:szCs w:val="28"/>
        </w:rPr>
      </w:pPr>
      <w:r w:rsidRPr="00D961C6">
        <w:rPr>
          <w:sz w:val="28"/>
          <w:szCs w:val="28"/>
        </w:rPr>
        <w:lastRenderedPageBreak/>
        <w:t xml:space="preserve">19. В рамках реализации </w:t>
      </w:r>
      <w:r w:rsidRPr="00D961C6">
        <w:rPr>
          <w:i/>
          <w:sz w:val="28"/>
          <w:szCs w:val="28"/>
        </w:rPr>
        <w:t>программы «Повышение эффективности системы теплоснабжения»</w:t>
      </w:r>
      <w:r w:rsidRPr="00D961C6">
        <w:rPr>
          <w:sz w:val="28"/>
          <w:szCs w:val="28"/>
        </w:rPr>
        <w:t xml:space="preserve"> был реализован проект «Строительство тран</w:t>
      </w:r>
      <w:r w:rsidRPr="00D961C6">
        <w:rPr>
          <w:sz w:val="28"/>
          <w:szCs w:val="28"/>
        </w:rPr>
        <w:t>с</w:t>
      </w:r>
      <w:r w:rsidRPr="00D961C6">
        <w:rPr>
          <w:sz w:val="28"/>
          <w:szCs w:val="28"/>
        </w:rPr>
        <w:t xml:space="preserve">портабельной котельной мощностью 10,5 МВт по адресу: ул. </w:t>
      </w:r>
      <w:proofErr w:type="spellStart"/>
      <w:r w:rsidR="00D6522B" w:rsidRPr="00D961C6">
        <w:rPr>
          <w:sz w:val="28"/>
          <w:szCs w:val="28"/>
        </w:rPr>
        <w:t>Похвистнево</w:t>
      </w:r>
      <w:r w:rsidRPr="00D961C6">
        <w:rPr>
          <w:sz w:val="28"/>
          <w:szCs w:val="28"/>
        </w:rPr>
        <w:t>я</w:t>
      </w:r>
      <w:proofErr w:type="spellEnd"/>
      <w:r w:rsidRPr="00D961C6">
        <w:rPr>
          <w:sz w:val="28"/>
          <w:szCs w:val="28"/>
        </w:rPr>
        <w:t>, 75 г. Похвистнево». Смонтирована модульная транспортабельная котельная. К котельной подведены сети теплоснабжения. Ввод в эксплуатацию прои</w:t>
      </w:r>
      <w:r w:rsidRPr="00D961C6">
        <w:rPr>
          <w:sz w:val="28"/>
          <w:szCs w:val="28"/>
        </w:rPr>
        <w:t>з</w:t>
      </w:r>
      <w:r w:rsidRPr="00D961C6">
        <w:rPr>
          <w:sz w:val="28"/>
          <w:szCs w:val="28"/>
        </w:rPr>
        <w:t>веден в 2014 году.</w:t>
      </w:r>
    </w:p>
    <w:p w:rsidR="00AF49B4" w:rsidRPr="00D961C6" w:rsidRDefault="00AF49B4" w:rsidP="00AF49B4">
      <w:pPr>
        <w:spacing w:after="0" w:line="360" w:lineRule="auto"/>
        <w:ind w:firstLine="709"/>
        <w:jc w:val="both"/>
      </w:pPr>
      <w:r w:rsidRPr="00D961C6">
        <w:rPr>
          <w:b/>
        </w:rPr>
        <w:t>Вывод:</w:t>
      </w:r>
      <w:r w:rsidRPr="00D961C6">
        <w:t xml:space="preserve"> Программа реализована.</w:t>
      </w:r>
    </w:p>
    <w:p w:rsidR="00AF49B4" w:rsidRPr="00D961C6" w:rsidRDefault="00AF49B4" w:rsidP="00AF49B4">
      <w:pPr>
        <w:spacing w:after="0" w:line="360" w:lineRule="auto"/>
        <w:ind w:firstLine="709"/>
        <w:jc w:val="both"/>
        <w:rPr>
          <w:color w:val="000000" w:themeColor="text1"/>
        </w:rPr>
      </w:pPr>
      <w:r w:rsidRPr="00D961C6">
        <w:rPr>
          <w:color w:val="000000"/>
        </w:rPr>
        <w:t xml:space="preserve">20. </w:t>
      </w:r>
      <w:proofErr w:type="gramStart"/>
      <w:r w:rsidRPr="00D961C6">
        <w:rPr>
          <w:color w:val="000000"/>
        </w:rPr>
        <w:t>В</w:t>
      </w:r>
      <w:r w:rsidRPr="00D961C6">
        <w:rPr>
          <w:bCs/>
        </w:rPr>
        <w:t xml:space="preserve"> рамках муниципальной </w:t>
      </w:r>
      <w:r w:rsidRPr="00D961C6">
        <w:rPr>
          <w:bCs/>
          <w:i/>
        </w:rPr>
        <w:t>программы "Переселение граждан из аварийного жилищного фонда с учетом необходимости развития мал</w:t>
      </w:r>
      <w:r w:rsidRPr="00D961C6">
        <w:rPr>
          <w:bCs/>
          <w:i/>
        </w:rPr>
        <w:t>о</w:t>
      </w:r>
      <w:r w:rsidRPr="00D961C6">
        <w:rPr>
          <w:bCs/>
          <w:i/>
        </w:rPr>
        <w:t>этажного жилищного строительства на территории городского округа Похвистнево Самарской области"</w:t>
      </w:r>
      <w:r w:rsidRPr="00D961C6">
        <w:rPr>
          <w:bCs/>
        </w:rPr>
        <w:t xml:space="preserve"> до 2017 годы</w:t>
      </w:r>
      <w:r w:rsidRPr="00D961C6">
        <w:rPr>
          <w:color w:val="000000"/>
        </w:rPr>
        <w:t xml:space="preserve"> </w:t>
      </w:r>
      <w:r w:rsidRPr="00D961C6">
        <w:rPr>
          <w:color w:val="000000" w:themeColor="text1"/>
        </w:rPr>
        <w:t>переселены 1070 граждан из 541 помещения, расположенного в 58 аварийных жилых домах, общей площадью 19,3 тыс.кв.м. За весь период действия программы для пересел</w:t>
      </w:r>
      <w:r w:rsidRPr="00D961C6">
        <w:rPr>
          <w:color w:val="000000" w:themeColor="text1"/>
        </w:rPr>
        <w:t>е</w:t>
      </w:r>
      <w:r w:rsidRPr="00D961C6">
        <w:rPr>
          <w:color w:val="000000" w:themeColor="text1"/>
        </w:rPr>
        <w:t>ния построены 22 многоквартирных дома, освоено 630 млн. рублей.</w:t>
      </w:r>
      <w:proofErr w:type="gramEnd"/>
    </w:p>
    <w:p w:rsidR="00AF49B4" w:rsidRPr="00D961C6" w:rsidRDefault="00AF49B4" w:rsidP="00AF49B4">
      <w:pPr>
        <w:spacing w:after="0" w:line="360" w:lineRule="auto"/>
        <w:ind w:firstLine="709"/>
        <w:jc w:val="both"/>
      </w:pPr>
      <w:r w:rsidRPr="00D961C6">
        <w:rPr>
          <w:b/>
        </w:rPr>
        <w:t>Вывод:</w:t>
      </w:r>
      <w:r w:rsidRPr="00D961C6">
        <w:t xml:space="preserve"> Программа реализована.</w:t>
      </w:r>
    </w:p>
    <w:p w:rsidR="00AF49B4" w:rsidRPr="00D961C6" w:rsidRDefault="00AF49B4" w:rsidP="00AF49B4">
      <w:pPr>
        <w:pStyle w:val="afa"/>
        <w:spacing w:line="360" w:lineRule="auto"/>
        <w:ind w:firstLine="709"/>
        <w:rPr>
          <w:i/>
          <w:sz w:val="28"/>
          <w:szCs w:val="28"/>
        </w:rPr>
      </w:pPr>
      <w:r w:rsidRPr="00D961C6">
        <w:rPr>
          <w:sz w:val="28"/>
          <w:szCs w:val="28"/>
        </w:rPr>
        <w:t xml:space="preserve">21. </w:t>
      </w:r>
      <w:r w:rsidRPr="00D961C6">
        <w:rPr>
          <w:i/>
          <w:sz w:val="28"/>
          <w:szCs w:val="28"/>
        </w:rPr>
        <w:t>Мероприятие «Проектирование и строительство очистных с</w:t>
      </w:r>
      <w:r w:rsidRPr="00D961C6">
        <w:rPr>
          <w:i/>
          <w:sz w:val="28"/>
          <w:szCs w:val="28"/>
        </w:rPr>
        <w:t>о</w:t>
      </w:r>
      <w:r w:rsidRPr="00D961C6">
        <w:rPr>
          <w:i/>
          <w:sz w:val="28"/>
          <w:szCs w:val="28"/>
        </w:rPr>
        <w:t>оружений канализации городского округа Похвистнево».</w:t>
      </w:r>
    </w:p>
    <w:p w:rsidR="00AF49B4" w:rsidRPr="00D961C6" w:rsidRDefault="00AF49B4" w:rsidP="00AF49B4">
      <w:pPr>
        <w:pStyle w:val="afa"/>
        <w:spacing w:line="360" w:lineRule="auto"/>
        <w:ind w:firstLine="709"/>
        <w:rPr>
          <w:sz w:val="28"/>
          <w:szCs w:val="28"/>
        </w:rPr>
      </w:pPr>
      <w:r w:rsidRPr="00D961C6">
        <w:rPr>
          <w:sz w:val="28"/>
          <w:szCs w:val="28"/>
        </w:rPr>
        <w:t>Объе</w:t>
      </w:r>
      <w:proofErr w:type="gramStart"/>
      <w:r w:rsidRPr="00D961C6">
        <w:rPr>
          <w:sz w:val="28"/>
          <w:szCs w:val="28"/>
        </w:rPr>
        <w:t>кт вкл</w:t>
      </w:r>
      <w:proofErr w:type="gramEnd"/>
      <w:r w:rsidRPr="00D961C6">
        <w:rPr>
          <w:sz w:val="28"/>
          <w:szCs w:val="28"/>
        </w:rPr>
        <w:t>ючен в Муниципальную программу «Развитие систем коммунальной инфраструктуры на территории городского округа Похвис</w:t>
      </w:r>
      <w:r w:rsidRPr="00D961C6">
        <w:rPr>
          <w:sz w:val="28"/>
          <w:szCs w:val="28"/>
        </w:rPr>
        <w:t>т</w:t>
      </w:r>
      <w:r w:rsidRPr="00D961C6">
        <w:rPr>
          <w:sz w:val="28"/>
          <w:szCs w:val="28"/>
        </w:rPr>
        <w:t xml:space="preserve">нево на 2014-2020 годы» на 2015-2018 годы, утвержденную </w:t>
      </w:r>
      <w:hyperlink r:id="rId138" w:tgtFrame="_blank" w:history="1">
        <w:r w:rsidRPr="00D961C6">
          <w:rPr>
            <w:sz w:val="28"/>
            <w:szCs w:val="28"/>
          </w:rPr>
          <w:t>Постановлен</w:t>
        </w:r>
        <w:r w:rsidRPr="00D961C6">
          <w:rPr>
            <w:sz w:val="28"/>
            <w:szCs w:val="28"/>
          </w:rPr>
          <w:t>и</w:t>
        </w:r>
        <w:r w:rsidRPr="00D961C6">
          <w:rPr>
            <w:sz w:val="28"/>
            <w:szCs w:val="28"/>
          </w:rPr>
          <w:t>ем Администрации городского округа Похвистнево №1467 от 02.10.2013г.</w:t>
        </w:r>
      </w:hyperlink>
      <w:r w:rsidRPr="00D961C6">
        <w:rPr>
          <w:sz w:val="28"/>
          <w:szCs w:val="28"/>
        </w:rPr>
        <w:t xml:space="preserve"> </w:t>
      </w:r>
    </w:p>
    <w:p w:rsidR="00AF49B4" w:rsidRPr="00D961C6" w:rsidRDefault="00AF49B4" w:rsidP="00AF49B4">
      <w:pPr>
        <w:pStyle w:val="afa"/>
        <w:spacing w:line="360" w:lineRule="auto"/>
        <w:ind w:firstLine="709"/>
        <w:rPr>
          <w:sz w:val="28"/>
          <w:szCs w:val="28"/>
        </w:rPr>
      </w:pPr>
      <w:r w:rsidRPr="00D961C6">
        <w:rPr>
          <w:sz w:val="28"/>
          <w:szCs w:val="28"/>
        </w:rPr>
        <w:t>25.02.2014 г. № 983/11 направлены требуемые документы для вкл</w:t>
      </w:r>
      <w:r w:rsidRPr="00D961C6">
        <w:rPr>
          <w:sz w:val="28"/>
          <w:szCs w:val="28"/>
        </w:rPr>
        <w:t>ю</w:t>
      </w:r>
      <w:r w:rsidRPr="00D961C6">
        <w:rPr>
          <w:sz w:val="28"/>
          <w:szCs w:val="28"/>
        </w:rPr>
        <w:t>чения в государственную программу «Развитие коммунальной инфрастру</w:t>
      </w:r>
      <w:r w:rsidRPr="00D961C6">
        <w:rPr>
          <w:sz w:val="28"/>
          <w:szCs w:val="28"/>
        </w:rPr>
        <w:t>к</w:t>
      </w:r>
      <w:r w:rsidRPr="00D961C6">
        <w:rPr>
          <w:sz w:val="28"/>
          <w:szCs w:val="28"/>
        </w:rPr>
        <w:t>туры и совершенствование системы обращения с отходами в Самарской о</w:t>
      </w:r>
      <w:r w:rsidRPr="00D961C6">
        <w:rPr>
          <w:sz w:val="28"/>
          <w:szCs w:val="28"/>
        </w:rPr>
        <w:t>б</w:t>
      </w:r>
      <w:r w:rsidRPr="00D961C6">
        <w:rPr>
          <w:sz w:val="28"/>
          <w:szCs w:val="28"/>
        </w:rPr>
        <w:t xml:space="preserve">ласти». </w:t>
      </w:r>
    </w:p>
    <w:p w:rsidR="00AF49B4" w:rsidRPr="00D961C6" w:rsidRDefault="00AF49B4" w:rsidP="00AF49B4">
      <w:pPr>
        <w:spacing w:after="0" w:line="360" w:lineRule="auto"/>
        <w:ind w:firstLine="709"/>
        <w:jc w:val="both"/>
      </w:pPr>
      <w:r w:rsidRPr="00D961C6">
        <w:rPr>
          <w:b/>
        </w:rPr>
        <w:t>Вывод:</w:t>
      </w:r>
      <w:r w:rsidRPr="00D961C6">
        <w:t xml:space="preserve"> Мероприятие реализовано частично.</w:t>
      </w:r>
    </w:p>
    <w:p w:rsidR="00AF49B4" w:rsidRPr="00D961C6" w:rsidRDefault="00AF49B4" w:rsidP="00AF49B4">
      <w:pPr>
        <w:spacing w:after="0" w:line="360" w:lineRule="auto"/>
        <w:ind w:firstLine="709"/>
        <w:jc w:val="both"/>
      </w:pPr>
      <w:r w:rsidRPr="00D961C6">
        <w:t xml:space="preserve">22. Мероприятие </w:t>
      </w:r>
      <w:r w:rsidRPr="00D961C6">
        <w:rPr>
          <w:i/>
        </w:rPr>
        <w:t>«Проектирование и строительство полигона ра</w:t>
      </w:r>
      <w:r w:rsidRPr="00D961C6">
        <w:rPr>
          <w:i/>
        </w:rPr>
        <w:t>з</w:t>
      </w:r>
      <w:r w:rsidRPr="00D961C6">
        <w:rPr>
          <w:i/>
        </w:rPr>
        <w:t xml:space="preserve">мещения твердых бытовых отходов с зоной первичной сортировки вблизи </w:t>
      </w:r>
      <w:proofErr w:type="gramStart"/>
      <w:r w:rsidRPr="00D961C6">
        <w:rPr>
          <w:i/>
        </w:rPr>
        <w:t>г</w:t>
      </w:r>
      <w:proofErr w:type="gramEnd"/>
      <w:r w:rsidRPr="00D961C6">
        <w:rPr>
          <w:i/>
        </w:rPr>
        <w:t>.о. Похвистнево Самарской области»</w:t>
      </w:r>
      <w:r w:rsidRPr="00D961C6">
        <w:t xml:space="preserve"> о</w:t>
      </w:r>
      <w:r w:rsidRPr="00D961C6">
        <w:rPr>
          <w:color w:val="000000"/>
        </w:rPr>
        <w:t>бъект включен в областную пр</w:t>
      </w:r>
      <w:r w:rsidRPr="00D961C6">
        <w:rPr>
          <w:color w:val="000000"/>
        </w:rPr>
        <w:t>о</w:t>
      </w:r>
      <w:r w:rsidRPr="00D961C6">
        <w:rPr>
          <w:color w:val="000000"/>
        </w:rPr>
        <w:t xml:space="preserve">грамму «Совершенствование системы обращения с отходами производства </w:t>
      </w:r>
      <w:r w:rsidRPr="00D961C6">
        <w:rPr>
          <w:color w:val="000000"/>
        </w:rPr>
        <w:lastRenderedPageBreak/>
        <w:t>и потребления и формирования кластера использования вторичных ресу</w:t>
      </w:r>
      <w:r w:rsidRPr="00D961C6">
        <w:rPr>
          <w:color w:val="000000"/>
        </w:rPr>
        <w:t>р</w:t>
      </w:r>
      <w:r w:rsidRPr="00D961C6">
        <w:rPr>
          <w:color w:val="000000"/>
        </w:rPr>
        <w:t>сов на территории Самарской области». Заказчиком является министерство энергетики и жилищно-коммунального хозяйства Самарской области. В с</w:t>
      </w:r>
      <w:r w:rsidRPr="00D961C6">
        <w:rPr>
          <w:color w:val="000000"/>
        </w:rPr>
        <w:t>о</w:t>
      </w:r>
      <w:r w:rsidRPr="00D961C6">
        <w:rPr>
          <w:color w:val="000000"/>
        </w:rPr>
        <w:t>ответствии с заключенным контрактом отобрана проектная организация - Научно-исследовательский и проектно-изыскательский институт «</w:t>
      </w:r>
      <w:proofErr w:type="spellStart"/>
      <w:r w:rsidRPr="00D961C6">
        <w:rPr>
          <w:color w:val="000000"/>
        </w:rPr>
        <w:t>Севз</w:t>
      </w:r>
      <w:r w:rsidRPr="00D961C6">
        <w:rPr>
          <w:color w:val="000000"/>
        </w:rPr>
        <w:t>а</w:t>
      </w:r>
      <w:r w:rsidRPr="00D961C6">
        <w:rPr>
          <w:color w:val="000000"/>
        </w:rPr>
        <w:t>пинжтехнология</w:t>
      </w:r>
      <w:proofErr w:type="spellEnd"/>
      <w:r w:rsidRPr="00D961C6">
        <w:rPr>
          <w:color w:val="000000"/>
        </w:rPr>
        <w:t xml:space="preserve">». </w:t>
      </w:r>
      <w:r w:rsidRPr="00D961C6">
        <w:t xml:space="preserve">Выполнены инженерно-изыскательские работы, готова техническая, сметная и рабочая документация и передана на экспертизу. </w:t>
      </w:r>
    </w:p>
    <w:p w:rsidR="00AF49B4" w:rsidRPr="00D961C6" w:rsidRDefault="00AF49B4" w:rsidP="00AF49B4">
      <w:pPr>
        <w:spacing w:after="0" w:line="360" w:lineRule="auto"/>
        <w:ind w:firstLine="709"/>
        <w:jc w:val="both"/>
      </w:pPr>
      <w:r w:rsidRPr="00D961C6">
        <w:rPr>
          <w:b/>
        </w:rPr>
        <w:t>Вывод:</w:t>
      </w:r>
      <w:r w:rsidRPr="00D961C6">
        <w:t xml:space="preserve"> Мероприятие реализовано частично.</w:t>
      </w:r>
    </w:p>
    <w:p w:rsidR="00AF49B4" w:rsidRPr="00D961C6" w:rsidRDefault="00AF49B4" w:rsidP="00AF49B4">
      <w:pPr>
        <w:pStyle w:val="aa"/>
        <w:tabs>
          <w:tab w:val="left" w:pos="458"/>
        </w:tabs>
        <w:spacing w:before="0" w:beforeAutospacing="0" w:after="0" w:afterAutospacing="0" w:line="360" w:lineRule="auto"/>
        <w:ind w:firstLine="709"/>
        <w:jc w:val="both"/>
        <w:rPr>
          <w:sz w:val="28"/>
          <w:szCs w:val="28"/>
        </w:rPr>
      </w:pPr>
      <w:r w:rsidRPr="00D961C6">
        <w:rPr>
          <w:sz w:val="28"/>
          <w:szCs w:val="28"/>
        </w:rPr>
        <w:t>В 2013 году завершено строительство двух складов на территории Оптово-распределительного центра. Ведется работа по восстановлению р</w:t>
      </w:r>
      <w:r w:rsidRPr="00D961C6">
        <w:rPr>
          <w:sz w:val="28"/>
          <w:szCs w:val="28"/>
        </w:rPr>
        <w:t>а</w:t>
      </w:r>
      <w:r w:rsidRPr="00D961C6">
        <w:rPr>
          <w:sz w:val="28"/>
          <w:szCs w:val="28"/>
        </w:rPr>
        <w:t>боты потребительского кооператива для привлечения сельхозпроизводит</w:t>
      </w:r>
      <w:r w:rsidRPr="00D961C6">
        <w:rPr>
          <w:sz w:val="28"/>
          <w:szCs w:val="28"/>
        </w:rPr>
        <w:t>е</w:t>
      </w:r>
      <w:r w:rsidRPr="00D961C6">
        <w:rPr>
          <w:sz w:val="28"/>
          <w:szCs w:val="28"/>
        </w:rPr>
        <w:t>лей.</w:t>
      </w:r>
    </w:p>
    <w:p w:rsidR="00AF49B4" w:rsidRPr="00D961C6" w:rsidRDefault="00AF49B4" w:rsidP="00AF49B4">
      <w:pPr>
        <w:pStyle w:val="aa"/>
        <w:tabs>
          <w:tab w:val="left" w:pos="458"/>
        </w:tabs>
        <w:spacing w:before="0" w:beforeAutospacing="0" w:after="0" w:afterAutospacing="0" w:line="360" w:lineRule="auto"/>
        <w:ind w:firstLine="709"/>
        <w:jc w:val="both"/>
        <w:rPr>
          <w:sz w:val="28"/>
          <w:szCs w:val="28"/>
        </w:rPr>
      </w:pPr>
      <w:r w:rsidRPr="00D961C6">
        <w:rPr>
          <w:sz w:val="28"/>
          <w:szCs w:val="28"/>
        </w:rPr>
        <w:t xml:space="preserve">В 2013 году начал свою работу Фонд </w:t>
      </w:r>
      <w:proofErr w:type="spellStart"/>
      <w:r w:rsidRPr="00D961C6">
        <w:rPr>
          <w:sz w:val="28"/>
          <w:szCs w:val="28"/>
        </w:rPr>
        <w:t>микрофинансирования</w:t>
      </w:r>
      <w:proofErr w:type="spellEnd"/>
      <w:r w:rsidRPr="00D961C6">
        <w:rPr>
          <w:sz w:val="28"/>
          <w:szCs w:val="28"/>
        </w:rPr>
        <w:t xml:space="preserve"> субъе</w:t>
      </w:r>
      <w:r w:rsidRPr="00D961C6">
        <w:rPr>
          <w:sz w:val="28"/>
          <w:szCs w:val="28"/>
        </w:rPr>
        <w:t>к</w:t>
      </w:r>
      <w:r w:rsidRPr="00D961C6">
        <w:rPr>
          <w:sz w:val="28"/>
          <w:szCs w:val="28"/>
        </w:rPr>
        <w:t>тов малого и среднего предпринимательства городского округа Похвистн</w:t>
      </w:r>
      <w:r w:rsidRPr="00D961C6">
        <w:rPr>
          <w:sz w:val="28"/>
          <w:szCs w:val="28"/>
        </w:rPr>
        <w:t>е</w:t>
      </w:r>
      <w:r w:rsidRPr="00D961C6">
        <w:rPr>
          <w:sz w:val="28"/>
          <w:szCs w:val="28"/>
        </w:rPr>
        <w:t>во. В период 2011-2015 г.г. было выдано субъектам малого и среднего пре</w:t>
      </w:r>
      <w:r w:rsidRPr="00D961C6">
        <w:rPr>
          <w:sz w:val="28"/>
          <w:szCs w:val="28"/>
        </w:rPr>
        <w:t>д</w:t>
      </w:r>
      <w:r w:rsidRPr="00D961C6">
        <w:rPr>
          <w:sz w:val="28"/>
          <w:szCs w:val="28"/>
        </w:rPr>
        <w:t xml:space="preserve">принимательства 85 </w:t>
      </w:r>
      <w:proofErr w:type="spellStart"/>
      <w:r w:rsidRPr="00D961C6">
        <w:rPr>
          <w:sz w:val="28"/>
          <w:szCs w:val="28"/>
        </w:rPr>
        <w:t>микрозаймов</w:t>
      </w:r>
      <w:proofErr w:type="spellEnd"/>
      <w:r w:rsidRPr="00D961C6">
        <w:rPr>
          <w:sz w:val="28"/>
          <w:szCs w:val="28"/>
        </w:rPr>
        <w:t xml:space="preserve"> на общую сумму более 20 млн. рублей.</w:t>
      </w:r>
    </w:p>
    <w:p w:rsidR="00AF49B4" w:rsidRPr="00D961C6" w:rsidRDefault="00AF49B4" w:rsidP="00AF49B4">
      <w:pPr>
        <w:tabs>
          <w:tab w:val="left" w:pos="993"/>
        </w:tabs>
        <w:spacing w:after="0" w:line="360" w:lineRule="auto"/>
        <w:ind w:firstLine="709"/>
        <w:jc w:val="both"/>
      </w:pPr>
      <w:r w:rsidRPr="00D961C6">
        <w:t>В городе создано уникальное учреждение «Дом народных ремёсел и декоративно-прикладного искусства». На сегодняшний день это единстве</w:t>
      </w:r>
      <w:r w:rsidRPr="00D961C6">
        <w:t>н</w:t>
      </w:r>
      <w:r w:rsidRPr="00D961C6">
        <w:t>ное в своём роде учреждение в Самарской области. Ежегодно Дом ремёсел изготавливает свыше 1000 изделий и</w:t>
      </w:r>
      <w:r w:rsidRPr="00D961C6">
        <w:rPr>
          <w:color w:val="000000"/>
        </w:rPr>
        <w:t xml:space="preserve"> продолжает расширять ассортимент сувенирных изделий и рынок сбыта продукции. Специалистами Дома рем</w:t>
      </w:r>
      <w:r w:rsidRPr="00D961C6">
        <w:rPr>
          <w:color w:val="000000"/>
        </w:rPr>
        <w:t>е</w:t>
      </w:r>
      <w:r w:rsidRPr="00D961C6">
        <w:rPr>
          <w:color w:val="000000"/>
        </w:rPr>
        <w:t xml:space="preserve">сел ведется работа </w:t>
      </w:r>
      <w:r w:rsidRPr="00D961C6">
        <w:rPr>
          <w:spacing w:val="7"/>
        </w:rPr>
        <w:t xml:space="preserve">по </w:t>
      </w:r>
      <w:r w:rsidRPr="00D961C6">
        <w:rPr>
          <w:spacing w:val="4"/>
        </w:rPr>
        <w:t>формированию библиотеки по различным видам д</w:t>
      </w:r>
      <w:r w:rsidRPr="00D961C6">
        <w:rPr>
          <w:spacing w:val="4"/>
        </w:rPr>
        <w:t>е</w:t>
      </w:r>
      <w:r w:rsidRPr="00D961C6">
        <w:rPr>
          <w:spacing w:val="4"/>
        </w:rPr>
        <w:t>коративно-прикладного искусства и ремёслам. На базе Дома ремесел о</w:t>
      </w:r>
      <w:r w:rsidRPr="00D961C6">
        <w:rPr>
          <w:spacing w:val="4"/>
        </w:rPr>
        <w:t>р</w:t>
      </w:r>
      <w:r w:rsidRPr="00D961C6">
        <w:rPr>
          <w:spacing w:val="4"/>
        </w:rPr>
        <w:t xml:space="preserve">ганизовываются выставки и мастер-классы. В 2014 году предприятие приобрело фрезерный станок, токарный станок по дереву и подвесное оборудование для проведения выставок. </w:t>
      </w:r>
      <w:r w:rsidRPr="00D961C6">
        <w:t>В 2015 году в рамках муниц</w:t>
      </w:r>
      <w:r w:rsidRPr="00D961C6">
        <w:t>и</w:t>
      </w:r>
      <w:r w:rsidRPr="00D961C6">
        <w:t xml:space="preserve">пальной программы «Сохранение и развитие сферы культуры и искусства на территории городского округа Похвистнево» выполнен </w:t>
      </w:r>
      <w:r w:rsidRPr="00D961C6">
        <w:rPr>
          <w:bCs/>
        </w:rPr>
        <w:t>к</w:t>
      </w:r>
      <w:r w:rsidRPr="00D961C6">
        <w:t>апитальный р</w:t>
      </w:r>
      <w:r w:rsidRPr="00D961C6">
        <w:t>е</w:t>
      </w:r>
      <w:r w:rsidRPr="00D961C6">
        <w:t>монт здания МКУ «Дом ремесел».</w:t>
      </w:r>
    </w:p>
    <w:p w:rsidR="00AF49B4" w:rsidRPr="00D961C6" w:rsidRDefault="00AF49B4" w:rsidP="00AF49B4">
      <w:pPr>
        <w:spacing w:after="0" w:line="360" w:lineRule="auto"/>
        <w:ind w:firstLine="709"/>
        <w:jc w:val="both"/>
      </w:pPr>
      <w:r w:rsidRPr="00D961C6">
        <w:lastRenderedPageBreak/>
        <w:t>В 2010 году завершено строительство акушерского корпуса. Объект введен в эксплуатацию.</w:t>
      </w:r>
      <w:r w:rsidRPr="00D961C6">
        <w:rPr>
          <w:color w:val="000000"/>
        </w:rPr>
        <w:t xml:space="preserve"> В настоящее время </w:t>
      </w:r>
      <w:r w:rsidRPr="00D961C6">
        <w:t>акушерско-гинекологи</w:t>
      </w:r>
      <w:r w:rsidRPr="00D961C6">
        <w:softHyphen/>
        <w:t xml:space="preserve">ческий корпус обслуживает городской округ Похвистнево, муниципальный </w:t>
      </w:r>
      <w:r w:rsidR="00570E27" w:rsidRPr="00D961C6">
        <w:t xml:space="preserve">район </w:t>
      </w:r>
      <w:proofErr w:type="spellStart"/>
      <w:r w:rsidRPr="00D961C6">
        <w:t>Похвистневский</w:t>
      </w:r>
      <w:proofErr w:type="spellEnd"/>
      <w:r w:rsidRPr="00D961C6">
        <w:t xml:space="preserve"> и близлежащие территории.</w:t>
      </w:r>
    </w:p>
    <w:p w:rsidR="00AF49B4" w:rsidRPr="00D961C6" w:rsidRDefault="00AF49B4" w:rsidP="00AF49B4">
      <w:pPr>
        <w:spacing w:after="0" w:line="360" w:lineRule="auto"/>
        <w:ind w:firstLine="709"/>
        <w:jc w:val="both"/>
      </w:pPr>
      <w:r w:rsidRPr="00D961C6">
        <w:t>В 2007 году произведена реконструкция здания городского дворца культуры. На базе Театрально-творческого объединения «САД» функци</w:t>
      </w:r>
      <w:r w:rsidRPr="00D961C6">
        <w:t>о</w:t>
      </w:r>
      <w:r w:rsidRPr="00D961C6">
        <w:t>нируют 3 театральных объединения: театр кукол «</w:t>
      </w:r>
      <w:proofErr w:type="spellStart"/>
      <w:r w:rsidRPr="00D961C6">
        <w:t>ДиВ</w:t>
      </w:r>
      <w:proofErr w:type="spellEnd"/>
      <w:r w:rsidRPr="00D961C6">
        <w:t>», «Ступени», «САД».</w:t>
      </w:r>
    </w:p>
    <w:p w:rsidR="00AF49B4" w:rsidRPr="00D961C6" w:rsidRDefault="00AF49B4" w:rsidP="00AF49B4">
      <w:pPr>
        <w:tabs>
          <w:tab w:val="left" w:pos="993"/>
        </w:tabs>
        <w:spacing w:after="0" w:line="360" w:lineRule="auto"/>
        <w:ind w:firstLine="709"/>
        <w:jc w:val="both"/>
      </w:pPr>
      <w:r w:rsidRPr="00D961C6">
        <w:t>В 2015 году в рамках муниципальной программы «Сохранение и ра</w:t>
      </w:r>
      <w:r w:rsidRPr="00D961C6">
        <w:t>з</w:t>
      </w:r>
      <w:r w:rsidRPr="00D961C6">
        <w:t>витие сферы культуры и искусства на территории городского округа Похв</w:t>
      </w:r>
      <w:r w:rsidRPr="00D961C6">
        <w:t>и</w:t>
      </w:r>
      <w:r w:rsidRPr="00D961C6">
        <w:t>с</w:t>
      </w:r>
      <w:r w:rsidR="00864673" w:rsidRPr="00D961C6">
        <w:t>тнево» выполнен ремонт здания УДО</w:t>
      </w:r>
      <w:r w:rsidRPr="00D961C6">
        <w:t xml:space="preserve"> «Детская школа искусств».</w:t>
      </w:r>
    </w:p>
    <w:p w:rsidR="00AF49B4" w:rsidRPr="00D961C6" w:rsidRDefault="00AF49B4" w:rsidP="00AF49B4">
      <w:pPr>
        <w:pStyle w:val="afa"/>
        <w:spacing w:line="360" w:lineRule="auto"/>
        <w:ind w:firstLine="709"/>
        <w:rPr>
          <w:b/>
          <w:color w:val="222222"/>
          <w:shd w:val="clear" w:color="auto" w:fill="FFFFFF"/>
        </w:rPr>
      </w:pPr>
      <w:proofErr w:type="gramStart"/>
      <w:r w:rsidRPr="00D961C6">
        <w:rPr>
          <w:bCs/>
          <w:sz w:val="28"/>
          <w:szCs w:val="28"/>
        </w:rPr>
        <w:t>По объекту «</w:t>
      </w:r>
      <w:r w:rsidRPr="00D961C6">
        <w:rPr>
          <w:sz w:val="28"/>
          <w:szCs w:val="28"/>
        </w:rPr>
        <w:t>Проектирование и строительство физкультурно-спортивного комплекса с плавательным бассейном в г.о. Похвистнево» на 01.01.2018г. в</w:t>
      </w:r>
      <w:r w:rsidRPr="00D961C6">
        <w:rPr>
          <w:bCs/>
          <w:sz w:val="28"/>
          <w:szCs w:val="28"/>
        </w:rPr>
        <w:t>ыполнены подготовительные работы; работы по устройству временного ограждения и временного проезда; общестроительные работы; конструкции железобетонные, бассейны; устройство крылец, козырьков, л</w:t>
      </w:r>
      <w:r w:rsidRPr="00D961C6">
        <w:rPr>
          <w:bCs/>
          <w:sz w:val="28"/>
          <w:szCs w:val="28"/>
        </w:rPr>
        <w:t>е</w:t>
      </w:r>
      <w:r w:rsidRPr="00D961C6">
        <w:rPr>
          <w:bCs/>
          <w:sz w:val="28"/>
          <w:szCs w:val="28"/>
        </w:rPr>
        <w:t>стниц в подвал; конструкции металлические; технологические решения в</w:t>
      </w:r>
      <w:r w:rsidRPr="00D961C6">
        <w:rPr>
          <w:bCs/>
          <w:sz w:val="28"/>
          <w:szCs w:val="28"/>
        </w:rPr>
        <w:t>о</w:t>
      </w:r>
      <w:r w:rsidRPr="00D961C6">
        <w:rPr>
          <w:bCs/>
          <w:sz w:val="28"/>
          <w:szCs w:val="28"/>
        </w:rPr>
        <w:t>доподготовки бассейнов; водопровод; вертикальная планировка; подпорные стенки;</w:t>
      </w:r>
      <w:proofErr w:type="gramEnd"/>
      <w:r w:rsidRPr="00D961C6">
        <w:rPr>
          <w:bCs/>
          <w:sz w:val="28"/>
          <w:szCs w:val="28"/>
        </w:rPr>
        <w:t xml:space="preserve"> </w:t>
      </w:r>
      <w:proofErr w:type="gramStart"/>
      <w:r w:rsidRPr="00D961C6">
        <w:rPr>
          <w:bCs/>
          <w:sz w:val="28"/>
          <w:szCs w:val="28"/>
        </w:rPr>
        <w:t>в</w:t>
      </w:r>
      <w:proofErr w:type="gramEnd"/>
      <w:r w:rsidRPr="00D961C6">
        <w:rPr>
          <w:bCs/>
          <w:sz w:val="28"/>
          <w:szCs w:val="28"/>
        </w:rPr>
        <w:t>/</w:t>
      </w:r>
      <w:proofErr w:type="gramStart"/>
      <w:r w:rsidRPr="00D961C6">
        <w:rPr>
          <w:bCs/>
          <w:sz w:val="28"/>
          <w:szCs w:val="28"/>
        </w:rPr>
        <w:t>в</w:t>
      </w:r>
      <w:proofErr w:type="gramEnd"/>
      <w:r w:rsidRPr="00D961C6">
        <w:rPr>
          <w:bCs/>
          <w:sz w:val="28"/>
          <w:szCs w:val="28"/>
        </w:rPr>
        <w:t xml:space="preserve"> электросети; полы; устройство кровли.</w:t>
      </w:r>
    </w:p>
    <w:p w:rsidR="00AF49B4" w:rsidRPr="00D961C6" w:rsidRDefault="00AF49B4" w:rsidP="00AF49B4">
      <w:pPr>
        <w:pStyle w:val="afa"/>
        <w:spacing w:line="360" w:lineRule="auto"/>
        <w:ind w:firstLine="709"/>
        <w:rPr>
          <w:sz w:val="28"/>
          <w:szCs w:val="28"/>
        </w:rPr>
      </w:pPr>
      <w:r w:rsidRPr="00D961C6">
        <w:rPr>
          <w:b/>
          <w:color w:val="376092"/>
          <w:sz w:val="28"/>
          <w:szCs w:val="28"/>
        </w:rPr>
        <w:t>Заключение.</w:t>
      </w:r>
      <w:r w:rsidRPr="00D961C6">
        <w:rPr>
          <w:sz w:val="28"/>
          <w:szCs w:val="28"/>
        </w:rPr>
        <w:t xml:space="preserve"> Заявленная стратегическая цель, задачи, мероприятия, проекты и программы в целом достигнуты частично.</w:t>
      </w:r>
    </w:p>
    <w:p w:rsidR="00AF49B4" w:rsidRPr="00D961C6" w:rsidRDefault="00AF49B4" w:rsidP="00AF49B4">
      <w:pPr>
        <w:pStyle w:val="a5"/>
        <w:numPr>
          <w:ilvl w:val="0"/>
          <w:numId w:val="4"/>
        </w:numPr>
        <w:spacing w:after="0" w:line="360" w:lineRule="auto"/>
        <w:ind w:right="533"/>
        <w:jc w:val="both"/>
        <w:rPr>
          <w:color w:val="222222"/>
          <w:shd w:val="clear" w:color="auto" w:fill="FFFFFF"/>
        </w:rPr>
      </w:pPr>
      <w:r w:rsidRPr="00D961C6">
        <w:rPr>
          <w:color w:val="222222"/>
          <w:shd w:val="clear" w:color="auto" w:fill="FFFFFF"/>
        </w:rPr>
        <w:t>Задача «Создание высокотехнологичных медицинских учрежд</w:t>
      </w:r>
      <w:r w:rsidRPr="00D961C6">
        <w:rPr>
          <w:color w:val="222222"/>
          <w:shd w:val="clear" w:color="auto" w:fill="FFFFFF"/>
        </w:rPr>
        <w:t>е</w:t>
      </w:r>
      <w:r w:rsidRPr="00D961C6">
        <w:rPr>
          <w:color w:val="222222"/>
          <w:shd w:val="clear" w:color="auto" w:fill="FFFFFF"/>
        </w:rPr>
        <w:t xml:space="preserve">ний» - </w:t>
      </w:r>
      <w:r w:rsidRPr="00D961C6">
        <w:rPr>
          <w:i/>
          <w:color w:val="222222"/>
          <w:u w:val="single"/>
          <w:shd w:val="clear" w:color="auto" w:fill="FFFFFF"/>
        </w:rPr>
        <w:t>решена не полностью</w:t>
      </w:r>
      <w:r w:rsidRPr="00D961C6">
        <w:rPr>
          <w:color w:val="222222"/>
          <w:shd w:val="clear" w:color="auto" w:fill="FFFFFF"/>
        </w:rPr>
        <w:t>, есть потенциал для роста;</w:t>
      </w:r>
    </w:p>
    <w:p w:rsidR="00AF49B4" w:rsidRPr="00D961C6" w:rsidRDefault="00AF49B4" w:rsidP="00AF49B4">
      <w:pPr>
        <w:pStyle w:val="a5"/>
        <w:numPr>
          <w:ilvl w:val="0"/>
          <w:numId w:val="4"/>
        </w:numPr>
        <w:spacing w:after="0" w:line="360" w:lineRule="auto"/>
        <w:ind w:right="533"/>
        <w:jc w:val="both"/>
        <w:rPr>
          <w:color w:val="222222"/>
          <w:shd w:val="clear" w:color="auto" w:fill="FFFFFF"/>
        </w:rPr>
      </w:pPr>
      <w:r w:rsidRPr="00D961C6">
        <w:rPr>
          <w:color w:val="222222"/>
          <w:shd w:val="clear" w:color="auto" w:fill="FFFFFF"/>
        </w:rPr>
        <w:t xml:space="preserve">Задача «Высокое качество и доступность образовательных услуг и учреждений культуры» - </w:t>
      </w:r>
      <w:r w:rsidRPr="00D961C6">
        <w:rPr>
          <w:i/>
          <w:color w:val="222222"/>
          <w:u w:val="single"/>
          <w:shd w:val="clear" w:color="auto" w:fill="FFFFFF"/>
        </w:rPr>
        <w:t>решена не полностью</w:t>
      </w:r>
      <w:r w:rsidRPr="00D961C6">
        <w:rPr>
          <w:color w:val="222222"/>
          <w:shd w:val="clear" w:color="auto" w:fill="FFFFFF"/>
        </w:rPr>
        <w:t>, есть потенциал для роста;</w:t>
      </w:r>
    </w:p>
    <w:p w:rsidR="00EB6E51" w:rsidRPr="00D961C6" w:rsidRDefault="00AF49B4" w:rsidP="00AF49B4">
      <w:pPr>
        <w:pStyle w:val="a5"/>
        <w:numPr>
          <w:ilvl w:val="0"/>
          <w:numId w:val="4"/>
        </w:numPr>
        <w:spacing w:after="0" w:line="360" w:lineRule="auto"/>
        <w:ind w:right="533" w:hanging="294"/>
        <w:jc w:val="both"/>
        <w:rPr>
          <w:b/>
          <w:bCs/>
          <w:color w:val="365F91"/>
        </w:rPr>
      </w:pPr>
      <w:r w:rsidRPr="00D961C6">
        <w:rPr>
          <w:color w:val="222222"/>
          <w:shd w:val="clear" w:color="auto" w:fill="FFFFFF"/>
        </w:rPr>
        <w:t xml:space="preserve">Задача «Уход от </w:t>
      </w:r>
      <w:proofErr w:type="spellStart"/>
      <w:r w:rsidRPr="00D961C6">
        <w:rPr>
          <w:color w:val="222222"/>
          <w:shd w:val="clear" w:color="auto" w:fill="FFFFFF"/>
        </w:rPr>
        <w:t>монопрофильной</w:t>
      </w:r>
      <w:proofErr w:type="spellEnd"/>
      <w:r w:rsidRPr="00D961C6">
        <w:rPr>
          <w:color w:val="222222"/>
          <w:shd w:val="clear" w:color="auto" w:fill="FFFFFF"/>
        </w:rPr>
        <w:t xml:space="preserve"> структуры экономики» - </w:t>
      </w:r>
      <w:r w:rsidRPr="00D961C6">
        <w:rPr>
          <w:i/>
          <w:color w:val="222222"/>
          <w:u w:val="single"/>
          <w:shd w:val="clear" w:color="auto" w:fill="FFFFFF"/>
        </w:rPr>
        <w:t>реш</w:t>
      </w:r>
      <w:r w:rsidRPr="00D961C6">
        <w:rPr>
          <w:i/>
          <w:color w:val="222222"/>
          <w:u w:val="single"/>
          <w:shd w:val="clear" w:color="auto" w:fill="FFFFFF"/>
        </w:rPr>
        <w:t>е</w:t>
      </w:r>
      <w:r w:rsidRPr="00D961C6">
        <w:rPr>
          <w:i/>
          <w:color w:val="222222"/>
          <w:u w:val="single"/>
          <w:shd w:val="clear" w:color="auto" w:fill="FFFFFF"/>
        </w:rPr>
        <w:t>на не полностью</w:t>
      </w:r>
      <w:r w:rsidRPr="00D961C6">
        <w:rPr>
          <w:color w:val="222222"/>
          <w:shd w:val="clear" w:color="auto" w:fill="FFFFFF"/>
        </w:rPr>
        <w:t>.</w:t>
      </w:r>
    </w:p>
    <w:p w:rsidR="00D878C0" w:rsidRPr="00D961C6" w:rsidRDefault="00D878C0" w:rsidP="000A766F">
      <w:pPr>
        <w:spacing w:after="0" w:line="360" w:lineRule="auto"/>
        <w:jc w:val="both"/>
        <w:rPr>
          <w:b/>
          <w:color w:val="000000" w:themeColor="text1"/>
        </w:rPr>
      </w:pPr>
    </w:p>
    <w:p w:rsidR="00D878C0" w:rsidRPr="00D961C6" w:rsidRDefault="00D878C0">
      <w:pPr>
        <w:rPr>
          <w:b/>
          <w:color w:val="000000" w:themeColor="text1"/>
        </w:rPr>
      </w:pPr>
      <w:r w:rsidRPr="00D961C6">
        <w:rPr>
          <w:b/>
          <w:color w:val="000000" w:themeColor="text1"/>
        </w:rPr>
        <w:br w:type="page"/>
      </w:r>
    </w:p>
    <w:p w:rsidR="00D878C0" w:rsidRPr="00D961C6" w:rsidRDefault="00D878C0" w:rsidP="000A766F">
      <w:pPr>
        <w:spacing w:after="0" w:line="360" w:lineRule="auto"/>
        <w:jc w:val="both"/>
        <w:rPr>
          <w:b/>
          <w:bCs/>
        </w:rPr>
        <w:sectPr w:rsidR="00D878C0" w:rsidRPr="00D961C6" w:rsidSect="002B4FD5">
          <w:footerReference w:type="default" r:id="rId139"/>
          <w:pgSz w:w="11906" w:h="16838"/>
          <w:pgMar w:top="1134" w:right="991" w:bottom="1134" w:left="1701" w:header="709" w:footer="709" w:gutter="0"/>
          <w:cols w:space="708"/>
          <w:docGrid w:linePitch="381"/>
        </w:sectPr>
      </w:pPr>
    </w:p>
    <w:p w:rsidR="00D878C0" w:rsidRPr="00D961C6" w:rsidRDefault="00D878C0" w:rsidP="008A3671">
      <w:pPr>
        <w:spacing w:after="0" w:line="240" w:lineRule="auto"/>
        <w:jc w:val="right"/>
        <w:rPr>
          <w:b/>
        </w:rPr>
      </w:pPr>
      <w:r w:rsidRPr="00D961C6">
        <w:rPr>
          <w:b/>
        </w:rPr>
        <w:lastRenderedPageBreak/>
        <w:t xml:space="preserve">Приложение </w:t>
      </w:r>
      <w:r w:rsidR="009074FA" w:rsidRPr="00D961C6">
        <w:rPr>
          <w:b/>
        </w:rPr>
        <w:t>2</w:t>
      </w:r>
    </w:p>
    <w:p w:rsidR="00D878C0" w:rsidRPr="00D961C6" w:rsidRDefault="00D878C0" w:rsidP="008A3671">
      <w:pPr>
        <w:spacing w:after="0" w:line="240" w:lineRule="auto"/>
        <w:jc w:val="right"/>
        <w:rPr>
          <w:b/>
        </w:rPr>
      </w:pPr>
      <w:r w:rsidRPr="00D961C6">
        <w:rPr>
          <w:b/>
        </w:rPr>
        <w:t>(</w:t>
      </w:r>
      <w:r w:rsidR="002311B6" w:rsidRPr="00D961C6">
        <w:rPr>
          <w:b/>
        </w:rPr>
        <w:t>справочное</w:t>
      </w:r>
      <w:r w:rsidRPr="00D961C6">
        <w:rPr>
          <w:b/>
        </w:rPr>
        <w:t>)</w:t>
      </w:r>
    </w:p>
    <w:p w:rsidR="00D878C0" w:rsidRPr="00D961C6" w:rsidRDefault="00D878C0" w:rsidP="00D878C0">
      <w:pPr>
        <w:spacing w:after="0" w:line="240" w:lineRule="auto"/>
        <w:jc w:val="center"/>
        <w:rPr>
          <w:b/>
        </w:rPr>
      </w:pPr>
    </w:p>
    <w:p w:rsidR="00D878C0" w:rsidRPr="00D961C6" w:rsidRDefault="00D878C0" w:rsidP="008A3671">
      <w:pPr>
        <w:pStyle w:val="2"/>
        <w:jc w:val="center"/>
        <w:rPr>
          <w:rFonts w:ascii="Times New Roman" w:hAnsi="Times New Roman" w:cs="Times New Roman"/>
          <w:sz w:val="28"/>
          <w:szCs w:val="28"/>
          <w:shd w:val="clear" w:color="auto" w:fill="FFFFFF"/>
        </w:rPr>
      </w:pPr>
      <w:r w:rsidRPr="00D961C6">
        <w:rPr>
          <w:rFonts w:ascii="Times New Roman" w:hAnsi="Times New Roman" w:cs="Times New Roman"/>
          <w:sz w:val="28"/>
          <w:szCs w:val="28"/>
          <w:shd w:val="clear" w:color="auto" w:fill="FFFFFF"/>
        </w:rPr>
        <w:t>Оценка достижения заявленных</w:t>
      </w:r>
      <w:r w:rsidR="0017584D" w:rsidRPr="00D961C6">
        <w:rPr>
          <w:rFonts w:ascii="Times New Roman" w:hAnsi="Times New Roman" w:cs="Times New Roman"/>
          <w:sz w:val="28"/>
          <w:szCs w:val="28"/>
          <w:shd w:val="clear" w:color="auto" w:fill="FFFFFF"/>
        </w:rPr>
        <w:t xml:space="preserve"> в С</w:t>
      </w:r>
      <w:r w:rsidRPr="00D961C6">
        <w:rPr>
          <w:rFonts w:ascii="Times New Roman" w:hAnsi="Times New Roman" w:cs="Times New Roman"/>
          <w:sz w:val="28"/>
          <w:szCs w:val="28"/>
          <w:shd w:val="clear" w:color="auto" w:fill="FFFFFF"/>
        </w:rPr>
        <w:t>тратегии</w:t>
      </w:r>
      <w:r w:rsidR="0017584D" w:rsidRPr="00D961C6">
        <w:rPr>
          <w:rFonts w:ascii="Times New Roman" w:hAnsi="Times New Roman" w:cs="Times New Roman"/>
          <w:sz w:val="28"/>
          <w:szCs w:val="28"/>
          <w:shd w:val="clear" w:color="auto" w:fill="FFFFFF"/>
        </w:rPr>
        <w:t>-2015</w:t>
      </w:r>
      <w:r w:rsidRPr="00D961C6">
        <w:rPr>
          <w:rFonts w:ascii="Times New Roman" w:hAnsi="Times New Roman" w:cs="Times New Roman"/>
          <w:sz w:val="28"/>
          <w:szCs w:val="28"/>
          <w:shd w:val="clear" w:color="auto" w:fill="FFFFFF"/>
        </w:rPr>
        <w:t xml:space="preserve"> целей*</w:t>
      </w:r>
    </w:p>
    <w:p w:rsidR="00D878C0" w:rsidRPr="00D961C6" w:rsidRDefault="00D878C0" w:rsidP="00D878C0">
      <w:pPr>
        <w:spacing w:after="0" w:line="240" w:lineRule="auto"/>
        <w:jc w:val="center"/>
        <w:rPr>
          <w:i/>
          <w:color w:val="222222"/>
          <w:sz w:val="20"/>
          <w:szCs w:val="20"/>
          <w:shd w:val="clear" w:color="auto" w:fill="FFFFFF"/>
        </w:rPr>
      </w:pPr>
      <w:r w:rsidRPr="00D961C6">
        <w:rPr>
          <w:i/>
          <w:color w:val="222222"/>
          <w:sz w:val="20"/>
          <w:szCs w:val="20"/>
          <w:shd w:val="clear" w:color="auto" w:fill="FFFFFF"/>
        </w:rPr>
        <w:t>*Использованы официальные статистические данные</w:t>
      </w:r>
      <w:r w:rsidR="00231566" w:rsidRPr="00D961C6">
        <w:rPr>
          <w:i/>
          <w:color w:val="222222"/>
          <w:sz w:val="20"/>
          <w:szCs w:val="20"/>
          <w:shd w:val="clear" w:color="auto" w:fill="FFFFFF"/>
        </w:rPr>
        <w:t xml:space="preserve"> </w:t>
      </w:r>
      <w:hyperlink r:id="rId140" w:history="1">
        <w:r w:rsidRPr="00D961C6">
          <w:rPr>
            <w:rStyle w:val="ab"/>
            <w:sz w:val="20"/>
            <w:szCs w:val="20"/>
          </w:rPr>
          <w:t>http://pohgor.ru/ourcity/</w:t>
        </w:r>
      </w:hyperlink>
      <w:r w:rsidRPr="00D961C6">
        <w:rPr>
          <w:i/>
          <w:color w:val="222222"/>
          <w:sz w:val="20"/>
          <w:szCs w:val="20"/>
          <w:shd w:val="clear" w:color="auto" w:fill="FFFFFF"/>
        </w:rPr>
        <w:t xml:space="preserve">; </w:t>
      </w:r>
      <w:hyperlink r:id="rId141" w:history="1">
        <w:r w:rsidRPr="00D961C6">
          <w:rPr>
            <w:rStyle w:val="ab"/>
            <w:i/>
            <w:sz w:val="20"/>
            <w:szCs w:val="20"/>
            <w:shd w:val="clear" w:color="auto" w:fill="FFFFFF"/>
          </w:rPr>
          <w:t>http://www.gks.ru/</w:t>
        </w:r>
      </w:hyperlink>
      <w:proofErr w:type="gramStart"/>
      <w:r w:rsidRPr="00D961C6">
        <w:rPr>
          <w:i/>
          <w:color w:val="222222"/>
          <w:sz w:val="20"/>
          <w:szCs w:val="20"/>
          <w:shd w:val="clear" w:color="auto" w:fill="FFFFFF"/>
        </w:rPr>
        <w:t xml:space="preserve"> ;</w:t>
      </w:r>
      <w:proofErr w:type="gramEnd"/>
      <w:r w:rsidRPr="00D961C6">
        <w:rPr>
          <w:i/>
          <w:color w:val="222222"/>
          <w:sz w:val="20"/>
          <w:szCs w:val="20"/>
          <w:shd w:val="clear" w:color="auto" w:fill="FFFFFF"/>
        </w:rPr>
        <w:t xml:space="preserve"> инвестиционного паспорта городского округа Похвистнево;</w:t>
      </w:r>
    </w:p>
    <w:p w:rsidR="00D878C0" w:rsidRPr="00D961C6" w:rsidRDefault="00D878C0" w:rsidP="00D878C0">
      <w:pPr>
        <w:spacing w:after="0" w:line="240" w:lineRule="auto"/>
        <w:jc w:val="center"/>
        <w:rPr>
          <w:i/>
          <w:color w:val="222222"/>
          <w:sz w:val="20"/>
          <w:szCs w:val="20"/>
          <w:shd w:val="clear" w:color="auto" w:fill="FFFFFF"/>
        </w:rPr>
      </w:pPr>
      <w:r w:rsidRPr="00D961C6">
        <w:rPr>
          <w:i/>
          <w:color w:val="222222"/>
          <w:sz w:val="20"/>
          <w:szCs w:val="20"/>
          <w:shd w:val="clear" w:color="auto" w:fill="FFFFFF"/>
        </w:rPr>
        <w:t>Официальная открытая информация «Об итогах социально-экономического развития городского округа Похвистнево Самарской области за 2017г.»</w:t>
      </w:r>
      <w:r w:rsidR="00231566" w:rsidRPr="00D961C6">
        <w:rPr>
          <w:i/>
          <w:color w:val="222222"/>
          <w:sz w:val="20"/>
          <w:szCs w:val="20"/>
          <w:shd w:val="clear" w:color="auto" w:fill="FFFFFF"/>
        </w:rPr>
        <w:t xml:space="preserve"> </w:t>
      </w:r>
    </w:p>
    <w:p w:rsidR="00D878C0" w:rsidRPr="00D961C6" w:rsidRDefault="00D878C0" w:rsidP="00D878C0">
      <w:pPr>
        <w:spacing w:after="0" w:line="240" w:lineRule="auto"/>
        <w:jc w:val="center"/>
        <w:rPr>
          <w:i/>
          <w:color w:val="222222"/>
          <w:sz w:val="20"/>
          <w:szCs w:val="20"/>
          <w:shd w:val="clear" w:color="auto" w:fill="FFFFFF"/>
        </w:rPr>
      </w:pPr>
    </w:p>
    <w:p w:rsidR="00D878C0" w:rsidRPr="00D961C6" w:rsidRDefault="00D878C0" w:rsidP="00D878C0">
      <w:pPr>
        <w:shd w:val="clear" w:color="auto" w:fill="376092"/>
        <w:spacing w:after="0" w:line="360" w:lineRule="auto"/>
        <w:ind w:firstLine="708"/>
        <w:jc w:val="center"/>
        <w:rPr>
          <w:color w:val="222222"/>
          <w:shd w:val="clear" w:color="auto" w:fill="FFFFFF"/>
        </w:rPr>
      </w:pPr>
      <w:r w:rsidRPr="00D961C6">
        <w:rPr>
          <w:color w:val="222222"/>
          <w:shd w:val="clear" w:color="auto" w:fill="FFFFFF"/>
        </w:rPr>
        <w:t>ПОХВИСТНЕВО – ЦЕНТР ВЫСОКОЭФФЕКТИВНОГО ЗДРАВООХРАНЕНИЯ</w:t>
      </w:r>
    </w:p>
    <w:tbl>
      <w:tblPr>
        <w:tblStyle w:val="ae"/>
        <w:tblW w:w="14635" w:type="dxa"/>
        <w:jc w:val="center"/>
        <w:tblLayout w:type="fixed"/>
        <w:tblLook w:val="04A0"/>
      </w:tblPr>
      <w:tblGrid>
        <w:gridCol w:w="2425"/>
        <w:gridCol w:w="3420"/>
        <w:gridCol w:w="1559"/>
        <w:gridCol w:w="1469"/>
        <w:gridCol w:w="3552"/>
        <w:gridCol w:w="2210"/>
      </w:tblGrid>
      <w:tr w:rsidR="00D878C0" w:rsidRPr="00D961C6" w:rsidTr="0038324B">
        <w:trPr>
          <w:jc w:val="center"/>
        </w:trPr>
        <w:tc>
          <w:tcPr>
            <w:tcW w:w="2425"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Целевая задача</w:t>
            </w: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Параметры реализации</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Достигн</w:t>
            </w:r>
            <w:r w:rsidRPr="00D961C6">
              <w:rPr>
                <w:color w:val="222222"/>
                <w:sz w:val="24"/>
                <w:szCs w:val="24"/>
                <w:shd w:val="clear" w:color="auto" w:fill="FFFFFF"/>
              </w:rPr>
              <w:t>у</w:t>
            </w:r>
            <w:r w:rsidRPr="00D961C6">
              <w:rPr>
                <w:color w:val="222222"/>
                <w:sz w:val="24"/>
                <w:szCs w:val="24"/>
                <w:shd w:val="clear" w:color="auto" w:fill="FFFFFF"/>
              </w:rPr>
              <w:t>тый уровень (2017г.)</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Диапазон городов Самарской области</w:t>
            </w:r>
          </w:p>
        </w:tc>
        <w:tc>
          <w:tcPr>
            <w:tcW w:w="3552"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Уровень реализации потенциала</w:t>
            </w:r>
          </w:p>
        </w:tc>
        <w:tc>
          <w:tcPr>
            <w:tcW w:w="2210" w:type="dxa"/>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Степень реализ</w:t>
            </w:r>
            <w:r w:rsidRPr="00D961C6">
              <w:rPr>
                <w:color w:val="222222"/>
                <w:sz w:val="24"/>
                <w:szCs w:val="24"/>
                <w:shd w:val="clear" w:color="auto" w:fill="FFFFFF"/>
              </w:rPr>
              <w:t>а</w:t>
            </w:r>
            <w:r w:rsidRPr="00D961C6">
              <w:rPr>
                <w:color w:val="222222"/>
                <w:sz w:val="24"/>
                <w:szCs w:val="24"/>
                <w:shd w:val="clear" w:color="auto" w:fill="FFFFFF"/>
              </w:rPr>
              <w:t>ции целевой зад</w:t>
            </w:r>
            <w:r w:rsidRPr="00D961C6">
              <w:rPr>
                <w:color w:val="222222"/>
                <w:sz w:val="24"/>
                <w:szCs w:val="24"/>
                <w:shd w:val="clear" w:color="auto" w:fill="FFFFFF"/>
              </w:rPr>
              <w:t>а</w:t>
            </w:r>
            <w:r w:rsidRPr="00D961C6">
              <w:rPr>
                <w:color w:val="222222"/>
                <w:sz w:val="24"/>
                <w:szCs w:val="24"/>
                <w:shd w:val="clear" w:color="auto" w:fill="FFFFFF"/>
              </w:rPr>
              <w:t>чи</w:t>
            </w:r>
          </w:p>
        </w:tc>
      </w:tr>
      <w:tr w:rsidR="00D878C0" w:rsidRPr="00D961C6" w:rsidTr="0038324B">
        <w:trPr>
          <w:jc w:val="center"/>
        </w:trPr>
        <w:tc>
          <w:tcPr>
            <w:tcW w:w="2425" w:type="dxa"/>
            <w:vMerge w:val="restart"/>
            <w:vAlign w:val="center"/>
          </w:tcPr>
          <w:p w:rsidR="00D878C0" w:rsidRPr="00D961C6" w:rsidRDefault="00D878C0" w:rsidP="00D878C0">
            <w:pPr>
              <w:jc w:val="center"/>
              <w:rPr>
                <w:b/>
                <w:color w:val="222222"/>
                <w:sz w:val="24"/>
                <w:szCs w:val="24"/>
                <w:shd w:val="clear" w:color="auto" w:fill="FFFFFF"/>
              </w:rPr>
            </w:pPr>
            <w:r w:rsidRPr="00D961C6">
              <w:rPr>
                <w:b/>
                <w:color w:val="222222"/>
                <w:sz w:val="24"/>
                <w:szCs w:val="24"/>
                <w:shd w:val="clear" w:color="auto" w:fill="FFFFFF"/>
              </w:rPr>
              <w:t>Создание высок</w:t>
            </w:r>
            <w:r w:rsidRPr="00D961C6">
              <w:rPr>
                <w:b/>
                <w:color w:val="222222"/>
                <w:sz w:val="24"/>
                <w:szCs w:val="24"/>
                <w:shd w:val="clear" w:color="auto" w:fill="FFFFFF"/>
              </w:rPr>
              <w:t>о</w:t>
            </w:r>
            <w:r w:rsidRPr="00D961C6">
              <w:rPr>
                <w:b/>
                <w:color w:val="222222"/>
                <w:sz w:val="24"/>
                <w:szCs w:val="24"/>
                <w:shd w:val="clear" w:color="auto" w:fill="FFFFFF"/>
              </w:rPr>
              <w:t>технологичных м</w:t>
            </w:r>
            <w:r w:rsidRPr="00D961C6">
              <w:rPr>
                <w:b/>
                <w:color w:val="222222"/>
                <w:sz w:val="24"/>
                <w:szCs w:val="24"/>
                <w:shd w:val="clear" w:color="auto" w:fill="FFFFFF"/>
              </w:rPr>
              <w:t>е</w:t>
            </w:r>
            <w:r w:rsidRPr="00D961C6">
              <w:rPr>
                <w:b/>
                <w:color w:val="222222"/>
                <w:sz w:val="24"/>
                <w:szCs w:val="24"/>
                <w:shd w:val="clear" w:color="auto" w:fill="FFFFFF"/>
              </w:rPr>
              <w:t>дицинских учре</w:t>
            </w:r>
            <w:r w:rsidRPr="00D961C6">
              <w:rPr>
                <w:b/>
                <w:color w:val="222222"/>
                <w:sz w:val="24"/>
                <w:szCs w:val="24"/>
                <w:shd w:val="clear" w:color="auto" w:fill="FFFFFF"/>
              </w:rPr>
              <w:t>ж</w:t>
            </w:r>
            <w:r w:rsidRPr="00D961C6">
              <w:rPr>
                <w:b/>
                <w:color w:val="222222"/>
                <w:sz w:val="24"/>
                <w:szCs w:val="24"/>
                <w:shd w:val="clear" w:color="auto" w:fill="FFFFFF"/>
              </w:rPr>
              <w:t>дений</w:t>
            </w:r>
          </w:p>
        </w:tc>
        <w:tc>
          <w:tcPr>
            <w:tcW w:w="3420" w:type="dxa"/>
            <w:vAlign w:val="center"/>
          </w:tcPr>
          <w:p w:rsidR="0038324B"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 xml:space="preserve">Численность населения, </w:t>
            </w:r>
          </w:p>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тыс. чел.</w:t>
            </w:r>
          </w:p>
        </w:tc>
        <w:tc>
          <w:tcPr>
            <w:tcW w:w="1559" w:type="dxa"/>
            <w:vAlign w:val="center"/>
          </w:tcPr>
          <w:p w:rsidR="00D878C0" w:rsidRPr="00D961C6" w:rsidRDefault="00931C7C" w:rsidP="00931C7C">
            <w:pPr>
              <w:jc w:val="center"/>
              <w:rPr>
                <w:color w:val="222222"/>
                <w:sz w:val="24"/>
                <w:szCs w:val="24"/>
                <w:shd w:val="clear" w:color="auto" w:fill="FFFFFF"/>
              </w:rPr>
            </w:pPr>
            <w:r w:rsidRPr="00D961C6">
              <w:rPr>
                <w:color w:val="222222"/>
                <w:sz w:val="24"/>
                <w:szCs w:val="24"/>
                <w:shd w:val="clear" w:color="auto" w:fill="FFFFFF"/>
              </w:rPr>
              <w:t>29, 23</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26,55 – 1170,98</w:t>
            </w:r>
          </w:p>
        </w:tc>
        <w:tc>
          <w:tcPr>
            <w:tcW w:w="3552" w:type="dxa"/>
            <w:vAlign w:val="center"/>
          </w:tcPr>
          <w:tbl>
            <w:tblPr>
              <w:tblW w:w="5827" w:type="dxa"/>
              <w:tblLayout w:type="fixed"/>
              <w:tblLook w:val="04A0"/>
            </w:tblPr>
            <w:tblGrid>
              <w:gridCol w:w="976"/>
              <w:gridCol w:w="3875"/>
              <w:gridCol w:w="976"/>
            </w:tblGrid>
            <w:tr w:rsidR="00D878C0" w:rsidRPr="00D961C6" w:rsidTr="00FA16D5">
              <w:trPr>
                <w:trHeight w:val="288"/>
              </w:trPr>
              <w:tc>
                <w:tcPr>
                  <w:tcW w:w="976" w:type="dxa"/>
                  <w:tcBorders>
                    <w:top w:val="nil"/>
                    <w:left w:val="nil"/>
                    <w:bottom w:val="nil"/>
                    <w:right w:val="nil"/>
                  </w:tcBorders>
                  <w:shd w:val="clear" w:color="auto" w:fill="auto"/>
                  <w:noWrap/>
                  <w:vAlign w:val="bottom"/>
                  <w:hideMark/>
                </w:tcPr>
                <w:p w:rsidR="00D878C0" w:rsidRPr="00D961C6" w:rsidRDefault="00044364" w:rsidP="00FA16D5">
                  <w:pPr>
                    <w:spacing w:after="0" w:line="240" w:lineRule="auto"/>
                    <w:jc w:val="right"/>
                    <w:rPr>
                      <w:rFonts w:ascii="Calibri" w:eastAsia="Times New Roman" w:hAnsi="Calibri" w:cs="Calibri"/>
                      <w:color w:val="000000"/>
                    </w:rPr>
                  </w:pPr>
                  <w:r w:rsidRPr="00D961C6">
                    <w:rPr>
                      <w:rFonts w:ascii="Calibri" w:eastAsia="Times New Roman" w:hAnsi="Calibri" w:cs="Calibri"/>
                      <w:noProof/>
                      <w:color w:val="000000"/>
                    </w:rPr>
                    <w:pict>
                      <v:shape id="_x0000_s1141" type="#_x0000_t32" style="position:absolute;left:0;text-align:left;margin-left:32.55pt;margin-top:.9pt;width:.6pt;height:13.2pt;z-index:251609088;mso-position-horizontal-relative:text;mso-position-vertical-relative:text" o:connectortype="straight" strokecolor="#c00000" strokeweight="2pt"/>
                    </w:pict>
                  </w:r>
                  <w:r w:rsidRPr="00D961C6">
                    <w:rPr>
                      <w:rFonts w:ascii="Calibri" w:eastAsia="Times New Roman" w:hAnsi="Calibri" w:cs="Calibri"/>
                      <w:noProof/>
                      <w:color w:val="000000"/>
                    </w:rPr>
                    <w:pict>
                      <v:rect id="_x0000_s1142" style="position:absolute;left:0;text-align:left;margin-left:26.85pt;margin-top:.75pt;width:130.2pt;height:13.2pt;z-index:251610112;mso-position-horizontal-relative:text;mso-position-vertical-relative:text"/>
                    </w:pict>
                  </w:r>
                  <w:r w:rsidR="00D878C0" w:rsidRPr="00D961C6">
                    <w:rPr>
                      <w:rFonts w:ascii="Calibri" w:eastAsia="Times New Roman" w:hAnsi="Calibri" w:cs="Calibri"/>
                      <w:color w:val="000000"/>
                    </w:rPr>
                    <w:t>1</w:t>
                  </w:r>
                </w:p>
              </w:tc>
              <w:tc>
                <w:tcPr>
                  <w:tcW w:w="3875" w:type="dxa"/>
                  <w:tcBorders>
                    <w:top w:val="nil"/>
                    <w:left w:val="nil"/>
                    <w:bottom w:val="nil"/>
                    <w:right w:val="single" w:sz="4" w:space="0" w:color="000000"/>
                  </w:tcBorders>
                  <w:shd w:val="clear" w:color="auto" w:fill="auto"/>
                  <w:noWrap/>
                  <w:vAlign w:val="bottom"/>
                  <w:hideMark/>
                </w:tcPr>
                <w:p w:rsidR="00D878C0" w:rsidRPr="00D961C6" w:rsidRDefault="00D878C0" w:rsidP="00FA16D5">
                  <w:pPr>
                    <w:spacing w:after="0" w:line="240" w:lineRule="auto"/>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rsidR="00D878C0" w:rsidRPr="00D961C6" w:rsidRDefault="00D878C0" w:rsidP="00FA16D5">
                  <w:pPr>
                    <w:spacing w:after="0" w:line="240" w:lineRule="auto"/>
                    <w:rPr>
                      <w:rFonts w:ascii="Calibri" w:eastAsia="Times New Roman" w:hAnsi="Calibri" w:cs="Calibri"/>
                      <w:color w:val="000000"/>
                    </w:rPr>
                  </w:pPr>
                </w:p>
              </w:tc>
            </w:tr>
          </w:tbl>
          <w:p w:rsidR="00D878C0" w:rsidRPr="00D961C6" w:rsidRDefault="00D878C0" w:rsidP="00FA16D5">
            <w:pPr>
              <w:jc w:val="center"/>
              <w:rPr>
                <w:color w:val="222222"/>
                <w:sz w:val="24"/>
                <w:szCs w:val="24"/>
                <w:shd w:val="clear" w:color="auto" w:fill="FFFFFF"/>
              </w:rPr>
            </w:pP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43" type="#_x0000_t120" style="position:absolute;left:0;text-align:left;margin-left:-2.6pt;margin-top:7.35pt;width:16.8pt;height:15pt;z-index:251611136;mso-position-horizontal-relative:text;mso-position-vertical-relative:text" fillcolor="#c0000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Коэффициент естественного прироста на 1000 чел.</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-2,2</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(-7</w:t>
            </w:r>
            <w:proofErr w:type="gramStart"/>
            <w:r w:rsidRPr="00D961C6">
              <w:rPr>
                <w:color w:val="222222"/>
                <w:sz w:val="24"/>
                <w:szCs w:val="24"/>
                <w:shd w:val="clear" w:color="auto" w:fill="FFFFFF"/>
              </w:rPr>
              <w:t xml:space="preserve"> )</w:t>
            </w:r>
            <w:proofErr w:type="gramEnd"/>
            <w:r w:rsidRPr="00D961C6">
              <w:rPr>
                <w:color w:val="222222"/>
                <w:sz w:val="24"/>
                <w:szCs w:val="24"/>
                <w:shd w:val="clear" w:color="auto" w:fill="FFFFFF"/>
              </w:rPr>
              <w:t xml:space="preserve"> – (+1,5)</w:t>
            </w:r>
          </w:p>
        </w:tc>
        <w:tc>
          <w:tcPr>
            <w:tcW w:w="3552" w:type="dxa"/>
            <w:vAlign w:val="center"/>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150" type="#_x0000_t32" style="position:absolute;left:0;text-align:left;margin-left:99.55pt;margin-top:-.35pt;width:.6pt;height:13.2pt;z-index:251612160;mso-position-horizontal-relative:text;mso-position-vertical-relative:text" o:connectortype="straight" strokecolor="#c00000" strokeweight="2pt"/>
              </w:pict>
            </w:r>
            <w:r w:rsidRPr="00D961C6">
              <w:rPr>
                <w:noProof/>
                <w:color w:val="222222"/>
                <w:sz w:val="24"/>
                <w:szCs w:val="24"/>
              </w:rPr>
              <w:pict>
                <v:rect id="_x0000_s1144" style="position:absolute;left:0;text-align:left;margin-left:26.5pt;margin-top:-.7pt;width:130.2pt;height:13.2pt;z-index:251613184;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45" type="#_x0000_t120" style="position:absolute;left:0;text-align:left;margin-left:-2.75pt;margin-top:4.7pt;width:16.8pt;height:15pt;z-index:251614208;mso-position-horizontal-relative:text;mso-position-vertical-relative:text" fillcolor="yellow"/>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000000"/>
                <w:sz w:val="24"/>
                <w:szCs w:val="24"/>
              </w:rPr>
              <w:t>Число врачей на 10000 чел.</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23,0</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14,7 – 84,3</w:t>
            </w:r>
          </w:p>
        </w:tc>
        <w:tc>
          <w:tcPr>
            <w:tcW w:w="3552" w:type="dxa"/>
            <w:vAlign w:val="center"/>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151" type="#_x0000_t32" style="position:absolute;left:0;text-align:left;margin-left:38.55pt;margin-top:2.3pt;width:0;height:13.2pt;z-index:251615232;mso-position-horizontal-relative:text;mso-position-vertical-relative:text" o:connectortype="straight" strokecolor="#c00000" strokeweight="2pt"/>
              </w:pict>
            </w:r>
            <w:r w:rsidRPr="00D961C6">
              <w:rPr>
                <w:noProof/>
                <w:color w:val="222222"/>
                <w:sz w:val="24"/>
                <w:szCs w:val="24"/>
              </w:rPr>
              <w:pict>
                <v:rect id="_x0000_s1146" style="position:absolute;left:0;text-align:left;margin-left:26.5pt;margin-top:1.6pt;width:130.2pt;height:13.2pt;z-index:251616256;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47" type="#_x0000_t120" style="position:absolute;left:0;text-align:left;margin-left:-2.75pt;margin-top:.5pt;width:16.8pt;height:15pt;z-index:251617280;mso-position-horizontal-relative:text;mso-position-vertical-relative:text" fillcolor="#c00000"/>
              </w:pict>
            </w:r>
          </w:p>
        </w:tc>
      </w:tr>
      <w:tr w:rsidR="00D878C0" w:rsidRPr="00D961C6" w:rsidTr="0038324B">
        <w:trPr>
          <w:trHeight w:val="481"/>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000000"/>
                <w:sz w:val="24"/>
                <w:szCs w:val="24"/>
              </w:rPr>
              <w:t>Мощность амбулаторно-поликлинических учреждений на 10000 чел. за смену</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290,40</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188,8 – 294,7</w:t>
            </w:r>
          </w:p>
        </w:tc>
        <w:tc>
          <w:tcPr>
            <w:tcW w:w="3552" w:type="dxa"/>
            <w:vAlign w:val="center"/>
          </w:tcPr>
          <w:p w:rsidR="00D878C0" w:rsidRPr="00D961C6" w:rsidRDefault="00044364" w:rsidP="00FA16D5">
            <w:pPr>
              <w:jc w:val="center"/>
              <w:rPr>
                <w:noProof/>
                <w:color w:val="222222"/>
                <w:sz w:val="24"/>
                <w:szCs w:val="24"/>
              </w:rPr>
            </w:pPr>
            <w:r w:rsidRPr="00D961C6">
              <w:rPr>
                <w:noProof/>
                <w:color w:val="222222"/>
                <w:sz w:val="24"/>
                <w:szCs w:val="24"/>
              </w:rPr>
              <w:pict>
                <v:shape id="_x0000_s1152" type="#_x0000_t32" style="position:absolute;left:0;text-align:left;margin-left:146.35pt;margin-top:.45pt;width:0;height:13.2pt;z-index:251618304;mso-position-horizontal-relative:text;mso-position-vertical-relative:text" o:connectortype="straight" strokecolor="#c00000" strokeweight="2pt"/>
              </w:pict>
            </w:r>
            <w:r w:rsidRPr="00D961C6">
              <w:rPr>
                <w:noProof/>
                <w:color w:val="222222"/>
                <w:sz w:val="24"/>
                <w:szCs w:val="24"/>
              </w:rPr>
              <w:pict>
                <v:rect id="_x0000_s1148" style="position:absolute;left:0;text-align:left;margin-left:25.75pt;margin-top:.35pt;width:130.2pt;height:13.2pt;z-index:251619328;mso-position-horizontal-relative:text;mso-position-vertical-relative:text"/>
              </w:pict>
            </w:r>
          </w:p>
        </w:tc>
        <w:tc>
          <w:tcPr>
            <w:tcW w:w="2210" w:type="dxa"/>
            <w:vAlign w:val="center"/>
          </w:tcPr>
          <w:p w:rsidR="00D878C0" w:rsidRPr="00D961C6" w:rsidRDefault="00044364" w:rsidP="00FA16D5">
            <w:pPr>
              <w:jc w:val="center"/>
              <w:rPr>
                <w:noProof/>
                <w:color w:val="222222"/>
                <w:sz w:val="24"/>
                <w:szCs w:val="24"/>
              </w:rPr>
            </w:pPr>
            <w:r w:rsidRPr="00D961C6">
              <w:rPr>
                <w:noProof/>
                <w:color w:val="222222"/>
                <w:sz w:val="24"/>
                <w:szCs w:val="24"/>
              </w:rPr>
              <w:pict>
                <v:shape id="_x0000_s1149" type="#_x0000_t120" style="position:absolute;left:0;text-align:left;margin-left:-2.6pt;margin-top:.55pt;width:16.8pt;height:15pt;z-index:251620352;mso-position-horizontal-relative:text;mso-position-vertical-relative:text" fillcolor="#00b05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Ввод в эксплуатацию межм</w:t>
            </w:r>
            <w:r w:rsidRPr="00D961C6">
              <w:rPr>
                <w:color w:val="222222"/>
                <w:sz w:val="24"/>
                <w:szCs w:val="24"/>
                <w:shd w:val="clear" w:color="auto" w:fill="FFFFFF"/>
              </w:rPr>
              <w:t>у</w:t>
            </w:r>
            <w:r w:rsidRPr="00D961C6">
              <w:rPr>
                <w:color w:val="222222"/>
                <w:sz w:val="24"/>
                <w:szCs w:val="24"/>
                <w:shd w:val="clear" w:color="auto" w:fill="FFFFFF"/>
              </w:rPr>
              <w:t>ниципального перинатального центра (2010г.)</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_</w:t>
            </w:r>
          </w:p>
        </w:tc>
        <w:tc>
          <w:tcPr>
            <w:tcW w:w="1469" w:type="dxa"/>
            <w:vAlign w:val="center"/>
          </w:tcPr>
          <w:p w:rsidR="00D878C0" w:rsidRPr="00D961C6" w:rsidRDefault="00D878C0" w:rsidP="00FA16D5">
            <w:pPr>
              <w:jc w:val="center"/>
              <w:rPr>
                <w:b/>
                <w:color w:val="222222"/>
                <w:sz w:val="24"/>
                <w:szCs w:val="24"/>
                <w:shd w:val="clear" w:color="auto" w:fill="FFFFFF"/>
              </w:rPr>
            </w:pPr>
            <w:r w:rsidRPr="00D961C6">
              <w:rPr>
                <w:b/>
                <w:color w:val="222222"/>
                <w:sz w:val="24"/>
                <w:szCs w:val="24"/>
                <w:shd w:val="clear" w:color="auto" w:fill="FFFFFF"/>
              </w:rPr>
              <w:t>_</w:t>
            </w:r>
          </w:p>
        </w:tc>
        <w:tc>
          <w:tcPr>
            <w:tcW w:w="3552" w:type="dxa"/>
            <w:vAlign w:val="center"/>
          </w:tcPr>
          <w:p w:rsidR="00D878C0" w:rsidRPr="00D961C6" w:rsidRDefault="00D878C0" w:rsidP="00FA16D5">
            <w:pPr>
              <w:jc w:val="center"/>
              <w:rPr>
                <w:b/>
                <w:noProof/>
                <w:color w:val="222222"/>
                <w:sz w:val="24"/>
                <w:szCs w:val="24"/>
              </w:rPr>
            </w:pPr>
            <w:r w:rsidRPr="00D961C6">
              <w:rPr>
                <w:b/>
                <w:noProof/>
                <w:color w:val="222222"/>
                <w:sz w:val="24"/>
                <w:szCs w:val="24"/>
              </w:rPr>
              <w:t>_</w:t>
            </w:r>
          </w:p>
        </w:tc>
        <w:tc>
          <w:tcPr>
            <w:tcW w:w="2210" w:type="dxa"/>
            <w:vAlign w:val="center"/>
          </w:tcPr>
          <w:p w:rsidR="00D878C0" w:rsidRPr="00D961C6" w:rsidRDefault="00044364" w:rsidP="00FA16D5">
            <w:pPr>
              <w:jc w:val="center"/>
              <w:rPr>
                <w:b/>
                <w:noProof/>
                <w:color w:val="222222"/>
                <w:sz w:val="24"/>
                <w:szCs w:val="24"/>
              </w:rPr>
            </w:pPr>
            <w:r w:rsidRPr="00D961C6">
              <w:rPr>
                <w:b/>
                <w:noProof/>
                <w:color w:val="222222"/>
                <w:sz w:val="24"/>
                <w:szCs w:val="24"/>
              </w:rPr>
              <w:pict>
                <v:shape id="_x0000_s1153" type="#_x0000_t120" style="position:absolute;left:0;text-align:left;margin-left:-2.75pt;margin-top:-.05pt;width:16.8pt;height:15pt;z-index:251621376;mso-position-horizontal-relative:text;mso-position-vertical-relative:text" fillcolor="#00b05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Создание Корпоративного территориального медици</w:t>
            </w:r>
            <w:r w:rsidRPr="00D961C6">
              <w:rPr>
                <w:color w:val="222222"/>
                <w:sz w:val="24"/>
                <w:szCs w:val="24"/>
                <w:shd w:val="clear" w:color="auto" w:fill="FFFFFF"/>
              </w:rPr>
              <w:t>н</w:t>
            </w:r>
            <w:r w:rsidRPr="00D961C6">
              <w:rPr>
                <w:color w:val="222222"/>
                <w:sz w:val="24"/>
                <w:szCs w:val="24"/>
                <w:shd w:val="clear" w:color="auto" w:fill="FFFFFF"/>
              </w:rPr>
              <w:t>ского центра, социально-оздоровительного центра «Доблесть»</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w:t>
            </w:r>
          </w:p>
        </w:tc>
        <w:tc>
          <w:tcPr>
            <w:tcW w:w="3552"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w: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54" type="#_x0000_t120" style="position:absolute;left:0;text-align:left;margin-left:-2.6pt;margin-top:24.15pt;width:16.8pt;height:15pt;z-index:251622400;mso-position-horizontal-relative:text;mso-position-vertical-relative:text" fillcolor="#00b050"/>
              </w:pict>
            </w:r>
          </w:p>
        </w:tc>
      </w:tr>
    </w:tbl>
    <w:p w:rsidR="0038324B" w:rsidRPr="00D961C6" w:rsidRDefault="0038324B">
      <w:r w:rsidRPr="00D961C6">
        <w:br w:type="page"/>
      </w:r>
    </w:p>
    <w:p w:rsidR="00B5782E" w:rsidRPr="00D961C6" w:rsidRDefault="00B5782E" w:rsidP="00B5782E">
      <w:pPr>
        <w:jc w:val="center"/>
      </w:pPr>
      <w:r w:rsidRPr="00D961C6">
        <w:lastRenderedPageBreak/>
        <w:t>Продолжение приложения</w:t>
      </w:r>
      <w:proofErr w:type="gramStart"/>
      <w:r w:rsidRPr="00D961C6">
        <w:t xml:space="preserve"> А</w:t>
      </w:r>
      <w:proofErr w:type="gramEnd"/>
    </w:p>
    <w:tbl>
      <w:tblPr>
        <w:tblStyle w:val="ae"/>
        <w:tblW w:w="14635" w:type="dxa"/>
        <w:jc w:val="center"/>
        <w:tblLayout w:type="fixed"/>
        <w:tblLook w:val="04A0"/>
      </w:tblPr>
      <w:tblGrid>
        <w:gridCol w:w="2425"/>
        <w:gridCol w:w="3420"/>
        <w:gridCol w:w="1559"/>
        <w:gridCol w:w="1469"/>
        <w:gridCol w:w="3552"/>
        <w:gridCol w:w="2210"/>
      </w:tblGrid>
      <w:tr w:rsidR="00D878C0" w:rsidRPr="00D961C6" w:rsidTr="003270A7">
        <w:trPr>
          <w:jc w:val="center"/>
        </w:trPr>
        <w:tc>
          <w:tcPr>
            <w:tcW w:w="14635" w:type="dxa"/>
            <w:gridSpan w:val="6"/>
            <w:shd w:val="clear" w:color="auto" w:fill="376092"/>
            <w:vAlign w:val="center"/>
          </w:tcPr>
          <w:p w:rsidR="00D878C0" w:rsidRPr="00D961C6" w:rsidRDefault="00D878C0" w:rsidP="00FA16D5">
            <w:pPr>
              <w:shd w:val="clear" w:color="auto" w:fill="376092"/>
              <w:jc w:val="center"/>
              <w:rPr>
                <w:color w:val="222222"/>
                <w:shd w:val="clear" w:color="auto" w:fill="FFFFFF"/>
              </w:rPr>
            </w:pPr>
            <w:r w:rsidRPr="00D961C6">
              <w:rPr>
                <w:color w:val="222222"/>
                <w:shd w:val="clear" w:color="auto" w:fill="FFFFFF"/>
              </w:rPr>
              <w:t>ПОХВИСТНЕВО – ЦЕНТР КАЧЕС</w:t>
            </w:r>
            <w:r w:rsidR="0038324B" w:rsidRPr="00D961C6">
              <w:rPr>
                <w:color w:val="222222"/>
                <w:shd w:val="clear" w:color="auto" w:fill="FFFFFF"/>
              </w:rPr>
              <w:t>Т</w:t>
            </w:r>
            <w:r w:rsidRPr="00D961C6">
              <w:rPr>
                <w:color w:val="222222"/>
                <w:shd w:val="clear" w:color="auto" w:fill="FFFFFF"/>
              </w:rPr>
              <w:t>ВЕННОГО ОБРАЗОВАНИЯ И КУЛЬТУРЫ</w:t>
            </w:r>
          </w:p>
          <w:p w:rsidR="00D878C0" w:rsidRPr="00D961C6" w:rsidRDefault="00231566" w:rsidP="00FA16D5">
            <w:pPr>
              <w:shd w:val="clear" w:color="auto" w:fill="376092"/>
              <w:jc w:val="center"/>
              <w:rPr>
                <w:noProof/>
                <w:color w:val="222222"/>
                <w:sz w:val="24"/>
                <w:szCs w:val="24"/>
              </w:rPr>
            </w:pPr>
            <w:r w:rsidRPr="00D961C6">
              <w:rPr>
                <w:color w:val="222222"/>
                <w:sz w:val="24"/>
                <w:szCs w:val="24"/>
                <w:shd w:val="clear" w:color="auto" w:fill="FFFFFF"/>
              </w:rPr>
              <w:t xml:space="preserve"> </w:t>
            </w:r>
          </w:p>
        </w:tc>
      </w:tr>
      <w:tr w:rsidR="00D878C0" w:rsidRPr="00D961C6" w:rsidTr="0038324B">
        <w:trPr>
          <w:trHeight w:val="2146"/>
          <w:jc w:val="center"/>
        </w:trPr>
        <w:tc>
          <w:tcPr>
            <w:tcW w:w="2425" w:type="dxa"/>
            <w:vMerge w:val="restart"/>
            <w:vAlign w:val="center"/>
          </w:tcPr>
          <w:p w:rsidR="00D878C0" w:rsidRPr="00D961C6" w:rsidRDefault="00D878C0" w:rsidP="00FA16D5">
            <w:pPr>
              <w:jc w:val="center"/>
              <w:rPr>
                <w:b/>
                <w:color w:val="222222"/>
                <w:sz w:val="24"/>
                <w:szCs w:val="24"/>
                <w:shd w:val="clear" w:color="auto" w:fill="FFFFFF"/>
              </w:rPr>
            </w:pPr>
            <w:r w:rsidRPr="00D961C6">
              <w:rPr>
                <w:b/>
                <w:color w:val="222222"/>
                <w:sz w:val="24"/>
                <w:szCs w:val="24"/>
                <w:shd w:val="clear" w:color="auto" w:fill="FFFFFF"/>
              </w:rPr>
              <w:t>Высокое качество и доступность обр</w:t>
            </w:r>
            <w:r w:rsidRPr="00D961C6">
              <w:rPr>
                <w:b/>
                <w:color w:val="222222"/>
                <w:sz w:val="24"/>
                <w:szCs w:val="24"/>
                <w:shd w:val="clear" w:color="auto" w:fill="FFFFFF"/>
              </w:rPr>
              <w:t>а</w:t>
            </w:r>
            <w:r w:rsidRPr="00D961C6">
              <w:rPr>
                <w:b/>
                <w:color w:val="222222"/>
                <w:sz w:val="24"/>
                <w:szCs w:val="24"/>
                <w:shd w:val="clear" w:color="auto" w:fill="FFFFFF"/>
              </w:rPr>
              <w:t>зовательных услуг и учреждений кул</w:t>
            </w:r>
            <w:r w:rsidRPr="00D961C6">
              <w:rPr>
                <w:b/>
                <w:color w:val="222222"/>
                <w:sz w:val="24"/>
                <w:szCs w:val="24"/>
                <w:shd w:val="clear" w:color="auto" w:fill="FFFFFF"/>
              </w:rPr>
              <w:t>ь</w:t>
            </w:r>
            <w:r w:rsidRPr="00D961C6">
              <w:rPr>
                <w:b/>
                <w:color w:val="222222"/>
                <w:sz w:val="24"/>
                <w:szCs w:val="24"/>
                <w:shd w:val="clear" w:color="auto" w:fill="FFFFFF"/>
              </w:rPr>
              <w:t>туры</w:t>
            </w:r>
          </w:p>
        </w:tc>
        <w:tc>
          <w:tcPr>
            <w:tcW w:w="3420"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Количество образовательных учреждени</w:t>
            </w:r>
            <w:r w:rsidR="00FA16D5" w:rsidRPr="00D961C6">
              <w:rPr>
                <w:color w:val="222222"/>
                <w:sz w:val="24"/>
                <w:szCs w:val="24"/>
                <w:shd w:val="clear" w:color="auto" w:fill="FFFFFF"/>
              </w:rPr>
              <w:t>й</w:t>
            </w:r>
            <w:r w:rsidRPr="00D961C6">
              <w:rPr>
                <w:color w:val="222222"/>
                <w:sz w:val="24"/>
                <w:szCs w:val="24"/>
                <w:shd w:val="clear" w:color="auto" w:fill="FFFFFF"/>
              </w:rPr>
              <w:t>: 6 учреждений дошкольного, общего, допо</w:t>
            </w:r>
            <w:r w:rsidRPr="00D961C6">
              <w:rPr>
                <w:color w:val="222222"/>
                <w:sz w:val="24"/>
                <w:szCs w:val="24"/>
                <w:shd w:val="clear" w:color="auto" w:fill="FFFFFF"/>
              </w:rPr>
              <w:t>л</w:t>
            </w:r>
            <w:r w:rsidRPr="00D961C6">
              <w:rPr>
                <w:color w:val="222222"/>
                <w:sz w:val="24"/>
                <w:szCs w:val="24"/>
                <w:shd w:val="clear" w:color="auto" w:fill="FFFFFF"/>
              </w:rPr>
              <w:t>нительного образования, Г</w:t>
            </w:r>
            <w:r w:rsidRPr="00D961C6">
              <w:rPr>
                <w:color w:val="222222"/>
                <w:sz w:val="24"/>
                <w:szCs w:val="24"/>
                <w:shd w:val="clear" w:color="auto" w:fill="FFFFFF"/>
              </w:rPr>
              <w:t>у</w:t>
            </w:r>
            <w:r w:rsidRPr="00D961C6">
              <w:rPr>
                <w:color w:val="222222"/>
                <w:sz w:val="24"/>
                <w:szCs w:val="24"/>
                <w:shd w:val="clear" w:color="auto" w:fill="FFFFFF"/>
              </w:rPr>
              <w:t>бернский колледж (мног</w:t>
            </w:r>
            <w:r w:rsidRPr="00D961C6">
              <w:rPr>
                <w:color w:val="222222"/>
                <w:sz w:val="24"/>
                <w:szCs w:val="24"/>
                <w:shd w:val="clear" w:color="auto" w:fill="FFFFFF"/>
              </w:rPr>
              <w:t>о</w:t>
            </w:r>
            <w:r w:rsidRPr="00D961C6">
              <w:rPr>
                <w:color w:val="222222"/>
                <w:sz w:val="24"/>
                <w:szCs w:val="24"/>
                <w:shd w:val="clear" w:color="auto" w:fill="FFFFFF"/>
              </w:rPr>
              <w:t>уровневое и профильное обр</w:t>
            </w:r>
            <w:r w:rsidRPr="00D961C6">
              <w:rPr>
                <w:color w:val="222222"/>
                <w:sz w:val="24"/>
                <w:szCs w:val="24"/>
                <w:shd w:val="clear" w:color="auto" w:fill="FFFFFF"/>
              </w:rPr>
              <w:t>а</w:t>
            </w:r>
            <w:r w:rsidRPr="00D961C6">
              <w:rPr>
                <w:color w:val="222222"/>
                <w:sz w:val="24"/>
                <w:szCs w:val="24"/>
                <w:shd w:val="clear" w:color="auto" w:fill="FFFFFF"/>
              </w:rPr>
              <w:t xml:space="preserve">зование) </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_</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_</w:t>
            </w:r>
          </w:p>
        </w:tc>
        <w:tc>
          <w:tcPr>
            <w:tcW w:w="3552"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_</w: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73" type="#_x0000_t120" style="position:absolute;left:0;text-align:left;margin-left:-2.6pt;margin-top:64.45pt;width:16.8pt;height:15pt;z-index:251623424;mso-position-horizontal-relative:text;mso-position-vertical-relative:text" fillcolor="yellow"/>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38324B">
            <w:pPr>
              <w:rPr>
                <w:color w:val="222222"/>
                <w:sz w:val="24"/>
                <w:szCs w:val="24"/>
                <w:shd w:val="clear" w:color="auto" w:fill="FFFFFF"/>
              </w:rPr>
            </w:pPr>
            <w:r w:rsidRPr="00D961C6">
              <w:rPr>
                <w:color w:val="000000"/>
                <w:sz w:val="24"/>
                <w:szCs w:val="24"/>
              </w:rPr>
              <w:t>Доля лиц, занимающихся ф</w:t>
            </w:r>
            <w:r w:rsidRPr="00D961C6">
              <w:rPr>
                <w:color w:val="000000"/>
                <w:sz w:val="24"/>
                <w:szCs w:val="24"/>
              </w:rPr>
              <w:t>и</w:t>
            </w:r>
            <w:r w:rsidRPr="00D961C6">
              <w:rPr>
                <w:color w:val="000000"/>
                <w:sz w:val="24"/>
                <w:szCs w:val="24"/>
              </w:rPr>
              <w:t>зической культурой и спортом, %</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29,8</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27,29 – 35,81</w:t>
            </w:r>
          </w:p>
        </w:tc>
        <w:tc>
          <w:tcPr>
            <w:tcW w:w="3552" w:type="dxa"/>
            <w:vAlign w:val="center"/>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156" type="#_x0000_t32" style="position:absolute;left:0;text-align:left;margin-left:36.35pt;margin-top:-.8pt;width:.6pt;height:13.2pt;z-index:251624448;mso-position-horizontal-relative:text;mso-position-vertical-relative:text" o:connectortype="straight" strokecolor="#c00000" strokeweight="2pt"/>
              </w:pict>
            </w:r>
            <w:r w:rsidRPr="00D961C6">
              <w:rPr>
                <w:noProof/>
                <w:color w:val="222222"/>
                <w:sz w:val="24"/>
                <w:szCs w:val="24"/>
              </w:rPr>
              <w:pict>
                <v:rect id="_x0000_s1155" style="position:absolute;left:0;text-align:left;margin-left:18.85pt;margin-top:-1.45pt;width:130.2pt;height:13.2pt;z-index:251625472;mso-position-horizontal-relative:text;mso-position-vertical-relative:tex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57" type="#_x0000_t120" style="position:absolute;left:0;text-align:left;margin-left:-2.6pt;margin-top:13pt;width:16.8pt;height:15pt;z-index:251626496;mso-position-horizontal-relative:text;mso-position-vertical-relative:text" fillcolor="#c0000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vAlign w:val="center"/>
          </w:tcPr>
          <w:p w:rsidR="00D878C0" w:rsidRPr="00D961C6" w:rsidRDefault="00D878C0" w:rsidP="0038324B">
            <w:pPr>
              <w:rPr>
                <w:color w:val="222222"/>
                <w:sz w:val="24"/>
                <w:szCs w:val="24"/>
                <w:shd w:val="clear" w:color="auto" w:fill="FFFFFF"/>
              </w:rPr>
            </w:pPr>
            <w:r w:rsidRPr="00D961C6">
              <w:rPr>
                <w:color w:val="000000"/>
                <w:sz w:val="24"/>
                <w:szCs w:val="24"/>
              </w:rPr>
              <w:t>Число общедоступных би</w:t>
            </w:r>
            <w:r w:rsidRPr="00D961C6">
              <w:rPr>
                <w:color w:val="000000"/>
                <w:sz w:val="24"/>
                <w:szCs w:val="24"/>
              </w:rPr>
              <w:t>б</w:t>
            </w:r>
            <w:r w:rsidRPr="00D961C6">
              <w:rPr>
                <w:color w:val="000000"/>
                <w:sz w:val="24"/>
                <w:szCs w:val="24"/>
              </w:rPr>
              <w:t>лиотек, единиц на 10000 чел.</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2,06</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0,14 - 2,64</w:t>
            </w:r>
          </w:p>
        </w:tc>
        <w:tc>
          <w:tcPr>
            <w:tcW w:w="3552" w:type="dxa"/>
            <w:vAlign w:val="center"/>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159" type="#_x0000_t32" style="position:absolute;left:0;text-align:left;margin-left:125.35pt;margin-top:1.65pt;width:.6pt;height:13.2pt;z-index:251627520;mso-position-horizontal-relative:text;mso-position-vertical-relative:text" o:connectortype="straight" strokecolor="#c00000" strokeweight="2pt"/>
              </w:pict>
            </w:r>
            <w:r w:rsidRPr="00D961C6">
              <w:rPr>
                <w:noProof/>
                <w:color w:val="222222"/>
                <w:sz w:val="24"/>
                <w:szCs w:val="24"/>
              </w:rPr>
              <w:pict>
                <v:rect id="_x0000_s1158" style="position:absolute;left:0;text-align:left;margin-left:19.6pt;margin-top:1.1pt;width:130.2pt;height:13.2pt;z-index:251628544;mso-position-horizontal-relative:text;mso-position-vertical-relative:tex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60" type="#_x0000_t120" style="position:absolute;left:0;text-align:left;margin-left:-2.6pt;margin-top:12.6pt;width:16.8pt;height:15pt;z-index:251629568;mso-position-horizontal-relative:text;mso-position-vertical-relative:text" fillcolor="#00b05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38324B">
            <w:pPr>
              <w:rPr>
                <w:color w:val="222222"/>
                <w:sz w:val="24"/>
                <w:szCs w:val="24"/>
                <w:shd w:val="clear" w:color="auto" w:fill="FFFFFF"/>
              </w:rPr>
            </w:pPr>
            <w:r w:rsidRPr="00D961C6">
              <w:rPr>
                <w:color w:val="000000"/>
                <w:sz w:val="24"/>
                <w:szCs w:val="24"/>
              </w:rPr>
              <w:t>Число спортивных залов на 1000 чел.</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0,48</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0,28 - 0,57</w:t>
            </w:r>
          </w:p>
        </w:tc>
        <w:tc>
          <w:tcPr>
            <w:tcW w:w="3552" w:type="dxa"/>
            <w:vAlign w:val="center"/>
          </w:tcPr>
          <w:p w:rsidR="00D878C0" w:rsidRPr="00D961C6" w:rsidRDefault="00044364" w:rsidP="00FA16D5">
            <w:pPr>
              <w:jc w:val="center"/>
              <w:rPr>
                <w:noProof/>
                <w:color w:val="222222"/>
                <w:sz w:val="24"/>
                <w:szCs w:val="24"/>
              </w:rPr>
            </w:pPr>
            <w:r w:rsidRPr="00D961C6">
              <w:rPr>
                <w:noProof/>
                <w:color w:val="222222"/>
                <w:sz w:val="24"/>
                <w:szCs w:val="24"/>
              </w:rPr>
              <w:pict>
                <v:shape id="_x0000_s1164" type="#_x0000_t32" style="position:absolute;left:0;text-align:left;margin-left:118.15pt;margin-top:-.6pt;width:.6pt;height:13.2pt;z-index:251630592;mso-position-horizontal-relative:text;mso-position-vertical-relative:text" o:connectortype="straight" strokecolor="#c00000" strokeweight="2pt"/>
              </w:pict>
            </w:r>
            <w:r w:rsidRPr="00D961C6">
              <w:rPr>
                <w:noProof/>
                <w:color w:val="222222"/>
                <w:sz w:val="24"/>
                <w:szCs w:val="24"/>
              </w:rPr>
              <w:pict>
                <v:rect id="_x0000_s1163" style="position:absolute;left:0;text-align:left;margin-left:19.6pt;margin-top:-1.05pt;width:130.2pt;height:13.2pt;z-index:251631616;mso-position-horizontal-relative:text;mso-position-vertical-relative:tex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65" type="#_x0000_t120" style="position:absolute;left:0;text-align:left;margin-left:-2.6pt;margin-top:5.85pt;width:16.8pt;height:15pt;z-index:251632640;mso-position-horizontal-relative:text;mso-position-vertical-relative:text" fillcolor="#00b05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38324B">
            <w:pPr>
              <w:rPr>
                <w:color w:val="000000"/>
                <w:sz w:val="24"/>
                <w:szCs w:val="24"/>
              </w:rPr>
            </w:pPr>
            <w:r w:rsidRPr="00D961C6">
              <w:rPr>
                <w:color w:val="000000"/>
                <w:sz w:val="24"/>
                <w:szCs w:val="24"/>
              </w:rPr>
              <w:t>Число дошкольных образов</w:t>
            </w:r>
            <w:r w:rsidRPr="00D961C6">
              <w:rPr>
                <w:color w:val="000000"/>
                <w:sz w:val="24"/>
                <w:szCs w:val="24"/>
              </w:rPr>
              <w:t>а</w:t>
            </w:r>
            <w:r w:rsidRPr="00D961C6">
              <w:rPr>
                <w:color w:val="000000"/>
                <w:sz w:val="24"/>
                <w:szCs w:val="24"/>
              </w:rPr>
              <w:t>тельных организаций, единиц на 1000 чел.</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0,27</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0,01-0,3</w:t>
            </w:r>
          </w:p>
        </w:tc>
        <w:tc>
          <w:tcPr>
            <w:tcW w:w="3552" w:type="dxa"/>
            <w:vAlign w:val="center"/>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167" type="#_x0000_t32" style="position:absolute;left:0;text-align:left;margin-left:142pt;margin-top:3.75pt;width:.6pt;height:13.2pt;z-index:251633664;mso-position-horizontal-relative:text;mso-position-vertical-relative:text" o:connectortype="straight" strokecolor="#c00000" strokeweight="2pt"/>
              </w:pict>
            </w:r>
            <w:r w:rsidRPr="00D961C6">
              <w:rPr>
                <w:noProof/>
                <w:color w:val="222222"/>
                <w:sz w:val="24"/>
                <w:szCs w:val="24"/>
              </w:rPr>
              <w:pict>
                <v:rect id="_x0000_s1166" style="position:absolute;left:0;text-align:left;margin-left:19pt;margin-top:3.3pt;width:130.2pt;height:13.2pt;z-index:251634688;mso-position-horizontal-relative:text;mso-position-vertical-relative:tex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68" type="#_x0000_t120" style="position:absolute;left:0;text-align:left;margin-left:-2.6pt;margin-top:20.55pt;width:16.8pt;height:15pt;z-index:251635712;mso-position-horizontal-relative:text;mso-position-vertical-relative:text" fillcolor="#00b05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FA16D5">
            <w:pPr>
              <w:rPr>
                <w:color w:val="000000"/>
                <w:sz w:val="24"/>
                <w:szCs w:val="24"/>
              </w:rPr>
            </w:pPr>
            <w:r w:rsidRPr="00D961C6">
              <w:rPr>
                <w:color w:val="000000"/>
                <w:sz w:val="24"/>
                <w:szCs w:val="24"/>
              </w:rPr>
              <w:t xml:space="preserve">Число бассейнов </w:t>
            </w:r>
          </w:p>
          <w:p w:rsidR="00D878C0" w:rsidRPr="00D961C6" w:rsidRDefault="00D878C0" w:rsidP="0038324B">
            <w:pPr>
              <w:rPr>
                <w:color w:val="222222"/>
                <w:sz w:val="24"/>
                <w:szCs w:val="24"/>
                <w:shd w:val="clear" w:color="auto" w:fill="FFFFFF"/>
              </w:rPr>
            </w:pPr>
            <w:r w:rsidRPr="00D961C6">
              <w:rPr>
                <w:color w:val="000000"/>
                <w:sz w:val="24"/>
                <w:szCs w:val="24"/>
              </w:rPr>
              <w:t xml:space="preserve">на 1000 чел. </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 – 0,08</w:t>
            </w:r>
          </w:p>
        </w:tc>
        <w:tc>
          <w:tcPr>
            <w:tcW w:w="3552" w:type="dxa"/>
            <w:vAlign w:val="center"/>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161" type="#_x0000_t32" style="position:absolute;left:0;text-align:left;margin-left:18.25pt;margin-top:1.5pt;width:.6pt;height:13.2pt;z-index:251636736;mso-position-horizontal-relative:text;mso-position-vertical-relative:text" o:connectortype="straight" strokecolor="#c00000" strokeweight="2pt"/>
              </w:pict>
            </w:r>
            <w:r w:rsidRPr="00D961C6">
              <w:rPr>
                <w:noProof/>
                <w:color w:val="222222"/>
                <w:sz w:val="24"/>
                <w:szCs w:val="24"/>
              </w:rPr>
              <w:pict>
                <v:rect id="_x0000_s1169" style="position:absolute;left:0;text-align:left;margin-left:19pt;margin-top:1.25pt;width:130.2pt;height:13.2pt;z-index:251637760;mso-position-horizontal-relative:text;mso-position-vertical-relative:tex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62" type="#_x0000_t120" style="position:absolute;left:0;text-align:left;margin-left:-2.6pt;margin-top:7.2pt;width:16.8pt;height:15pt;z-index:251638784;mso-position-horizontal-relative:text;mso-position-vertical-relative:text" fillcolor="#c0000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38324B">
            <w:pPr>
              <w:rPr>
                <w:color w:val="000000"/>
                <w:sz w:val="24"/>
                <w:szCs w:val="24"/>
              </w:rPr>
            </w:pPr>
            <w:r w:rsidRPr="00D961C6">
              <w:rPr>
                <w:color w:val="000000"/>
                <w:sz w:val="24"/>
                <w:szCs w:val="24"/>
              </w:rPr>
              <w:t>Число зарегистрированных преступлений на 1000 чел.</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21,96</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9,6 – 21,96</w:t>
            </w:r>
          </w:p>
        </w:tc>
        <w:tc>
          <w:tcPr>
            <w:tcW w:w="3552" w:type="dxa"/>
            <w:vAlign w:val="center"/>
          </w:tcPr>
          <w:p w:rsidR="00D878C0" w:rsidRPr="00D961C6" w:rsidRDefault="00044364" w:rsidP="00FA16D5">
            <w:pPr>
              <w:jc w:val="center"/>
              <w:rPr>
                <w:noProof/>
                <w:color w:val="222222"/>
                <w:sz w:val="24"/>
                <w:szCs w:val="24"/>
              </w:rPr>
            </w:pPr>
            <w:r w:rsidRPr="00D961C6">
              <w:rPr>
                <w:noProof/>
                <w:color w:val="222222"/>
                <w:sz w:val="24"/>
                <w:szCs w:val="24"/>
              </w:rPr>
              <w:pict>
                <v:shape id="_x0000_s1176" type="#_x0000_t32" style="position:absolute;left:0;text-align:left;margin-left:148.6pt;margin-top:-.65pt;width:.6pt;height:13.2pt;z-index:251639808;mso-position-horizontal-relative:text;mso-position-vertical-relative:text" o:connectortype="straight" strokecolor="#c00000" strokeweight="2pt"/>
              </w:pict>
            </w:r>
            <w:r w:rsidRPr="00D961C6">
              <w:rPr>
                <w:noProof/>
                <w:color w:val="222222"/>
                <w:sz w:val="24"/>
                <w:szCs w:val="24"/>
              </w:rPr>
              <w:pict>
                <v:rect id="_x0000_s1172" style="position:absolute;left:0;text-align:left;margin-left:19.6pt;margin-top:-.9pt;width:130.2pt;height:13.2pt;z-index:251640832;mso-position-horizontal-relative:text;mso-position-vertical-relative:text"/>
              </w:pict>
            </w:r>
            <w:r w:rsidRPr="00D961C6">
              <w:rPr>
                <w:noProof/>
                <w:color w:val="222222"/>
                <w:sz w:val="24"/>
                <w:szCs w:val="24"/>
              </w:rPr>
              <w:pict>
                <v:shape id="_x0000_s1170" type="#_x0000_t32" style="position:absolute;left:0;text-align:left;margin-left:142.6pt;margin-top:-.75pt;width:.6pt;height:13.2pt;z-index:251641856;mso-position-horizontal-relative:text;mso-position-vertical-relative:text" o:connectortype="straight" strokecolor="#c00000" strokeweight="2p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71" type="#_x0000_t120" style="position:absolute;left:0;text-align:left;margin-left:-2.6pt;margin-top:6.25pt;width:16.8pt;height:15pt;z-index:251642880;mso-position-horizontal-relative:text;mso-position-vertical-relative:text" fillcolor="#c00000"/>
              </w:pict>
            </w:r>
          </w:p>
        </w:tc>
      </w:tr>
      <w:tr w:rsidR="00D878C0" w:rsidRPr="00D961C6" w:rsidTr="0038324B">
        <w:trPr>
          <w:jc w:val="center"/>
        </w:trPr>
        <w:tc>
          <w:tcPr>
            <w:tcW w:w="2425" w:type="dxa"/>
            <w:vMerge/>
            <w:vAlign w:val="center"/>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FA16D5">
            <w:pPr>
              <w:rPr>
                <w:color w:val="000000"/>
                <w:sz w:val="24"/>
                <w:szCs w:val="24"/>
              </w:rPr>
            </w:pPr>
            <w:r w:rsidRPr="00D961C6">
              <w:rPr>
                <w:color w:val="000000"/>
                <w:sz w:val="24"/>
                <w:szCs w:val="24"/>
              </w:rPr>
              <w:t>Число музеев, ед.</w:t>
            </w:r>
          </w:p>
          <w:p w:rsidR="00D878C0" w:rsidRPr="00D961C6" w:rsidRDefault="00D878C0" w:rsidP="00FA16D5">
            <w:pPr>
              <w:rPr>
                <w:color w:val="000000"/>
                <w:sz w:val="24"/>
                <w:szCs w:val="24"/>
              </w:rPr>
            </w:pP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w:t>
            </w:r>
          </w:p>
        </w:tc>
        <w:tc>
          <w:tcPr>
            <w:tcW w:w="146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0-12</w:t>
            </w:r>
          </w:p>
        </w:tc>
        <w:tc>
          <w:tcPr>
            <w:tcW w:w="3552" w:type="dxa"/>
            <w:vAlign w:val="center"/>
          </w:tcPr>
          <w:p w:rsidR="00D878C0" w:rsidRPr="00D961C6" w:rsidRDefault="00044364" w:rsidP="00FA16D5">
            <w:pPr>
              <w:jc w:val="center"/>
              <w:rPr>
                <w:noProof/>
                <w:color w:val="222222"/>
                <w:sz w:val="24"/>
                <w:szCs w:val="24"/>
              </w:rPr>
            </w:pPr>
            <w:r w:rsidRPr="00D961C6">
              <w:rPr>
                <w:noProof/>
                <w:color w:val="222222"/>
                <w:sz w:val="24"/>
                <w:szCs w:val="24"/>
              </w:rPr>
              <w:pict>
                <v:shape id="_x0000_s1175" type="#_x0000_t32" style="position:absolute;left:0;text-align:left;margin-left:146.5pt;margin-top:1pt;width:.6pt;height:13.2pt;z-index:251643904;mso-position-horizontal-relative:text;mso-position-vertical-relative:text" o:connectortype="straight" strokecolor="#c00000" strokeweight="2pt"/>
              </w:pict>
            </w:r>
            <w:r w:rsidRPr="00D961C6">
              <w:rPr>
                <w:noProof/>
                <w:color w:val="222222"/>
                <w:sz w:val="24"/>
                <w:szCs w:val="24"/>
              </w:rPr>
              <w:pict>
                <v:rect id="_x0000_s1174" style="position:absolute;left:0;text-align:left;margin-left:16.9pt;margin-top:.4pt;width:130.2pt;height:13.2pt;z-index:251644928;mso-position-horizontal-relative:text;mso-position-vertical-relative:tex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177" type="#_x0000_t120" style="position:absolute;left:0;text-align:left;margin-left:-2.6pt;margin-top:6.55pt;width:16.8pt;height:15pt;z-index:251645952;mso-position-horizontal-relative:text;mso-position-vertical-relative:text" fillcolor="#c00000"/>
              </w:pict>
            </w:r>
          </w:p>
        </w:tc>
      </w:tr>
    </w:tbl>
    <w:p w:rsidR="00B5782E" w:rsidRPr="00D961C6" w:rsidRDefault="00B5782E">
      <w:r w:rsidRPr="00D961C6">
        <w:br w:type="page"/>
      </w:r>
    </w:p>
    <w:p w:rsidR="00B5782E" w:rsidRPr="00D961C6" w:rsidRDefault="00B5782E" w:rsidP="00B5782E">
      <w:pPr>
        <w:jc w:val="center"/>
      </w:pPr>
      <w:r w:rsidRPr="00D961C6">
        <w:lastRenderedPageBreak/>
        <w:t>Продолжение приложения</w:t>
      </w:r>
      <w:proofErr w:type="gramStart"/>
      <w:r w:rsidRPr="00D961C6">
        <w:t xml:space="preserve"> А</w:t>
      </w:r>
      <w:proofErr w:type="gramEnd"/>
    </w:p>
    <w:tbl>
      <w:tblPr>
        <w:tblStyle w:val="ae"/>
        <w:tblW w:w="14635" w:type="dxa"/>
        <w:jc w:val="center"/>
        <w:tblLayout w:type="fixed"/>
        <w:tblLook w:val="04A0"/>
      </w:tblPr>
      <w:tblGrid>
        <w:gridCol w:w="2425"/>
        <w:gridCol w:w="3420"/>
        <w:gridCol w:w="1559"/>
        <w:gridCol w:w="1418"/>
        <w:gridCol w:w="3603"/>
        <w:gridCol w:w="2210"/>
      </w:tblGrid>
      <w:tr w:rsidR="00D878C0" w:rsidRPr="00D961C6" w:rsidTr="003270A7">
        <w:trPr>
          <w:jc w:val="center"/>
        </w:trPr>
        <w:tc>
          <w:tcPr>
            <w:tcW w:w="14635" w:type="dxa"/>
            <w:gridSpan w:val="6"/>
            <w:vAlign w:val="center"/>
          </w:tcPr>
          <w:p w:rsidR="00D878C0" w:rsidRPr="00D961C6" w:rsidRDefault="00D878C0" w:rsidP="00FA16D5">
            <w:pPr>
              <w:shd w:val="clear" w:color="auto" w:fill="376092"/>
              <w:jc w:val="center"/>
              <w:rPr>
                <w:color w:val="222222"/>
                <w:shd w:val="clear" w:color="auto" w:fill="FFFFFF"/>
              </w:rPr>
            </w:pPr>
            <w:r w:rsidRPr="00D961C6">
              <w:rPr>
                <w:color w:val="222222"/>
                <w:shd w:val="clear" w:color="auto" w:fill="FFFFFF"/>
              </w:rPr>
              <w:t xml:space="preserve">ПОХВИСТНЕВО – ПОЛИПРОФИЛЬНЫЙ ЭКОНОМИЧЕСКИЙ ЦЕНТР </w:t>
            </w:r>
          </w:p>
          <w:p w:rsidR="00D878C0" w:rsidRPr="00D961C6" w:rsidRDefault="00D878C0" w:rsidP="00FA16D5">
            <w:pPr>
              <w:shd w:val="clear" w:color="auto" w:fill="376092"/>
              <w:jc w:val="center"/>
              <w:rPr>
                <w:color w:val="222222"/>
                <w:shd w:val="clear" w:color="auto" w:fill="FFFFFF"/>
              </w:rPr>
            </w:pPr>
          </w:p>
          <w:p w:rsidR="00D878C0" w:rsidRPr="00D961C6" w:rsidRDefault="00D878C0" w:rsidP="00FA16D5">
            <w:pPr>
              <w:jc w:val="right"/>
              <w:rPr>
                <w:color w:val="222222"/>
                <w:sz w:val="24"/>
                <w:szCs w:val="24"/>
                <w:shd w:val="clear" w:color="auto" w:fill="FFFFFF"/>
              </w:rPr>
            </w:pPr>
          </w:p>
        </w:tc>
      </w:tr>
      <w:tr w:rsidR="00D878C0" w:rsidRPr="00D961C6" w:rsidTr="00723C91">
        <w:trPr>
          <w:jc w:val="center"/>
        </w:trPr>
        <w:tc>
          <w:tcPr>
            <w:tcW w:w="2425" w:type="dxa"/>
            <w:vMerge w:val="restart"/>
          </w:tcPr>
          <w:p w:rsidR="00D878C0" w:rsidRPr="00D961C6" w:rsidRDefault="00D878C0" w:rsidP="00FA16D5">
            <w:pPr>
              <w:jc w:val="center"/>
              <w:rPr>
                <w:b/>
                <w:color w:val="222222"/>
                <w:sz w:val="24"/>
                <w:szCs w:val="24"/>
                <w:shd w:val="clear" w:color="auto" w:fill="FFFFFF"/>
              </w:rPr>
            </w:pPr>
            <w:r w:rsidRPr="00D961C6">
              <w:rPr>
                <w:b/>
                <w:color w:val="222222"/>
                <w:sz w:val="24"/>
                <w:szCs w:val="24"/>
                <w:shd w:val="clear" w:color="auto" w:fill="FFFFFF"/>
              </w:rPr>
              <w:t xml:space="preserve">Уход от </w:t>
            </w:r>
            <w:proofErr w:type="spellStart"/>
            <w:r w:rsidRPr="00D961C6">
              <w:rPr>
                <w:b/>
                <w:color w:val="222222"/>
                <w:sz w:val="24"/>
                <w:szCs w:val="24"/>
                <w:shd w:val="clear" w:color="auto" w:fill="FFFFFF"/>
              </w:rPr>
              <w:t>монопр</w:t>
            </w:r>
            <w:r w:rsidRPr="00D961C6">
              <w:rPr>
                <w:b/>
                <w:color w:val="222222"/>
                <w:sz w:val="24"/>
                <w:szCs w:val="24"/>
                <w:shd w:val="clear" w:color="auto" w:fill="FFFFFF"/>
              </w:rPr>
              <w:t>о</w:t>
            </w:r>
            <w:r w:rsidRPr="00D961C6">
              <w:rPr>
                <w:b/>
                <w:color w:val="222222"/>
                <w:sz w:val="24"/>
                <w:szCs w:val="24"/>
                <w:shd w:val="clear" w:color="auto" w:fill="FFFFFF"/>
              </w:rPr>
              <w:t>фильной</w:t>
            </w:r>
            <w:proofErr w:type="spellEnd"/>
            <w:r w:rsidRPr="00D961C6">
              <w:rPr>
                <w:b/>
                <w:color w:val="222222"/>
                <w:sz w:val="24"/>
                <w:szCs w:val="24"/>
                <w:shd w:val="clear" w:color="auto" w:fill="FFFFFF"/>
              </w:rPr>
              <w:t xml:space="preserve"> структуры экономики</w:t>
            </w:r>
          </w:p>
        </w:tc>
        <w:tc>
          <w:tcPr>
            <w:tcW w:w="3420" w:type="dxa"/>
          </w:tcPr>
          <w:p w:rsidR="00D878C0" w:rsidRPr="00D961C6" w:rsidRDefault="00D878C0" w:rsidP="00723C91">
            <w:pPr>
              <w:rPr>
                <w:color w:val="222222"/>
                <w:sz w:val="24"/>
                <w:szCs w:val="24"/>
                <w:shd w:val="clear" w:color="auto" w:fill="FFFFFF"/>
              </w:rPr>
            </w:pPr>
            <w:r w:rsidRPr="00D961C6">
              <w:rPr>
                <w:color w:val="000000"/>
                <w:sz w:val="24"/>
                <w:szCs w:val="24"/>
              </w:rPr>
              <w:t>Доля населения в трудосп</w:t>
            </w:r>
            <w:r w:rsidRPr="00D961C6">
              <w:rPr>
                <w:color w:val="000000"/>
                <w:sz w:val="24"/>
                <w:szCs w:val="24"/>
              </w:rPr>
              <w:t>о</w:t>
            </w:r>
            <w:r w:rsidRPr="00D961C6">
              <w:rPr>
                <w:color w:val="000000"/>
                <w:sz w:val="24"/>
                <w:szCs w:val="24"/>
              </w:rPr>
              <w:t>собном возрасте, %</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000000"/>
                <w:sz w:val="24"/>
                <w:szCs w:val="24"/>
              </w:rPr>
              <w:t>55,8</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51,5 –</w:t>
            </w:r>
            <w:r w:rsidR="00231566" w:rsidRPr="00D961C6">
              <w:rPr>
                <w:color w:val="222222"/>
                <w:sz w:val="24"/>
                <w:szCs w:val="24"/>
                <w:shd w:val="clear" w:color="auto" w:fill="FFFFFF"/>
              </w:rPr>
              <w:t xml:space="preserve"> </w:t>
            </w:r>
            <w:r w:rsidRPr="00D961C6">
              <w:rPr>
                <w:color w:val="222222"/>
                <w:sz w:val="24"/>
                <w:szCs w:val="24"/>
                <w:shd w:val="clear" w:color="auto" w:fill="FFFFFF"/>
              </w:rPr>
              <w:t>58,4</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79" type="#_x0000_t32" style="position:absolute;left:0;text-align:left;margin-left:89.35pt;margin-top:12.8pt;width:.6pt;height:13.2pt;z-index:251646976;mso-position-horizontal-relative:text;mso-position-vertical-relative:text" o:connectortype="straight" strokecolor="#c00000" strokeweight="2pt"/>
              </w:pict>
            </w:r>
            <w:r w:rsidRPr="00D961C6">
              <w:rPr>
                <w:noProof/>
                <w:color w:val="222222"/>
                <w:sz w:val="24"/>
                <w:szCs w:val="24"/>
              </w:rPr>
              <w:pict>
                <v:rect id="_x0000_s1178" style="position:absolute;left:0;text-align:left;margin-left:19.6pt;margin-top:12.8pt;width:130.2pt;height:13.2pt;z-index:251648000;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80" type="#_x0000_t120" style="position:absolute;left:0;text-align:left;margin-left:-4.4pt;margin-top:12.8pt;width:16.8pt;height:15pt;z-index:251649024;mso-position-horizontal-relative:text;mso-position-vertical-relative:text" fillcolor="yellow"/>
              </w:pict>
            </w:r>
          </w:p>
        </w:tc>
      </w:tr>
      <w:tr w:rsidR="00D878C0" w:rsidRPr="00D961C6" w:rsidTr="00723C91">
        <w:trPr>
          <w:jc w:val="center"/>
        </w:trPr>
        <w:tc>
          <w:tcPr>
            <w:tcW w:w="2425" w:type="dxa"/>
            <w:vMerge/>
          </w:tcPr>
          <w:p w:rsidR="00D878C0" w:rsidRPr="00D961C6" w:rsidRDefault="00D878C0" w:rsidP="00FA16D5">
            <w:pPr>
              <w:jc w:val="center"/>
              <w:rPr>
                <w:b/>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Уровень официально зарег</w:t>
            </w:r>
            <w:r w:rsidRPr="00D961C6">
              <w:rPr>
                <w:color w:val="000000"/>
                <w:sz w:val="24"/>
                <w:szCs w:val="24"/>
              </w:rPr>
              <w:t>и</w:t>
            </w:r>
            <w:r w:rsidRPr="00D961C6">
              <w:rPr>
                <w:color w:val="000000"/>
                <w:sz w:val="24"/>
                <w:szCs w:val="24"/>
              </w:rPr>
              <w:t>стрированной безработицы, %</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1</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0,7 - 2,9</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94" type="#_x0000_t32" style="position:absolute;left:0;text-align:left;margin-left:47.35pt;margin-top:12.85pt;width:.6pt;height:13.2pt;z-index:251650048;mso-position-horizontal-relative:text;mso-position-vertical-relative:text" o:connectortype="straight" strokecolor="#c00000" strokeweight="2pt"/>
              </w:pict>
            </w:r>
            <w:r w:rsidRPr="00D961C6">
              <w:rPr>
                <w:noProof/>
                <w:color w:val="222222"/>
                <w:sz w:val="24"/>
                <w:szCs w:val="24"/>
              </w:rPr>
              <w:pict>
                <v:rect id="_x0000_s1193" style="position:absolute;left:0;text-align:left;margin-left:19pt;margin-top:12.85pt;width:130.2pt;height:13.2pt;z-index:251651072;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95" type="#_x0000_t120" style="position:absolute;left:0;text-align:left;margin-left:-4.4pt;margin-top:12.85pt;width:16.8pt;height:15pt;z-index:251652096;mso-position-horizontal-relative:text;mso-position-vertical-relative:text" fillcolor="#00b050"/>
              </w:pict>
            </w:r>
          </w:p>
        </w:tc>
      </w:tr>
      <w:tr w:rsidR="00D878C0" w:rsidRPr="00D961C6" w:rsidTr="00723C91">
        <w:trPr>
          <w:jc w:val="center"/>
        </w:trPr>
        <w:tc>
          <w:tcPr>
            <w:tcW w:w="2425" w:type="dxa"/>
            <w:vMerge/>
          </w:tcPr>
          <w:p w:rsidR="00D878C0" w:rsidRPr="00D961C6" w:rsidRDefault="00D878C0" w:rsidP="00FA16D5">
            <w:pPr>
              <w:jc w:val="center"/>
              <w:rPr>
                <w:b/>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Среднемесячная номинальная начисленная заработная плата работников организаций, не относящихся к МСП</w:t>
            </w:r>
            <w:r w:rsidRPr="00D961C6">
              <w:rPr>
                <w:i/>
                <w:color w:val="000000"/>
                <w:sz w:val="24"/>
                <w:szCs w:val="24"/>
              </w:rPr>
              <w:t>,</w:t>
            </w:r>
            <w:r w:rsidRPr="00D961C6">
              <w:rPr>
                <w:color w:val="000000"/>
                <w:sz w:val="24"/>
                <w:szCs w:val="24"/>
              </w:rPr>
              <w:t xml:space="preserve"> руб.</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26755</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24094 – 37054</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97" type="#_x0000_t32" style="position:absolute;left:0;text-align:left;margin-left:47.35pt;margin-top:35.75pt;width:.6pt;height:13.2pt;z-index:251653120;mso-position-horizontal-relative:text;mso-position-vertical-relative:text" o:connectortype="straight" strokecolor="#c00000" strokeweight="2pt"/>
              </w:pict>
            </w:r>
            <w:r w:rsidRPr="00D961C6">
              <w:rPr>
                <w:noProof/>
                <w:color w:val="222222"/>
                <w:sz w:val="24"/>
                <w:szCs w:val="24"/>
              </w:rPr>
              <w:pict>
                <v:rect id="_x0000_s1196" style="position:absolute;left:0;text-align:left;margin-left:19.6pt;margin-top:35.75pt;width:130.2pt;height:13.2pt;z-index:251654144;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98" type="#_x0000_t120" style="position:absolute;left:0;text-align:left;margin-left:-4.25pt;margin-top:33.95pt;width:16.8pt;height:15pt;z-index:251655168;mso-position-horizontal-relative:text;mso-position-vertical-relative:text" fillcolor="#c00000"/>
              </w:pict>
            </w:r>
          </w:p>
        </w:tc>
      </w:tr>
      <w:tr w:rsidR="00D878C0" w:rsidRPr="00D961C6" w:rsidTr="00723C91">
        <w:trPr>
          <w:jc w:val="center"/>
        </w:trPr>
        <w:tc>
          <w:tcPr>
            <w:tcW w:w="2425" w:type="dxa"/>
            <w:vMerge/>
          </w:tcPr>
          <w:p w:rsidR="00D878C0" w:rsidRPr="00D961C6" w:rsidRDefault="00D878C0" w:rsidP="00FA16D5">
            <w:pPr>
              <w:jc w:val="center"/>
              <w:rPr>
                <w:b/>
                <w:color w:val="222222"/>
                <w:sz w:val="24"/>
                <w:szCs w:val="24"/>
                <w:shd w:val="clear" w:color="auto" w:fill="FFFFFF"/>
              </w:rPr>
            </w:pPr>
          </w:p>
        </w:tc>
        <w:tc>
          <w:tcPr>
            <w:tcW w:w="3420" w:type="dxa"/>
          </w:tcPr>
          <w:p w:rsidR="00D878C0" w:rsidRPr="00D961C6" w:rsidRDefault="00D878C0" w:rsidP="00723C91">
            <w:pPr>
              <w:rPr>
                <w:color w:val="222222"/>
                <w:sz w:val="24"/>
                <w:szCs w:val="24"/>
                <w:shd w:val="clear" w:color="auto" w:fill="FFFFFF"/>
              </w:rPr>
            </w:pPr>
            <w:r w:rsidRPr="00D961C6">
              <w:rPr>
                <w:color w:val="000000"/>
                <w:sz w:val="24"/>
                <w:szCs w:val="24"/>
              </w:rPr>
              <w:t>Инвестиции в основной</w:t>
            </w:r>
            <w:r w:rsidR="00231566" w:rsidRPr="00D961C6">
              <w:rPr>
                <w:color w:val="000000"/>
                <w:sz w:val="24"/>
                <w:szCs w:val="24"/>
              </w:rPr>
              <w:t xml:space="preserve"> </w:t>
            </w:r>
            <w:r w:rsidRPr="00D961C6">
              <w:rPr>
                <w:color w:val="000000"/>
                <w:sz w:val="24"/>
                <w:szCs w:val="24"/>
              </w:rPr>
              <w:t>кап</w:t>
            </w:r>
            <w:r w:rsidRPr="00D961C6">
              <w:rPr>
                <w:color w:val="000000"/>
                <w:sz w:val="24"/>
                <w:szCs w:val="24"/>
              </w:rPr>
              <w:t>и</w:t>
            </w:r>
            <w:r w:rsidRPr="00D961C6">
              <w:rPr>
                <w:color w:val="000000"/>
                <w:sz w:val="24"/>
                <w:szCs w:val="24"/>
              </w:rPr>
              <w:t>тал, млн. руб</w:t>
            </w:r>
            <w:r w:rsidRPr="00D961C6">
              <w:rPr>
                <w:rFonts w:ascii="Arial" w:hAnsi="Arial" w:cs="Arial"/>
                <w:color w:val="000000"/>
                <w:sz w:val="18"/>
                <w:szCs w:val="18"/>
              </w:rPr>
              <w:t>.</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256,2</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155,3-77823,7</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00" type="#_x0000_t32" style="position:absolute;left:0;text-align:left;margin-left:24.45pt;margin-top:5.85pt;width:.6pt;height:13.2pt;z-index:251656192;mso-position-horizontal-relative:text;mso-position-vertical-relative:text" o:connectortype="straight" strokecolor="#c00000" strokeweight="2pt"/>
              </w:pict>
            </w:r>
            <w:r w:rsidRPr="00D961C6">
              <w:rPr>
                <w:noProof/>
                <w:color w:val="222222"/>
                <w:sz w:val="24"/>
                <w:szCs w:val="24"/>
              </w:rPr>
              <w:pict>
                <v:rect id="_x0000_s1199" style="position:absolute;left:0;text-align:left;margin-left:16.9pt;margin-top:5.85pt;width:130.2pt;height:13.2pt;z-index:251657216;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01" type="#_x0000_t120" style="position:absolute;left:0;text-align:left;margin-left:-4.4pt;margin-top:5.85pt;width:16.8pt;height:15pt;z-index:251658240;mso-position-horizontal-relative:text;mso-position-vertical-relative:text" fillcolor="#c00000"/>
              </w:pict>
            </w:r>
          </w:p>
        </w:tc>
      </w:tr>
      <w:tr w:rsidR="00D878C0" w:rsidRPr="00D961C6" w:rsidTr="00723C91">
        <w:trPr>
          <w:jc w:val="center"/>
        </w:trPr>
        <w:tc>
          <w:tcPr>
            <w:tcW w:w="2425" w:type="dxa"/>
            <w:vMerge/>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Общее количество индивид</w:t>
            </w:r>
            <w:r w:rsidRPr="00D961C6">
              <w:rPr>
                <w:color w:val="000000"/>
                <w:sz w:val="24"/>
                <w:szCs w:val="24"/>
              </w:rPr>
              <w:t>у</w:t>
            </w:r>
            <w:r w:rsidRPr="00D961C6">
              <w:rPr>
                <w:color w:val="000000"/>
                <w:sz w:val="24"/>
                <w:szCs w:val="24"/>
              </w:rPr>
              <w:t>альных предпринимателей на 10000 чел. населения</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202,78</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141-264</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03" type="#_x0000_t32" style="position:absolute;left:0;text-align:left;margin-left:83.35pt;margin-top:17pt;width:.6pt;height:13.2pt;z-index:251659264;mso-position-horizontal-relative:text;mso-position-vertical-relative:text" o:connectortype="straight" strokecolor="#c00000" strokeweight="2pt"/>
              </w:pict>
            </w:r>
            <w:r w:rsidRPr="00D961C6">
              <w:rPr>
                <w:noProof/>
                <w:color w:val="222222"/>
                <w:sz w:val="24"/>
                <w:szCs w:val="24"/>
              </w:rPr>
              <w:pict>
                <v:rect id="_x0000_s1202" style="position:absolute;left:0;text-align:left;margin-left:19pt;margin-top:17pt;width:130.2pt;height:13.2pt;z-index:251660288;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04" type="#_x0000_t120" style="position:absolute;left:0;text-align:left;margin-left:-2.6pt;margin-top:20.4pt;width:16.8pt;height:15pt;z-index:251661312;mso-position-horizontal-relative:text;mso-position-vertical-relative:text" fillcolor="yellow"/>
              </w:pict>
            </w:r>
          </w:p>
        </w:tc>
      </w:tr>
      <w:tr w:rsidR="00D878C0" w:rsidRPr="00D961C6" w:rsidTr="00723C91">
        <w:trPr>
          <w:jc w:val="center"/>
        </w:trPr>
        <w:tc>
          <w:tcPr>
            <w:tcW w:w="2425" w:type="dxa"/>
            <w:vMerge/>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Индекс промышленного пр</w:t>
            </w:r>
            <w:r w:rsidRPr="00D961C6">
              <w:rPr>
                <w:color w:val="000000"/>
                <w:sz w:val="24"/>
                <w:szCs w:val="24"/>
              </w:rPr>
              <w:t>о</w:t>
            </w:r>
            <w:r w:rsidRPr="00D961C6">
              <w:rPr>
                <w:color w:val="000000"/>
                <w:sz w:val="24"/>
                <w:szCs w:val="24"/>
              </w:rPr>
              <w:t>изводства, в процентах к пр</w:t>
            </w:r>
            <w:r w:rsidRPr="00D961C6">
              <w:rPr>
                <w:color w:val="000000"/>
                <w:sz w:val="24"/>
                <w:szCs w:val="24"/>
              </w:rPr>
              <w:t>е</w:t>
            </w:r>
            <w:r w:rsidRPr="00D961C6">
              <w:rPr>
                <w:color w:val="000000"/>
                <w:sz w:val="24"/>
                <w:szCs w:val="24"/>
              </w:rPr>
              <w:t>дыдущему году</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103,4</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88,4-117,6</w:t>
            </w:r>
          </w:p>
        </w:tc>
        <w:tc>
          <w:tcPr>
            <w:tcW w:w="3603" w:type="dxa"/>
          </w:tcPr>
          <w:p w:rsidR="00D878C0" w:rsidRPr="00D961C6" w:rsidRDefault="00044364" w:rsidP="00FA16D5">
            <w:pPr>
              <w:jc w:val="right"/>
              <w:rPr>
                <w:noProof/>
                <w:color w:val="222222"/>
                <w:sz w:val="24"/>
                <w:szCs w:val="24"/>
              </w:rPr>
            </w:pPr>
            <w:r w:rsidRPr="00D961C6">
              <w:rPr>
                <w:noProof/>
                <w:color w:val="222222"/>
                <w:sz w:val="24"/>
                <w:szCs w:val="24"/>
              </w:rPr>
              <w:pict>
                <v:rect id="_x0000_s1182" style="position:absolute;left:0;text-align:left;margin-left:16.9pt;margin-top:14.15pt;width:130.2pt;height:13.2pt;z-index:251662336;mso-position-horizontal-relative:text;mso-position-vertical-relative:text"/>
              </w:pict>
            </w:r>
            <w:r w:rsidRPr="00D961C6">
              <w:rPr>
                <w:noProof/>
                <w:color w:val="222222"/>
                <w:sz w:val="24"/>
                <w:szCs w:val="24"/>
              </w:rPr>
              <w:pict>
                <v:shape id="_x0000_s1181" type="#_x0000_t32" style="position:absolute;left:0;text-align:left;margin-left:85.15pt;margin-top:18.1pt;width:0;height:9.25pt;z-index:251663360;mso-position-horizontal-relative:text;mso-position-vertical-relative:text" o:connectortype="straight" strokecolor="#c00000" strokeweight="2pt"/>
              </w:pict>
            </w:r>
          </w:p>
        </w:tc>
        <w:tc>
          <w:tcPr>
            <w:tcW w:w="2210" w:type="dxa"/>
          </w:tcPr>
          <w:p w:rsidR="00D878C0" w:rsidRPr="00D961C6" w:rsidRDefault="00044364" w:rsidP="00FA16D5">
            <w:pPr>
              <w:jc w:val="right"/>
              <w:rPr>
                <w:noProof/>
                <w:color w:val="222222"/>
                <w:sz w:val="24"/>
                <w:szCs w:val="24"/>
              </w:rPr>
            </w:pPr>
            <w:r w:rsidRPr="00D961C6">
              <w:rPr>
                <w:noProof/>
                <w:color w:val="222222"/>
                <w:sz w:val="24"/>
                <w:szCs w:val="24"/>
              </w:rPr>
              <w:pict>
                <v:shape id="_x0000_s1205" type="#_x0000_t120" style="position:absolute;left:0;text-align:left;margin-left:-2.6pt;margin-top:12.35pt;width:16.8pt;height:15pt;z-index:251664384;mso-position-horizontal-relative:text;mso-position-vertical-relative:text" fillcolor="yellow"/>
              </w:pict>
            </w:r>
          </w:p>
        </w:tc>
      </w:tr>
      <w:tr w:rsidR="00D878C0" w:rsidRPr="00D961C6" w:rsidTr="00723C91">
        <w:trPr>
          <w:trHeight w:val="816"/>
          <w:jc w:val="center"/>
        </w:trPr>
        <w:tc>
          <w:tcPr>
            <w:tcW w:w="2425" w:type="dxa"/>
            <w:vMerge/>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FA16D5">
            <w:pPr>
              <w:rPr>
                <w:color w:val="222222"/>
                <w:sz w:val="24"/>
                <w:szCs w:val="24"/>
                <w:shd w:val="clear" w:color="auto" w:fill="FFFFFF"/>
              </w:rPr>
            </w:pPr>
            <w:r w:rsidRPr="00D961C6">
              <w:rPr>
                <w:color w:val="000000"/>
                <w:sz w:val="24"/>
                <w:szCs w:val="24"/>
              </w:rPr>
              <w:t>Удельный вес убыточных</w:t>
            </w:r>
            <w:r w:rsidR="00711C6B" w:rsidRPr="00D961C6">
              <w:rPr>
                <w:color w:val="000000"/>
                <w:sz w:val="24"/>
                <w:szCs w:val="24"/>
              </w:rPr>
              <w:t xml:space="preserve"> </w:t>
            </w:r>
            <w:r w:rsidRPr="00D961C6">
              <w:rPr>
                <w:color w:val="000000"/>
                <w:sz w:val="24"/>
                <w:szCs w:val="24"/>
              </w:rPr>
              <w:t>о</w:t>
            </w:r>
            <w:r w:rsidRPr="00D961C6">
              <w:rPr>
                <w:color w:val="000000"/>
                <w:sz w:val="24"/>
                <w:szCs w:val="24"/>
              </w:rPr>
              <w:t>р</w:t>
            </w:r>
            <w:r w:rsidRPr="00D961C6">
              <w:rPr>
                <w:color w:val="000000"/>
                <w:sz w:val="24"/>
                <w:szCs w:val="24"/>
              </w:rPr>
              <w:t>ганизаций по всем видам</w:t>
            </w:r>
            <w:r w:rsidR="00231566" w:rsidRPr="00D961C6">
              <w:rPr>
                <w:color w:val="000000"/>
                <w:sz w:val="24"/>
                <w:szCs w:val="24"/>
              </w:rPr>
              <w:t xml:space="preserve"> </w:t>
            </w:r>
            <w:r w:rsidRPr="00D961C6">
              <w:rPr>
                <w:color w:val="000000"/>
                <w:sz w:val="24"/>
                <w:szCs w:val="24"/>
              </w:rPr>
              <w:t>де</w:t>
            </w:r>
            <w:r w:rsidRPr="00D961C6">
              <w:rPr>
                <w:color w:val="000000"/>
                <w:sz w:val="24"/>
                <w:szCs w:val="24"/>
              </w:rPr>
              <w:t>я</w:t>
            </w:r>
            <w:r w:rsidRPr="00D961C6">
              <w:rPr>
                <w:color w:val="000000"/>
                <w:sz w:val="24"/>
                <w:szCs w:val="24"/>
              </w:rPr>
              <w:t>тельности, %</w:t>
            </w:r>
          </w:p>
        </w:tc>
        <w:tc>
          <w:tcPr>
            <w:tcW w:w="1559"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18,5</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16,2-20</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rect id="_x0000_s1184" style="position:absolute;left:0;text-align:left;margin-left:24.45pt;margin-top:20.9pt;width:130.2pt;height:13.2pt;z-index:251665408;mso-position-horizontal-relative:text;mso-position-vertical-relative:text"/>
              </w:pict>
            </w:r>
          </w:p>
        </w:tc>
        <w:tc>
          <w:tcPr>
            <w:tcW w:w="2210" w:type="dxa"/>
          </w:tcPr>
          <w:p w:rsidR="00D878C0" w:rsidRPr="00D961C6" w:rsidRDefault="00044364" w:rsidP="00FA16D5">
            <w:pPr>
              <w:jc w:val="center"/>
              <w:rPr>
                <w:color w:val="222222"/>
                <w:sz w:val="24"/>
                <w:szCs w:val="24"/>
                <w:shd w:val="clear" w:color="auto" w:fill="FFFFFF"/>
              </w:rPr>
            </w:pPr>
            <w:r w:rsidRPr="00D961C6">
              <w:rPr>
                <w:noProof/>
                <w:color w:val="222222"/>
                <w:sz w:val="24"/>
                <w:szCs w:val="24"/>
              </w:rPr>
              <w:pict>
                <v:shape id="_x0000_s1206" type="#_x0000_t120" style="position:absolute;left:0;text-align:left;margin-left:-4.4pt;margin-top:19.1pt;width:16.8pt;height:15pt;z-index:251666432;mso-position-horizontal-relative:text;mso-position-vertical-relative:text" fillcolor="yellow"/>
              </w:pict>
            </w:r>
          </w:p>
        </w:tc>
      </w:tr>
      <w:tr w:rsidR="00D878C0" w:rsidRPr="00D961C6" w:rsidTr="00723C91">
        <w:trPr>
          <w:jc w:val="center"/>
        </w:trPr>
        <w:tc>
          <w:tcPr>
            <w:tcW w:w="2425" w:type="dxa"/>
            <w:vMerge/>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Степень износа основных фондов коммерческих орган</w:t>
            </w:r>
            <w:r w:rsidRPr="00D961C6">
              <w:rPr>
                <w:color w:val="000000"/>
                <w:sz w:val="24"/>
                <w:szCs w:val="24"/>
              </w:rPr>
              <w:t>и</w:t>
            </w:r>
            <w:r w:rsidRPr="00D961C6">
              <w:rPr>
                <w:color w:val="000000"/>
                <w:sz w:val="24"/>
                <w:szCs w:val="24"/>
              </w:rPr>
              <w:t xml:space="preserve">заций, % </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63,2</w:t>
            </w:r>
          </w:p>
          <w:p w:rsidR="00D878C0" w:rsidRPr="00D961C6" w:rsidRDefault="00D878C0" w:rsidP="00FA16D5">
            <w:pPr>
              <w:jc w:val="center"/>
              <w:rPr>
                <w:color w:val="000000"/>
                <w:sz w:val="24"/>
                <w:szCs w:val="24"/>
              </w:rPr>
            </w:pP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24,9-75,7</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rect id="_x0000_s1186" style="position:absolute;left:0;text-align:left;margin-left:24.45pt;margin-top:12.7pt;width:130.2pt;height:13.2pt;z-index:251667456;mso-position-horizontal-relative:text;mso-position-vertical-relative:text"/>
              </w:pict>
            </w:r>
            <w:r w:rsidRPr="00D961C6">
              <w:rPr>
                <w:noProof/>
                <w:color w:val="222222"/>
                <w:sz w:val="24"/>
                <w:szCs w:val="24"/>
              </w:rPr>
              <w:pict>
                <v:shape id="_x0000_s1185" type="#_x0000_t32" style="position:absolute;left:0;text-align:left;margin-left:127.15pt;margin-top:12.7pt;width:.6pt;height:13.2pt;z-index:251668480;mso-position-horizontal-relative:text;mso-position-vertical-relative:text" o:connectortype="straight" strokecolor="#c00000" strokeweight="2p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07" type="#_x0000_t120" style="position:absolute;left:0;text-align:left;margin-left:-4.4pt;margin-top:10.9pt;width:16.8pt;height:15pt;z-index:251669504;mso-position-horizontal-relative:text;mso-position-vertical-relative:text" fillcolor="#c00000"/>
              </w:pict>
            </w:r>
          </w:p>
        </w:tc>
      </w:tr>
      <w:tr w:rsidR="00D878C0" w:rsidRPr="00D961C6" w:rsidTr="00723C91">
        <w:trPr>
          <w:jc w:val="center"/>
        </w:trPr>
        <w:tc>
          <w:tcPr>
            <w:tcW w:w="2425" w:type="dxa"/>
            <w:vMerge/>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Коэффициент обновления о</w:t>
            </w:r>
            <w:r w:rsidRPr="00D961C6">
              <w:rPr>
                <w:color w:val="000000"/>
                <w:sz w:val="24"/>
                <w:szCs w:val="24"/>
              </w:rPr>
              <w:t>с</w:t>
            </w:r>
            <w:r w:rsidRPr="00D961C6">
              <w:rPr>
                <w:color w:val="000000"/>
                <w:sz w:val="24"/>
                <w:szCs w:val="24"/>
              </w:rPr>
              <w:t>новных фондов</w:t>
            </w:r>
            <w:r w:rsidR="00231566" w:rsidRPr="00D961C6">
              <w:rPr>
                <w:color w:val="000000"/>
                <w:sz w:val="24"/>
                <w:szCs w:val="24"/>
              </w:rPr>
              <w:t xml:space="preserve"> </w:t>
            </w:r>
            <w:r w:rsidRPr="00D961C6">
              <w:rPr>
                <w:color w:val="000000"/>
                <w:sz w:val="24"/>
                <w:szCs w:val="24"/>
              </w:rPr>
              <w:t>коммерческих организаций, %</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3,7</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3,6-9,9</w:t>
            </w:r>
          </w:p>
        </w:tc>
        <w:tc>
          <w:tcPr>
            <w:tcW w:w="3603"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187" type="#_x0000_t32" style="position:absolute;left:0;text-align:left;margin-left:26.4pt;margin-top:10.55pt;width:.6pt;height:13.2pt;z-index:251670528;mso-position-horizontal-relative:text;mso-position-vertical-relative:text" o:connectortype="straight" strokecolor="#c00000" strokeweight="2pt"/>
              </w:pict>
            </w:r>
            <w:r w:rsidRPr="00D961C6">
              <w:rPr>
                <w:noProof/>
                <w:color w:val="222222"/>
                <w:sz w:val="24"/>
                <w:szCs w:val="24"/>
              </w:rPr>
              <w:pict>
                <v:rect id="_x0000_s1188" style="position:absolute;left:0;text-align:left;margin-left:24.45pt;margin-top:10.55pt;width:130.2pt;height:13.2pt;z-index:251671552;mso-position-horizontal-relative:text;mso-position-vertical-relative:text"/>
              </w:pict>
            </w:r>
          </w:p>
        </w:tc>
        <w:tc>
          <w:tcPr>
            <w:tcW w:w="2210" w:type="dxa"/>
          </w:tcPr>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08" type="#_x0000_t120" style="position:absolute;left:0;text-align:left;margin-left:-4.4pt;margin-top:10.55pt;width:16.8pt;height:15pt;z-index:251672576;mso-position-horizontal-relative:text;mso-position-vertical-relative:text" fillcolor="#c00000"/>
              </w:pict>
            </w:r>
          </w:p>
        </w:tc>
      </w:tr>
    </w:tbl>
    <w:p w:rsidR="00723C91" w:rsidRPr="00D961C6" w:rsidRDefault="00723C91" w:rsidP="00723C91">
      <w:pPr>
        <w:jc w:val="center"/>
      </w:pPr>
      <w:r w:rsidRPr="00D961C6">
        <w:br w:type="page"/>
      </w:r>
      <w:r w:rsidRPr="00D961C6">
        <w:lastRenderedPageBreak/>
        <w:t>Окончание приложения</w:t>
      </w:r>
      <w:proofErr w:type="gramStart"/>
      <w:r w:rsidRPr="00D961C6">
        <w:t xml:space="preserve"> А</w:t>
      </w:r>
      <w:proofErr w:type="gramEnd"/>
    </w:p>
    <w:tbl>
      <w:tblPr>
        <w:tblStyle w:val="ae"/>
        <w:tblW w:w="14635" w:type="dxa"/>
        <w:jc w:val="center"/>
        <w:tblLayout w:type="fixed"/>
        <w:tblLook w:val="04A0"/>
      </w:tblPr>
      <w:tblGrid>
        <w:gridCol w:w="2425"/>
        <w:gridCol w:w="3420"/>
        <w:gridCol w:w="1559"/>
        <w:gridCol w:w="1418"/>
        <w:gridCol w:w="3603"/>
        <w:gridCol w:w="35"/>
        <w:gridCol w:w="2175"/>
      </w:tblGrid>
      <w:tr w:rsidR="00D878C0" w:rsidRPr="00D961C6" w:rsidTr="00723C91">
        <w:trPr>
          <w:jc w:val="center"/>
        </w:trPr>
        <w:tc>
          <w:tcPr>
            <w:tcW w:w="2425" w:type="dxa"/>
            <w:vMerge w:val="restart"/>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723C91">
            <w:pPr>
              <w:rPr>
                <w:color w:val="000000"/>
                <w:sz w:val="24"/>
                <w:szCs w:val="24"/>
              </w:rPr>
            </w:pPr>
            <w:r w:rsidRPr="00D961C6">
              <w:rPr>
                <w:color w:val="000000"/>
                <w:sz w:val="24"/>
                <w:szCs w:val="24"/>
              </w:rPr>
              <w:t>Доходы местного бюджета на 10000 чел. населения,</w:t>
            </w:r>
            <w:r w:rsidR="00231566" w:rsidRPr="00D961C6">
              <w:rPr>
                <w:color w:val="000000"/>
                <w:sz w:val="24"/>
                <w:szCs w:val="24"/>
              </w:rPr>
              <w:t xml:space="preserve"> </w:t>
            </w:r>
            <w:r w:rsidRPr="00D961C6">
              <w:rPr>
                <w:color w:val="000000"/>
                <w:sz w:val="24"/>
                <w:szCs w:val="24"/>
              </w:rPr>
              <w:t>млн. руб</w:t>
            </w:r>
            <w:r w:rsidRPr="00D961C6">
              <w:rPr>
                <w:rFonts w:ascii="Arial" w:hAnsi="Arial" w:cs="Arial"/>
                <w:color w:val="000000"/>
                <w:sz w:val="18"/>
                <w:szCs w:val="18"/>
              </w:rPr>
              <w:t>.</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195,86</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117,49 -208,53</w:t>
            </w:r>
          </w:p>
        </w:tc>
        <w:tc>
          <w:tcPr>
            <w:tcW w:w="3603" w:type="dxa"/>
          </w:tcPr>
          <w:p w:rsidR="00D878C0" w:rsidRPr="00D961C6" w:rsidRDefault="00044364" w:rsidP="00FA16D5">
            <w:pPr>
              <w:jc w:val="right"/>
              <w:rPr>
                <w:noProof/>
                <w:color w:val="222222"/>
                <w:sz w:val="24"/>
                <w:szCs w:val="24"/>
              </w:rPr>
            </w:pPr>
            <w:r w:rsidRPr="00D961C6">
              <w:rPr>
                <w:noProof/>
                <w:color w:val="222222"/>
                <w:sz w:val="24"/>
                <w:szCs w:val="24"/>
              </w:rPr>
              <w:pict>
                <v:shape id="_x0000_s1189" type="#_x0000_t32" style="position:absolute;left:0;text-align:left;margin-left:132.55pt;margin-top:.95pt;width:.6pt;height:13.2pt;z-index:251673600;mso-position-horizontal-relative:text;mso-position-vertical-relative:text" o:connectortype="straight" strokecolor="#c00000" strokeweight="2pt"/>
              </w:pict>
            </w:r>
            <w:r w:rsidRPr="00D961C6">
              <w:rPr>
                <w:noProof/>
                <w:color w:val="222222"/>
                <w:sz w:val="24"/>
                <w:szCs w:val="24"/>
              </w:rPr>
              <w:pict>
                <v:rect id="_x0000_s1190" style="position:absolute;left:0;text-align:left;margin-left:24.45pt;margin-top:.95pt;width:130.2pt;height:13.2pt;z-index:251674624;mso-position-horizontal-relative:text;mso-position-vertical-relative:text"/>
              </w:pict>
            </w:r>
          </w:p>
        </w:tc>
        <w:tc>
          <w:tcPr>
            <w:tcW w:w="2210" w:type="dxa"/>
            <w:gridSpan w:val="2"/>
          </w:tcPr>
          <w:p w:rsidR="00D878C0" w:rsidRPr="00D961C6" w:rsidRDefault="00044364" w:rsidP="00FA16D5">
            <w:pPr>
              <w:jc w:val="right"/>
              <w:rPr>
                <w:noProof/>
                <w:color w:val="222222"/>
                <w:sz w:val="24"/>
                <w:szCs w:val="24"/>
              </w:rPr>
            </w:pPr>
            <w:r w:rsidRPr="00D961C6">
              <w:rPr>
                <w:noProof/>
                <w:color w:val="222222"/>
                <w:sz w:val="24"/>
                <w:szCs w:val="24"/>
              </w:rPr>
              <w:pict>
                <v:shape id="_x0000_s1191" type="#_x0000_t120" style="position:absolute;left:0;text-align:left;margin-left:-2.6pt;margin-top:.95pt;width:16.8pt;height:15pt;z-index:251675648;mso-position-horizontal-relative:text;mso-position-vertical-relative:text" fillcolor="#00b050"/>
              </w:pict>
            </w:r>
          </w:p>
        </w:tc>
      </w:tr>
      <w:tr w:rsidR="00D878C0" w:rsidRPr="00D961C6" w:rsidTr="00723C91">
        <w:trPr>
          <w:jc w:val="center"/>
        </w:trPr>
        <w:tc>
          <w:tcPr>
            <w:tcW w:w="2425" w:type="dxa"/>
            <w:vMerge/>
          </w:tcPr>
          <w:p w:rsidR="00D878C0" w:rsidRPr="00D961C6" w:rsidRDefault="00D878C0" w:rsidP="00FA16D5">
            <w:pPr>
              <w:jc w:val="center"/>
              <w:rPr>
                <w:color w:val="222222"/>
                <w:sz w:val="24"/>
                <w:szCs w:val="24"/>
                <w:shd w:val="clear" w:color="auto" w:fill="FFFFFF"/>
              </w:rPr>
            </w:pPr>
          </w:p>
        </w:tc>
        <w:tc>
          <w:tcPr>
            <w:tcW w:w="3420" w:type="dxa"/>
          </w:tcPr>
          <w:p w:rsidR="00D878C0" w:rsidRPr="00D961C6" w:rsidRDefault="00D878C0" w:rsidP="00FA16D5">
            <w:pPr>
              <w:rPr>
                <w:color w:val="000000"/>
                <w:sz w:val="24"/>
                <w:szCs w:val="24"/>
              </w:rPr>
            </w:pPr>
            <w:r w:rsidRPr="00D961C6">
              <w:rPr>
                <w:color w:val="000000"/>
                <w:sz w:val="24"/>
                <w:szCs w:val="24"/>
              </w:rPr>
              <w:t>Объем платных услуг в расч</w:t>
            </w:r>
            <w:r w:rsidRPr="00D961C6">
              <w:rPr>
                <w:color w:val="000000"/>
                <w:sz w:val="24"/>
                <w:szCs w:val="24"/>
              </w:rPr>
              <w:t>е</w:t>
            </w:r>
            <w:r w:rsidRPr="00D961C6">
              <w:rPr>
                <w:color w:val="000000"/>
                <w:sz w:val="24"/>
                <w:szCs w:val="24"/>
              </w:rPr>
              <w:t>те на душу населения,</w:t>
            </w:r>
            <w:r w:rsidR="00231566" w:rsidRPr="00D961C6">
              <w:rPr>
                <w:color w:val="000000"/>
                <w:sz w:val="24"/>
                <w:szCs w:val="24"/>
              </w:rPr>
              <w:t xml:space="preserve"> </w:t>
            </w:r>
            <w:r w:rsidRPr="00D961C6">
              <w:rPr>
                <w:color w:val="000000"/>
                <w:sz w:val="24"/>
                <w:szCs w:val="24"/>
              </w:rPr>
              <w:t xml:space="preserve">руб. </w:t>
            </w:r>
          </w:p>
        </w:tc>
        <w:tc>
          <w:tcPr>
            <w:tcW w:w="1559" w:type="dxa"/>
            <w:vAlign w:val="center"/>
          </w:tcPr>
          <w:p w:rsidR="00D878C0" w:rsidRPr="00D961C6" w:rsidRDefault="00D878C0" w:rsidP="00FA16D5">
            <w:pPr>
              <w:jc w:val="center"/>
              <w:rPr>
                <w:color w:val="000000"/>
                <w:sz w:val="24"/>
                <w:szCs w:val="24"/>
              </w:rPr>
            </w:pPr>
            <w:r w:rsidRPr="00D961C6">
              <w:rPr>
                <w:color w:val="000000"/>
                <w:sz w:val="24"/>
                <w:szCs w:val="24"/>
              </w:rPr>
              <w:t>20340</w:t>
            </w:r>
          </w:p>
        </w:tc>
        <w:tc>
          <w:tcPr>
            <w:tcW w:w="1418" w:type="dxa"/>
            <w:vAlign w:val="center"/>
          </w:tcPr>
          <w:p w:rsidR="00D878C0" w:rsidRPr="00D961C6" w:rsidRDefault="00D878C0" w:rsidP="00FA16D5">
            <w:pPr>
              <w:jc w:val="center"/>
              <w:rPr>
                <w:color w:val="222222"/>
                <w:sz w:val="24"/>
                <w:szCs w:val="24"/>
                <w:shd w:val="clear" w:color="auto" w:fill="FFFFFF"/>
              </w:rPr>
            </w:pPr>
            <w:r w:rsidRPr="00D961C6">
              <w:rPr>
                <w:color w:val="222222"/>
                <w:sz w:val="24"/>
                <w:szCs w:val="24"/>
                <w:shd w:val="clear" w:color="auto" w:fill="FFFFFF"/>
              </w:rPr>
              <w:t>12486 - 82710</w:t>
            </w:r>
          </w:p>
        </w:tc>
        <w:tc>
          <w:tcPr>
            <w:tcW w:w="3603" w:type="dxa"/>
          </w:tcPr>
          <w:p w:rsidR="00D878C0" w:rsidRPr="00D961C6" w:rsidRDefault="00044364" w:rsidP="00FA16D5">
            <w:pPr>
              <w:jc w:val="right"/>
              <w:rPr>
                <w:noProof/>
                <w:color w:val="222222"/>
                <w:sz w:val="24"/>
                <w:szCs w:val="24"/>
              </w:rPr>
            </w:pPr>
            <w:r w:rsidRPr="00D961C6">
              <w:rPr>
                <w:noProof/>
                <w:color w:val="222222"/>
                <w:sz w:val="24"/>
                <w:szCs w:val="24"/>
              </w:rPr>
              <w:pict>
                <v:shape id="_x0000_s1210" type="#_x0000_t32" style="position:absolute;left:0;text-align:left;margin-left:44.95pt;margin-top:12.3pt;width:.6pt;height:13.2pt;z-index:251676672;mso-position-horizontal-relative:text;mso-position-vertical-relative:text" o:connectortype="straight" strokecolor="#c00000" strokeweight="2pt"/>
              </w:pict>
            </w:r>
            <w:r w:rsidRPr="00D961C6">
              <w:rPr>
                <w:noProof/>
                <w:color w:val="222222"/>
                <w:sz w:val="24"/>
                <w:szCs w:val="24"/>
              </w:rPr>
              <w:pict>
                <v:rect id="_x0000_s1209" style="position:absolute;left:0;text-align:left;margin-left:24.45pt;margin-top:12.3pt;width:130.2pt;height:13.2pt;z-index:251677696;mso-position-horizontal-relative:text;mso-position-vertical-relative:text"/>
              </w:pict>
            </w:r>
          </w:p>
        </w:tc>
        <w:tc>
          <w:tcPr>
            <w:tcW w:w="2210" w:type="dxa"/>
            <w:gridSpan w:val="2"/>
          </w:tcPr>
          <w:p w:rsidR="00D878C0" w:rsidRPr="00D961C6" w:rsidRDefault="00044364" w:rsidP="00FA16D5">
            <w:pPr>
              <w:jc w:val="right"/>
              <w:rPr>
                <w:noProof/>
                <w:color w:val="222222"/>
                <w:sz w:val="24"/>
                <w:szCs w:val="24"/>
              </w:rPr>
            </w:pPr>
            <w:r w:rsidRPr="00D961C6">
              <w:rPr>
                <w:noProof/>
                <w:color w:val="222222"/>
                <w:sz w:val="24"/>
                <w:szCs w:val="24"/>
              </w:rPr>
              <w:pict>
                <v:shape id="_x0000_s1211" type="#_x0000_t120" style="position:absolute;left:0;text-align:left;margin-left:-4.4pt;margin-top:12.3pt;width:16.8pt;height:15pt;z-index:251678720;mso-position-horizontal-relative:text;mso-position-vertical-relative:text" fillcolor="#c00000"/>
              </w:pict>
            </w:r>
          </w:p>
        </w:tc>
      </w:tr>
      <w:tr w:rsidR="00D878C0" w:rsidRPr="00D961C6" w:rsidTr="00551585">
        <w:trPr>
          <w:trHeight w:val="4246"/>
          <w:jc w:val="center"/>
        </w:trPr>
        <w:tc>
          <w:tcPr>
            <w:tcW w:w="2425" w:type="dxa"/>
            <w:vMerge/>
          </w:tcPr>
          <w:p w:rsidR="00D878C0" w:rsidRPr="00D961C6" w:rsidRDefault="00D878C0" w:rsidP="00FA16D5">
            <w:pPr>
              <w:jc w:val="right"/>
              <w:rPr>
                <w:color w:val="222222"/>
                <w:sz w:val="24"/>
                <w:szCs w:val="24"/>
                <w:shd w:val="clear" w:color="auto" w:fill="FFFFFF"/>
              </w:rPr>
            </w:pPr>
          </w:p>
        </w:tc>
        <w:tc>
          <w:tcPr>
            <w:tcW w:w="3420" w:type="dxa"/>
          </w:tcPr>
          <w:p w:rsidR="00D878C0" w:rsidRPr="00D961C6" w:rsidRDefault="00D878C0" w:rsidP="00FA16D5">
            <w:pPr>
              <w:rPr>
                <w:color w:val="222222"/>
                <w:sz w:val="24"/>
                <w:szCs w:val="24"/>
                <w:shd w:val="clear" w:color="auto" w:fill="FFFFFF"/>
              </w:rPr>
            </w:pPr>
            <w:r w:rsidRPr="00D961C6">
              <w:rPr>
                <w:color w:val="222222"/>
                <w:sz w:val="24"/>
                <w:szCs w:val="24"/>
                <w:shd w:val="clear" w:color="auto" w:fill="FFFFFF"/>
              </w:rPr>
              <w:t>Структура промышленного производства</w:t>
            </w:r>
          </w:p>
          <w:p w:rsidR="00D878C0" w:rsidRPr="00D961C6" w:rsidRDefault="00D878C0" w:rsidP="00FA16D5">
            <w:pPr>
              <w:rPr>
                <w:color w:val="222222"/>
                <w:sz w:val="24"/>
                <w:szCs w:val="24"/>
                <w:shd w:val="clear" w:color="auto" w:fill="FFFFFF"/>
              </w:rPr>
            </w:pPr>
            <w:r w:rsidRPr="00D961C6">
              <w:rPr>
                <w:color w:val="222222"/>
                <w:sz w:val="24"/>
                <w:szCs w:val="24"/>
                <w:shd w:val="clear" w:color="auto" w:fill="FFFFFF"/>
              </w:rPr>
              <w:t>(</w:t>
            </w:r>
            <w:proofErr w:type="spellStart"/>
            <w:r w:rsidRPr="00D961C6">
              <w:rPr>
                <w:color w:val="222222"/>
                <w:sz w:val="24"/>
                <w:szCs w:val="24"/>
                <w:shd w:val="clear" w:color="auto" w:fill="FFFFFF"/>
              </w:rPr>
              <w:t>моноструктура</w:t>
            </w:r>
            <w:proofErr w:type="spellEnd"/>
            <w:r w:rsidR="003270A7" w:rsidRPr="00D961C6">
              <w:rPr>
                <w:color w:val="222222"/>
                <w:sz w:val="24"/>
                <w:szCs w:val="24"/>
                <w:shd w:val="clear" w:color="auto" w:fill="FFFFFF"/>
              </w:rPr>
              <w:t>!</w:t>
            </w:r>
            <w:r w:rsidRPr="00D961C6">
              <w:rPr>
                <w:color w:val="222222"/>
                <w:sz w:val="24"/>
                <w:szCs w:val="24"/>
                <w:shd w:val="clear" w:color="auto" w:fill="FFFFFF"/>
              </w:rPr>
              <w:t>)</w:t>
            </w: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p w:rsidR="00D878C0" w:rsidRPr="00D961C6" w:rsidRDefault="00D878C0" w:rsidP="00FA16D5">
            <w:pPr>
              <w:rPr>
                <w:color w:val="222222"/>
                <w:sz w:val="24"/>
                <w:szCs w:val="24"/>
                <w:shd w:val="clear" w:color="auto" w:fill="FFFFFF"/>
              </w:rPr>
            </w:pPr>
          </w:p>
        </w:tc>
        <w:tc>
          <w:tcPr>
            <w:tcW w:w="6615" w:type="dxa"/>
            <w:gridSpan w:val="4"/>
          </w:tcPr>
          <w:p w:rsidR="00D878C0" w:rsidRPr="00D961C6" w:rsidRDefault="00723C91" w:rsidP="00FA16D5">
            <w:pPr>
              <w:jc w:val="right"/>
              <w:rPr>
                <w:color w:val="222222"/>
                <w:sz w:val="24"/>
                <w:szCs w:val="24"/>
                <w:shd w:val="clear" w:color="auto" w:fill="FFFFFF"/>
              </w:rPr>
            </w:pPr>
            <w:r w:rsidRPr="00D961C6">
              <w:rPr>
                <w:noProof/>
                <w:color w:val="222222"/>
                <w:sz w:val="24"/>
                <w:szCs w:val="24"/>
                <w:shd w:val="clear" w:color="auto" w:fill="FFFFFF"/>
                <w:lang w:eastAsia="ru-RU"/>
              </w:rPr>
              <w:drawing>
                <wp:inline distT="0" distB="0" distL="0" distR="0">
                  <wp:extent cx="4127481" cy="2579427"/>
                  <wp:effectExtent l="19050" t="0" r="25419"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D878C0" w:rsidRPr="00D961C6" w:rsidRDefault="00D878C0" w:rsidP="00723C91">
            <w:pPr>
              <w:jc w:val="right"/>
              <w:rPr>
                <w:color w:val="222222"/>
                <w:sz w:val="24"/>
                <w:szCs w:val="24"/>
                <w:shd w:val="clear" w:color="auto" w:fill="FFFFFF"/>
              </w:rPr>
            </w:pPr>
          </w:p>
        </w:tc>
        <w:tc>
          <w:tcPr>
            <w:tcW w:w="2175" w:type="dxa"/>
          </w:tcPr>
          <w:p w:rsidR="00D878C0" w:rsidRPr="00D961C6" w:rsidRDefault="00D878C0" w:rsidP="00FA16D5">
            <w:pPr>
              <w:jc w:val="center"/>
              <w:rPr>
                <w:color w:val="222222"/>
                <w:sz w:val="24"/>
                <w:szCs w:val="24"/>
                <w:shd w:val="clear" w:color="auto" w:fill="FFFFFF"/>
              </w:rPr>
            </w:pPr>
          </w:p>
          <w:p w:rsidR="00D878C0" w:rsidRPr="00D961C6" w:rsidRDefault="00044364" w:rsidP="00FA16D5">
            <w:pPr>
              <w:jc w:val="right"/>
              <w:rPr>
                <w:color w:val="222222"/>
                <w:sz w:val="24"/>
                <w:szCs w:val="24"/>
                <w:shd w:val="clear" w:color="auto" w:fill="FFFFFF"/>
              </w:rPr>
            </w:pPr>
            <w:r w:rsidRPr="00D961C6">
              <w:rPr>
                <w:noProof/>
                <w:color w:val="222222"/>
                <w:sz w:val="24"/>
                <w:szCs w:val="24"/>
              </w:rPr>
              <w:pict>
                <v:shape id="_x0000_s1212" type="#_x0000_t120" style="position:absolute;left:0;text-align:left;margin-left:-2.9pt;margin-top:18.75pt;width:16.8pt;height:15pt;z-index:251679744" fillcolor="#c00000"/>
              </w:pict>
            </w:r>
          </w:p>
        </w:tc>
      </w:tr>
      <w:tr w:rsidR="00723C91" w:rsidRPr="00D961C6" w:rsidTr="00FA16D5">
        <w:trPr>
          <w:jc w:val="center"/>
        </w:trPr>
        <w:tc>
          <w:tcPr>
            <w:tcW w:w="2425" w:type="dxa"/>
            <w:vMerge/>
          </w:tcPr>
          <w:p w:rsidR="00723C91" w:rsidRPr="00D961C6" w:rsidRDefault="00723C91" w:rsidP="00FA16D5">
            <w:pPr>
              <w:jc w:val="right"/>
              <w:rPr>
                <w:color w:val="222222"/>
                <w:sz w:val="24"/>
                <w:szCs w:val="24"/>
                <w:shd w:val="clear" w:color="auto" w:fill="FFFFFF"/>
              </w:rPr>
            </w:pPr>
          </w:p>
        </w:tc>
        <w:tc>
          <w:tcPr>
            <w:tcW w:w="3420" w:type="dxa"/>
          </w:tcPr>
          <w:p w:rsidR="00723C91" w:rsidRPr="00D961C6" w:rsidRDefault="00723C91" w:rsidP="00FA16D5">
            <w:pPr>
              <w:rPr>
                <w:color w:val="222222"/>
                <w:sz w:val="24"/>
                <w:szCs w:val="24"/>
                <w:shd w:val="clear" w:color="auto" w:fill="FFFFFF"/>
              </w:rPr>
            </w:pPr>
            <w:r w:rsidRPr="00D961C6">
              <w:rPr>
                <w:sz w:val="24"/>
                <w:szCs w:val="24"/>
              </w:rPr>
              <w:t>Нормативно – правовая база</w:t>
            </w:r>
          </w:p>
        </w:tc>
        <w:tc>
          <w:tcPr>
            <w:tcW w:w="6580" w:type="dxa"/>
            <w:gridSpan w:val="3"/>
          </w:tcPr>
          <w:p w:rsidR="00723C91" w:rsidRPr="00D961C6" w:rsidRDefault="00723C91" w:rsidP="00FA16D5">
            <w:pPr>
              <w:rPr>
                <w:sz w:val="24"/>
                <w:szCs w:val="24"/>
              </w:rPr>
            </w:pPr>
            <w:r w:rsidRPr="00D961C6">
              <w:rPr>
                <w:sz w:val="24"/>
                <w:szCs w:val="24"/>
              </w:rPr>
              <w:t>-</w:t>
            </w:r>
            <w:r w:rsidR="00231566" w:rsidRPr="00D961C6">
              <w:rPr>
                <w:sz w:val="24"/>
                <w:szCs w:val="24"/>
              </w:rPr>
              <w:t xml:space="preserve"> </w:t>
            </w:r>
            <w:r w:rsidRPr="00D961C6">
              <w:rPr>
                <w:sz w:val="24"/>
                <w:szCs w:val="24"/>
              </w:rPr>
              <w:t xml:space="preserve">инвестиционный паспорт территории </w:t>
            </w:r>
            <w:proofErr w:type="gramStart"/>
            <w:r w:rsidRPr="00D961C6">
              <w:rPr>
                <w:sz w:val="24"/>
                <w:szCs w:val="24"/>
              </w:rPr>
              <w:t>г</w:t>
            </w:r>
            <w:proofErr w:type="gramEnd"/>
            <w:r w:rsidRPr="00D961C6">
              <w:rPr>
                <w:sz w:val="24"/>
                <w:szCs w:val="24"/>
              </w:rPr>
              <w:t>.о. Похвистнево;</w:t>
            </w:r>
          </w:p>
          <w:p w:rsidR="00723C91" w:rsidRPr="00D961C6" w:rsidRDefault="00723C91" w:rsidP="00FA16D5">
            <w:pPr>
              <w:rPr>
                <w:sz w:val="24"/>
                <w:szCs w:val="24"/>
              </w:rPr>
            </w:pPr>
            <w:r w:rsidRPr="00D961C6">
              <w:rPr>
                <w:sz w:val="24"/>
                <w:szCs w:val="24"/>
              </w:rPr>
              <w:t>- совет по улучшению инвестиционного климата на террит</w:t>
            </w:r>
            <w:r w:rsidRPr="00D961C6">
              <w:rPr>
                <w:sz w:val="24"/>
                <w:szCs w:val="24"/>
              </w:rPr>
              <w:t>о</w:t>
            </w:r>
            <w:r w:rsidRPr="00D961C6">
              <w:rPr>
                <w:sz w:val="24"/>
                <w:szCs w:val="24"/>
              </w:rPr>
              <w:t xml:space="preserve">рии </w:t>
            </w:r>
            <w:proofErr w:type="gramStart"/>
            <w:r w:rsidRPr="00D961C6">
              <w:rPr>
                <w:sz w:val="24"/>
                <w:szCs w:val="24"/>
              </w:rPr>
              <w:t>г</w:t>
            </w:r>
            <w:proofErr w:type="gramEnd"/>
            <w:r w:rsidRPr="00D961C6">
              <w:rPr>
                <w:sz w:val="24"/>
                <w:szCs w:val="24"/>
              </w:rPr>
              <w:t>.о. Похвистнево;</w:t>
            </w:r>
          </w:p>
          <w:p w:rsidR="00723C91" w:rsidRPr="00D961C6" w:rsidRDefault="00723C91" w:rsidP="00FA16D5">
            <w:pPr>
              <w:rPr>
                <w:sz w:val="24"/>
                <w:szCs w:val="24"/>
              </w:rPr>
            </w:pPr>
            <w:r w:rsidRPr="00D961C6">
              <w:rPr>
                <w:sz w:val="24"/>
                <w:szCs w:val="24"/>
              </w:rPr>
              <w:t>- единый регламент сопровождения инвестиционных прое</w:t>
            </w:r>
            <w:r w:rsidRPr="00D961C6">
              <w:rPr>
                <w:sz w:val="24"/>
                <w:szCs w:val="24"/>
              </w:rPr>
              <w:t>к</w:t>
            </w:r>
            <w:r w:rsidRPr="00D961C6">
              <w:rPr>
                <w:sz w:val="24"/>
                <w:szCs w:val="24"/>
              </w:rPr>
              <w:t>тов по принципу «Одного окна», реализуемых и планиру</w:t>
            </w:r>
            <w:r w:rsidRPr="00D961C6">
              <w:rPr>
                <w:sz w:val="24"/>
                <w:szCs w:val="24"/>
              </w:rPr>
              <w:t>е</w:t>
            </w:r>
            <w:r w:rsidRPr="00D961C6">
              <w:rPr>
                <w:sz w:val="24"/>
                <w:szCs w:val="24"/>
              </w:rPr>
              <w:t xml:space="preserve">мых к реализации на территории </w:t>
            </w:r>
            <w:proofErr w:type="gramStart"/>
            <w:r w:rsidRPr="00D961C6">
              <w:rPr>
                <w:sz w:val="24"/>
                <w:szCs w:val="24"/>
              </w:rPr>
              <w:t>г</w:t>
            </w:r>
            <w:proofErr w:type="gramEnd"/>
            <w:r w:rsidRPr="00D961C6">
              <w:rPr>
                <w:sz w:val="24"/>
                <w:szCs w:val="24"/>
              </w:rPr>
              <w:t>.о. Похвистнево;</w:t>
            </w:r>
          </w:p>
          <w:p w:rsidR="00723C91" w:rsidRPr="00D961C6" w:rsidRDefault="00723C91" w:rsidP="00723C91">
            <w:pPr>
              <w:rPr>
                <w:color w:val="222222"/>
                <w:sz w:val="24"/>
                <w:szCs w:val="24"/>
                <w:shd w:val="clear" w:color="auto" w:fill="FFFFFF"/>
              </w:rPr>
            </w:pPr>
            <w:r w:rsidRPr="00D961C6">
              <w:rPr>
                <w:sz w:val="24"/>
                <w:szCs w:val="24"/>
              </w:rPr>
              <w:t xml:space="preserve"> - эффективные ставки земельного налога и арендной платы за земельные участки для приоритетных категорий плател</w:t>
            </w:r>
            <w:r w:rsidRPr="00D961C6">
              <w:rPr>
                <w:sz w:val="24"/>
                <w:szCs w:val="24"/>
              </w:rPr>
              <w:t>ь</w:t>
            </w:r>
            <w:r w:rsidRPr="00D961C6">
              <w:rPr>
                <w:sz w:val="24"/>
                <w:szCs w:val="24"/>
              </w:rPr>
              <w:t>щиков.</w:t>
            </w:r>
          </w:p>
        </w:tc>
        <w:tc>
          <w:tcPr>
            <w:tcW w:w="2210" w:type="dxa"/>
            <w:gridSpan w:val="2"/>
          </w:tcPr>
          <w:p w:rsidR="00723C91" w:rsidRPr="00D961C6" w:rsidRDefault="00044364" w:rsidP="00FA16D5">
            <w:pPr>
              <w:jc w:val="right"/>
              <w:rPr>
                <w:color w:val="222222"/>
                <w:sz w:val="24"/>
                <w:szCs w:val="24"/>
                <w:shd w:val="clear" w:color="auto" w:fill="FFFFFF"/>
              </w:rPr>
            </w:pPr>
            <w:r w:rsidRPr="00D961C6">
              <w:rPr>
                <w:noProof/>
                <w:color w:val="222222"/>
                <w:sz w:val="24"/>
                <w:szCs w:val="24"/>
              </w:rPr>
              <w:pict>
                <v:shape id="_x0000_s1213" type="#_x0000_t120" style="position:absolute;left:0;text-align:left;margin-left:-4.55pt;margin-top:6.6pt;width:16.8pt;height:15pt;z-index:251706368;mso-position-horizontal-relative:text;mso-position-vertical-relative:text" fillcolor="#00b050"/>
              </w:pict>
            </w:r>
          </w:p>
        </w:tc>
      </w:tr>
    </w:tbl>
    <w:p w:rsidR="005D589D" w:rsidRPr="00D961C6" w:rsidRDefault="005D589D" w:rsidP="00FD5043">
      <w:pPr>
        <w:spacing w:after="0" w:line="360" w:lineRule="auto"/>
        <w:jc w:val="both"/>
        <w:rPr>
          <w:b/>
          <w:bCs/>
        </w:rPr>
      </w:pPr>
    </w:p>
    <w:p w:rsidR="00E31823" w:rsidRPr="00D961C6" w:rsidRDefault="00E31823" w:rsidP="00FD5043">
      <w:pPr>
        <w:spacing w:after="0" w:line="360" w:lineRule="auto"/>
        <w:jc w:val="both"/>
        <w:rPr>
          <w:b/>
          <w:bCs/>
        </w:rPr>
      </w:pPr>
    </w:p>
    <w:p w:rsidR="00D262A2" w:rsidRPr="00D961C6" w:rsidRDefault="00D262A2" w:rsidP="00E31823">
      <w:pPr>
        <w:spacing w:after="0" w:line="360" w:lineRule="auto"/>
        <w:jc w:val="right"/>
        <w:rPr>
          <w:b/>
          <w:bCs/>
        </w:rPr>
        <w:sectPr w:rsidR="00D262A2" w:rsidRPr="00D961C6" w:rsidSect="00161EEF">
          <w:pgSz w:w="16838" w:h="11906" w:orient="landscape"/>
          <w:pgMar w:top="986" w:right="1134" w:bottom="992" w:left="1134" w:header="709" w:footer="709" w:gutter="0"/>
          <w:cols w:space="708"/>
          <w:docGrid w:linePitch="381"/>
        </w:sectPr>
      </w:pPr>
    </w:p>
    <w:p w:rsidR="00E31823" w:rsidRPr="00D961C6" w:rsidRDefault="00E31823" w:rsidP="001621CD">
      <w:pPr>
        <w:spacing w:after="0" w:line="360" w:lineRule="auto"/>
        <w:jc w:val="right"/>
        <w:rPr>
          <w:b/>
          <w:bCs/>
        </w:rPr>
      </w:pPr>
      <w:r w:rsidRPr="00D961C6">
        <w:rPr>
          <w:b/>
          <w:bCs/>
        </w:rPr>
        <w:lastRenderedPageBreak/>
        <w:t>Приложение 3</w:t>
      </w:r>
    </w:p>
    <w:p w:rsidR="00E31823" w:rsidRPr="00D961C6" w:rsidRDefault="00E31823" w:rsidP="001621CD">
      <w:pPr>
        <w:pStyle w:val="aa"/>
        <w:spacing w:before="0" w:beforeAutospacing="0" w:after="0" w:afterAutospacing="0" w:line="360" w:lineRule="auto"/>
        <w:ind w:firstLine="567"/>
        <w:jc w:val="center"/>
        <w:rPr>
          <w:b/>
          <w:bCs/>
          <w:sz w:val="28"/>
          <w:szCs w:val="28"/>
        </w:rPr>
      </w:pPr>
      <w:r w:rsidRPr="00D961C6">
        <w:rPr>
          <w:b/>
          <w:bCs/>
          <w:sz w:val="28"/>
          <w:szCs w:val="28"/>
        </w:rPr>
        <w:t xml:space="preserve">Итоги  социально-экономического развития на территории </w:t>
      </w:r>
      <w:proofErr w:type="gramStart"/>
      <w:r w:rsidRPr="00D961C6">
        <w:rPr>
          <w:b/>
          <w:bCs/>
          <w:sz w:val="28"/>
          <w:szCs w:val="28"/>
        </w:rPr>
        <w:t>г</w:t>
      </w:r>
      <w:proofErr w:type="gramEnd"/>
      <w:r w:rsidRPr="00D961C6">
        <w:rPr>
          <w:b/>
          <w:bCs/>
          <w:sz w:val="28"/>
          <w:szCs w:val="28"/>
        </w:rPr>
        <w:t>.о. П</w:t>
      </w:r>
      <w:r w:rsidRPr="00D961C6">
        <w:rPr>
          <w:b/>
          <w:bCs/>
          <w:sz w:val="28"/>
          <w:szCs w:val="28"/>
        </w:rPr>
        <w:t>о</w:t>
      </w:r>
      <w:r w:rsidRPr="00D961C6">
        <w:rPr>
          <w:b/>
          <w:bCs/>
          <w:sz w:val="28"/>
          <w:szCs w:val="28"/>
        </w:rPr>
        <w:t xml:space="preserve">хвистнево </w:t>
      </w:r>
      <w:r w:rsidRPr="00D961C6">
        <w:rPr>
          <w:b/>
          <w:bCs/>
          <w:sz w:val="28"/>
          <w:szCs w:val="28"/>
        </w:rPr>
        <w:br/>
        <w:t xml:space="preserve">за  </w:t>
      </w:r>
      <w:r w:rsidR="006E1F92" w:rsidRPr="00D961C6">
        <w:rPr>
          <w:b/>
          <w:bCs/>
          <w:sz w:val="28"/>
          <w:szCs w:val="28"/>
        </w:rPr>
        <w:t>период реализации Стратегии</w:t>
      </w:r>
      <w:r w:rsidRPr="00D961C6">
        <w:rPr>
          <w:b/>
          <w:bCs/>
          <w:sz w:val="28"/>
          <w:szCs w:val="28"/>
        </w:rPr>
        <w:t xml:space="preserve"> (2018-2022 год)</w:t>
      </w:r>
    </w:p>
    <w:p w:rsidR="00E31823" w:rsidRPr="00D961C6" w:rsidRDefault="00E31823" w:rsidP="001621CD">
      <w:pPr>
        <w:tabs>
          <w:tab w:val="left" w:pos="709"/>
        </w:tabs>
        <w:spacing w:after="0" w:line="360" w:lineRule="auto"/>
        <w:ind w:firstLine="709"/>
        <w:jc w:val="both"/>
        <w:rPr>
          <w:b/>
          <w:bCs/>
          <w:color w:val="000000" w:themeColor="text1"/>
        </w:rPr>
      </w:pPr>
      <w:r w:rsidRPr="00D961C6">
        <w:rPr>
          <w:rFonts w:eastAsia="Times New Roman"/>
          <w:bCs/>
          <w:lang w:eastAsia="ru-RU"/>
        </w:rPr>
        <w:t>Главной стратегической целью социально-экономического развития городского округа Похвистнево: построение умного, комфортного, промы</w:t>
      </w:r>
      <w:r w:rsidRPr="00D961C6">
        <w:rPr>
          <w:rFonts w:eastAsia="Times New Roman"/>
          <w:bCs/>
          <w:lang w:eastAsia="ru-RU"/>
        </w:rPr>
        <w:t>ш</w:t>
      </w:r>
      <w:r w:rsidRPr="00D961C6">
        <w:rPr>
          <w:rFonts w:eastAsia="Times New Roman"/>
          <w:bCs/>
          <w:lang w:eastAsia="ru-RU"/>
        </w:rPr>
        <w:t xml:space="preserve">ленного развитого города и </w:t>
      </w:r>
      <w:proofErr w:type="spellStart"/>
      <w:r w:rsidRPr="00D961C6">
        <w:rPr>
          <w:rFonts w:eastAsia="Times New Roman"/>
          <w:bCs/>
          <w:lang w:eastAsia="ru-RU"/>
        </w:rPr>
        <w:t>логистического</w:t>
      </w:r>
      <w:proofErr w:type="spellEnd"/>
      <w:r w:rsidRPr="00D961C6">
        <w:rPr>
          <w:rFonts w:eastAsia="Times New Roman"/>
          <w:bCs/>
          <w:lang w:eastAsia="ru-RU"/>
        </w:rPr>
        <w:t xml:space="preserve"> центра для достижения качес</w:t>
      </w:r>
      <w:r w:rsidRPr="00D961C6">
        <w:rPr>
          <w:rFonts w:eastAsia="Times New Roman"/>
          <w:bCs/>
          <w:lang w:eastAsia="ru-RU"/>
        </w:rPr>
        <w:t>т</w:t>
      </w:r>
      <w:r w:rsidRPr="00D961C6">
        <w:rPr>
          <w:rFonts w:eastAsia="Times New Roman"/>
          <w:bCs/>
          <w:lang w:eastAsia="ru-RU"/>
        </w:rPr>
        <w:t>венно нового уровня развития горожан в будущем за счет максимально э</w:t>
      </w:r>
      <w:r w:rsidRPr="00D961C6">
        <w:rPr>
          <w:rFonts w:eastAsia="Times New Roman"/>
          <w:bCs/>
          <w:lang w:eastAsia="ru-RU"/>
        </w:rPr>
        <w:t>ф</w:t>
      </w:r>
      <w:r w:rsidRPr="00D961C6">
        <w:rPr>
          <w:rFonts w:eastAsia="Times New Roman"/>
          <w:bCs/>
          <w:lang w:eastAsia="ru-RU"/>
        </w:rPr>
        <w:t>фективного использования своего потенциала и конкурентных преимуществ в настоящем.</w:t>
      </w:r>
      <w:r w:rsidRPr="00D961C6">
        <w:rPr>
          <w:rFonts w:eastAsia="Times New Roman"/>
          <w:lang w:eastAsia="ru-RU"/>
        </w:rPr>
        <w:t xml:space="preserve"> </w:t>
      </w:r>
    </w:p>
    <w:p w:rsidR="00E31823" w:rsidRPr="00D961C6" w:rsidRDefault="005B6D06" w:rsidP="001621CD">
      <w:pPr>
        <w:tabs>
          <w:tab w:val="left" w:pos="709"/>
        </w:tabs>
        <w:spacing w:after="0" w:line="360" w:lineRule="auto"/>
        <w:rPr>
          <w:b/>
          <w:bCs/>
          <w:color w:val="000000" w:themeColor="text1"/>
        </w:rPr>
      </w:pPr>
      <w:r w:rsidRPr="00D961C6">
        <w:rPr>
          <w:b/>
          <w:bCs/>
          <w:color w:val="000000" w:themeColor="text1"/>
        </w:rPr>
        <w:t xml:space="preserve">        </w:t>
      </w:r>
      <w:r w:rsidR="00E31823" w:rsidRPr="00D961C6">
        <w:rPr>
          <w:b/>
          <w:bCs/>
          <w:color w:val="000000" w:themeColor="text1"/>
        </w:rPr>
        <w:t>Ключевые стратегические направления развития:</w:t>
      </w:r>
    </w:p>
    <w:p w:rsidR="00E31823" w:rsidRPr="00D961C6" w:rsidRDefault="00E31823" w:rsidP="001621CD">
      <w:pPr>
        <w:tabs>
          <w:tab w:val="left" w:pos="0"/>
        </w:tabs>
        <w:spacing w:after="0" w:line="360" w:lineRule="auto"/>
        <w:ind w:firstLine="567"/>
        <w:jc w:val="both"/>
        <w:rPr>
          <w:color w:val="000000" w:themeColor="text1"/>
        </w:rPr>
      </w:pPr>
      <w:r w:rsidRPr="00D961C6">
        <w:rPr>
          <w:color w:val="000000" w:themeColor="text1"/>
        </w:rPr>
        <w:t xml:space="preserve">1. Межмуниципальный центр социальных услуг и </w:t>
      </w:r>
      <w:proofErr w:type="spellStart"/>
      <w:r w:rsidRPr="00D961C6">
        <w:rPr>
          <w:color w:val="000000" w:themeColor="text1"/>
        </w:rPr>
        <w:t>народосбережения</w:t>
      </w:r>
      <w:proofErr w:type="spellEnd"/>
      <w:r w:rsidRPr="00D961C6">
        <w:rPr>
          <w:color w:val="000000" w:themeColor="text1"/>
        </w:rPr>
        <w:t>.</w:t>
      </w:r>
    </w:p>
    <w:p w:rsidR="00E31823" w:rsidRPr="00D961C6" w:rsidRDefault="00E31823" w:rsidP="001621CD">
      <w:pPr>
        <w:tabs>
          <w:tab w:val="left" w:pos="0"/>
        </w:tabs>
        <w:spacing w:after="0" w:line="360" w:lineRule="auto"/>
        <w:ind w:firstLine="567"/>
        <w:jc w:val="both"/>
        <w:rPr>
          <w:color w:val="000000" w:themeColor="text1"/>
        </w:rPr>
      </w:pPr>
      <w:r w:rsidRPr="00D961C6">
        <w:rPr>
          <w:color w:val="000000" w:themeColor="text1"/>
        </w:rPr>
        <w:t>2. Компактный зеленый город с комфортной и умной средой.</w:t>
      </w:r>
    </w:p>
    <w:p w:rsidR="00E31823" w:rsidRPr="00D961C6" w:rsidRDefault="00E31823" w:rsidP="001621CD">
      <w:pPr>
        <w:tabs>
          <w:tab w:val="left" w:pos="0"/>
        </w:tabs>
        <w:spacing w:after="0" w:line="360" w:lineRule="auto"/>
        <w:ind w:firstLine="567"/>
        <w:jc w:val="both"/>
        <w:rPr>
          <w:color w:val="000000" w:themeColor="text1"/>
        </w:rPr>
      </w:pPr>
      <w:r w:rsidRPr="00D961C6">
        <w:rPr>
          <w:color w:val="000000" w:themeColor="text1"/>
        </w:rPr>
        <w:t>3. Территория промышленного роста и управление будущего.</w:t>
      </w:r>
    </w:p>
    <w:p w:rsidR="00E31823" w:rsidRPr="00D961C6" w:rsidRDefault="00E31823" w:rsidP="001621CD">
      <w:pPr>
        <w:tabs>
          <w:tab w:val="left" w:pos="709"/>
        </w:tabs>
        <w:spacing w:after="0" w:line="360" w:lineRule="auto"/>
        <w:ind w:firstLine="709"/>
        <w:jc w:val="both"/>
        <w:rPr>
          <w:color w:val="FF0000"/>
        </w:rPr>
      </w:pPr>
    </w:p>
    <w:p w:rsidR="00E31823" w:rsidRPr="00D961C6" w:rsidRDefault="00E31823" w:rsidP="001621CD">
      <w:pPr>
        <w:tabs>
          <w:tab w:val="left" w:pos="709"/>
        </w:tabs>
        <w:spacing w:after="0" w:line="360" w:lineRule="auto"/>
        <w:jc w:val="center"/>
        <w:rPr>
          <w:color w:val="000000" w:themeColor="text1"/>
        </w:rPr>
      </w:pPr>
      <w:r w:rsidRPr="00D961C6">
        <w:rPr>
          <w:b/>
          <w:bCs/>
          <w:color w:val="000000" w:themeColor="text1"/>
        </w:rPr>
        <w:t>Стратегическое направление 1: «Межмуниципальный центр социал</w:t>
      </w:r>
      <w:r w:rsidRPr="00D961C6">
        <w:rPr>
          <w:b/>
          <w:bCs/>
          <w:color w:val="000000" w:themeColor="text1"/>
        </w:rPr>
        <w:t>ь</w:t>
      </w:r>
      <w:r w:rsidRPr="00D961C6">
        <w:rPr>
          <w:b/>
          <w:bCs/>
          <w:color w:val="000000" w:themeColor="text1"/>
        </w:rPr>
        <w:t xml:space="preserve">ных услуг и </w:t>
      </w:r>
      <w:proofErr w:type="spellStart"/>
      <w:r w:rsidRPr="00D961C6">
        <w:rPr>
          <w:b/>
          <w:bCs/>
          <w:color w:val="000000" w:themeColor="text1"/>
        </w:rPr>
        <w:t>народосбережения</w:t>
      </w:r>
      <w:proofErr w:type="spellEnd"/>
      <w:r w:rsidRPr="00D961C6">
        <w:rPr>
          <w:b/>
          <w:bCs/>
          <w:color w:val="000000" w:themeColor="text1"/>
        </w:rPr>
        <w:t>»</w:t>
      </w:r>
    </w:p>
    <w:p w:rsidR="00E31823" w:rsidRPr="00D961C6" w:rsidRDefault="00E31823" w:rsidP="001621CD">
      <w:pPr>
        <w:tabs>
          <w:tab w:val="left" w:pos="709"/>
        </w:tabs>
        <w:spacing w:after="0" w:line="360" w:lineRule="auto"/>
        <w:jc w:val="both"/>
        <w:rPr>
          <w:b/>
          <w:bCs/>
          <w:color w:val="000000" w:themeColor="text1"/>
        </w:rPr>
      </w:pPr>
      <w:r w:rsidRPr="00D961C6">
        <w:rPr>
          <w:b/>
          <w:bCs/>
          <w:color w:val="000000" w:themeColor="text1"/>
        </w:rPr>
        <w:t xml:space="preserve">      </w:t>
      </w:r>
    </w:p>
    <w:p w:rsidR="00E31823" w:rsidRPr="00D961C6" w:rsidRDefault="00E31823" w:rsidP="001621CD">
      <w:pPr>
        <w:tabs>
          <w:tab w:val="left" w:pos="709"/>
        </w:tabs>
        <w:spacing w:after="0" w:line="360" w:lineRule="auto"/>
        <w:ind w:firstLine="567"/>
        <w:jc w:val="both"/>
        <w:rPr>
          <w:color w:val="000000" w:themeColor="text1"/>
        </w:rPr>
      </w:pPr>
      <w:r w:rsidRPr="00D961C6">
        <w:rPr>
          <w:b/>
          <w:bCs/>
          <w:color w:val="000000" w:themeColor="text1"/>
        </w:rPr>
        <w:t>Цель 1: Похвистнево 2030-высокотехнологичный медицинский центр.</w:t>
      </w:r>
      <w:r w:rsidRPr="00D961C6">
        <w:rPr>
          <w:b/>
          <w:bCs/>
          <w:color w:val="000000" w:themeColor="text1"/>
        </w:rPr>
        <w:br/>
        <w:t>Совершенствование и развитие материально-технической базы учре</w:t>
      </w:r>
      <w:r w:rsidRPr="00D961C6">
        <w:rPr>
          <w:b/>
          <w:bCs/>
          <w:color w:val="000000" w:themeColor="text1"/>
        </w:rPr>
        <w:t>ж</w:t>
      </w:r>
      <w:r w:rsidRPr="00D961C6">
        <w:rPr>
          <w:b/>
          <w:bCs/>
          <w:color w:val="000000" w:themeColor="text1"/>
        </w:rPr>
        <w:t xml:space="preserve">дений здравоохранения: </w:t>
      </w:r>
      <w:r w:rsidRPr="00D961C6">
        <w:rPr>
          <w:bCs/>
          <w:color w:val="000000" w:themeColor="text1"/>
        </w:rPr>
        <w:t>в р</w:t>
      </w:r>
      <w:r w:rsidRPr="00D961C6">
        <w:rPr>
          <w:color w:val="000000" w:themeColor="text1"/>
        </w:rPr>
        <w:t>амках реализации Национального проекта «ЗДРАВООХРАНЕНИЕ» был построен  в 2022 году клинико-диагностический центр ГБУЗ СО "</w:t>
      </w:r>
      <w:proofErr w:type="spellStart"/>
      <w:r w:rsidRPr="00D961C6">
        <w:rPr>
          <w:color w:val="000000" w:themeColor="text1"/>
        </w:rPr>
        <w:t>Похвистневская</w:t>
      </w:r>
      <w:proofErr w:type="spellEnd"/>
      <w:r w:rsidRPr="00D961C6">
        <w:rPr>
          <w:color w:val="000000" w:themeColor="text1"/>
        </w:rPr>
        <w:t xml:space="preserve"> ЦРБ".  Лечебно-диагностическое отделение  </w:t>
      </w:r>
      <w:proofErr w:type="spellStart"/>
      <w:r w:rsidRPr="00D961C6">
        <w:rPr>
          <w:color w:val="000000" w:themeColor="text1"/>
        </w:rPr>
        <w:t>Похвистневской</w:t>
      </w:r>
      <w:proofErr w:type="spellEnd"/>
      <w:r w:rsidRPr="00D961C6">
        <w:rPr>
          <w:color w:val="000000" w:themeColor="text1"/>
        </w:rPr>
        <w:t xml:space="preserve">  больницы оснащено совреме</w:t>
      </w:r>
      <w:r w:rsidRPr="00D961C6">
        <w:rPr>
          <w:color w:val="000000" w:themeColor="text1"/>
        </w:rPr>
        <w:t>н</w:t>
      </w:r>
      <w:r w:rsidRPr="00D961C6">
        <w:rPr>
          <w:color w:val="000000" w:themeColor="text1"/>
        </w:rPr>
        <w:t xml:space="preserve">ной </w:t>
      </w:r>
      <w:proofErr w:type="spellStart"/>
      <w:r w:rsidRPr="00D961C6">
        <w:rPr>
          <w:color w:val="000000" w:themeColor="text1"/>
        </w:rPr>
        <w:t>медтехникой</w:t>
      </w:r>
      <w:proofErr w:type="spellEnd"/>
      <w:r w:rsidRPr="00D961C6">
        <w:rPr>
          <w:color w:val="000000" w:themeColor="text1"/>
        </w:rPr>
        <w:t xml:space="preserve">. </w:t>
      </w:r>
    </w:p>
    <w:p w:rsidR="00E31823" w:rsidRPr="00D961C6" w:rsidRDefault="00E31823" w:rsidP="001621CD">
      <w:pPr>
        <w:tabs>
          <w:tab w:val="left" w:pos="709"/>
        </w:tabs>
        <w:spacing w:after="0" w:line="360" w:lineRule="auto"/>
        <w:ind w:firstLine="567"/>
        <w:jc w:val="both"/>
        <w:rPr>
          <w:color w:val="000000" w:themeColor="text1"/>
        </w:rPr>
      </w:pPr>
      <w:r w:rsidRPr="00D961C6">
        <w:rPr>
          <w:color w:val="000000" w:themeColor="text1"/>
        </w:rPr>
        <w:t xml:space="preserve">Получили 281 единицу нового оборудования, включая </w:t>
      </w:r>
      <w:proofErr w:type="gramStart"/>
      <w:r w:rsidRPr="00D961C6">
        <w:rPr>
          <w:color w:val="000000" w:themeColor="text1"/>
        </w:rPr>
        <w:t>тяжелое</w:t>
      </w:r>
      <w:proofErr w:type="gramEnd"/>
      <w:r w:rsidRPr="00D961C6">
        <w:rPr>
          <w:color w:val="000000" w:themeColor="text1"/>
        </w:rPr>
        <w:t xml:space="preserve"> - стаци</w:t>
      </w:r>
      <w:r w:rsidRPr="00D961C6">
        <w:rPr>
          <w:color w:val="000000" w:themeColor="text1"/>
        </w:rPr>
        <w:t>о</w:t>
      </w:r>
      <w:r w:rsidRPr="00D961C6">
        <w:rPr>
          <w:color w:val="000000" w:themeColor="text1"/>
        </w:rPr>
        <w:t>нарный и два передвижных рентгенодиагностических аппарата, системы ультразвуковой визуализации, новейшие аппараты эндоскопической диагн</w:t>
      </w:r>
      <w:r w:rsidRPr="00D961C6">
        <w:rPr>
          <w:color w:val="000000" w:themeColor="text1"/>
        </w:rPr>
        <w:t>о</w:t>
      </w:r>
      <w:r w:rsidRPr="00D961C6">
        <w:rPr>
          <w:color w:val="000000" w:themeColor="text1"/>
        </w:rPr>
        <w:t>стики. За 5 лет было капитально  отремонтировано 3 объекта медицины: зд</w:t>
      </w:r>
      <w:r w:rsidRPr="00D961C6">
        <w:rPr>
          <w:color w:val="000000" w:themeColor="text1"/>
        </w:rPr>
        <w:t>а</w:t>
      </w:r>
      <w:r w:rsidRPr="00D961C6">
        <w:rPr>
          <w:color w:val="000000" w:themeColor="text1"/>
        </w:rPr>
        <w:lastRenderedPageBreak/>
        <w:t>ние поликлиники, здание детской поликлиники, здание лечебного корпуса №3.</w:t>
      </w:r>
    </w:p>
    <w:p w:rsidR="00E31823" w:rsidRPr="00D961C6" w:rsidRDefault="00E31823" w:rsidP="001621CD">
      <w:pPr>
        <w:tabs>
          <w:tab w:val="left" w:pos="709"/>
        </w:tabs>
        <w:spacing w:after="0" w:line="360" w:lineRule="auto"/>
        <w:ind w:firstLine="567"/>
        <w:jc w:val="both"/>
      </w:pPr>
      <w:r w:rsidRPr="00D961C6">
        <w:rPr>
          <w:b/>
        </w:rPr>
        <w:t xml:space="preserve">Обеспечение учреждений здравоохранения </w:t>
      </w:r>
      <w:proofErr w:type="spellStart"/>
      <w:r w:rsidRPr="00D961C6">
        <w:rPr>
          <w:b/>
        </w:rPr>
        <w:t>высоковалифицирова</w:t>
      </w:r>
      <w:r w:rsidRPr="00D961C6">
        <w:rPr>
          <w:b/>
        </w:rPr>
        <w:t>н</w:t>
      </w:r>
      <w:r w:rsidRPr="00D961C6">
        <w:rPr>
          <w:b/>
        </w:rPr>
        <w:t>ным</w:t>
      </w:r>
      <w:proofErr w:type="spellEnd"/>
      <w:r w:rsidRPr="00D961C6">
        <w:rPr>
          <w:b/>
        </w:rPr>
        <w:t xml:space="preserve"> кадровым составом:</w:t>
      </w:r>
      <w:r w:rsidRPr="00D961C6">
        <w:rPr>
          <w:b/>
          <w:bCs/>
        </w:rPr>
        <w:t xml:space="preserve"> </w:t>
      </w:r>
      <w:r w:rsidRPr="00D961C6">
        <w:t>В рамках программ «Земский доктор» и «Земский фельдшер»  за 5 лет 9 врачей и 5 человек среднего медицинского персонала получили квартиры, закрепленные на территории г.о</w:t>
      </w:r>
      <w:proofErr w:type="gramStart"/>
      <w:r w:rsidRPr="00D961C6">
        <w:t>.П</w:t>
      </w:r>
      <w:proofErr w:type="gramEnd"/>
      <w:r w:rsidRPr="00D961C6">
        <w:t>охвистнево.</w:t>
      </w:r>
    </w:p>
    <w:p w:rsidR="00E31823" w:rsidRPr="00D961C6" w:rsidRDefault="00E31823" w:rsidP="001621CD">
      <w:pPr>
        <w:tabs>
          <w:tab w:val="left" w:pos="709"/>
        </w:tabs>
        <w:spacing w:after="0" w:line="360" w:lineRule="auto"/>
        <w:ind w:firstLine="567"/>
        <w:jc w:val="both"/>
        <w:rPr>
          <w:b/>
          <w:bCs/>
          <w:color w:val="000000" w:themeColor="text1"/>
        </w:rPr>
      </w:pPr>
      <w:r w:rsidRPr="00D961C6">
        <w:t>Ежегодно проводится конкур «Лучший медицинский работник г.о</w:t>
      </w:r>
      <w:proofErr w:type="gramStart"/>
      <w:r w:rsidRPr="00D961C6">
        <w:t>.П</w:t>
      </w:r>
      <w:proofErr w:type="gramEnd"/>
      <w:r w:rsidRPr="00D961C6">
        <w:t>охвистнево». За 2019-2022 годы выделено на премирование 75 тыс</w:t>
      </w:r>
      <w:proofErr w:type="gramStart"/>
      <w:r w:rsidRPr="00D961C6">
        <w:t>.р</w:t>
      </w:r>
      <w:proofErr w:type="gramEnd"/>
      <w:r w:rsidRPr="00D961C6">
        <w:t xml:space="preserve">уб.  </w:t>
      </w:r>
    </w:p>
    <w:p w:rsidR="00E31823" w:rsidRPr="00D961C6" w:rsidRDefault="00E31823" w:rsidP="001621CD">
      <w:pPr>
        <w:tabs>
          <w:tab w:val="left" w:pos="709"/>
        </w:tabs>
        <w:spacing w:after="0" w:line="360" w:lineRule="auto"/>
        <w:ind w:firstLine="567"/>
        <w:jc w:val="both"/>
        <w:rPr>
          <w:b/>
          <w:bCs/>
          <w:color w:val="000000" w:themeColor="text1"/>
        </w:rPr>
      </w:pPr>
      <w:r w:rsidRPr="00D961C6">
        <w:rPr>
          <w:b/>
          <w:bCs/>
          <w:color w:val="000000" w:themeColor="text1"/>
        </w:rPr>
        <w:t>Повышение доступности и качества медицинской помощи, эффе</w:t>
      </w:r>
      <w:r w:rsidRPr="00D961C6">
        <w:rPr>
          <w:b/>
          <w:bCs/>
          <w:color w:val="000000" w:themeColor="text1"/>
        </w:rPr>
        <w:t>к</w:t>
      </w:r>
      <w:r w:rsidRPr="00D961C6">
        <w:rPr>
          <w:b/>
          <w:bCs/>
          <w:color w:val="000000" w:themeColor="text1"/>
        </w:rPr>
        <w:t>тивность предоставления медицинских услуг, в т.ч. первичной медици</w:t>
      </w:r>
      <w:r w:rsidRPr="00D961C6">
        <w:rPr>
          <w:b/>
          <w:bCs/>
          <w:color w:val="000000" w:themeColor="text1"/>
        </w:rPr>
        <w:t>н</w:t>
      </w:r>
      <w:r w:rsidRPr="00D961C6">
        <w:rPr>
          <w:b/>
          <w:bCs/>
          <w:color w:val="000000" w:themeColor="text1"/>
        </w:rPr>
        <w:t xml:space="preserve">ской помощи: </w:t>
      </w:r>
    </w:p>
    <w:p w:rsidR="00E31823" w:rsidRPr="00D961C6" w:rsidRDefault="00E31823" w:rsidP="001621CD">
      <w:pPr>
        <w:tabs>
          <w:tab w:val="left" w:pos="709"/>
        </w:tabs>
        <w:spacing w:after="0" w:line="360" w:lineRule="auto"/>
        <w:ind w:firstLine="567"/>
        <w:jc w:val="both"/>
      </w:pPr>
      <w:r w:rsidRPr="00D961C6">
        <w:rPr>
          <w:color w:val="000000" w:themeColor="text1"/>
        </w:rPr>
        <w:t xml:space="preserve">В 2019 </w:t>
      </w:r>
      <w:proofErr w:type="spellStart"/>
      <w:r w:rsidRPr="00D961C6">
        <w:rPr>
          <w:color w:val="000000" w:themeColor="text1"/>
        </w:rPr>
        <w:t>Похвистневской</w:t>
      </w:r>
      <w:proofErr w:type="spellEnd"/>
      <w:r w:rsidRPr="00D961C6">
        <w:rPr>
          <w:color w:val="000000" w:themeColor="text1"/>
        </w:rPr>
        <w:t xml:space="preserve"> ЦРБ был реализован проект «Бережливая пол</w:t>
      </w:r>
      <w:r w:rsidRPr="00D961C6">
        <w:rPr>
          <w:color w:val="000000" w:themeColor="text1"/>
        </w:rPr>
        <w:t>и</w:t>
      </w:r>
      <w:r w:rsidRPr="00D961C6">
        <w:rPr>
          <w:color w:val="000000" w:themeColor="text1"/>
        </w:rPr>
        <w:t>клиника», благодаря которому удалось улучшить качество услуг медици</w:t>
      </w:r>
      <w:r w:rsidRPr="00D961C6">
        <w:rPr>
          <w:color w:val="000000" w:themeColor="text1"/>
        </w:rPr>
        <w:t>н</w:t>
      </w:r>
      <w:r w:rsidRPr="00D961C6">
        <w:rPr>
          <w:color w:val="000000" w:themeColor="text1"/>
        </w:rPr>
        <w:t>ской помощи населению. Была усовершенствована работа службы скорой медицинской помощи, в рамках НП «Здравоохранение» для населения г.о</w:t>
      </w:r>
      <w:proofErr w:type="gramStart"/>
      <w:r w:rsidRPr="00D961C6">
        <w:rPr>
          <w:color w:val="000000" w:themeColor="text1"/>
        </w:rPr>
        <w:t>.П</w:t>
      </w:r>
      <w:proofErr w:type="gramEnd"/>
      <w:r w:rsidRPr="00D961C6">
        <w:rPr>
          <w:color w:val="000000" w:themeColor="text1"/>
        </w:rPr>
        <w:t xml:space="preserve">охвистнево были получены 6 единиц скорой медицинской помощи и 1 автомобиль неотложной медицинской помощи. </w:t>
      </w:r>
    </w:p>
    <w:p w:rsidR="00E31823" w:rsidRPr="00D961C6" w:rsidRDefault="00E31823" w:rsidP="001621CD">
      <w:pPr>
        <w:spacing w:after="0" w:line="360" w:lineRule="auto"/>
        <w:ind w:firstLine="567"/>
        <w:jc w:val="both"/>
        <w:rPr>
          <w:b/>
          <w:bCs/>
          <w:color w:val="000000" w:themeColor="text1"/>
        </w:rPr>
      </w:pPr>
      <w:r w:rsidRPr="00D961C6">
        <w:rPr>
          <w:b/>
          <w:bCs/>
          <w:color w:val="000000" w:themeColor="text1"/>
        </w:rPr>
        <w:t>Цель 2: Похвистнево 2030 – город открытого инновационного обр</w:t>
      </w:r>
      <w:r w:rsidRPr="00D961C6">
        <w:rPr>
          <w:b/>
          <w:bCs/>
          <w:color w:val="000000" w:themeColor="text1"/>
        </w:rPr>
        <w:t>а</w:t>
      </w:r>
      <w:r w:rsidRPr="00D961C6">
        <w:rPr>
          <w:b/>
          <w:bCs/>
          <w:color w:val="000000" w:themeColor="text1"/>
        </w:rPr>
        <w:t>зования.</w:t>
      </w:r>
    </w:p>
    <w:p w:rsidR="00E31823" w:rsidRPr="00D961C6" w:rsidRDefault="00E31823" w:rsidP="001621CD">
      <w:pPr>
        <w:spacing w:after="0" w:line="360" w:lineRule="auto"/>
        <w:ind w:firstLine="567"/>
        <w:jc w:val="both"/>
        <w:rPr>
          <w:rFonts w:eastAsia="Calibri"/>
          <w:b/>
        </w:rPr>
      </w:pPr>
      <w:r w:rsidRPr="00D961C6">
        <w:rPr>
          <w:rFonts w:eastAsia="Calibri"/>
          <w:b/>
        </w:rPr>
        <w:t xml:space="preserve">Создание инфраструктуры сферы образования: </w:t>
      </w:r>
    </w:p>
    <w:p w:rsidR="00E31823" w:rsidRPr="00D961C6" w:rsidRDefault="00E31823" w:rsidP="001621CD">
      <w:pPr>
        <w:spacing w:after="0" w:line="360" w:lineRule="auto"/>
        <w:ind w:firstLine="567"/>
        <w:jc w:val="both"/>
        <w:rPr>
          <w:rFonts w:eastAsia="Calibri"/>
        </w:rPr>
      </w:pPr>
      <w:r w:rsidRPr="00D961C6">
        <w:rPr>
          <w:rFonts w:eastAsia="Calibri"/>
        </w:rPr>
        <w:t>Ведется капитальный ремонт ГБОУ СОШ № 3 г</w:t>
      </w:r>
      <w:proofErr w:type="gramStart"/>
      <w:r w:rsidRPr="00D961C6">
        <w:rPr>
          <w:rFonts w:eastAsia="Calibri"/>
        </w:rPr>
        <w:t>.П</w:t>
      </w:r>
      <w:proofErr w:type="gramEnd"/>
      <w:r w:rsidRPr="00D961C6">
        <w:rPr>
          <w:rFonts w:eastAsia="Calibri"/>
        </w:rPr>
        <w:t>охвистнево, ул.Мира,22.</w:t>
      </w:r>
    </w:p>
    <w:p w:rsidR="00E31823" w:rsidRPr="00D961C6" w:rsidRDefault="00E31823" w:rsidP="001621CD">
      <w:pPr>
        <w:spacing w:after="0" w:line="360" w:lineRule="auto"/>
        <w:ind w:firstLine="567"/>
        <w:jc w:val="both"/>
        <w:rPr>
          <w:rFonts w:eastAsia="Calibri"/>
          <w:b/>
        </w:rPr>
      </w:pPr>
      <w:r w:rsidRPr="00D961C6">
        <w:rPr>
          <w:rFonts w:eastAsia="Calibri"/>
          <w:b/>
        </w:rPr>
        <w:t xml:space="preserve">Совершенствование дошкольного образования и воспитания: </w:t>
      </w:r>
    </w:p>
    <w:p w:rsidR="00E31823" w:rsidRPr="00D961C6" w:rsidRDefault="00E31823" w:rsidP="001621CD">
      <w:pPr>
        <w:spacing w:after="0" w:line="360" w:lineRule="auto"/>
        <w:ind w:firstLine="567"/>
        <w:jc w:val="both"/>
        <w:rPr>
          <w:rFonts w:eastAsia="Calibri"/>
        </w:rPr>
      </w:pPr>
      <w:r w:rsidRPr="00D961C6">
        <w:rPr>
          <w:rFonts w:eastAsia="Calibri"/>
        </w:rPr>
        <w:t>В рамках НП «Демография» в 2019 году было закончено строительство нового современного трехэтажного здания, построенное по типовому прое</w:t>
      </w:r>
      <w:r w:rsidRPr="00D961C6">
        <w:rPr>
          <w:rFonts w:eastAsia="Calibri"/>
        </w:rPr>
        <w:t>к</w:t>
      </w:r>
      <w:r w:rsidRPr="00D961C6">
        <w:rPr>
          <w:rFonts w:eastAsia="Calibri"/>
        </w:rPr>
        <w:t>ту и рассчитанное на 150 мест для детей в возрасте от 1,5 до 7 лет детский сад «Ручеек» ул</w:t>
      </w:r>
      <w:proofErr w:type="gramStart"/>
      <w:r w:rsidRPr="00D961C6">
        <w:rPr>
          <w:rFonts w:eastAsia="Calibri"/>
        </w:rPr>
        <w:t>.Г</w:t>
      </w:r>
      <w:proofErr w:type="gramEnd"/>
      <w:r w:rsidRPr="00D961C6">
        <w:rPr>
          <w:rFonts w:eastAsia="Calibri"/>
        </w:rPr>
        <w:t xml:space="preserve">убкина, 25.  Капитально отремонтирован детский сад -  </w:t>
      </w:r>
      <w:proofErr w:type="spellStart"/>
      <w:r w:rsidRPr="00D961C6">
        <w:rPr>
          <w:rFonts w:eastAsia="Calibri"/>
        </w:rPr>
        <w:t>д</w:t>
      </w:r>
      <w:proofErr w:type="spellEnd"/>
      <w:r w:rsidRPr="00D961C6">
        <w:rPr>
          <w:rFonts w:eastAsia="Calibri"/>
        </w:rPr>
        <w:t>/с «Крепыш» ул</w:t>
      </w:r>
      <w:proofErr w:type="gramStart"/>
      <w:r w:rsidRPr="00D961C6">
        <w:rPr>
          <w:rFonts w:eastAsia="Calibri"/>
        </w:rPr>
        <w:t>.П</w:t>
      </w:r>
      <w:proofErr w:type="gramEnd"/>
      <w:r w:rsidRPr="00D961C6">
        <w:rPr>
          <w:rFonts w:eastAsia="Calibri"/>
        </w:rPr>
        <w:t>олевая,57, что позволило обеспечить 100 % доступность у</w:t>
      </w:r>
      <w:r w:rsidRPr="00D961C6">
        <w:rPr>
          <w:rFonts w:eastAsia="Calibri"/>
        </w:rPr>
        <w:t>с</w:t>
      </w:r>
      <w:r w:rsidRPr="00D961C6">
        <w:rPr>
          <w:rFonts w:eastAsia="Calibri"/>
        </w:rPr>
        <w:t>лугами дошкольного образования для населения городского округа.</w:t>
      </w:r>
    </w:p>
    <w:p w:rsidR="00E31823" w:rsidRPr="00D961C6" w:rsidRDefault="00E31823" w:rsidP="001621CD">
      <w:pPr>
        <w:spacing w:after="0" w:line="360" w:lineRule="auto"/>
        <w:ind w:firstLine="567"/>
        <w:jc w:val="both"/>
        <w:rPr>
          <w:rFonts w:eastAsia="Calibri"/>
          <w:b/>
        </w:rPr>
      </w:pPr>
      <w:r w:rsidRPr="00D961C6">
        <w:rPr>
          <w:rFonts w:eastAsia="Calibri"/>
          <w:b/>
        </w:rPr>
        <w:t xml:space="preserve">Создание современной цифровой образовательной среды: </w:t>
      </w:r>
    </w:p>
    <w:p w:rsidR="00E31823" w:rsidRPr="00D961C6" w:rsidRDefault="00E31823" w:rsidP="001621CD">
      <w:pPr>
        <w:spacing w:after="0" w:line="360" w:lineRule="auto"/>
        <w:ind w:firstLine="567"/>
        <w:jc w:val="both"/>
        <w:rPr>
          <w:rFonts w:eastAsia="Calibri"/>
        </w:rPr>
      </w:pPr>
      <w:r w:rsidRPr="00D961C6">
        <w:lastRenderedPageBreak/>
        <w:t xml:space="preserve">В рамках реализации федерального проекта «Современная школа» </w:t>
      </w:r>
      <w:r w:rsidRPr="00D961C6">
        <w:rPr>
          <w:b/>
        </w:rPr>
        <w:t>н</w:t>
      </w:r>
      <w:r w:rsidRPr="00D961C6">
        <w:rPr>
          <w:b/>
        </w:rPr>
        <w:t>а</w:t>
      </w:r>
      <w:r w:rsidRPr="00D961C6">
        <w:rPr>
          <w:b/>
        </w:rPr>
        <w:t>ционального проекта «Образование»</w:t>
      </w:r>
      <w:r w:rsidRPr="00D961C6">
        <w:t xml:space="preserve"> за 5 лет 5</w:t>
      </w:r>
      <w:r w:rsidRPr="00D961C6">
        <w:rPr>
          <w:rFonts w:eastAsia="Calibri"/>
        </w:rPr>
        <w:t xml:space="preserve"> школ реализовали модель цифровой образовательной среды. С</w:t>
      </w:r>
      <w:r w:rsidRPr="00D961C6">
        <w:t>озданы (проведены ремонтные работы и оснащены оборудованием) 3 Центра «Точка роста» на базе следующих школ:</w:t>
      </w:r>
    </w:p>
    <w:p w:rsidR="00E31823" w:rsidRPr="00D961C6" w:rsidRDefault="00E31823" w:rsidP="001621CD">
      <w:pPr>
        <w:spacing w:after="0" w:line="360" w:lineRule="auto"/>
        <w:ind w:firstLine="567"/>
        <w:jc w:val="both"/>
        <w:rPr>
          <w:rFonts w:eastAsia="Calibri"/>
        </w:rPr>
      </w:pPr>
      <w:r w:rsidRPr="00D961C6">
        <w:rPr>
          <w:rFonts w:eastAsia="Calibri"/>
        </w:rPr>
        <w:t>- ГБОУ СОШ № 3;</w:t>
      </w:r>
    </w:p>
    <w:p w:rsidR="00E31823" w:rsidRPr="00D961C6" w:rsidRDefault="00E31823" w:rsidP="001621CD">
      <w:pPr>
        <w:spacing w:after="0" w:line="360" w:lineRule="auto"/>
        <w:ind w:firstLine="567"/>
        <w:jc w:val="both"/>
        <w:rPr>
          <w:rFonts w:eastAsia="Calibri"/>
        </w:rPr>
      </w:pPr>
      <w:r w:rsidRPr="00D961C6">
        <w:rPr>
          <w:rFonts w:eastAsia="Calibri"/>
        </w:rPr>
        <w:t>- ГБОУ СОШ № 1;</w:t>
      </w:r>
    </w:p>
    <w:p w:rsidR="00E31823" w:rsidRPr="00D961C6" w:rsidRDefault="00E31823" w:rsidP="001621CD">
      <w:pPr>
        <w:spacing w:after="0" w:line="360" w:lineRule="auto"/>
        <w:ind w:firstLine="567"/>
        <w:jc w:val="both"/>
        <w:rPr>
          <w:rFonts w:eastAsia="Calibri"/>
        </w:rPr>
      </w:pPr>
      <w:r w:rsidRPr="00D961C6">
        <w:rPr>
          <w:rFonts w:eastAsia="Calibri"/>
        </w:rPr>
        <w:t xml:space="preserve">- ГБОУ гимназия </w:t>
      </w:r>
      <w:proofErr w:type="spellStart"/>
      <w:r w:rsidRPr="00D961C6">
        <w:rPr>
          <w:rFonts w:eastAsia="Calibri"/>
        </w:rPr>
        <w:t>им.С.В.Байменова</w:t>
      </w:r>
      <w:proofErr w:type="spellEnd"/>
      <w:r w:rsidRPr="00D961C6">
        <w:rPr>
          <w:rFonts w:eastAsia="Calibri"/>
        </w:rPr>
        <w:t>.</w:t>
      </w:r>
    </w:p>
    <w:p w:rsidR="00E31823" w:rsidRPr="00D961C6" w:rsidRDefault="00E31823" w:rsidP="001621CD">
      <w:pPr>
        <w:spacing w:after="0" w:line="360" w:lineRule="auto"/>
        <w:ind w:firstLine="567"/>
        <w:jc w:val="both"/>
      </w:pPr>
      <w:r w:rsidRPr="00D961C6">
        <w:rPr>
          <w:rFonts w:eastAsia="Calibri"/>
        </w:rPr>
        <w:t xml:space="preserve">Открыта площадка </w:t>
      </w:r>
      <w:proofErr w:type="spellStart"/>
      <w:r w:rsidRPr="00D961C6">
        <w:rPr>
          <w:rFonts w:eastAsia="Calibri"/>
        </w:rPr>
        <w:t>Миникванториум</w:t>
      </w:r>
      <w:proofErr w:type="spellEnd"/>
      <w:r w:rsidRPr="00D961C6">
        <w:rPr>
          <w:rFonts w:eastAsia="Calibri"/>
        </w:rPr>
        <w:t xml:space="preserve"> в - ГБОУ СОШ № 7 и цифровая образовательная среда в  ГБОУ СОШ № 4.  В</w:t>
      </w:r>
      <w:r w:rsidRPr="00D961C6">
        <w:t xml:space="preserve"> открытых центрах образования цифрового и гуманитарного профилей «Точка роста», </w:t>
      </w:r>
      <w:proofErr w:type="spellStart"/>
      <w:r w:rsidRPr="00D961C6">
        <w:t>минитехнопарках</w:t>
      </w:r>
      <w:proofErr w:type="spellEnd"/>
      <w:r w:rsidRPr="00D961C6">
        <w:t xml:space="preserve"> со</w:t>
      </w:r>
      <w:r w:rsidRPr="00D961C6">
        <w:t>з</w:t>
      </w:r>
      <w:r w:rsidRPr="00D961C6">
        <w:t>даны условия (материальные, кадровые) для консолидации образовательной и инновационной деятельности. В рамках внеурочной деятельности пров</w:t>
      </w:r>
      <w:r w:rsidRPr="00D961C6">
        <w:t>о</w:t>
      </w:r>
      <w:r w:rsidRPr="00D961C6">
        <w:t>дятся занятия по робототехнике, виртуальной реальности, обновились с</w:t>
      </w:r>
      <w:r w:rsidRPr="00D961C6">
        <w:t>о</w:t>
      </w:r>
      <w:r w:rsidRPr="00D961C6">
        <w:t>держание и методы обучения предметной области «Технология», «Физика», «Химия».</w:t>
      </w:r>
    </w:p>
    <w:p w:rsidR="00E31823" w:rsidRPr="00D961C6" w:rsidRDefault="00E31823" w:rsidP="001621CD">
      <w:pPr>
        <w:spacing w:after="0" w:line="360" w:lineRule="auto"/>
        <w:ind w:firstLine="567"/>
        <w:jc w:val="both"/>
      </w:pPr>
      <w:r w:rsidRPr="00D961C6">
        <w:rPr>
          <w:color w:val="000000"/>
        </w:rPr>
        <w:t xml:space="preserve">Автопарк школы №1 по нацпроекту </w:t>
      </w:r>
      <w:r w:rsidRPr="00D961C6">
        <w:rPr>
          <w:b/>
        </w:rPr>
        <w:t>«Образование»</w:t>
      </w:r>
      <w:r w:rsidRPr="00D961C6">
        <w:t xml:space="preserve"> </w:t>
      </w:r>
      <w:r w:rsidRPr="00D961C6">
        <w:rPr>
          <w:color w:val="000000"/>
        </w:rPr>
        <w:t xml:space="preserve"> пополнился 2 н</w:t>
      </w:r>
      <w:r w:rsidRPr="00D961C6">
        <w:rPr>
          <w:color w:val="000000"/>
        </w:rPr>
        <w:t>о</w:t>
      </w:r>
      <w:r w:rsidRPr="00D961C6">
        <w:rPr>
          <w:color w:val="000000"/>
        </w:rPr>
        <w:t>выми автобусами.</w:t>
      </w:r>
      <w:r w:rsidRPr="00D961C6">
        <w:rPr>
          <w:rFonts w:eastAsia="Calibri"/>
        </w:rPr>
        <w:t xml:space="preserve"> </w:t>
      </w:r>
    </w:p>
    <w:p w:rsidR="00E31823" w:rsidRPr="00D961C6" w:rsidRDefault="00E31823" w:rsidP="001621CD">
      <w:pPr>
        <w:spacing w:after="0" w:line="360" w:lineRule="auto"/>
        <w:ind w:firstLine="567"/>
        <w:jc w:val="both"/>
        <w:rPr>
          <w:b/>
          <w:bCs/>
          <w:color w:val="000000" w:themeColor="text1"/>
        </w:rPr>
      </w:pPr>
      <w:r w:rsidRPr="00D961C6">
        <w:rPr>
          <w:b/>
          <w:bCs/>
          <w:color w:val="000000" w:themeColor="text1"/>
        </w:rPr>
        <w:t>Цель 3: Похвистнево 2030 - город физической культуры и спорта, современных передовых стандартов качества жизни и активного долг</w:t>
      </w:r>
      <w:r w:rsidRPr="00D961C6">
        <w:rPr>
          <w:b/>
          <w:bCs/>
          <w:color w:val="000000" w:themeColor="text1"/>
        </w:rPr>
        <w:t>о</w:t>
      </w:r>
      <w:r w:rsidRPr="00D961C6">
        <w:rPr>
          <w:b/>
          <w:bCs/>
          <w:color w:val="000000" w:themeColor="text1"/>
        </w:rPr>
        <w:t>летия.</w:t>
      </w:r>
    </w:p>
    <w:p w:rsidR="00E31823" w:rsidRPr="00D961C6" w:rsidRDefault="00E31823" w:rsidP="001621CD">
      <w:pPr>
        <w:spacing w:after="0" w:line="360" w:lineRule="auto"/>
        <w:ind w:firstLine="567"/>
        <w:jc w:val="both"/>
        <w:rPr>
          <w:b/>
          <w:bCs/>
          <w:color w:val="000000" w:themeColor="text1"/>
        </w:rPr>
      </w:pPr>
      <w:r w:rsidRPr="00D961C6">
        <w:rPr>
          <w:b/>
          <w:bCs/>
          <w:color w:val="000000" w:themeColor="text1"/>
        </w:rPr>
        <w:t xml:space="preserve">Совершенствование и развитие спортивной инфраструктуры: </w:t>
      </w:r>
    </w:p>
    <w:p w:rsidR="00E31823" w:rsidRPr="00D961C6" w:rsidRDefault="00E31823" w:rsidP="001621CD">
      <w:pPr>
        <w:spacing w:after="0" w:line="360" w:lineRule="auto"/>
        <w:ind w:firstLine="567"/>
        <w:jc w:val="both"/>
        <w:rPr>
          <w:color w:val="000000"/>
        </w:rPr>
      </w:pPr>
      <w:r w:rsidRPr="00D961C6">
        <w:t>В рамках Государственной программы Самарской области «Развитие инфраструктуры сферы физической культуры и спорта в Самарской области» на 2017-2022 годы</w:t>
      </w:r>
      <w:r w:rsidRPr="00D961C6">
        <w:rPr>
          <w:color w:val="000000"/>
        </w:rPr>
        <w:t xml:space="preserve"> </w:t>
      </w:r>
      <w:r w:rsidRPr="00D961C6">
        <w:rPr>
          <w:rFonts w:eastAsia="Calibri"/>
        </w:rPr>
        <w:t xml:space="preserve">в городском округе Похвистнево были </w:t>
      </w:r>
      <w:r w:rsidRPr="00D961C6">
        <w:rPr>
          <w:color w:val="000000"/>
        </w:rPr>
        <w:t xml:space="preserve">построены два крупных физкультурно-спортивный объекта  - </w:t>
      </w:r>
      <w:r w:rsidRPr="00D961C6">
        <w:rPr>
          <w:rFonts w:eastAsia="Calibri"/>
        </w:rPr>
        <w:t xml:space="preserve">ФОК «Салют» с плавательным бассейном и </w:t>
      </w:r>
      <w:r w:rsidRPr="00D961C6">
        <w:rPr>
          <w:color w:val="000000"/>
        </w:rPr>
        <w:t xml:space="preserve">крытый каток с искусственным льдом </w:t>
      </w:r>
      <w:r w:rsidRPr="00D961C6">
        <w:t>«Похвистнево Арена»</w:t>
      </w:r>
      <w:r w:rsidRPr="00D961C6">
        <w:rPr>
          <w:color w:val="000000"/>
        </w:rPr>
        <w:t xml:space="preserve">. </w:t>
      </w:r>
    </w:p>
    <w:p w:rsidR="00E31823" w:rsidRPr="00D961C6" w:rsidRDefault="00E31823" w:rsidP="001621CD">
      <w:pPr>
        <w:spacing w:after="0" w:line="360" w:lineRule="auto"/>
        <w:ind w:firstLine="567"/>
        <w:jc w:val="both"/>
        <w:rPr>
          <w:color w:val="000000"/>
        </w:rPr>
      </w:pPr>
      <w:r w:rsidRPr="00D961C6">
        <w:rPr>
          <w:color w:val="000000"/>
        </w:rPr>
        <w:t>В городском округе Похвистнево построены 2 универсальные спорти</w:t>
      </w:r>
      <w:r w:rsidRPr="00D961C6">
        <w:rPr>
          <w:color w:val="000000"/>
        </w:rPr>
        <w:t>в</w:t>
      </w:r>
      <w:r w:rsidRPr="00D961C6">
        <w:rPr>
          <w:color w:val="000000"/>
        </w:rPr>
        <w:t>ные площадки по ул</w:t>
      </w:r>
      <w:proofErr w:type="gramStart"/>
      <w:r w:rsidRPr="00D961C6">
        <w:rPr>
          <w:color w:val="000000"/>
        </w:rPr>
        <w:t>.М</w:t>
      </w:r>
      <w:proofErr w:type="gramEnd"/>
      <w:r w:rsidRPr="00D961C6">
        <w:rPr>
          <w:color w:val="000000"/>
        </w:rPr>
        <w:t xml:space="preserve">ира, 41А и на территории ГБОУ гимназии им.С.В. </w:t>
      </w:r>
      <w:proofErr w:type="spellStart"/>
      <w:r w:rsidRPr="00D961C6">
        <w:rPr>
          <w:color w:val="000000"/>
        </w:rPr>
        <w:t>Байменова</w:t>
      </w:r>
      <w:proofErr w:type="spellEnd"/>
      <w:r w:rsidRPr="00D961C6">
        <w:rPr>
          <w:color w:val="000000"/>
        </w:rPr>
        <w:t xml:space="preserve"> по ул.Революционная, 139. Построена полоса препятствий на те</w:t>
      </w:r>
      <w:r w:rsidRPr="00D961C6">
        <w:rPr>
          <w:color w:val="000000"/>
        </w:rPr>
        <w:t>р</w:t>
      </w:r>
      <w:r w:rsidRPr="00D961C6">
        <w:rPr>
          <w:color w:val="000000"/>
        </w:rPr>
        <w:t xml:space="preserve">ритории СП ЦДТ «Пируэт» ГБОУ гимназии им.С.В. </w:t>
      </w:r>
      <w:proofErr w:type="spellStart"/>
      <w:r w:rsidRPr="00D961C6">
        <w:rPr>
          <w:color w:val="000000"/>
        </w:rPr>
        <w:t>Байменова</w:t>
      </w:r>
      <w:proofErr w:type="spellEnd"/>
      <w:r w:rsidRPr="00D961C6">
        <w:rPr>
          <w:color w:val="000000"/>
        </w:rPr>
        <w:t xml:space="preserve"> по </w:t>
      </w:r>
      <w:r w:rsidRPr="00D961C6">
        <w:rPr>
          <w:color w:val="000000"/>
        </w:rPr>
        <w:lastRenderedPageBreak/>
        <w:t>ул</w:t>
      </w:r>
      <w:proofErr w:type="gramStart"/>
      <w:r w:rsidRPr="00D961C6">
        <w:rPr>
          <w:color w:val="000000"/>
        </w:rPr>
        <w:t>.Р</w:t>
      </w:r>
      <w:proofErr w:type="gramEnd"/>
      <w:r w:rsidRPr="00D961C6">
        <w:rPr>
          <w:color w:val="000000"/>
        </w:rPr>
        <w:t xml:space="preserve">еволюционная, 109 и построен </w:t>
      </w:r>
      <w:proofErr w:type="spellStart"/>
      <w:r w:rsidRPr="00D961C6">
        <w:rPr>
          <w:color w:val="000000"/>
        </w:rPr>
        <w:t>скейт-парк</w:t>
      </w:r>
      <w:proofErr w:type="spellEnd"/>
      <w:r w:rsidRPr="00D961C6">
        <w:rPr>
          <w:color w:val="000000"/>
        </w:rPr>
        <w:t xml:space="preserve"> на территории МАУ «Похв</w:t>
      </w:r>
      <w:r w:rsidRPr="00D961C6">
        <w:rPr>
          <w:color w:val="000000"/>
        </w:rPr>
        <w:t>и</w:t>
      </w:r>
      <w:r w:rsidRPr="00D961C6">
        <w:rPr>
          <w:color w:val="000000"/>
        </w:rPr>
        <w:t xml:space="preserve">стнево Арена» по </w:t>
      </w:r>
      <w:proofErr w:type="spellStart"/>
      <w:r w:rsidRPr="00D961C6">
        <w:rPr>
          <w:color w:val="000000"/>
        </w:rPr>
        <w:t>мкр.Южный</w:t>
      </w:r>
      <w:proofErr w:type="spellEnd"/>
      <w:r w:rsidRPr="00D961C6">
        <w:rPr>
          <w:color w:val="000000"/>
        </w:rPr>
        <w:t>, 81.</w:t>
      </w:r>
    </w:p>
    <w:p w:rsidR="00E31823" w:rsidRPr="00D961C6" w:rsidRDefault="00E31823" w:rsidP="001621CD">
      <w:pPr>
        <w:spacing w:after="0" w:line="360" w:lineRule="auto"/>
        <w:ind w:firstLine="567"/>
        <w:jc w:val="both"/>
        <w:rPr>
          <w:color w:val="000000"/>
        </w:rPr>
      </w:pPr>
      <w:r w:rsidRPr="00D961C6">
        <w:rPr>
          <w:color w:val="000000"/>
        </w:rPr>
        <w:t>Созданы все условия для привлечения населения к здоровому образу жизни.</w:t>
      </w:r>
    </w:p>
    <w:p w:rsidR="00E31823" w:rsidRPr="00D961C6" w:rsidRDefault="00E31823" w:rsidP="001621CD">
      <w:pPr>
        <w:spacing w:after="0" w:line="360" w:lineRule="auto"/>
        <w:ind w:firstLine="567"/>
        <w:jc w:val="both"/>
        <w:rPr>
          <w:b/>
          <w:bCs/>
          <w:color w:val="000000" w:themeColor="text1"/>
        </w:rPr>
      </w:pPr>
      <w:r w:rsidRPr="00D961C6">
        <w:rPr>
          <w:b/>
          <w:bCs/>
          <w:color w:val="000000" w:themeColor="text1"/>
        </w:rPr>
        <w:t>Цель 4: Похвистнево 2030 - город высокого уровня духовного кул</w:t>
      </w:r>
      <w:r w:rsidRPr="00D961C6">
        <w:rPr>
          <w:b/>
          <w:bCs/>
          <w:color w:val="000000" w:themeColor="text1"/>
        </w:rPr>
        <w:t>ь</w:t>
      </w:r>
      <w:r w:rsidRPr="00D961C6">
        <w:rPr>
          <w:b/>
          <w:bCs/>
          <w:color w:val="000000" w:themeColor="text1"/>
        </w:rPr>
        <w:t>турного развития каждого горожанина.</w:t>
      </w:r>
    </w:p>
    <w:p w:rsidR="00E31823" w:rsidRPr="00D961C6" w:rsidRDefault="00E31823" w:rsidP="001621CD">
      <w:pPr>
        <w:spacing w:after="0" w:line="360" w:lineRule="auto"/>
        <w:ind w:firstLine="567"/>
        <w:jc w:val="both"/>
        <w:rPr>
          <w:color w:val="000000"/>
        </w:rPr>
      </w:pPr>
      <w:r w:rsidRPr="00D961C6">
        <w:rPr>
          <w:b/>
          <w:bCs/>
          <w:color w:val="000000" w:themeColor="text1"/>
        </w:rPr>
        <w:t>Совершенствование материально-технической базы учреждений культуры:</w:t>
      </w:r>
      <w:r w:rsidRPr="00D961C6">
        <w:rPr>
          <w:color w:val="000000"/>
        </w:rPr>
        <w:t xml:space="preserve">  </w:t>
      </w:r>
    </w:p>
    <w:p w:rsidR="00E31823" w:rsidRPr="00D961C6" w:rsidRDefault="00E31823" w:rsidP="001621CD">
      <w:pPr>
        <w:spacing w:after="0" w:line="360" w:lineRule="auto"/>
        <w:ind w:firstLine="567"/>
        <w:jc w:val="both"/>
        <w:rPr>
          <w:color w:val="000000"/>
        </w:rPr>
      </w:pPr>
      <w:r w:rsidRPr="00D961C6">
        <w:rPr>
          <w:color w:val="000000"/>
        </w:rPr>
        <w:t>В рамках НП «Культура»  капитально отремонтирован корпус № 1 МБУК «Дом ремесел» г</w:t>
      </w:r>
      <w:proofErr w:type="gramStart"/>
      <w:r w:rsidRPr="00D961C6">
        <w:rPr>
          <w:color w:val="000000"/>
        </w:rPr>
        <w:t>.П</w:t>
      </w:r>
      <w:proofErr w:type="gramEnd"/>
      <w:r w:rsidRPr="00D961C6">
        <w:rPr>
          <w:color w:val="000000"/>
        </w:rPr>
        <w:t xml:space="preserve">охвистнево, ул.Газовиков,14. </w:t>
      </w:r>
    </w:p>
    <w:p w:rsidR="00E31823" w:rsidRPr="00D961C6" w:rsidRDefault="00E31823" w:rsidP="001621CD">
      <w:pPr>
        <w:spacing w:after="0" w:line="360" w:lineRule="auto"/>
        <w:ind w:firstLine="567"/>
        <w:jc w:val="both"/>
        <w:rPr>
          <w:color w:val="000000"/>
        </w:rPr>
      </w:pPr>
      <w:r w:rsidRPr="00D961C6">
        <w:rPr>
          <w:color w:val="000000"/>
        </w:rPr>
        <w:t>Для ДШИ приобретено музыкальное оборудование и музыкальная лит</w:t>
      </w:r>
      <w:r w:rsidRPr="00D961C6">
        <w:rPr>
          <w:color w:val="000000"/>
        </w:rPr>
        <w:t>е</w:t>
      </w:r>
      <w:r w:rsidRPr="00D961C6">
        <w:rPr>
          <w:color w:val="000000"/>
        </w:rPr>
        <w:t>ратура на  сумму 5,7 млн</w:t>
      </w:r>
      <w:proofErr w:type="gramStart"/>
      <w:r w:rsidRPr="00D961C6">
        <w:rPr>
          <w:color w:val="000000"/>
        </w:rPr>
        <w:t>.р</w:t>
      </w:r>
      <w:proofErr w:type="gramEnd"/>
      <w:r w:rsidRPr="00D961C6">
        <w:rPr>
          <w:color w:val="000000"/>
        </w:rPr>
        <w:t xml:space="preserve">уб. </w:t>
      </w:r>
    </w:p>
    <w:p w:rsidR="00E31823" w:rsidRPr="00D961C6" w:rsidRDefault="00E31823" w:rsidP="001621CD">
      <w:pPr>
        <w:spacing w:after="0" w:line="360" w:lineRule="auto"/>
        <w:ind w:firstLine="567"/>
        <w:jc w:val="both"/>
      </w:pPr>
      <w:r w:rsidRPr="00D961C6">
        <w:t>На территории г.о</w:t>
      </w:r>
      <w:proofErr w:type="gramStart"/>
      <w:r w:rsidRPr="00D961C6">
        <w:t>.П</w:t>
      </w:r>
      <w:proofErr w:type="gramEnd"/>
      <w:r w:rsidRPr="00D961C6">
        <w:t>охвистнево  отреставрировано 3 объекта историч</w:t>
      </w:r>
      <w:r w:rsidRPr="00D961C6">
        <w:t>е</w:t>
      </w:r>
      <w:r w:rsidRPr="00D961C6">
        <w:t>ского и культурного наследия федерального (общероссийского) значения, включенные в единый государственный реестр объектов культурного насл</w:t>
      </w:r>
      <w:r w:rsidRPr="00D961C6">
        <w:t>е</w:t>
      </w:r>
      <w:r w:rsidRPr="00D961C6">
        <w:t>дия (памятников истории и культуры) народов Российской Федерации.</w:t>
      </w:r>
    </w:p>
    <w:p w:rsidR="00E31823" w:rsidRPr="00D961C6" w:rsidRDefault="00E31823" w:rsidP="001621CD">
      <w:pPr>
        <w:spacing w:after="0" w:line="360" w:lineRule="auto"/>
        <w:ind w:firstLine="567"/>
        <w:jc w:val="both"/>
        <w:rPr>
          <w:color w:val="000000"/>
        </w:rPr>
      </w:pPr>
      <w:r w:rsidRPr="00D961C6">
        <w:rPr>
          <w:color w:val="000000"/>
        </w:rPr>
        <w:t>На базе МБУК «ТТО «САД» проводятся трансляции Виртуального ко</w:t>
      </w:r>
      <w:r w:rsidRPr="00D961C6">
        <w:rPr>
          <w:color w:val="000000"/>
        </w:rPr>
        <w:t>н</w:t>
      </w:r>
      <w:r w:rsidRPr="00D961C6">
        <w:rPr>
          <w:color w:val="000000"/>
        </w:rPr>
        <w:t>цертного зала.</w:t>
      </w:r>
    </w:p>
    <w:p w:rsidR="00E31823" w:rsidRPr="00D961C6" w:rsidRDefault="00E31823" w:rsidP="001621CD">
      <w:pPr>
        <w:spacing w:after="0" w:line="360" w:lineRule="auto"/>
        <w:ind w:firstLine="567"/>
        <w:jc w:val="both"/>
        <w:rPr>
          <w:b/>
          <w:bCs/>
          <w:color w:val="000000" w:themeColor="text1"/>
        </w:rPr>
      </w:pPr>
      <w:r w:rsidRPr="00D961C6">
        <w:rPr>
          <w:b/>
          <w:bCs/>
          <w:color w:val="000000" w:themeColor="text1"/>
        </w:rPr>
        <w:t>Цель 5: Похвистнево 2030 - город материальной благополучия и э</w:t>
      </w:r>
      <w:r w:rsidRPr="00D961C6">
        <w:rPr>
          <w:b/>
          <w:bCs/>
          <w:color w:val="000000" w:themeColor="text1"/>
        </w:rPr>
        <w:t>ф</w:t>
      </w:r>
      <w:r w:rsidRPr="00D961C6">
        <w:rPr>
          <w:b/>
          <w:bCs/>
          <w:color w:val="000000" w:themeColor="text1"/>
        </w:rPr>
        <w:t>фективной системы социальной поддержки населения.</w:t>
      </w:r>
    </w:p>
    <w:p w:rsidR="00E31823" w:rsidRPr="00D961C6" w:rsidRDefault="00E31823" w:rsidP="001621CD">
      <w:pPr>
        <w:spacing w:after="0" w:line="360" w:lineRule="auto"/>
        <w:ind w:firstLine="567"/>
        <w:jc w:val="both"/>
        <w:rPr>
          <w:bCs/>
          <w:color w:val="000000" w:themeColor="text1"/>
        </w:rPr>
      </w:pPr>
      <w:r w:rsidRPr="00D961C6">
        <w:rPr>
          <w:b/>
          <w:bCs/>
          <w:color w:val="000000" w:themeColor="text1"/>
        </w:rPr>
        <w:t>Обеспечение высокого качества, равного и справедливого доступа предоставления социальных услуг в соответствии с меняющимися з</w:t>
      </w:r>
      <w:r w:rsidRPr="00D961C6">
        <w:rPr>
          <w:b/>
          <w:bCs/>
          <w:color w:val="000000" w:themeColor="text1"/>
        </w:rPr>
        <w:t>а</w:t>
      </w:r>
      <w:r w:rsidRPr="00D961C6">
        <w:rPr>
          <w:b/>
          <w:bCs/>
          <w:color w:val="000000" w:themeColor="text1"/>
        </w:rPr>
        <w:t xml:space="preserve">просами населения: </w:t>
      </w:r>
      <w:r w:rsidRPr="00D961C6">
        <w:rPr>
          <w:bCs/>
          <w:color w:val="000000" w:themeColor="text1"/>
        </w:rPr>
        <w:t>В рамках Государственной программы «Поддержка с</w:t>
      </w:r>
      <w:r w:rsidRPr="00D961C6">
        <w:rPr>
          <w:bCs/>
          <w:color w:val="000000" w:themeColor="text1"/>
        </w:rPr>
        <w:t>о</w:t>
      </w:r>
      <w:r w:rsidRPr="00D961C6">
        <w:rPr>
          <w:bCs/>
          <w:color w:val="000000" w:themeColor="text1"/>
        </w:rPr>
        <w:t>циально ориентированных граждан некоммерческих организаций в Сама</w:t>
      </w:r>
      <w:r w:rsidRPr="00D961C6">
        <w:rPr>
          <w:bCs/>
          <w:color w:val="000000" w:themeColor="text1"/>
        </w:rPr>
        <w:t>р</w:t>
      </w:r>
      <w:r w:rsidRPr="00D961C6">
        <w:rPr>
          <w:bCs/>
          <w:color w:val="000000" w:themeColor="text1"/>
        </w:rPr>
        <w:t>ской области»  был реализован проект «Волонтерское движение помощи и</w:t>
      </w:r>
      <w:r w:rsidRPr="00D961C6">
        <w:rPr>
          <w:bCs/>
          <w:color w:val="000000" w:themeColor="text1"/>
        </w:rPr>
        <w:t>н</w:t>
      </w:r>
      <w:r w:rsidRPr="00D961C6">
        <w:rPr>
          <w:bCs/>
          <w:color w:val="000000" w:themeColor="text1"/>
        </w:rPr>
        <w:t>валидам», который обеспечил социализацию инвалидов за счет помощи в</w:t>
      </w:r>
      <w:r w:rsidRPr="00D961C6">
        <w:rPr>
          <w:bCs/>
          <w:color w:val="000000" w:themeColor="text1"/>
        </w:rPr>
        <w:t>о</w:t>
      </w:r>
      <w:r w:rsidRPr="00D961C6">
        <w:rPr>
          <w:bCs/>
          <w:color w:val="000000" w:themeColor="text1"/>
        </w:rPr>
        <w:t xml:space="preserve">лонтеров. </w:t>
      </w:r>
    </w:p>
    <w:p w:rsidR="00E31823" w:rsidRPr="00D961C6" w:rsidRDefault="00E31823" w:rsidP="001621CD">
      <w:pPr>
        <w:spacing w:after="0" w:line="360" w:lineRule="auto"/>
        <w:ind w:firstLine="567"/>
        <w:jc w:val="both"/>
      </w:pPr>
      <w:r w:rsidRPr="00D961C6">
        <w:t>Проведена работа по улучшению жилищных условий  детей -  сирот и детей, оставшихся без попечения родителей проживающих на территории г</w:t>
      </w:r>
      <w:r w:rsidRPr="00D961C6">
        <w:t>о</w:t>
      </w:r>
      <w:r w:rsidRPr="00D961C6">
        <w:lastRenderedPageBreak/>
        <w:t>родского округа за счет реализации различных программ, реализуемых в С</w:t>
      </w:r>
      <w:r w:rsidRPr="00D961C6">
        <w:t>а</w:t>
      </w:r>
      <w:r w:rsidRPr="00D961C6">
        <w:t>марской области. Поддержку получили: 86 детей сирот (квартир).</w:t>
      </w:r>
    </w:p>
    <w:p w:rsidR="00E31823" w:rsidRPr="00D961C6" w:rsidRDefault="00E31823" w:rsidP="001621CD">
      <w:pPr>
        <w:spacing w:after="0" w:line="360" w:lineRule="auto"/>
        <w:ind w:firstLine="567"/>
        <w:jc w:val="both"/>
        <w:rPr>
          <w:b/>
        </w:rPr>
      </w:pPr>
      <w:r w:rsidRPr="00D961C6">
        <w:rPr>
          <w:b/>
        </w:rPr>
        <w:t>Цель 6: Молодежь - основа будущего Похвистнево.</w:t>
      </w:r>
    </w:p>
    <w:p w:rsidR="00E31823" w:rsidRPr="00D961C6" w:rsidRDefault="00E31823" w:rsidP="001621CD">
      <w:pPr>
        <w:spacing w:after="0" w:line="360" w:lineRule="auto"/>
        <w:ind w:firstLine="567"/>
        <w:jc w:val="both"/>
        <w:rPr>
          <w:b/>
        </w:rPr>
      </w:pPr>
      <w:r w:rsidRPr="00D961C6">
        <w:rPr>
          <w:b/>
        </w:rPr>
        <w:t>Формирование у молодежи культурно-ценностных ориентиров, д</w:t>
      </w:r>
      <w:r w:rsidRPr="00D961C6">
        <w:rPr>
          <w:b/>
        </w:rPr>
        <w:t>у</w:t>
      </w:r>
      <w:r w:rsidRPr="00D961C6">
        <w:rPr>
          <w:b/>
        </w:rPr>
        <w:t>ховно-патриотических ценностей, навыков социальной ответственн</w:t>
      </w:r>
      <w:r w:rsidRPr="00D961C6">
        <w:rPr>
          <w:b/>
        </w:rPr>
        <w:t>о</w:t>
      </w:r>
      <w:r w:rsidRPr="00D961C6">
        <w:rPr>
          <w:b/>
        </w:rPr>
        <w:t xml:space="preserve">сти: </w:t>
      </w:r>
    </w:p>
    <w:p w:rsidR="00E31823" w:rsidRPr="00D961C6" w:rsidRDefault="00E31823" w:rsidP="001621CD">
      <w:pPr>
        <w:spacing w:after="0" w:line="360" w:lineRule="auto"/>
        <w:ind w:firstLine="567"/>
        <w:jc w:val="both"/>
      </w:pPr>
      <w:r w:rsidRPr="00D961C6">
        <w:rPr>
          <w:b/>
        </w:rPr>
        <w:t>Ведется работа по благоустройству воинских захоронений, памя</w:t>
      </w:r>
      <w:r w:rsidRPr="00D961C6">
        <w:rPr>
          <w:b/>
        </w:rPr>
        <w:t>т</w:t>
      </w:r>
      <w:r w:rsidRPr="00D961C6">
        <w:rPr>
          <w:b/>
        </w:rPr>
        <w:t>ников</w:t>
      </w:r>
      <w:r w:rsidRPr="00D961C6">
        <w:t xml:space="preserve">. </w:t>
      </w:r>
    </w:p>
    <w:p w:rsidR="00E31823" w:rsidRPr="00D961C6" w:rsidRDefault="00E31823" w:rsidP="001621CD">
      <w:pPr>
        <w:spacing w:after="0" w:line="360" w:lineRule="auto"/>
        <w:ind w:firstLine="567"/>
        <w:jc w:val="both"/>
      </w:pPr>
      <w:r w:rsidRPr="00D961C6">
        <w:t xml:space="preserve">К этой работе привлекаются волонтёры, активисты Молодой Гвардии, сотрудники Дома молодежных организаций. Несколько раз в год проводится акция по уборке </w:t>
      </w:r>
      <w:proofErr w:type="spellStart"/>
      <w:r w:rsidRPr="00D961C6">
        <w:t>Стеллы</w:t>
      </w:r>
      <w:proofErr w:type="spellEnd"/>
      <w:r w:rsidRPr="00D961C6">
        <w:t xml:space="preserve"> «Погибшим землякам». Проводится уборка могил ветеранов ВОВ. В рамках акции «Чтобы память не угасла…» устанавливаю</w:t>
      </w:r>
      <w:r w:rsidRPr="00D961C6">
        <w:t>т</w:t>
      </w:r>
      <w:r w:rsidRPr="00D961C6">
        <w:t>ся памятные звезды на могилах ветеранов.</w:t>
      </w:r>
    </w:p>
    <w:p w:rsidR="00E31823" w:rsidRPr="00D961C6" w:rsidRDefault="00E31823" w:rsidP="001621CD">
      <w:pPr>
        <w:spacing w:after="0" w:line="360" w:lineRule="auto"/>
        <w:ind w:firstLine="567"/>
        <w:jc w:val="both"/>
        <w:rPr>
          <w:bCs/>
        </w:rPr>
      </w:pPr>
      <w:r w:rsidRPr="00D961C6">
        <w:rPr>
          <w:b/>
          <w:bCs/>
        </w:rPr>
        <w:t>В направлении п</w:t>
      </w:r>
      <w:r w:rsidRPr="00D961C6">
        <w:rPr>
          <w:b/>
        </w:rPr>
        <w:t xml:space="preserve">атриотическое воспитание молодежи </w:t>
      </w:r>
      <w:r w:rsidRPr="00D961C6">
        <w:t>п</w:t>
      </w:r>
      <w:r w:rsidRPr="00D961C6">
        <w:rPr>
          <w:bCs/>
        </w:rPr>
        <w:t xml:space="preserve">роводится масса мероприятий: Всероссийские молодежные исторические </w:t>
      </w:r>
      <w:proofErr w:type="spellStart"/>
      <w:r w:rsidRPr="00D961C6">
        <w:rPr>
          <w:bCs/>
        </w:rPr>
        <w:t>квесты</w:t>
      </w:r>
      <w:proofErr w:type="spellEnd"/>
      <w:r w:rsidRPr="00D961C6">
        <w:rPr>
          <w:bCs/>
        </w:rPr>
        <w:t>, вое</w:t>
      </w:r>
      <w:r w:rsidRPr="00D961C6">
        <w:rPr>
          <w:bCs/>
        </w:rPr>
        <w:t>н</w:t>
      </w:r>
      <w:r w:rsidRPr="00D961C6">
        <w:rPr>
          <w:bCs/>
        </w:rPr>
        <w:t xml:space="preserve">но-спортивная игра «Кубок Феникса», </w:t>
      </w:r>
      <w:proofErr w:type="spellStart"/>
      <w:proofErr w:type="gramStart"/>
      <w:r w:rsidRPr="00D961C6">
        <w:rPr>
          <w:bCs/>
        </w:rPr>
        <w:t>социальное-патриотическая</w:t>
      </w:r>
      <w:proofErr w:type="spellEnd"/>
      <w:proofErr w:type="gramEnd"/>
      <w:r w:rsidRPr="00D961C6">
        <w:rPr>
          <w:bCs/>
        </w:rPr>
        <w:t xml:space="preserve"> акция «День призывника», уроки мужества, участие во Всероссийской акции «Письмо Победы» и многое другое.</w:t>
      </w:r>
    </w:p>
    <w:p w:rsidR="00E31823" w:rsidRPr="00D961C6" w:rsidRDefault="00E31823" w:rsidP="001621CD">
      <w:pPr>
        <w:spacing w:after="0" w:line="360" w:lineRule="auto"/>
        <w:ind w:firstLine="567"/>
        <w:jc w:val="both"/>
        <w:rPr>
          <w:bCs/>
        </w:rPr>
      </w:pPr>
      <w:r w:rsidRPr="00D961C6">
        <w:rPr>
          <w:rFonts w:eastAsia="Calibri"/>
        </w:rPr>
        <w:t xml:space="preserve">С целью </w:t>
      </w:r>
      <w:proofErr w:type="gramStart"/>
      <w:r w:rsidRPr="00D961C6">
        <w:rPr>
          <w:rFonts w:eastAsia="Calibri"/>
        </w:rPr>
        <w:t>координации деятельности всех субъектов патриотического воспитания граждан</w:t>
      </w:r>
      <w:proofErr w:type="gramEnd"/>
      <w:r w:rsidRPr="00D961C6">
        <w:rPr>
          <w:rFonts w:eastAsia="Calibri"/>
        </w:rPr>
        <w:t xml:space="preserve"> на территории города действует координационный С</w:t>
      </w:r>
      <w:r w:rsidRPr="00D961C6">
        <w:rPr>
          <w:rFonts w:eastAsia="Calibri"/>
        </w:rPr>
        <w:t>о</w:t>
      </w:r>
      <w:r w:rsidRPr="00D961C6">
        <w:rPr>
          <w:rFonts w:eastAsia="Calibri"/>
        </w:rPr>
        <w:t>вет по патриотическому воспитанию граждан. Налажено тесное взаимоде</w:t>
      </w:r>
      <w:r w:rsidRPr="00D961C6">
        <w:rPr>
          <w:rFonts w:eastAsia="Calibri"/>
        </w:rPr>
        <w:t>й</w:t>
      </w:r>
      <w:r w:rsidRPr="00D961C6">
        <w:rPr>
          <w:rFonts w:eastAsia="Calibri"/>
        </w:rPr>
        <w:t xml:space="preserve">ствие с </w:t>
      </w:r>
      <w:proofErr w:type="spellStart"/>
      <w:r w:rsidRPr="00D961C6">
        <w:rPr>
          <w:rFonts w:eastAsia="Calibri"/>
        </w:rPr>
        <w:t>Похвистневской</w:t>
      </w:r>
      <w:proofErr w:type="spellEnd"/>
      <w:r w:rsidRPr="00D961C6">
        <w:rPr>
          <w:rFonts w:eastAsia="Calibri"/>
        </w:rPr>
        <w:t xml:space="preserve"> автошколой ДОСААФ, местным отделение «Боевое братство».</w:t>
      </w:r>
    </w:p>
    <w:p w:rsidR="00E31823" w:rsidRPr="00D961C6" w:rsidRDefault="00E31823" w:rsidP="001621CD">
      <w:pPr>
        <w:spacing w:after="0" w:line="360" w:lineRule="auto"/>
        <w:ind w:firstLine="567"/>
        <w:jc w:val="both"/>
        <w:rPr>
          <w:bCs/>
        </w:rPr>
      </w:pPr>
      <w:r w:rsidRPr="00D961C6">
        <w:rPr>
          <w:b/>
          <w:bCs/>
        </w:rPr>
        <w:t xml:space="preserve">В направлении </w:t>
      </w:r>
      <w:proofErr w:type="spellStart"/>
      <w:r w:rsidRPr="00D961C6">
        <w:rPr>
          <w:b/>
          <w:bCs/>
        </w:rPr>
        <w:t>культурно-досуговая</w:t>
      </w:r>
      <w:proofErr w:type="spellEnd"/>
      <w:r w:rsidRPr="00D961C6">
        <w:rPr>
          <w:b/>
          <w:bCs/>
        </w:rPr>
        <w:t xml:space="preserve"> деятельность и спортивно-массовые мероприятия проводятся следующие мероприятия: </w:t>
      </w:r>
      <w:r w:rsidRPr="00D961C6">
        <w:rPr>
          <w:rFonts w:eastAsia="Calibri"/>
          <w:bCs/>
        </w:rPr>
        <w:t>общегоро</w:t>
      </w:r>
      <w:r w:rsidRPr="00D961C6">
        <w:rPr>
          <w:rFonts w:eastAsia="Calibri"/>
          <w:bCs/>
        </w:rPr>
        <w:t>д</w:t>
      </w:r>
      <w:r w:rsidRPr="00D961C6">
        <w:rPr>
          <w:rFonts w:eastAsia="Calibri"/>
          <w:bCs/>
        </w:rPr>
        <w:t>ское мероприятие День молодежи России,</w:t>
      </w:r>
      <w:r w:rsidRPr="00D961C6">
        <w:rPr>
          <w:bCs/>
        </w:rPr>
        <w:t xml:space="preserve"> </w:t>
      </w:r>
      <w:r w:rsidRPr="00D961C6">
        <w:rPr>
          <w:rFonts w:eastAsia="Calibri"/>
          <w:bCs/>
        </w:rPr>
        <w:t xml:space="preserve">спортивные турниры, дискотеки на открытом воздухе, соревнования по </w:t>
      </w:r>
      <w:proofErr w:type="spellStart"/>
      <w:r w:rsidRPr="00D961C6">
        <w:rPr>
          <w:rFonts w:eastAsia="Calibri"/>
          <w:bCs/>
        </w:rPr>
        <w:t>трофи-рейду</w:t>
      </w:r>
      <w:proofErr w:type="spellEnd"/>
      <w:r w:rsidRPr="00D961C6">
        <w:rPr>
          <w:rFonts w:eastAsia="Calibri"/>
          <w:bCs/>
        </w:rPr>
        <w:t xml:space="preserve"> «Болотная Авантюра», которые проводятся при поддержке </w:t>
      </w:r>
      <w:proofErr w:type="spellStart"/>
      <w:r w:rsidRPr="00D961C6">
        <w:rPr>
          <w:rFonts w:eastAsia="Calibri"/>
          <w:bCs/>
        </w:rPr>
        <w:t>Внедорожного</w:t>
      </w:r>
      <w:proofErr w:type="spellEnd"/>
      <w:r w:rsidRPr="00D961C6">
        <w:rPr>
          <w:rFonts w:eastAsia="Calibri"/>
          <w:bCs/>
        </w:rPr>
        <w:t xml:space="preserve"> клуба "</w:t>
      </w:r>
      <w:proofErr w:type="spellStart"/>
      <w:r w:rsidRPr="00D961C6">
        <w:rPr>
          <w:rFonts w:eastAsia="Calibri"/>
          <w:bCs/>
        </w:rPr>
        <w:t>ТАНКер</w:t>
      </w:r>
      <w:proofErr w:type="spellEnd"/>
      <w:r w:rsidRPr="00D961C6">
        <w:rPr>
          <w:rFonts w:eastAsia="Calibri"/>
          <w:bCs/>
        </w:rPr>
        <w:t>", проп</w:t>
      </w:r>
      <w:r w:rsidRPr="00D961C6">
        <w:rPr>
          <w:rFonts w:eastAsia="Calibri"/>
          <w:bCs/>
        </w:rPr>
        <w:t>а</w:t>
      </w:r>
      <w:r w:rsidRPr="00D961C6">
        <w:rPr>
          <w:rFonts w:eastAsia="Calibri"/>
          <w:bCs/>
        </w:rPr>
        <w:t>гандирующих экстремальные виды спорта и активного отдыха. Благодаря ребятам из клубного формирования «Добровольческое молодежное движ</w:t>
      </w:r>
      <w:r w:rsidRPr="00D961C6">
        <w:rPr>
          <w:rFonts w:eastAsia="Calibri"/>
          <w:bCs/>
        </w:rPr>
        <w:t>е</w:t>
      </w:r>
      <w:r w:rsidRPr="00D961C6">
        <w:rPr>
          <w:rFonts w:eastAsia="Calibri"/>
          <w:bCs/>
        </w:rPr>
        <w:lastRenderedPageBreak/>
        <w:t>ние» и Местного отделения Всероссийской общественной организации «М</w:t>
      </w:r>
      <w:r w:rsidRPr="00D961C6">
        <w:rPr>
          <w:rFonts w:eastAsia="Calibri"/>
          <w:bCs/>
        </w:rPr>
        <w:t>о</w:t>
      </w:r>
      <w:r w:rsidRPr="00D961C6">
        <w:rPr>
          <w:rFonts w:eastAsia="Calibri"/>
          <w:bCs/>
        </w:rPr>
        <w:t>лодая гвардия Единой России» проводится множество акций и мероприятий.</w:t>
      </w:r>
      <w:r w:rsidRPr="00D961C6">
        <w:rPr>
          <w:bCs/>
        </w:rPr>
        <w:t xml:space="preserve"> </w:t>
      </w:r>
      <w:r w:rsidRPr="00D961C6">
        <w:rPr>
          <w:rFonts w:eastAsia="Calibri"/>
          <w:bCs/>
        </w:rPr>
        <w:t>Также на базе ДМО ведет свою работу Общественная организация "Федер</w:t>
      </w:r>
      <w:r w:rsidRPr="00D961C6">
        <w:rPr>
          <w:rFonts w:eastAsia="Calibri"/>
          <w:bCs/>
        </w:rPr>
        <w:t>а</w:t>
      </w:r>
      <w:r w:rsidRPr="00D961C6">
        <w:rPr>
          <w:rFonts w:eastAsia="Calibri"/>
          <w:bCs/>
        </w:rPr>
        <w:t xml:space="preserve">ция </w:t>
      </w:r>
      <w:proofErr w:type="spellStart"/>
      <w:r w:rsidRPr="00D961C6">
        <w:rPr>
          <w:rFonts w:eastAsia="Calibri"/>
          <w:bCs/>
        </w:rPr>
        <w:t>Кекусинкан</w:t>
      </w:r>
      <w:proofErr w:type="spellEnd"/>
      <w:r w:rsidRPr="00D961C6">
        <w:rPr>
          <w:rFonts w:eastAsia="Calibri"/>
          <w:bCs/>
        </w:rPr>
        <w:t xml:space="preserve"> Каратэ </w:t>
      </w:r>
      <w:proofErr w:type="gramStart"/>
      <w:r w:rsidRPr="00D961C6">
        <w:rPr>
          <w:rFonts w:eastAsia="Calibri"/>
          <w:bCs/>
        </w:rPr>
        <w:t>до</w:t>
      </w:r>
      <w:proofErr w:type="gramEnd"/>
      <w:r w:rsidRPr="00D961C6">
        <w:rPr>
          <w:rFonts w:eastAsia="Calibri"/>
          <w:bCs/>
        </w:rPr>
        <w:t xml:space="preserve">», где учат развивать и поддерживать </w:t>
      </w:r>
      <w:proofErr w:type="gramStart"/>
      <w:r w:rsidRPr="00D961C6">
        <w:rPr>
          <w:rFonts w:eastAsia="Calibri"/>
          <w:bCs/>
        </w:rPr>
        <w:t>физическую</w:t>
      </w:r>
      <w:proofErr w:type="gramEnd"/>
      <w:r w:rsidRPr="00D961C6">
        <w:rPr>
          <w:rFonts w:eastAsia="Calibri"/>
          <w:bCs/>
        </w:rPr>
        <w:t xml:space="preserve"> силу и изучают эффективные методы самозащиты.</w:t>
      </w:r>
    </w:p>
    <w:p w:rsidR="00E31823" w:rsidRPr="00D961C6" w:rsidRDefault="00E31823" w:rsidP="001621CD">
      <w:pPr>
        <w:spacing w:after="0" w:line="360" w:lineRule="auto"/>
        <w:ind w:firstLine="567"/>
        <w:jc w:val="both"/>
        <w:rPr>
          <w:rFonts w:eastAsia="Calibri"/>
          <w:bCs/>
        </w:rPr>
      </w:pPr>
      <w:r w:rsidRPr="00D961C6">
        <w:rPr>
          <w:b/>
          <w:bCs/>
        </w:rPr>
        <w:t xml:space="preserve">В направлении </w:t>
      </w:r>
      <w:r w:rsidRPr="00D961C6">
        <w:rPr>
          <w:rFonts w:eastAsia="Calibri"/>
          <w:b/>
          <w:bCs/>
        </w:rPr>
        <w:t>экологическое воспитание молодежи</w:t>
      </w:r>
      <w:r w:rsidRPr="00D961C6">
        <w:rPr>
          <w:b/>
          <w:bCs/>
        </w:rPr>
        <w:t xml:space="preserve"> </w:t>
      </w:r>
      <w:r w:rsidRPr="00D961C6">
        <w:rPr>
          <w:bCs/>
        </w:rPr>
        <w:t>н</w:t>
      </w:r>
      <w:r w:rsidRPr="00D961C6">
        <w:rPr>
          <w:rFonts w:eastAsia="Calibri"/>
          <w:bCs/>
        </w:rPr>
        <w:t>есколько раз в год проводятся акции экологической направленности: акции «Чистый Похв</w:t>
      </w:r>
      <w:r w:rsidRPr="00D961C6">
        <w:rPr>
          <w:rFonts w:eastAsia="Calibri"/>
          <w:bCs/>
        </w:rPr>
        <w:t>и</w:t>
      </w:r>
      <w:r w:rsidRPr="00D961C6">
        <w:rPr>
          <w:rFonts w:eastAsia="Calibri"/>
          <w:bCs/>
        </w:rPr>
        <w:t xml:space="preserve">стнево», «Спасем природу и все живое», «Чистый берег </w:t>
      </w:r>
      <w:proofErr w:type="spellStart"/>
      <w:r w:rsidRPr="00D961C6">
        <w:rPr>
          <w:rFonts w:eastAsia="Calibri"/>
          <w:bCs/>
        </w:rPr>
        <w:t>Кинеля</w:t>
      </w:r>
      <w:proofErr w:type="spellEnd"/>
      <w:r w:rsidRPr="00D961C6">
        <w:rPr>
          <w:rFonts w:eastAsia="Calibri"/>
          <w:bCs/>
        </w:rPr>
        <w:t>» и др.</w:t>
      </w:r>
    </w:p>
    <w:p w:rsidR="00E31823" w:rsidRPr="00D961C6" w:rsidRDefault="00E31823" w:rsidP="001621CD">
      <w:pPr>
        <w:spacing w:after="0" w:line="360" w:lineRule="auto"/>
        <w:ind w:firstLine="567"/>
        <w:jc w:val="both"/>
        <w:rPr>
          <w:rFonts w:eastAsia="Calibri"/>
          <w:b/>
          <w:bCs/>
        </w:rPr>
      </w:pPr>
      <w:r w:rsidRPr="00D961C6">
        <w:rPr>
          <w:rFonts w:eastAsia="Calibri"/>
          <w:b/>
          <w:bCs/>
        </w:rPr>
        <w:t>В направлении деятельности клубных формирований:</w:t>
      </w:r>
    </w:p>
    <w:p w:rsidR="00E31823" w:rsidRPr="00D961C6" w:rsidRDefault="00E31823" w:rsidP="001621CD">
      <w:pPr>
        <w:spacing w:after="0" w:line="360" w:lineRule="auto"/>
        <w:ind w:firstLine="567"/>
        <w:jc w:val="both"/>
      </w:pPr>
      <w:r w:rsidRPr="00D961C6">
        <w:rPr>
          <w:rFonts w:eastAsia="Calibri"/>
          <w:bCs/>
        </w:rPr>
        <w:t>В городском округе Похвистнево действует мо</w:t>
      </w:r>
      <w:r w:rsidRPr="00D961C6">
        <w:rPr>
          <w:bCs/>
        </w:rPr>
        <w:t>лодёжный поисковый о</w:t>
      </w:r>
      <w:r w:rsidRPr="00D961C6">
        <w:rPr>
          <w:bCs/>
        </w:rPr>
        <w:t>т</w:t>
      </w:r>
      <w:r w:rsidRPr="00D961C6">
        <w:rPr>
          <w:bCs/>
        </w:rPr>
        <w:t>ряд «СВОИ»</w:t>
      </w:r>
      <w:r w:rsidRPr="00D961C6">
        <w:rPr>
          <w:rFonts w:eastAsia="Calibri"/>
          <w:bCs/>
        </w:rPr>
        <w:t xml:space="preserve">, на протяжении 12 лет </w:t>
      </w:r>
      <w:r w:rsidRPr="00D961C6">
        <w:rPr>
          <w:shd w:val="clear" w:color="auto" w:fill="FFFFFF"/>
        </w:rPr>
        <w:t>отряд принимал участие в «Вахте Пам</w:t>
      </w:r>
      <w:r w:rsidRPr="00D961C6">
        <w:rPr>
          <w:shd w:val="clear" w:color="auto" w:fill="FFFFFF"/>
        </w:rPr>
        <w:t>я</w:t>
      </w:r>
      <w:r w:rsidRPr="00D961C6">
        <w:rPr>
          <w:shd w:val="clear" w:color="auto" w:fill="FFFFFF"/>
        </w:rPr>
        <w:t>ти», к</w:t>
      </w:r>
      <w:r w:rsidRPr="00D961C6">
        <w:rPr>
          <w:bCs/>
        </w:rPr>
        <w:t>оторые прошли в Болховском районе Орловской области</w:t>
      </w:r>
      <w:r w:rsidRPr="00D961C6">
        <w:rPr>
          <w:rFonts w:eastAsia="Calibri"/>
          <w:bCs/>
        </w:rPr>
        <w:t xml:space="preserve">, </w:t>
      </w:r>
      <w:proofErr w:type="spellStart"/>
      <w:r w:rsidRPr="00D961C6">
        <w:rPr>
          <w:rFonts w:eastAsia="Calibri"/>
        </w:rPr>
        <w:t>Кинель-Черкасск</w:t>
      </w:r>
      <w:r w:rsidRPr="00D961C6">
        <w:t>ом</w:t>
      </w:r>
      <w:proofErr w:type="spellEnd"/>
      <w:r w:rsidRPr="00D961C6">
        <w:rPr>
          <w:rFonts w:eastAsia="Calibri"/>
        </w:rPr>
        <w:t xml:space="preserve"> район</w:t>
      </w:r>
      <w:r w:rsidRPr="00D961C6">
        <w:t xml:space="preserve">е Самарской области, в </w:t>
      </w:r>
      <w:r w:rsidRPr="00D961C6">
        <w:rPr>
          <w:rFonts w:eastAsia="Calibri"/>
          <w:bCs/>
        </w:rPr>
        <w:t>Волгоградской</w:t>
      </w:r>
      <w:r w:rsidRPr="00D961C6">
        <w:rPr>
          <w:bCs/>
        </w:rPr>
        <w:t xml:space="preserve"> области.</w:t>
      </w:r>
    </w:p>
    <w:p w:rsidR="00E31823" w:rsidRPr="00D961C6" w:rsidRDefault="00E31823" w:rsidP="001621CD">
      <w:pPr>
        <w:spacing w:after="0" w:line="360" w:lineRule="auto"/>
        <w:ind w:firstLine="567"/>
        <w:jc w:val="both"/>
        <w:rPr>
          <w:rFonts w:eastAsia="Calibri"/>
          <w:bCs/>
        </w:rPr>
      </w:pPr>
      <w:r w:rsidRPr="00D961C6">
        <w:rPr>
          <w:rFonts w:eastAsia="Calibri"/>
          <w:bCs/>
        </w:rPr>
        <w:t>С</w:t>
      </w:r>
      <w:r w:rsidRPr="00D961C6">
        <w:rPr>
          <w:rFonts w:eastAsia="Calibri"/>
        </w:rPr>
        <w:t xml:space="preserve"> целью вовлечения молодёжи в поисковую работу, создан музей мол</w:t>
      </w:r>
      <w:r w:rsidRPr="00D961C6">
        <w:rPr>
          <w:rFonts w:eastAsia="Calibri"/>
        </w:rPr>
        <w:t>о</w:t>
      </w:r>
      <w:r w:rsidRPr="00D961C6">
        <w:rPr>
          <w:rFonts w:eastAsia="Calibri"/>
        </w:rPr>
        <w:t>дёжного поискового отряда «СВОИ».</w:t>
      </w:r>
      <w:r w:rsidRPr="00D961C6">
        <w:rPr>
          <w:rFonts w:eastAsia="Calibri"/>
          <w:bCs/>
        </w:rPr>
        <w:t xml:space="preserve"> </w:t>
      </w:r>
    </w:p>
    <w:p w:rsidR="00E31823" w:rsidRPr="00D961C6" w:rsidRDefault="00E31823" w:rsidP="001621CD">
      <w:pPr>
        <w:spacing w:after="0" w:line="360" w:lineRule="auto"/>
        <w:ind w:firstLine="567"/>
        <w:jc w:val="both"/>
        <w:rPr>
          <w:rFonts w:eastAsia="Calibri"/>
        </w:rPr>
      </w:pPr>
      <w:r w:rsidRPr="00D961C6">
        <w:rPr>
          <w:rFonts w:eastAsia="Calibri"/>
        </w:rPr>
        <w:t xml:space="preserve">Успешно развиваются клубные формирования и объединения такие, как: </w:t>
      </w:r>
      <w:proofErr w:type="spellStart"/>
      <w:r w:rsidRPr="00D961C6">
        <w:rPr>
          <w:rFonts w:eastAsia="Calibri"/>
        </w:rPr>
        <w:t>Внедорожный</w:t>
      </w:r>
      <w:proofErr w:type="spellEnd"/>
      <w:r w:rsidRPr="00D961C6">
        <w:rPr>
          <w:rFonts w:eastAsia="Calibri"/>
        </w:rPr>
        <w:t xml:space="preserve"> клуб «</w:t>
      </w:r>
      <w:proofErr w:type="spellStart"/>
      <w:r w:rsidRPr="00D961C6">
        <w:rPr>
          <w:rFonts w:eastAsia="Calibri"/>
        </w:rPr>
        <w:t>ТАНКер</w:t>
      </w:r>
      <w:proofErr w:type="spellEnd"/>
      <w:r w:rsidRPr="00D961C6">
        <w:rPr>
          <w:rFonts w:eastAsia="Calibri"/>
        </w:rPr>
        <w:t xml:space="preserve">», клуб военно-исторической реконструкции «Красная Армия», клуб тактического </w:t>
      </w:r>
      <w:proofErr w:type="spellStart"/>
      <w:r w:rsidRPr="00D961C6">
        <w:rPr>
          <w:rFonts w:eastAsia="Calibri"/>
        </w:rPr>
        <w:t>пейнтбола</w:t>
      </w:r>
      <w:proofErr w:type="spellEnd"/>
      <w:r w:rsidRPr="00D961C6">
        <w:rPr>
          <w:rFonts w:eastAsia="Calibri"/>
        </w:rPr>
        <w:t xml:space="preserve"> «Дикие», спортивно-стрелковый клуб и многие другие.</w:t>
      </w:r>
    </w:p>
    <w:p w:rsidR="00E31823" w:rsidRPr="00D961C6" w:rsidRDefault="00E31823" w:rsidP="001621CD">
      <w:pPr>
        <w:spacing w:after="0" w:line="360" w:lineRule="auto"/>
        <w:ind w:firstLine="567"/>
        <w:jc w:val="center"/>
      </w:pPr>
      <w:r w:rsidRPr="00D961C6">
        <w:rPr>
          <w:b/>
          <w:bCs/>
        </w:rPr>
        <w:t xml:space="preserve"> Стратегическое направление 2:  «Компактный зеленый город с комфортной и умной городской средой»</w:t>
      </w:r>
    </w:p>
    <w:p w:rsidR="00E31823" w:rsidRPr="00D961C6" w:rsidRDefault="00E31823" w:rsidP="001621CD">
      <w:pPr>
        <w:spacing w:after="0" w:line="360" w:lineRule="auto"/>
        <w:ind w:firstLine="567"/>
        <w:jc w:val="both"/>
        <w:rPr>
          <w:b/>
        </w:rPr>
      </w:pPr>
      <w:r w:rsidRPr="00D961C6">
        <w:rPr>
          <w:b/>
        </w:rPr>
        <w:t>Цель 7: Похвистнево 2030-компактный, зеленый город.</w:t>
      </w:r>
    </w:p>
    <w:p w:rsidR="00E31823" w:rsidRPr="00D961C6" w:rsidRDefault="00E31823" w:rsidP="001621CD">
      <w:pPr>
        <w:spacing w:after="0" w:line="360" w:lineRule="auto"/>
        <w:ind w:firstLine="567"/>
        <w:jc w:val="both"/>
      </w:pPr>
      <w:r w:rsidRPr="00D961C6">
        <w:rPr>
          <w:b/>
        </w:rPr>
        <w:t>Формирование экологически безопасной системы эффективного о</w:t>
      </w:r>
      <w:r w:rsidRPr="00D961C6">
        <w:rPr>
          <w:b/>
        </w:rPr>
        <w:t>б</w:t>
      </w:r>
      <w:r w:rsidRPr="00D961C6">
        <w:rPr>
          <w:b/>
        </w:rPr>
        <w:t xml:space="preserve">ращения с отходами:  </w:t>
      </w:r>
      <w:r w:rsidRPr="00D961C6">
        <w:t>Проектирование и строительство очистных сооруж</w:t>
      </w:r>
      <w:r w:rsidRPr="00D961C6">
        <w:t>е</w:t>
      </w:r>
      <w:r w:rsidRPr="00D961C6">
        <w:t>ний канализации в городском округе Похвистнево, Самарской области мо</w:t>
      </w:r>
      <w:r w:rsidRPr="00D961C6">
        <w:t>щ</w:t>
      </w:r>
      <w:r w:rsidRPr="00D961C6">
        <w:t>ностью 4000 м3 /</w:t>
      </w:r>
      <w:proofErr w:type="spellStart"/>
      <w:r w:rsidRPr="00D961C6">
        <w:t>сут</w:t>
      </w:r>
      <w:proofErr w:type="spellEnd"/>
      <w:r w:rsidRPr="00D961C6">
        <w:t>. окончено, ввод очистных сооружений в эксплуатацию запланирован на 2023 год. Приоритет данного проекта «Сохранение и пр</w:t>
      </w:r>
      <w:r w:rsidRPr="00D961C6">
        <w:t>е</w:t>
      </w:r>
      <w:r w:rsidRPr="00D961C6">
        <w:t>дотвращение загрязнения реки Волги на территории Самарской области» в рамках НП «Экология».</w:t>
      </w:r>
    </w:p>
    <w:p w:rsidR="00E31823" w:rsidRPr="00D961C6" w:rsidRDefault="00E31823" w:rsidP="001621CD">
      <w:pPr>
        <w:spacing w:after="0" w:line="360" w:lineRule="auto"/>
        <w:ind w:firstLine="567"/>
        <w:jc w:val="both"/>
        <w:rPr>
          <w:color w:val="000000"/>
        </w:rPr>
      </w:pPr>
      <w:r w:rsidRPr="00D961C6">
        <w:rPr>
          <w:color w:val="000000"/>
        </w:rPr>
        <w:lastRenderedPageBreak/>
        <w:t>В период с 2018 по 2022 год было закуплено 83 контейнеров для сбора ТКО, отремонтировано 38 контейнера, выполнено обустройство новых ко</w:t>
      </w:r>
      <w:r w:rsidRPr="00D961C6">
        <w:rPr>
          <w:color w:val="000000"/>
        </w:rPr>
        <w:t>н</w:t>
      </w:r>
      <w:r w:rsidRPr="00D961C6">
        <w:rPr>
          <w:color w:val="000000"/>
        </w:rPr>
        <w:t>тейнерных площадок в количестве 14 штук, произведен ремонт 21 огражд</w:t>
      </w:r>
      <w:r w:rsidRPr="00D961C6">
        <w:rPr>
          <w:color w:val="000000"/>
        </w:rPr>
        <w:t>е</w:t>
      </w:r>
      <w:r w:rsidRPr="00D961C6">
        <w:rPr>
          <w:color w:val="000000"/>
        </w:rPr>
        <w:t>ния контейнерных площадок.</w:t>
      </w:r>
    </w:p>
    <w:p w:rsidR="00E31823" w:rsidRPr="00D961C6" w:rsidRDefault="00E31823" w:rsidP="001621CD">
      <w:pPr>
        <w:spacing w:after="0" w:line="360" w:lineRule="auto"/>
        <w:ind w:firstLine="567"/>
        <w:jc w:val="both"/>
        <w:rPr>
          <w:b/>
        </w:rPr>
      </w:pPr>
      <w:r w:rsidRPr="00D961C6">
        <w:rPr>
          <w:b/>
        </w:rPr>
        <w:t>Цель 8: Доступное жилье, надежное и эффективное ЖКХ.</w:t>
      </w:r>
    </w:p>
    <w:p w:rsidR="00E31823" w:rsidRPr="00D961C6" w:rsidRDefault="00E31823" w:rsidP="001621CD">
      <w:pPr>
        <w:tabs>
          <w:tab w:val="left" w:pos="708"/>
          <w:tab w:val="left" w:pos="1416"/>
          <w:tab w:val="left" w:pos="2124"/>
          <w:tab w:val="left" w:pos="2832"/>
          <w:tab w:val="left" w:pos="3540"/>
          <w:tab w:val="left" w:pos="4248"/>
          <w:tab w:val="left" w:pos="4956"/>
          <w:tab w:val="left" w:pos="5744"/>
        </w:tabs>
        <w:spacing w:after="0" w:line="360" w:lineRule="auto"/>
        <w:ind w:firstLine="567"/>
        <w:jc w:val="both"/>
        <w:rPr>
          <w:shd w:val="clear" w:color="auto" w:fill="FFFFFF"/>
        </w:rPr>
      </w:pPr>
      <w:r w:rsidRPr="00D961C6">
        <w:rPr>
          <w:b/>
        </w:rPr>
        <w:t>Обеспечение горожан доступным и комфортным жильем:</w:t>
      </w:r>
      <w:r w:rsidRPr="00D961C6">
        <w:rPr>
          <w:shd w:val="clear" w:color="auto" w:fill="FFFFFF"/>
        </w:rPr>
        <w:t xml:space="preserve"> </w:t>
      </w:r>
    </w:p>
    <w:p w:rsidR="00E31823" w:rsidRPr="00D961C6" w:rsidRDefault="00E31823" w:rsidP="001621CD">
      <w:pPr>
        <w:tabs>
          <w:tab w:val="left" w:pos="708"/>
          <w:tab w:val="left" w:pos="1416"/>
          <w:tab w:val="left" w:pos="2124"/>
          <w:tab w:val="left" w:pos="2832"/>
          <w:tab w:val="left" w:pos="3540"/>
          <w:tab w:val="left" w:pos="4248"/>
          <w:tab w:val="left" w:pos="4956"/>
          <w:tab w:val="left" w:pos="5744"/>
        </w:tabs>
        <w:spacing w:after="0" w:line="360" w:lineRule="auto"/>
        <w:ind w:firstLine="567"/>
        <w:jc w:val="both"/>
        <w:rPr>
          <w:shd w:val="clear" w:color="auto" w:fill="FFFFFF"/>
        </w:rPr>
      </w:pPr>
      <w:r w:rsidRPr="00D961C6">
        <w:rPr>
          <w:shd w:val="clear" w:color="auto" w:fill="FFFFFF"/>
        </w:rPr>
        <w:t>В рамках</w:t>
      </w:r>
      <w:r w:rsidRPr="00D961C6">
        <w:rPr>
          <w:bCs/>
        </w:rPr>
        <w:t xml:space="preserve"> муниципальной программы «Переселение граждан из авари</w:t>
      </w:r>
      <w:r w:rsidRPr="00D961C6">
        <w:rPr>
          <w:bCs/>
        </w:rPr>
        <w:t>й</w:t>
      </w:r>
      <w:r w:rsidRPr="00D961C6">
        <w:rPr>
          <w:bCs/>
        </w:rPr>
        <w:t xml:space="preserve">ного жилищного фонда» и  в рамках нацпроекта «ЖИЛЬЕ И ГОРОДСКАЯ СРЕДА», </w:t>
      </w:r>
      <w:r w:rsidRPr="00D961C6">
        <w:rPr>
          <w:rFonts w:eastAsia="Times New Roman"/>
        </w:rPr>
        <w:t xml:space="preserve"> </w:t>
      </w:r>
      <w:r w:rsidRPr="00D961C6">
        <w:rPr>
          <w:rFonts w:eastAsia="Times New Roman"/>
          <w:lang w:eastAsia="ru-RU"/>
        </w:rPr>
        <w:t>переселено 511 человека из аварийного жилья.</w:t>
      </w:r>
    </w:p>
    <w:p w:rsidR="00E31823" w:rsidRPr="00D961C6" w:rsidRDefault="00E31823" w:rsidP="001621CD">
      <w:pPr>
        <w:spacing w:after="0" w:line="360" w:lineRule="auto"/>
        <w:ind w:firstLine="567"/>
        <w:jc w:val="both"/>
        <w:rPr>
          <w:shd w:val="clear" w:color="auto" w:fill="FFFFFF"/>
        </w:rPr>
      </w:pPr>
      <w:r w:rsidRPr="00D961C6">
        <w:rPr>
          <w:shd w:val="clear" w:color="auto" w:fill="FFFFFF"/>
        </w:rPr>
        <w:t>Переселение граждан проходило  в три этапа:</w:t>
      </w:r>
    </w:p>
    <w:p w:rsidR="00E31823" w:rsidRPr="00D961C6" w:rsidRDefault="00E31823" w:rsidP="001621CD">
      <w:pPr>
        <w:spacing w:after="0" w:line="360" w:lineRule="auto"/>
        <w:ind w:firstLine="567"/>
        <w:jc w:val="both"/>
        <w:rPr>
          <w:shd w:val="clear" w:color="auto" w:fill="FFFFFF"/>
        </w:rPr>
      </w:pPr>
      <w:r w:rsidRPr="00D961C6">
        <w:rPr>
          <w:shd w:val="clear" w:color="auto" w:fill="FFFFFF"/>
        </w:rPr>
        <w:t xml:space="preserve">- на  </w:t>
      </w:r>
      <w:r w:rsidRPr="00D961C6">
        <w:rPr>
          <w:shd w:val="clear" w:color="auto" w:fill="FFFFFF"/>
          <w:lang w:val="en-US"/>
        </w:rPr>
        <w:t>I</w:t>
      </w:r>
      <w:r w:rsidRPr="00D961C6">
        <w:rPr>
          <w:shd w:val="clear" w:color="auto" w:fill="FFFFFF"/>
        </w:rPr>
        <w:t xml:space="preserve"> этапе  для переселения жителей из аварийного жилья,  приобрет</w:t>
      </w:r>
      <w:r w:rsidRPr="00D961C6">
        <w:rPr>
          <w:shd w:val="clear" w:color="auto" w:fill="FFFFFF"/>
        </w:rPr>
        <w:t>е</w:t>
      </w:r>
      <w:r w:rsidRPr="00D961C6">
        <w:rPr>
          <w:shd w:val="clear" w:color="auto" w:fill="FFFFFF"/>
        </w:rPr>
        <w:t>но 41  жилое  помещение, во вновь построенных 6 жилых домах;</w:t>
      </w:r>
    </w:p>
    <w:p w:rsidR="00E31823" w:rsidRPr="00D961C6" w:rsidRDefault="00E31823" w:rsidP="001621CD">
      <w:pPr>
        <w:spacing w:after="0" w:line="360" w:lineRule="auto"/>
        <w:ind w:firstLine="567"/>
        <w:jc w:val="both"/>
      </w:pPr>
      <w:r w:rsidRPr="00D961C6">
        <w:rPr>
          <w:shd w:val="clear" w:color="auto" w:fill="FFFFFF"/>
        </w:rPr>
        <w:t xml:space="preserve">- на  </w:t>
      </w:r>
      <w:r w:rsidRPr="00D961C6">
        <w:rPr>
          <w:bCs/>
          <w:color w:val="000000"/>
          <w:lang w:val="en-US"/>
        </w:rPr>
        <w:t>II</w:t>
      </w:r>
      <w:r w:rsidRPr="00D961C6">
        <w:rPr>
          <w:bCs/>
          <w:color w:val="000000"/>
        </w:rPr>
        <w:t xml:space="preserve"> этапе </w:t>
      </w:r>
      <w:r w:rsidRPr="00D961C6">
        <w:rPr>
          <w:shd w:val="clear" w:color="auto" w:fill="FFFFFF"/>
        </w:rPr>
        <w:t>для переселения жителей из аварийного жилья,  приобрет</w:t>
      </w:r>
      <w:r w:rsidRPr="00D961C6">
        <w:rPr>
          <w:shd w:val="clear" w:color="auto" w:fill="FFFFFF"/>
        </w:rPr>
        <w:t>е</w:t>
      </w:r>
      <w:r w:rsidRPr="00D961C6">
        <w:rPr>
          <w:shd w:val="clear" w:color="auto" w:fill="FFFFFF"/>
        </w:rPr>
        <w:t>но 89  жилых помещение общей площадью 2 774,1 м²</w:t>
      </w:r>
      <w:r w:rsidRPr="00D961C6">
        <w:t xml:space="preserve">. </w:t>
      </w:r>
    </w:p>
    <w:p w:rsidR="00E31823" w:rsidRPr="00D961C6" w:rsidRDefault="00E31823" w:rsidP="001621CD">
      <w:pPr>
        <w:spacing w:after="0" w:line="360" w:lineRule="auto"/>
        <w:ind w:firstLine="567"/>
        <w:jc w:val="both"/>
        <w:rPr>
          <w:color w:val="000000"/>
        </w:rPr>
      </w:pPr>
      <w:r w:rsidRPr="00D961C6">
        <w:rPr>
          <w:color w:val="000000"/>
        </w:rPr>
        <w:t xml:space="preserve">- на </w:t>
      </w:r>
      <w:r w:rsidRPr="00D961C6">
        <w:rPr>
          <w:color w:val="000000"/>
          <w:lang w:val="en-US"/>
        </w:rPr>
        <w:t>III</w:t>
      </w:r>
      <w:r w:rsidRPr="00D961C6">
        <w:rPr>
          <w:color w:val="000000"/>
        </w:rPr>
        <w:t xml:space="preserve"> этапе </w:t>
      </w:r>
      <w:r w:rsidRPr="00D961C6">
        <w:rPr>
          <w:rFonts w:eastAsia="Times New Roman"/>
          <w:lang w:eastAsia="ru-RU"/>
        </w:rPr>
        <w:t>из аварийного жилья</w:t>
      </w:r>
      <w:r w:rsidRPr="00D961C6">
        <w:rPr>
          <w:color w:val="000000"/>
        </w:rPr>
        <w:t xml:space="preserve"> </w:t>
      </w:r>
      <w:r w:rsidRPr="00D961C6">
        <w:rPr>
          <w:rFonts w:eastAsia="Times New Roman"/>
          <w:lang w:eastAsia="ru-RU"/>
        </w:rPr>
        <w:t xml:space="preserve">переселено 117 человек,  </w:t>
      </w:r>
      <w:r w:rsidRPr="00D961C6">
        <w:rPr>
          <w:shd w:val="clear" w:color="auto" w:fill="FFFFFF"/>
        </w:rPr>
        <w:t>приобретено жилых помещение общей площадью 1 930,3 м²</w:t>
      </w:r>
      <w:r w:rsidRPr="00D961C6">
        <w:t xml:space="preserve">.   </w:t>
      </w:r>
    </w:p>
    <w:p w:rsidR="00E31823" w:rsidRPr="00D961C6" w:rsidRDefault="00E31823" w:rsidP="001621CD">
      <w:pPr>
        <w:spacing w:after="0" w:line="360" w:lineRule="auto"/>
        <w:ind w:firstLine="567"/>
        <w:jc w:val="both"/>
      </w:pPr>
      <w:r w:rsidRPr="00D961C6">
        <w:rPr>
          <w:b/>
        </w:rPr>
        <w:t>Улучшение условий проживания граждан в жилищном фонде:</w:t>
      </w:r>
      <w:r w:rsidRPr="00D961C6">
        <w:t xml:space="preserve"> </w:t>
      </w:r>
    </w:p>
    <w:p w:rsidR="00E31823" w:rsidRPr="00D961C6" w:rsidRDefault="00E31823" w:rsidP="001621CD">
      <w:pPr>
        <w:spacing w:after="0" w:line="360" w:lineRule="auto"/>
        <w:ind w:firstLine="567"/>
        <w:jc w:val="both"/>
        <w:rPr>
          <w:rFonts w:eastAsia="Arial"/>
          <w:color w:val="000000"/>
        </w:rPr>
      </w:pPr>
      <w:r w:rsidRPr="00D961C6">
        <w:t>За этот период в городском округе Похвистнево произошла: м</w:t>
      </w:r>
      <w:r w:rsidRPr="00D961C6">
        <w:rPr>
          <w:color w:val="000000"/>
        </w:rPr>
        <w:t>одерниз</w:t>
      </w:r>
      <w:r w:rsidRPr="00D961C6">
        <w:rPr>
          <w:color w:val="000000"/>
        </w:rPr>
        <w:t>а</w:t>
      </w:r>
      <w:r w:rsidRPr="00D961C6">
        <w:rPr>
          <w:color w:val="000000"/>
        </w:rPr>
        <w:t>ция водопроводной сети Ду=400мм: от ОРЦ по ул. Революционная до ул. К</w:t>
      </w:r>
      <w:r w:rsidRPr="00D961C6">
        <w:rPr>
          <w:color w:val="000000"/>
        </w:rPr>
        <w:t>о</w:t>
      </w:r>
      <w:r w:rsidRPr="00D961C6">
        <w:rPr>
          <w:color w:val="000000"/>
        </w:rPr>
        <w:t>роленко, протяженностью 278,5м, в том числе за счет средств СОФПИЖС - 105м. Было строительство сетей водоснабжения, газоснабжения и электр</w:t>
      </w:r>
      <w:r w:rsidRPr="00D961C6">
        <w:rPr>
          <w:color w:val="000000"/>
        </w:rPr>
        <w:t>о</w:t>
      </w:r>
      <w:r w:rsidRPr="00D961C6">
        <w:rPr>
          <w:color w:val="000000"/>
        </w:rPr>
        <w:t>снабжения по объекту "Коммунальная инфраструктура  микрорайона "Вен</w:t>
      </w:r>
      <w:r w:rsidRPr="00D961C6">
        <w:rPr>
          <w:color w:val="000000"/>
        </w:rPr>
        <w:t>е</w:t>
      </w:r>
      <w:r w:rsidRPr="00D961C6">
        <w:rPr>
          <w:color w:val="000000"/>
        </w:rPr>
        <w:t>ра" (район ул</w:t>
      </w:r>
      <w:proofErr w:type="gramStart"/>
      <w:r w:rsidRPr="00D961C6">
        <w:rPr>
          <w:color w:val="000000"/>
        </w:rPr>
        <w:t>.М</w:t>
      </w:r>
      <w:proofErr w:type="gramEnd"/>
      <w:r w:rsidRPr="00D961C6">
        <w:rPr>
          <w:color w:val="000000"/>
        </w:rPr>
        <w:t>олодежная) городского округа Похвистнево Самарской о</w:t>
      </w:r>
      <w:r w:rsidRPr="00D961C6">
        <w:rPr>
          <w:color w:val="000000"/>
        </w:rPr>
        <w:t>б</w:t>
      </w:r>
      <w:r w:rsidRPr="00D961C6">
        <w:rPr>
          <w:color w:val="000000"/>
        </w:rPr>
        <w:t>ласти (с</w:t>
      </w:r>
      <w:r w:rsidRPr="00D961C6">
        <w:rPr>
          <w:rFonts w:eastAsia="Arial"/>
          <w:color w:val="000000"/>
        </w:rPr>
        <w:t xml:space="preserve">ети водоснабжения 2669 м;  сети электроснабжения 2360 м). </w:t>
      </w:r>
    </w:p>
    <w:p w:rsidR="00E31823" w:rsidRPr="00D961C6" w:rsidRDefault="00E31823" w:rsidP="001621CD">
      <w:pPr>
        <w:spacing w:after="0" w:line="360" w:lineRule="auto"/>
        <w:ind w:firstLine="567"/>
        <w:jc w:val="both"/>
      </w:pPr>
      <w:r w:rsidRPr="00D961C6">
        <w:t>В 2018 году были проведены работы по восстановительному ремонту водозаборной скважины № 8 по адресу: Самарская область, г</w:t>
      </w:r>
      <w:proofErr w:type="gramStart"/>
      <w:r w:rsidRPr="00D961C6">
        <w:t>.П</w:t>
      </w:r>
      <w:proofErr w:type="gramEnd"/>
      <w:r w:rsidRPr="00D961C6">
        <w:t xml:space="preserve">охвистнево, водозабор «Западный </w:t>
      </w:r>
      <w:r w:rsidRPr="00D961C6">
        <w:rPr>
          <w:rFonts w:eastAsia="Calibri"/>
          <w:bCs/>
          <w:color w:val="000000"/>
        </w:rPr>
        <w:t>городского округа Похвистнево (1 очередь Уличные водопроводные сети)» -</w:t>
      </w:r>
      <w:r w:rsidRPr="00D961C6">
        <w:t xml:space="preserve"> водопроводные уличные сети </w:t>
      </w:r>
      <w:r w:rsidRPr="00D961C6">
        <w:rPr>
          <w:color w:val="000000"/>
        </w:rPr>
        <w:t xml:space="preserve">протяженностью </w:t>
      </w:r>
      <w:r w:rsidRPr="00D961C6">
        <w:t xml:space="preserve">7 122 метра.  и водозаборной скважины № 7 по адресу: Самарская область, </w:t>
      </w:r>
      <w:proofErr w:type="spellStart"/>
      <w:r w:rsidRPr="00D961C6">
        <w:t>Похв</w:t>
      </w:r>
      <w:r w:rsidRPr="00D961C6">
        <w:t>и</w:t>
      </w:r>
      <w:r w:rsidRPr="00D961C6">
        <w:lastRenderedPageBreak/>
        <w:t>стневский</w:t>
      </w:r>
      <w:proofErr w:type="spellEnd"/>
      <w:r w:rsidRPr="00D961C6">
        <w:t xml:space="preserve"> район, колхоз «Новая жизнь». Население города обеспечено чи</w:t>
      </w:r>
      <w:r w:rsidRPr="00D961C6">
        <w:t>с</w:t>
      </w:r>
      <w:r w:rsidRPr="00D961C6">
        <w:t xml:space="preserve">той питьевой водой. </w:t>
      </w:r>
    </w:p>
    <w:p w:rsidR="00E31823" w:rsidRPr="00D961C6" w:rsidRDefault="00E31823" w:rsidP="001621CD">
      <w:pPr>
        <w:spacing w:after="0" w:line="360" w:lineRule="auto"/>
        <w:ind w:firstLine="567"/>
        <w:jc w:val="both"/>
      </w:pPr>
      <w:r w:rsidRPr="00D961C6">
        <w:t>В 2020 году были проведены работы по восстановительному ремонту скважины № 4 пос</w:t>
      </w:r>
      <w:proofErr w:type="gramStart"/>
      <w:r w:rsidRPr="00D961C6">
        <w:t>.О</w:t>
      </w:r>
      <w:proofErr w:type="gramEnd"/>
      <w:r w:rsidRPr="00D961C6">
        <w:t>ктябрьский городского округа Похвистнево Самарской области и скважины № 8 водозабора Западный городского округа Похвис</w:t>
      </w:r>
      <w:r w:rsidRPr="00D961C6">
        <w:t>т</w:t>
      </w:r>
      <w:r w:rsidRPr="00D961C6">
        <w:t>нево Самарской области.</w:t>
      </w:r>
    </w:p>
    <w:p w:rsidR="00E31823" w:rsidRPr="00D961C6" w:rsidRDefault="00E31823" w:rsidP="001621CD">
      <w:pPr>
        <w:spacing w:after="0" w:line="360" w:lineRule="auto"/>
        <w:ind w:firstLine="567"/>
        <w:jc w:val="both"/>
        <w:rPr>
          <w:b/>
        </w:rPr>
      </w:pPr>
      <w:r w:rsidRPr="00D961C6">
        <w:rPr>
          <w:b/>
        </w:rPr>
        <w:t>Цель 9: Похвистнево 2030 – «умный» и безопасный город с благоу</w:t>
      </w:r>
      <w:r w:rsidRPr="00D961C6">
        <w:rPr>
          <w:b/>
        </w:rPr>
        <w:t>с</w:t>
      </w:r>
      <w:r w:rsidRPr="00D961C6">
        <w:rPr>
          <w:b/>
        </w:rPr>
        <w:t>троенной инфраструктурой комфорта.</w:t>
      </w:r>
    </w:p>
    <w:p w:rsidR="00E31823" w:rsidRPr="00D961C6" w:rsidRDefault="00E31823" w:rsidP="001621CD">
      <w:pPr>
        <w:spacing w:after="0" w:line="360" w:lineRule="auto"/>
        <w:ind w:firstLine="567"/>
        <w:jc w:val="both"/>
        <w:rPr>
          <w:b/>
        </w:rPr>
      </w:pPr>
      <w:r w:rsidRPr="00D961C6">
        <w:rPr>
          <w:b/>
        </w:rPr>
        <w:t xml:space="preserve">Формирование комфортной городской среды:  </w:t>
      </w:r>
    </w:p>
    <w:p w:rsidR="00E31823" w:rsidRPr="00D961C6" w:rsidRDefault="00E31823" w:rsidP="001621CD">
      <w:pPr>
        <w:spacing w:after="0" w:line="360" w:lineRule="auto"/>
        <w:ind w:firstLine="567"/>
        <w:jc w:val="both"/>
      </w:pPr>
      <w:r w:rsidRPr="00D961C6">
        <w:rPr>
          <w:bCs/>
        </w:rPr>
        <w:t>В рамках</w:t>
      </w:r>
      <w:r w:rsidRPr="00D961C6">
        <w:rPr>
          <w:b/>
          <w:bCs/>
        </w:rPr>
        <w:t xml:space="preserve"> нацпроекта «ЖИЛЬЕ И ГОРОДСКАЯ СРЕДА» </w:t>
      </w:r>
      <w:r w:rsidRPr="00D961C6">
        <w:t>за после</w:t>
      </w:r>
      <w:r w:rsidRPr="00D961C6">
        <w:t>д</w:t>
      </w:r>
      <w:r w:rsidRPr="00D961C6">
        <w:t>ние 5 лет были произведены работы по  благоустройству 25 дворовых терр</w:t>
      </w:r>
      <w:r w:rsidRPr="00D961C6">
        <w:t>и</w:t>
      </w:r>
      <w:r w:rsidRPr="00D961C6">
        <w:t>тории, выполнено благоустройство 16 общественных территорий.</w:t>
      </w:r>
    </w:p>
    <w:p w:rsidR="00E31823" w:rsidRPr="00D961C6" w:rsidRDefault="00E31823" w:rsidP="001621CD">
      <w:pPr>
        <w:spacing w:after="0" w:line="360" w:lineRule="auto"/>
        <w:ind w:firstLine="567"/>
        <w:jc w:val="both"/>
      </w:pPr>
      <w:r w:rsidRPr="00D961C6">
        <w:t xml:space="preserve">Начиная с </w:t>
      </w:r>
      <w:r w:rsidRPr="00D961C6">
        <w:rPr>
          <w:b/>
        </w:rPr>
        <w:t xml:space="preserve"> </w:t>
      </w:r>
      <w:r w:rsidRPr="00D961C6">
        <w:t>2018г. в Самарской области реализуется Губернаторский проект «</w:t>
      </w:r>
      <w:proofErr w:type="spellStart"/>
      <w:r w:rsidRPr="00D961C6">
        <w:t>СОдействие</w:t>
      </w:r>
      <w:proofErr w:type="spellEnd"/>
      <w:r w:rsidRPr="00D961C6">
        <w:t>». За этот период реализовано 17</w:t>
      </w:r>
      <w:r w:rsidRPr="00D961C6">
        <w:rPr>
          <w:b/>
        </w:rPr>
        <w:t xml:space="preserve"> </w:t>
      </w:r>
      <w:r w:rsidRPr="00D961C6">
        <w:t>общественных прое</w:t>
      </w:r>
      <w:r w:rsidRPr="00D961C6">
        <w:t>к</w:t>
      </w:r>
      <w:r w:rsidRPr="00D961C6">
        <w:t xml:space="preserve">тов. </w:t>
      </w:r>
    </w:p>
    <w:p w:rsidR="00E31823" w:rsidRPr="00D961C6" w:rsidRDefault="00E31823" w:rsidP="001621CD">
      <w:pPr>
        <w:spacing w:after="0" w:line="360" w:lineRule="auto"/>
        <w:ind w:firstLine="567"/>
        <w:jc w:val="both"/>
        <w:rPr>
          <w:b/>
        </w:rPr>
      </w:pPr>
      <w:r w:rsidRPr="00D961C6">
        <w:t>Он направлен на улучшение условий жизни населения муниципальных образований. В рамках этого проекта реализовано:</w:t>
      </w:r>
    </w:p>
    <w:p w:rsidR="00E31823" w:rsidRPr="00D961C6" w:rsidRDefault="00E31823" w:rsidP="001621CD">
      <w:pPr>
        <w:spacing w:after="0" w:line="360" w:lineRule="auto"/>
        <w:ind w:firstLine="567"/>
        <w:jc w:val="both"/>
      </w:pPr>
      <w:r w:rsidRPr="00D961C6">
        <w:rPr>
          <w:b/>
        </w:rPr>
        <w:t xml:space="preserve">В 2018г.  3 проекта: </w:t>
      </w:r>
      <w:r w:rsidRPr="00D961C6">
        <w:t xml:space="preserve"> «Сквер памяти» на ул</w:t>
      </w:r>
      <w:proofErr w:type="gramStart"/>
      <w:r w:rsidRPr="00D961C6">
        <w:t>.Р</w:t>
      </w:r>
      <w:proofErr w:type="gramEnd"/>
      <w:r w:rsidRPr="00D961C6">
        <w:t>еволюционной;  строител</w:t>
      </w:r>
      <w:r w:rsidRPr="00D961C6">
        <w:t>ь</w:t>
      </w:r>
      <w:r w:rsidRPr="00D961C6">
        <w:t xml:space="preserve">ство фонтана в парке культуры и отдыха «Дружба»; ремонтно-реставрационные работы капителей колонн парадного входа здания Дворца культуры на ул.Ленинградской,д.2. </w:t>
      </w:r>
    </w:p>
    <w:p w:rsidR="00E31823" w:rsidRPr="00D961C6" w:rsidRDefault="00E31823" w:rsidP="001621CD">
      <w:pPr>
        <w:spacing w:after="0" w:line="360" w:lineRule="auto"/>
        <w:ind w:firstLine="567"/>
        <w:jc w:val="both"/>
      </w:pPr>
      <w:r w:rsidRPr="00D961C6">
        <w:rPr>
          <w:b/>
        </w:rPr>
        <w:t>В 2019г. 4 проекта:</w:t>
      </w:r>
      <w:r w:rsidRPr="00D961C6">
        <w:t xml:space="preserve"> «Аллея Славы» на ул. </w:t>
      </w:r>
      <w:proofErr w:type="spellStart"/>
      <w:r w:rsidRPr="00D961C6">
        <w:t>Бережкова</w:t>
      </w:r>
      <w:proofErr w:type="spellEnd"/>
      <w:r w:rsidRPr="00D961C6">
        <w:t>; Сквер с устано</w:t>
      </w:r>
      <w:r w:rsidRPr="00D961C6">
        <w:t>в</w:t>
      </w:r>
      <w:r w:rsidRPr="00D961C6">
        <w:t>кой монумента участникам ВОВ, труженикам тыла, ветеранам боевых дейс</w:t>
      </w:r>
      <w:r w:rsidRPr="00D961C6">
        <w:t>т</w:t>
      </w:r>
      <w:r w:rsidRPr="00D961C6">
        <w:t>вий в части города Венера на территории ГБОУ СОШ № 4; создание военно-спортивная полоса препятствий на  территории СП ЦДТ «Пируэт» по ул</w:t>
      </w:r>
      <w:proofErr w:type="gramStart"/>
      <w:r w:rsidRPr="00D961C6">
        <w:t>.Р</w:t>
      </w:r>
      <w:proofErr w:type="gramEnd"/>
      <w:r w:rsidRPr="00D961C6">
        <w:t>еволюционная,д.109;  установка памятника участникам ВОВ, тружен</w:t>
      </w:r>
      <w:r w:rsidRPr="00D961C6">
        <w:t>и</w:t>
      </w:r>
      <w:r w:rsidRPr="00D961C6">
        <w:t>кам тыла, ветеранам боевых действий по адресу пос.Октябрьский.</w:t>
      </w:r>
    </w:p>
    <w:p w:rsidR="00E31823" w:rsidRPr="00D961C6" w:rsidRDefault="00E31823" w:rsidP="001621CD">
      <w:pPr>
        <w:spacing w:after="0" w:line="360" w:lineRule="auto"/>
        <w:ind w:firstLine="567"/>
        <w:jc w:val="both"/>
      </w:pPr>
      <w:r w:rsidRPr="00D961C6">
        <w:rPr>
          <w:b/>
        </w:rPr>
        <w:t xml:space="preserve">В 2020г. 2 проекта: </w:t>
      </w:r>
      <w:r w:rsidRPr="00D961C6">
        <w:t>восстановление тротуара и дорожного покрытия по ул.А.Васильева; благоустройство сквера и родника «</w:t>
      </w:r>
      <w:proofErr w:type="spellStart"/>
      <w:r w:rsidRPr="00D961C6">
        <w:t>Водосвятная</w:t>
      </w:r>
      <w:proofErr w:type="spellEnd"/>
      <w:r w:rsidRPr="00D961C6">
        <w:t xml:space="preserve"> часовня </w:t>
      </w:r>
      <w:proofErr w:type="spellStart"/>
      <w:r w:rsidRPr="00D961C6">
        <w:t>Иверской</w:t>
      </w:r>
      <w:proofErr w:type="spellEnd"/>
      <w:r w:rsidRPr="00D961C6">
        <w:t xml:space="preserve"> иконы Божией Матери» п</w:t>
      </w:r>
      <w:proofErr w:type="gramStart"/>
      <w:r w:rsidRPr="00D961C6">
        <w:t>.К</w:t>
      </w:r>
      <w:proofErr w:type="gramEnd"/>
      <w:r w:rsidRPr="00D961C6">
        <w:t>расные Пески г.Похвистнево.</w:t>
      </w:r>
    </w:p>
    <w:p w:rsidR="00E31823" w:rsidRPr="00D961C6" w:rsidRDefault="00E31823" w:rsidP="001621CD">
      <w:pPr>
        <w:spacing w:after="0" w:line="360" w:lineRule="auto"/>
        <w:ind w:firstLine="567"/>
        <w:jc w:val="both"/>
      </w:pPr>
      <w:r w:rsidRPr="00D961C6">
        <w:rPr>
          <w:b/>
        </w:rPr>
        <w:lastRenderedPageBreak/>
        <w:t xml:space="preserve">В 2021г. 6 проектов: </w:t>
      </w:r>
      <w:r w:rsidRPr="00D961C6">
        <w:t xml:space="preserve"> </w:t>
      </w:r>
      <w:proofErr w:type="spellStart"/>
      <w:r w:rsidRPr="00D961C6">
        <w:t>Трофи-рейд</w:t>
      </w:r>
      <w:proofErr w:type="spellEnd"/>
      <w:r w:rsidRPr="00D961C6">
        <w:t xml:space="preserve"> «Болотная авантюра; «Безопасный город»- замена транспортных светофоров; «Чистый город»- обустройство контейнерных площадок по сбору ТБО по </w:t>
      </w:r>
      <w:proofErr w:type="spellStart"/>
      <w:r w:rsidRPr="00D961C6">
        <w:t>ул</w:t>
      </w:r>
      <w:proofErr w:type="gramStart"/>
      <w:r w:rsidRPr="00D961C6">
        <w:t>.Б</w:t>
      </w:r>
      <w:proofErr w:type="gramEnd"/>
      <w:r w:rsidRPr="00D961C6">
        <w:t>ережкова</w:t>
      </w:r>
      <w:proofErr w:type="spellEnd"/>
      <w:r w:rsidRPr="00D961C6">
        <w:t>, м.Горького, Рев</w:t>
      </w:r>
      <w:r w:rsidRPr="00D961C6">
        <w:t>о</w:t>
      </w:r>
      <w:r w:rsidRPr="00D961C6">
        <w:t>люционной; «Наша улица» - восстановление автомобильной дороги и тр</w:t>
      </w:r>
      <w:r w:rsidRPr="00D961C6">
        <w:t>о</w:t>
      </w:r>
      <w:r w:rsidRPr="00D961C6">
        <w:t>туара с устройством парковочных мест по ул.Бакинской; «Счастливое детс</w:t>
      </w:r>
      <w:r w:rsidRPr="00D961C6">
        <w:t>т</w:t>
      </w:r>
      <w:r w:rsidRPr="00D961C6">
        <w:t>во»- устройство детской игровой площадки на дворовой территории мног</w:t>
      </w:r>
      <w:r w:rsidRPr="00D961C6">
        <w:t>о</w:t>
      </w:r>
      <w:r w:rsidRPr="00D961C6">
        <w:t xml:space="preserve">квартирных домов 12, 14, 14А, 16А по </w:t>
      </w:r>
      <w:proofErr w:type="spellStart"/>
      <w:r w:rsidRPr="00D961C6">
        <w:t>ул.Бережкова</w:t>
      </w:r>
      <w:proofErr w:type="spellEnd"/>
      <w:r w:rsidRPr="00D961C6">
        <w:t>; д.81; сквер «Гагарина» по ул</w:t>
      </w:r>
      <w:proofErr w:type="gramStart"/>
      <w:r w:rsidRPr="00D961C6">
        <w:t>.Г</w:t>
      </w:r>
      <w:proofErr w:type="gramEnd"/>
      <w:r w:rsidRPr="00D961C6">
        <w:t xml:space="preserve">агарина.  </w:t>
      </w:r>
    </w:p>
    <w:p w:rsidR="00E31823" w:rsidRPr="00D961C6" w:rsidRDefault="00E31823" w:rsidP="001621CD">
      <w:pPr>
        <w:tabs>
          <w:tab w:val="left" w:pos="0"/>
        </w:tabs>
        <w:spacing w:after="0" w:line="360" w:lineRule="auto"/>
        <w:ind w:firstLine="567"/>
        <w:jc w:val="both"/>
      </w:pPr>
      <w:r w:rsidRPr="00D961C6">
        <w:rPr>
          <w:b/>
        </w:rPr>
        <w:t xml:space="preserve">В 2022г. </w:t>
      </w:r>
      <w:r w:rsidRPr="00D961C6">
        <w:t xml:space="preserve"> </w:t>
      </w:r>
      <w:r w:rsidRPr="00D961C6">
        <w:rPr>
          <w:b/>
        </w:rPr>
        <w:t xml:space="preserve">2 проекта: </w:t>
      </w:r>
      <w:proofErr w:type="gramStart"/>
      <w:r w:rsidRPr="00D961C6">
        <w:t>«Сквер в честь железнодорожников» - благоус</w:t>
      </w:r>
      <w:r w:rsidRPr="00D961C6">
        <w:t>т</w:t>
      </w:r>
      <w:r w:rsidRPr="00D961C6">
        <w:t>ройство сквера по ул. Вокзальной возле железнодорожного вокзала с уст</w:t>
      </w:r>
      <w:r w:rsidRPr="00D961C6">
        <w:t>а</w:t>
      </w:r>
      <w:r w:rsidRPr="00D961C6">
        <w:t xml:space="preserve">новкой </w:t>
      </w:r>
      <w:proofErr w:type="spellStart"/>
      <w:r w:rsidRPr="00D961C6">
        <w:t>арт-объекта</w:t>
      </w:r>
      <w:proofErr w:type="spellEnd"/>
      <w:r w:rsidRPr="00D961C6">
        <w:t xml:space="preserve"> «Паровоз»;  «Твой ход, пешеход!» - замена пешеходного ограждения по ул. Революционной от ул. Ленинградской до железнодоро</w:t>
      </w:r>
      <w:r w:rsidRPr="00D961C6">
        <w:t>ж</w:t>
      </w:r>
      <w:r w:rsidRPr="00D961C6">
        <w:t>ного моста и устройство пешеходного перехода под железнодорожным мо</w:t>
      </w:r>
      <w:r w:rsidRPr="00D961C6">
        <w:t>с</w:t>
      </w:r>
      <w:r w:rsidRPr="00D961C6">
        <w:t>том.</w:t>
      </w:r>
      <w:proofErr w:type="gramEnd"/>
    </w:p>
    <w:p w:rsidR="00E31823" w:rsidRPr="00D961C6" w:rsidRDefault="00E31823" w:rsidP="001621CD">
      <w:pPr>
        <w:tabs>
          <w:tab w:val="left" w:pos="0"/>
        </w:tabs>
        <w:spacing w:after="0" w:line="360" w:lineRule="auto"/>
        <w:ind w:firstLine="567"/>
        <w:jc w:val="both"/>
      </w:pPr>
      <w:r w:rsidRPr="00D961C6">
        <w:rPr>
          <w:b/>
          <w:bCs/>
        </w:rPr>
        <w:t xml:space="preserve"> </w:t>
      </w:r>
      <w:r w:rsidRPr="00D961C6">
        <w:rPr>
          <w:b/>
        </w:rPr>
        <w:t>Похвистнево - «умный» и безопасный город:</w:t>
      </w:r>
      <w:r w:rsidRPr="00D961C6">
        <w:t xml:space="preserve"> </w:t>
      </w:r>
    </w:p>
    <w:p w:rsidR="00E31823" w:rsidRPr="00D961C6" w:rsidRDefault="00E31823" w:rsidP="001621CD">
      <w:pPr>
        <w:spacing w:after="0" w:line="360" w:lineRule="auto"/>
        <w:ind w:firstLine="567"/>
        <w:jc w:val="both"/>
      </w:pPr>
      <w:r w:rsidRPr="00D961C6">
        <w:t>В рамках государственной программы Самарской области «Развитие транспортной системы Самарской области (2014-2025 годы)» за счет средств субсидии, предоставляемой министерством транспорта и автомобильных д</w:t>
      </w:r>
      <w:r w:rsidRPr="00D961C6">
        <w:t>о</w:t>
      </w:r>
      <w:r w:rsidRPr="00D961C6">
        <w:t>рог Самарской области, а также средств федерального, областного и местн</w:t>
      </w:r>
      <w:r w:rsidRPr="00D961C6">
        <w:t>о</w:t>
      </w:r>
      <w:r w:rsidRPr="00D961C6">
        <w:t xml:space="preserve">го бюджетов, были отремонтированы  и реконструированы автомобильные дороги местного значения общей протяженностью 1448,69 км.     </w:t>
      </w:r>
    </w:p>
    <w:p w:rsidR="00E31823" w:rsidRPr="00D961C6" w:rsidRDefault="00E31823" w:rsidP="001621CD">
      <w:pPr>
        <w:spacing w:after="0" w:line="360" w:lineRule="auto"/>
        <w:ind w:firstLine="567"/>
        <w:jc w:val="center"/>
      </w:pPr>
      <w:r w:rsidRPr="00D961C6">
        <w:rPr>
          <w:b/>
          <w:bCs/>
        </w:rPr>
        <w:t xml:space="preserve">Стратегическое направление  3: </w:t>
      </w:r>
      <w:r w:rsidRPr="00D961C6">
        <w:rPr>
          <w:b/>
          <w:color w:val="000000" w:themeColor="text1"/>
        </w:rPr>
        <w:t>Территория промышленного роста и управление будущего</w:t>
      </w:r>
    </w:p>
    <w:p w:rsidR="00E31823" w:rsidRPr="00D961C6" w:rsidRDefault="00E31823" w:rsidP="001621CD">
      <w:pPr>
        <w:spacing w:after="0" w:line="360" w:lineRule="auto"/>
        <w:ind w:firstLine="567"/>
        <w:jc w:val="both"/>
        <w:rPr>
          <w:b/>
        </w:rPr>
      </w:pPr>
      <w:r w:rsidRPr="00D961C6">
        <w:rPr>
          <w:b/>
        </w:rPr>
        <w:t>Цель 10: Похвистнево 2030- промышленно развитый город, «Ма</w:t>
      </w:r>
      <w:r w:rsidRPr="00D961C6">
        <w:rPr>
          <w:b/>
        </w:rPr>
        <w:t>г</w:t>
      </w:r>
      <w:r w:rsidRPr="00D961C6">
        <w:rPr>
          <w:b/>
        </w:rPr>
        <w:t>нит технологий и инвестиций».</w:t>
      </w:r>
    </w:p>
    <w:p w:rsidR="00E31823" w:rsidRPr="00D961C6" w:rsidRDefault="00E31823" w:rsidP="001621CD">
      <w:pPr>
        <w:pStyle w:val="af5"/>
        <w:widowControl w:val="0"/>
        <w:tabs>
          <w:tab w:val="left" w:pos="426"/>
        </w:tabs>
        <w:spacing w:line="360" w:lineRule="auto"/>
        <w:ind w:firstLine="567"/>
        <w:rPr>
          <w:szCs w:val="28"/>
        </w:rPr>
      </w:pPr>
      <w:r w:rsidRPr="00D961C6">
        <w:rPr>
          <w:b/>
          <w:szCs w:val="28"/>
        </w:rPr>
        <w:t xml:space="preserve">Модернизация и развитие промышленных предприятий: </w:t>
      </w:r>
      <w:r w:rsidRPr="00D961C6">
        <w:rPr>
          <w:szCs w:val="28"/>
        </w:rPr>
        <w:t>в насто</w:t>
      </w:r>
      <w:r w:rsidRPr="00D961C6">
        <w:rPr>
          <w:szCs w:val="28"/>
        </w:rPr>
        <w:t>я</w:t>
      </w:r>
      <w:r w:rsidRPr="00D961C6">
        <w:rPr>
          <w:szCs w:val="28"/>
        </w:rPr>
        <w:t>щее время завершена реализация инвестиционного проект</w:t>
      </w:r>
      <w:proofErr w:type="gramStart"/>
      <w:r w:rsidRPr="00D961C6">
        <w:rPr>
          <w:szCs w:val="28"/>
        </w:rPr>
        <w:t>а ООО</w:t>
      </w:r>
      <w:proofErr w:type="gramEnd"/>
      <w:r w:rsidRPr="00D961C6">
        <w:rPr>
          <w:szCs w:val="28"/>
        </w:rPr>
        <w:t xml:space="preserve"> Произво</w:t>
      </w:r>
      <w:r w:rsidRPr="00D961C6">
        <w:rPr>
          <w:szCs w:val="28"/>
        </w:rPr>
        <w:t>д</w:t>
      </w:r>
      <w:r w:rsidRPr="00D961C6">
        <w:rPr>
          <w:szCs w:val="28"/>
        </w:rPr>
        <w:t>ственного предприятия "</w:t>
      </w:r>
      <w:proofErr w:type="spellStart"/>
      <w:r w:rsidRPr="00D961C6">
        <w:rPr>
          <w:szCs w:val="28"/>
        </w:rPr>
        <w:t>Промтехресурсы</w:t>
      </w:r>
      <w:proofErr w:type="spellEnd"/>
      <w:r w:rsidRPr="00D961C6">
        <w:rPr>
          <w:szCs w:val="28"/>
        </w:rPr>
        <w:t>" «Строительство производстве</w:t>
      </w:r>
      <w:r w:rsidRPr="00D961C6">
        <w:rPr>
          <w:szCs w:val="28"/>
        </w:rPr>
        <w:t>н</w:t>
      </w:r>
      <w:r w:rsidRPr="00D961C6">
        <w:rPr>
          <w:szCs w:val="28"/>
        </w:rPr>
        <w:t xml:space="preserve">ных цехов по выпуску электрозащитных средств». На выделенном земельном </w:t>
      </w:r>
      <w:r w:rsidRPr="00D961C6">
        <w:rPr>
          <w:szCs w:val="28"/>
        </w:rPr>
        <w:lastRenderedPageBreak/>
        <w:t>участке  построено и запущено производство двух цехов общей площадью более 7000 кв.м. На предприятии трудоустроено 27 человек. В рамках прое</w:t>
      </w:r>
      <w:r w:rsidRPr="00D961C6">
        <w:rPr>
          <w:szCs w:val="28"/>
        </w:rPr>
        <w:t>к</w:t>
      </w:r>
      <w:r w:rsidRPr="00D961C6">
        <w:rPr>
          <w:szCs w:val="28"/>
        </w:rPr>
        <w:t>та налажен выпуск продукции на сумму 200 млн</w:t>
      </w:r>
      <w:proofErr w:type="gramStart"/>
      <w:r w:rsidRPr="00D961C6">
        <w:rPr>
          <w:szCs w:val="28"/>
        </w:rPr>
        <w:t>.р</w:t>
      </w:r>
      <w:proofErr w:type="gramEnd"/>
      <w:r w:rsidRPr="00D961C6">
        <w:rPr>
          <w:szCs w:val="28"/>
        </w:rPr>
        <w:t>уб. в год.</w:t>
      </w:r>
    </w:p>
    <w:p w:rsidR="00E31823" w:rsidRPr="00D961C6" w:rsidRDefault="00E31823" w:rsidP="001621CD">
      <w:pPr>
        <w:pStyle w:val="af5"/>
        <w:widowControl w:val="0"/>
        <w:tabs>
          <w:tab w:val="left" w:pos="426"/>
        </w:tabs>
        <w:spacing w:line="360" w:lineRule="auto"/>
        <w:ind w:firstLine="567"/>
        <w:rPr>
          <w:szCs w:val="28"/>
        </w:rPr>
      </w:pPr>
      <w:r w:rsidRPr="00D961C6">
        <w:rPr>
          <w:b/>
          <w:szCs w:val="28"/>
        </w:rPr>
        <w:t>Привлечение инвестиций для введения и модернизации действу</w:t>
      </w:r>
      <w:r w:rsidRPr="00D961C6">
        <w:rPr>
          <w:b/>
          <w:szCs w:val="28"/>
        </w:rPr>
        <w:t>ю</w:t>
      </w:r>
      <w:r w:rsidRPr="00D961C6">
        <w:rPr>
          <w:b/>
          <w:szCs w:val="28"/>
        </w:rPr>
        <w:t xml:space="preserve">щих производств:  </w:t>
      </w:r>
      <w:r w:rsidRPr="00D961C6">
        <w:rPr>
          <w:szCs w:val="28"/>
        </w:rPr>
        <w:t>по инициативе одного из руководителей крестьянско-фермерского хозяйства на территории городского округа  начато строител</w:t>
      </w:r>
      <w:r w:rsidRPr="00D961C6">
        <w:rPr>
          <w:szCs w:val="28"/>
        </w:rPr>
        <w:t>ь</w:t>
      </w:r>
      <w:r w:rsidRPr="00D961C6">
        <w:rPr>
          <w:szCs w:val="28"/>
        </w:rPr>
        <w:t>ство зерносушильного комплекса со складами, плановая сумма инвестиций составляет 18 млн. рублей.  Ввод объекта запланирован на  2023 год с кол</w:t>
      </w:r>
      <w:r w:rsidRPr="00D961C6">
        <w:rPr>
          <w:szCs w:val="28"/>
        </w:rPr>
        <w:t>и</w:t>
      </w:r>
      <w:r w:rsidRPr="00D961C6">
        <w:rPr>
          <w:szCs w:val="28"/>
        </w:rPr>
        <w:t>чеством рабочих мест 7. ООО «Вертикаль» запущено производство сухих строительных смесей, сумма инвестиций составила 10 млн. рублей, труд</w:t>
      </w:r>
      <w:r w:rsidRPr="00D961C6">
        <w:rPr>
          <w:szCs w:val="28"/>
        </w:rPr>
        <w:t>о</w:t>
      </w:r>
      <w:r w:rsidRPr="00D961C6">
        <w:rPr>
          <w:szCs w:val="28"/>
        </w:rPr>
        <w:t xml:space="preserve">устроено 4 человека. При росте объемов производства количество рабочих мест будет увеличиваться. </w:t>
      </w:r>
    </w:p>
    <w:p w:rsidR="00E31823" w:rsidRPr="00D961C6" w:rsidRDefault="00E31823" w:rsidP="001621CD">
      <w:pPr>
        <w:pStyle w:val="af5"/>
        <w:widowControl w:val="0"/>
        <w:tabs>
          <w:tab w:val="left" w:pos="426"/>
        </w:tabs>
        <w:spacing w:line="360" w:lineRule="auto"/>
        <w:ind w:firstLine="567"/>
        <w:rPr>
          <w:b/>
          <w:szCs w:val="28"/>
        </w:rPr>
      </w:pPr>
      <w:r w:rsidRPr="00D961C6">
        <w:rPr>
          <w:szCs w:val="28"/>
        </w:rPr>
        <w:t>Была открыта платная поликлиника ООО «</w:t>
      </w:r>
      <w:proofErr w:type="spellStart"/>
      <w:r w:rsidRPr="00D961C6">
        <w:rPr>
          <w:szCs w:val="28"/>
        </w:rPr>
        <w:t>МедАрт</w:t>
      </w:r>
      <w:proofErr w:type="spellEnd"/>
      <w:r w:rsidRPr="00D961C6">
        <w:rPr>
          <w:szCs w:val="28"/>
        </w:rPr>
        <w:t>»,  в которой на сег</w:t>
      </w:r>
      <w:r w:rsidRPr="00D961C6">
        <w:rPr>
          <w:szCs w:val="28"/>
        </w:rPr>
        <w:t>о</w:t>
      </w:r>
      <w:r w:rsidRPr="00D961C6">
        <w:rPr>
          <w:szCs w:val="28"/>
        </w:rPr>
        <w:t>дняшний день трудоустроено 47 человек, общая сумма инвестиций к 2023 году составила 48 млн. руб. (план 60 млн</w:t>
      </w:r>
      <w:proofErr w:type="gramStart"/>
      <w:r w:rsidRPr="00D961C6">
        <w:rPr>
          <w:szCs w:val="28"/>
        </w:rPr>
        <w:t>.р</w:t>
      </w:r>
      <w:proofErr w:type="gramEnd"/>
      <w:r w:rsidRPr="00D961C6">
        <w:rPr>
          <w:szCs w:val="28"/>
        </w:rPr>
        <w:t>ублей). Срок окончаний реализ</w:t>
      </w:r>
      <w:r w:rsidRPr="00D961C6">
        <w:rPr>
          <w:szCs w:val="28"/>
        </w:rPr>
        <w:t>а</w:t>
      </w:r>
      <w:r w:rsidRPr="00D961C6">
        <w:rPr>
          <w:szCs w:val="28"/>
        </w:rPr>
        <w:t>ции проекта 2024 год.</w:t>
      </w:r>
      <w:r w:rsidRPr="00D961C6">
        <w:rPr>
          <w:b/>
          <w:szCs w:val="28"/>
        </w:rPr>
        <w:t xml:space="preserve">  </w:t>
      </w:r>
    </w:p>
    <w:p w:rsidR="00E31823" w:rsidRPr="00D961C6" w:rsidRDefault="00E31823" w:rsidP="001621CD">
      <w:pPr>
        <w:pStyle w:val="af5"/>
        <w:widowControl w:val="0"/>
        <w:tabs>
          <w:tab w:val="left" w:pos="426"/>
        </w:tabs>
        <w:spacing w:line="360" w:lineRule="auto"/>
        <w:ind w:firstLine="567"/>
        <w:rPr>
          <w:szCs w:val="28"/>
        </w:rPr>
      </w:pPr>
      <w:r w:rsidRPr="00D961C6">
        <w:rPr>
          <w:szCs w:val="28"/>
        </w:rPr>
        <w:t>Запущена пекарня-кулинария «</w:t>
      </w:r>
      <w:proofErr w:type="spellStart"/>
      <w:r w:rsidRPr="00D961C6">
        <w:rPr>
          <w:szCs w:val="28"/>
        </w:rPr>
        <w:t>Штрудель</w:t>
      </w:r>
      <w:proofErr w:type="spellEnd"/>
      <w:r w:rsidRPr="00D961C6">
        <w:rPr>
          <w:szCs w:val="28"/>
        </w:rPr>
        <w:t>», где трудятся 12 человек. Общая сумма инвестиций составила 5 млн. рублей.</w:t>
      </w:r>
    </w:p>
    <w:p w:rsidR="00E31823" w:rsidRPr="00D961C6" w:rsidRDefault="00E31823" w:rsidP="001621CD">
      <w:pPr>
        <w:pStyle w:val="af5"/>
        <w:widowControl w:val="0"/>
        <w:tabs>
          <w:tab w:val="left" w:pos="426"/>
        </w:tabs>
        <w:spacing w:line="360" w:lineRule="auto"/>
        <w:ind w:firstLine="567"/>
        <w:rPr>
          <w:b/>
          <w:szCs w:val="28"/>
        </w:rPr>
      </w:pPr>
      <w:r w:rsidRPr="00D961C6">
        <w:rPr>
          <w:b/>
          <w:szCs w:val="28"/>
        </w:rPr>
        <w:t xml:space="preserve">Цель 11: Похвистнево 2030 - межмуниципальный </w:t>
      </w:r>
      <w:proofErr w:type="spellStart"/>
      <w:r w:rsidRPr="00D961C6">
        <w:rPr>
          <w:b/>
          <w:szCs w:val="28"/>
        </w:rPr>
        <w:t>транспортно-логистический</w:t>
      </w:r>
      <w:proofErr w:type="spellEnd"/>
      <w:r w:rsidRPr="00D961C6">
        <w:rPr>
          <w:b/>
          <w:szCs w:val="28"/>
        </w:rPr>
        <w:t xml:space="preserve"> центр.</w:t>
      </w:r>
    </w:p>
    <w:p w:rsidR="00E31823" w:rsidRPr="00D961C6" w:rsidRDefault="00E31823" w:rsidP="001621CD">
      <w:pPr>
        <w:pStyle w:val="af5"/>
        <w:widowControl w:val="0"/>
        <w:tabs>
          <w:tab w:val="left" w:pos="426"/>
        </w:tabs>
        <w:spacing w:line="360" w:lineRule="auto"/>
        <w:ind w:firstLine="567"/>
        <w:rPr>
          <w:szCs w:val="28"/>
        </w:rPr>
      </w:pPr>
      <w:r w:rsidRPr="00D961C6">
        <w:rPr>
          <w:b/>
          <w:szCs w:val="28"/>
        </w:rPr>
        <w:t xml:space="preserve">Реализация проекта «Деловой кемпинг»:  </w:t>
      </w:r>
      <w:r w:rsidRPr="00D961C6">
        <w:rPr>
          <w:szCs w:val="28"/>
        </w:rPr>
        <w:t>открыта новая автозапр</w:t>
      </w:r>
      <w:r w:rsidRPr="00D961C6">
        <w:rPr>
          <w:szCs w:val="28"/>
        </w:rPr>
        <w:t>а</w:t>
      </w:r>
      <w:r w:rsidRPr="00D961C6">
        <w:rPr>
          <w:szCs w:val="28"/>
        </w:rPr>
        <w:t>вочная станция ООО «</w:t>
      </w:r>
      <w:proofErr w:type="spellStart"/>
      <w:r w:rsidRPr="00D961C6">
        <w:rPr>
          <w:szCs w:val="28"/>
        </w:rPr>
        <w:t>Татнефть-АЗС</w:t>
      </w:r>
      <w:proofErr w:type="spellEnd"/>
      <w:r w:rsidRPr="00D961C6">
        <w:rPr>
          <w:szCs w:val="28"/>
        </w:rPr>
        <w:t xml:space="preserve"> Центр», что  позволило трудоустроить 18 человек.  Сумма инвестиций составила 60 млн. руб.; </w:t>
      </w:r>
    </w:p>
    <w:p w:rsidR="00E31823" w:rsidRPr="00D961C6" w:rsidRDefault="00E31823" w:rsidP="001621CD">
      <w:pPr>
        <w:spacing w:after="0" w:line="360" w:lineRule="auto"/>
        <w:ind w:firstLine="567"/>
        <w:contextualSpacing/>
        <w:jc w:val="both"/>
        <w:rPr>
          <w:b/>
        </w:rPr>
      </w:pPr>
      <w:r w:rsidRPr="00D961C6">
        <w:rPr>
          <w:b/>
        </w:rPr>
        <w:t xml:space="preserve"> Цель 12: Похвистнево 2030 - город предпринимательства. </w:t>
      </w:r>
    </w:p>
    <w:p w:rsidR="00E31823" w:rsidRPr="00D961C6" w:rsidRDefault="00E31823" w:rsidP="001621CD">
      <w:pPr>
        <w:pStyle w:val="msonormalbullet2gifbullet1gifbullet1gifbullet2gif"/>
        <w:spacing w:before="0" w:beforeAutospacing="0" w:after="0" w:afterAutospacing="0" w:line="360" w:lineRule="auto"/>
        <w:ind w:firstLine="567"/>
        <w:contextualSpacing/>
        <w:jc w:val="both"/>
        <w:rPr>
          <w:sz w:val="28"/>
          <w:szCs w:val="28"/>
        </w:rPr>
      </w:pPr>
      <w:r w:rsidRPr="00D961C6">
        <w:rPr>
          <w:b/>
          <w:sz w:val="28"/>
          <w:szCs w:val="28"/>
        </w:rPr>
        <w:t>Создание комфортных условий для развития малого и среднего би</w:t>
      </w:r>
      <w:r w:rsidRPr="00D961C6">
        <w:rPr>
          <w:b/>
          <w:sz w:val="28"/>
          <w:szCs w:val="28"/>
        </w:rPr>
        <w:t>з</w:t>
      </w:r>
      <w:r w:rsidRPr="00D961C6">
        <w:rPr>
          <w:b/>
          <w:sz w:val="28"/>
          <w:szCs w:val="28"/>
        </w:rPr>
        <w:t xml:space="preserve">неса: </w:t>
      </w:r>
      <w:r w:rsidRPr="00D961C6">
        <w:rPr>
          <w:sz w:val="28"/>
          <w:szCs w:val="28"/>
        </w:rPr>
        <w:t>На территории городского округа  осуществляет свою деятельность инфраструктура поддержки субъектам малого и среднего предпринимател</w:t>
      </w:r>
      <w:r w:rsidRPr="00D961C6">
        <w:rPr>
          <w:sz w:val="28"/>
          <w:szCs w:val="28"/>
        </w:rPr>
        <w:t>ь</w:t>
      </w:r>
      <w:r w:rsidRPr="00D961C6">
        <w:rPr>
          <w:sz w:val="28"/>
          <w:szCs w:val="28"/>
        </w:rPr>
        <w:t xml:space="preserve">ства НП «Содействия»,  главное направление в работе – это индивидуальная </w:t>
      </w:r>
      <w:r w:rsidRPr="00D961C6">
        <w:rPr>
          <w:sz w:val="28"/>
          <w:szCs w:val="28"/>
        </w:rPr>
        <w:lastRenderedPageBreak/>
        <w:t xml:space="preserve">работа с предпринимателями, оказание им бухгалтерской и юридической  помощи.  </w:t>
      </w:r>
      <w:proofErr w:type="gramStart"/>
      <w:r w:rsidRPr="00D961C6">
        <w:rPr>
          <w:sz w:val="28"/>
          <w:szCs w:val="28"/>
        </w:rPr>
        <w:t>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w:t>
      </w:r>
      <w:r w:rsidRPr="00D961C6">
        <w:rPr>
          <w:sz w:val="28"/>
          <w:szCs w:val="28"/>
        </w:rPr>
        <w:t>р</w:t>
      </w:r>
      <w:r w:rsidRPr="00D961C6">
        <w:rPr>
          <w:sz w:val="28"/>
          <w:szCs w:val="28"/>
        </w:rPr>
        <w:t>ского, правового, маркетингового сопровождения инкубируемым субъектам МСП, а также, предоставление информационно-консультационного обесп</w:t>
      </w:r>
      <w:r w:rsidRPr="00D961C6">
        <w:rPr>
          <w:sz w:val="28"/>
          <w:szCs w:val="28"/>
        </w:rPr>
        <w:t>е</w:t>
      </w:r>
      <w:r w:rsidRPr="00D961C6">
        <w:rPr>
          <w:sz w:val="28"/>
          <w:szCs w:val="28"/>
        </w:rPr>
        <w:t>чения предпринимателей по вопросам законных прав субъектов МСП, в т.ч. при проведении государственного контроля (надзора), и оказание помощи в защите прав.</w:t>
      </w:r>
      <w:proofErr w:type="gramEnd"/>
      <w:r w:rsidRPr="00D961C6">
        <w:rPr>
          <w:sz w:val="28"/>
          <w:szCs w:val="28"/>
        </w:rPr>
        <w:t xml:space="preserve"> Содействие развитию малого и среднего предпринимательства признано одним из ключевых приоритетов экономического развития горо</w:t>
      </w:r>
      <w:r w:rsidRPr="00D961C6">
        <w:rPr>
          <w:sz w:val="28"/>
          <w:szCs w:val="28"/>
        </w:rPr>
        <w:t>д</w:t>
      </w:r>
      <w:r w:rsidRPr="00D961C6">
        <w:rPr>
          <w:sz w:val="28"/>
          <w:szCs w:val="28"/>
        </w:rPr>
        <w:t>ского округа Похвистнево.</w:t>
      </w:r>
    </w:p>
    <w:p w:rsidR="00E31823" w:rsidRPr="00D961C6" w:rsidRDefault="00E31823" w:rsidP="001621CD">
      <w:pPr>
        <w:pStyle w:val="msonormalbullet2gifbullet1gifbullet1gifbullet2gif"/>
        <w:spacing w:before="0" w:beforeAutospacing="0" w:after="0" w:afterAutospacing="0" w:line="360" w:lineRule="auto"/>
        <w:ind w:firstLine="567"/>
        <w:contextualSpacing/>
        <w:jc w:val="both"/>
        <w:rPr>
          <w:sz w:val="28"/>
          <w:szCs w:val="28"/>
        </w:rPr>
      </w:pPr>
      <w:r w:rsidRPr="00D961C6">
        <w:rPr>
          <w:rFonts w:eastAsia="Calibri"/>
          <w:b/>
          <w:sz w:val="28"/>
          <w:szCs w:val="28"/>
        </w:rPr>
        <w:t xml:space="preserve">Расширение взаимодействия и сотрудничества с АО </w:t>
      </w:r>
      <w:proofErr w:type="spellStart"/>
      <w:r w:rsidRPr="00D961C6">
        <w:rPr>
          <w:rFonts w:eastAsia="Calibri"/>
          <w:b/>
          <w:sz w:val="28"/>
          <w:szCs w:val="28"/>
        </w:rPr>
        <w:t>Микрокреди</w:t>
      </w:r>
      <w:r w:rsidRPr="00D961C6">
        <w:rPr>
          <w:rFonts w:eastAsia="Calibri"/>
          <w:b/>
          <w:sz w:val="28"/>
          <w:szCs w:val="28"/>
        </w:rPr>
        <w:t>т</w:t>
      </w:r>
      <w:r w:rsidRPr="00D961C6">
        <w:rPr>
          <w:rFonts w:eastAsia="Calibri"/>
          <w:b/>
          <w:sz w:val="28"/>
          <w:szCs w:val="28"/>
        </w:rPr>
        <w:t>ная</w:t>
      </w:r>
      <w:proofErr w:type="spellEnd"/>
      <w:r w:rsidRPr="00D961C6">
        <w:rPr>
          <w:rFonts w:eastAsia="Calibri"/>
          <w:b/>
          <w:sz w:val="28"/>
          <w:szCs w:val="28"/>
        </w:rPr>
        <w:t xml:space="preserve"> компания «Гарантийный фонд «Самарской области» (АО «ГФСО»), </w:t>
      </w:r>
      <w:r w:rsidRPr="00D961C6">
        <w:rPr>
          <w:rFonts w:eastAsia="Calibri"/>
          <w:b/>
          <w:sz w:val="28"/>
          <w:szCs w:val="28"/>
        </w:rPr>
        <w:br/>
        <w:t>(АО «Корпорация МСП»):</w:t>
      </w:r>
      <w:r w:rsidRPr="00D961C6">
        <w:rPr>
          <w:rFonts w:eastAsia="Calibri"/>
          <w:sz w:val="28"/>
          <w:szCs w:val="28"/>
        </w:rPr>
        <w:t xml:space="preserve"> осуществлялась информационная компания о возможности финансовой поддержки в АО «ГФСО» путем электронно-адресной рассылки представителям бизнес - сообщества. Н</w:t>
      </w:r>
      <w:r w:rsidRPr="00D961C6">
        <w:rPr>
          <w:sz w:val="28"/>
          <w:szCs w:val="28"/>
        </w:rPr>
        <w:t xml:space="preserve">аправлено </w:t>
      </w:r>
      <w:r w:rsidRPr="00D961C6">
        <w:rPr>
          <w:color w:val="000000" w:themeColor="text1"/>
          <w:sz w:val="28"/>
          <w:szCs w:val="28"/>
        </w:rPr>
        <w:t>43 з</w:t>
      </w:r>
      <w:r w:rsidRPr="00D961C6">
        <w:rPr>
          <w:color w:val="000000" w:themeColor="text1"/>
          <w:sz w:val="28"/>
          <w:szCs w:val="28"/>
        </w:rPr>
        <w:t>а</w:t>
      </w:r>
      <w:r w:rsidRPr="00D961C6">
        <w:rPr>
          <w:color w:val="000000" w:themeColor="text1"/>
          <w:sz w:val="28"/>
          <w:szCs w:val="28"/>
        </w:rPr>
        <w:t>явки СМСП,</w:t>
      </w:r>
      <w:r w:rsidRPr="00D961C6">
        <w:rPr>
          <w:sz w:val="28"/>
          <w:szCs w:val="28"/>
        </w:rPr>
        <w:t xml:space="preserve">  заинтересованных в получении финансовой поддержки в АО «ГФСО».</w:t>
      </w:r>
    </w:p>
    <w:p w:rsidR="00E31823" w:rsidRPr="00D961C6" w:rsidRDefault="00E31823" w:rsidP="001621CD">
      <w:pPr>
        <w:spacing w:after="0" w:line="360" w:lineRule="auto"/>
        <w:ind w:firstLine="567"/>
        <w:jc w:val="both"/>
        <w:rPr>
          <w:rFonts w:eastAsia="Times New Roman"/>
          <w:color w:val="000000"/>
          <w:lang w:eastAsia="ru-RU"/>
        </w:rPr>
      </w:pPr>
      <w:r w:rsidRPr="00D961C6">
        <w:rPr>
          <w:b/>
        </w:rPr>
        <w:t>Повышение предпринимательской активности и укрепление кадр</w:t>
      </w:r>
      <w:r w:rsidRPr="00D961C6">
        <w:rPr>
          <w:b/>
        </w:rPr>
        <w:t>о</w:t>
      </w:r>
      <w:r w:rsidRPr="00D961C6">
        <w:rPr>
          <w:b/>
        </w:rPr>
        <w:t xml:space="preserve">вого потенциала: </w:t>
      </w:r>
      <w:r w:rsidRPr="00D961C6">
        <w:t>был реализован проект «Центр оказания услуг «Мой би</w:t>
      </w:r>
      <w:r w:rsidRPr="00D961C6">
        <w:t>з</w:t>
      </w:r>
      <w:r w:rsidRPr="00D961C6">
        <w:t>нес» для комплексного предоставления поддержки субъектам предприним</w:t>
      </w:r>
      <w:r w:rsidRPr="00D961C6">
        <w:t>а</w:t>
      </w:r>
      <w:r w:rsidRPr="00D961C6">
        <w:t xml:space="preserve">тельства на базе МФЦ создано единое окно обслуживания «Мой бизнес». </w:t>
      </w:r>
      <w:r w:rsidRPr="00D961C6">
        <w:rPr>
          <w:rFonts w:eastAsia="Times New Roman"/>
          <w:color w:val="000000"/>
          <w:lang w:eastAsia="ru-RU"/>
        </w:rPr>
        <w:t>В рамках национального проекта «Малое и среднее предпринимательство» Минэкономразвития РФ создана Цифровая платформа МСП для адресного подбора и дистанционного предоставления мер поддержки предпринимат</w:t>
      </w:r>
      <w:r w:rsidRPr="00D961C6">
        <w:rPr>
          <w:rFonts w:eastAsia="Times New Roman"/>
          <w:color w:val="000000"/>
          <w:lang w:eastAsia="ru-RU"/>
        </w:rPr>
        <w:t>е</w:t>
      </w:r>
      <w:r w:rsidRPr="00D961C6">
        <w:rPr>
          <w:rFonts w:eastAsia="Times New Roman"/>
          <w:color w:val="000000"/>
          <w:lang w:eastAsia="ru-RU"/>
        </w:rPr>
        <w:t xml:space="preserve">лям. В режиме одного </w:t>
      </w:r>
      <w:proofErr w:type="spellStart"/>
      <w:r w:rsidRPr="00D961C6">
        <w:rPr>
          <w:rFonts w:eastAsia="Times New Roman"/>
          <w:color w:val="000000"/>
          <w:lang w:eastAsia="ru-RU"/>
        </w:rPr>
        <w:t>онлайн-окна</w:t>
      </w:r>
      <w:proofErr w:type="spellEnd"/>
      <w:r w:rsidRPr="00D961C6">
        <w:rPr>
          <w:rFonts w:eastAsia="Times New Roman"/>
          <w:color w:val="000000"/>
          <w:lang w:eastAsia="ru-RU"/>
        </w:rPr>
        <w:t xml:space="preserve"> можно узнать о мерах господдержки, пройти диагностику и бизнеса, узнав свои </w:t>
      </w:r>
      <w:proofErr w:type="spellStart"/>
      <w:proofErr w:type="gramStart"/>
      <w:r w:rsidRPr="00D961C6">
        <w:rPr>
          <w:rFonts w:eastAsia="Times New Roman"/>
          <w:color w:val="000000"/>
          <w:lang w:eastAsia="ru-RU"/>
        </w:rPr>
        <w:t>стоп-факторы</w:t>
      </w:r>
      <w:proofErr w:type="spellEnd"/>
      <w:proofErr w:type="gramEnd"/>
      <w:r w:rsidRPr="00D961C6">
        <w:rPr>
          <w:rFonts w:eastAsia="Times New Roman"/>
          <w:color w:val="000000"/>
          <w:lang w:eastAsia="ru-RU"/>
        </w:rPr>
        <w:t>, и собственных н</w:t>
      </w:r>
      <w:r w:rsidRPr="00D961C6">
        <w:rPr>
          <w:rFonts w:eastAsia="Times New Roman"/>
          <w:color w:val="000000"/>
          <w:lang w:eastAsia="ru-RU"/>
        </w:rPr>
        <w:t>а</w:t>
      </w:r>
      <w:r w:rsidRPr="00D961C6">
        <w:rPr>
          <w:rFonts w:eastAsia="Times New Roman"/>
          <w:color w:val="000000"/>
          <w:lang w:eastAsia="ru-RU"/>
        </w:rPr>
        <w:t>выков, заполнить документы, получить услуги и подать заявку на кредит о</w:t>
      </w:r>
      <w:r w:rsidRPr="00D961C6">
        <w:rPr>
          <w:rFonts w:eastAsia="Times New Roman"/>
          <w:color w:val="000000"/>
          <w:lang w:eastAsia="ru-RU"/>
        </w:rPr>
        <w:t>д</w:t>
      </w:r>
      <w:r w:rsidRPr="00D961C6">
        <w:rPr>
          <w:rFonts w:eastAsia="Times New Roman"/>
          <w:color w:val="000000"/>
          <w:lang w:eastAsia="ru-RU"/>
        </w:rPr>
        <w:t xml:space="preserve">новременно в восемь банков. </w:t>
      </w:r>
    </w:p>
    <w:p w:rsidR="00E31823" w:rsidRPr="00D961C6" w:rsidRDefault="00E31823" w:rsidP="001621CD">
      <w:pPr>
        <w:spacing w:after="0" w:line="360" w:lineRule="auto"/>
        <w:ind w:firstLine="567"/>
        <w:jc w:val="both"/>
      </w:pPr>
      <w:r w:rsidRPr="00D961C6">
        <w:rPr>
          <w:b/>
        </w:rPr>
        <w:lastRenderedPageBreak/>
        <w:t>Формирование режима наибольшего благоприятствования малому и среднему бизнесу:</w:t>
      </w:r>
      <w:r w:rsidRPr="00D961C6">
        <w:t xml:space="preserve"> </w:t>
      </w:r>
    </w:p>
    <w:p w:rsidR="00E31823" w:rsidRPr="00D961C6" w:rsidRDefault="00E31823" w:rsidP="001621CD">
      <w:pPr>
        <w:spacing w:after="0" w:line="360" w:lineRule="auto"/>
        <w:ind w:firstLine="567"/>
        <w:jc w:val="both"/>
      </w:pPr>
      <w:r w:rsidRPr="00D961C6">
        <w:t>Некоммерческое Партнерство «Ассоциация предпринимателей горо</w:t>
      </w:r>
      <w:r w:rsidRPr="00D961C6">
        <w:t>д</w:t>
      </w:r>
      <w:r w:rsidRPr="00D961C6">
        <w:t>ского округа Похвистнево» продолжает активно работать с предпринимат</w:t>
      </w:r>
      <w:r w:rsidRPr="00D961C6">
        <w:t>е</w:t>
      </w:r>
      <w:r w:rsidRPr="00D961C6">
        <w:t>лями, а также работает в направление на пополнение членов некоммерческ</w:t>
      </w:r>
      <w:r w:rsidRPr="00D961C6">
        <w:t>о</w:t>
      </w:r>
      <w:r w:rsidRPr="00D961C6">
        <w:t>го партнерства. Общее количество членов Ассоциации составляет 37 чел</w:t>
      </w:r>
      <w:r w:rsidRPr="00D961C6">
        <w:t>о</w:t>
      </w:r>
      <w:r w:rsidRPr="00D961C6">
        <w:t>век.  Некоммерческое партнерство активно принимает участие в благотвор</w:t>
      </w:r>
      <w:r w:rsidRPr="00D961C6">
        <w:t>и</w:t>
      </w:r>
      <w:r w:rsidRPr="00D961C6">
        <w:t>тельных акциях и мероприятиях городского округа.</w:t>
      </w:r>
    </w:p>
    <w:p w:rsidR="00E31823" w:rsidRPr="00D961C6" w:rsidRDefault="00E31823" w:rsidP="001621CD">
      <w:pPr>
        <w:pStyle w:val="msonormalbullet2gifbullet1gifbullet1gifbullet2gif"/>
        <w:spacing w:before="0" w:beforeAutospacing="0" w:after="0" w:afterAutospacing="0" w:line="360" w:lineRule="auto"/>
        <w:ind w:firstLine="567"/>
        <w:contextualSpacing/>
        <w:jc w:val="both"/>
        <w:rPr>
          <w:sz w:val="28"/>
          <w:szCs w:val="28"/>
        </w:rPr>
      </w:pPr>
      <w:r w:rsidRPr="00D961C6">
        <w:rPr>
          <w:sz w:val="28"/>
          <w:szCs w:val="28"/>
        </w:rPr>
        <w:t xml:space="preserve"> По состоянию на 01 января 2023 года по данным сайта </w:t>
      </w:r>
      <w:proofErr w:type="spellStart"/>
      <w:r w:rsidRPr="00D961C6">
        <w:rPr>
          <w:sz w:val="28"/>
          <w:szCs w:val="28"/>
          <w:lang w:val="en-US"/>
        </w:rPr>
        <w:t>nalog</w:t>
      </w:r>
      <w:proofErr w:type="spellEnd"/>
      <w:r w:rsidRPr="00D961C6">
        <w:rPr>
          <w:sz w:val="28"/>
          <w:szCs w:val="28"/>
        </w:rPr>
        <w:t>.</w:t>
      </w:r>
      <w:proofErr w:type="spellStart"/>
      <w:r w:rsidRPr="00D961C6">
        <w:rPr>
          <w:sz w:val="28"/>
          <w:szCs w:val="28"/>
          <w:lang w:val="en-US"/>
        </w:rPr>
        <w:t>ru</w:t>
      </w:r>
      <w:proofErr w:type="spellEnd"/>
      <w:r w:rsidRPr="00D961C6">
        <w:rPr>
          <w:sz w:val="28"/>
          <w:szCs w:val="28"/>
        </w:rPr>
        <w:t xml:space="preserve"> на те</w:t>
      </w:r>
      <w:r w:rsidRPr="00D961C6">
        <w:rPr>
          <w:sz w:val="28"/>
          <w:szCs w:val="28"/>
        </w:rPr>
        <w:t>р</w:t>
      </w:r>
      <w:r w:rsidRPr="00D961C6">
        <w:rPr>
          <w:sz w:val="28"/>
          <w:szCs w:val="28"/>
        </w:rPr>
        <w:t>ритории городского округа зарегистрировано 538 субъекта малого и среднего предпринимательства (124 - юридических лиц, 414 – индивидуальных пре</w:t>
      </w:r>
      <w:r w:rsidRPr="00D961C6">
        <w:rPr>
          <w:sz w:val="28"/>
          <w:szCs w:val="28"/>
        </w:rPr>
        <w:t>д</w:t>
      </w:r>
      <w:r w:rsidRPr="00D961C6">
        <w:rPr>
          <w:sz w:val="28"/>
          <w:szCs w:val="28"/>
        </w:rPr>
        <w:t xml:space="preserve">принимателя). </w:t>
      </w:r>
      <w:proofErr w:type="spellStart"/>
      <w:r w:rsidRPr="00D961C6">
        <w:rPr>
          <w:sz w:val="28"/>
          <w:szCs w:val="28"/>
        </w:rPr>
        <w:t>Самозанятых</w:t>
      </w:r>
      <w:proofErr w:type="spellEnd"/>
      <w:r w:rsidRPr="00D961C6">
        <w:rPr>
          <w:sz w:val="28"/>
          <w:szCs w:val="28"/>
        </w:rPr>
        <w:t xml:space="preserve"> граждан, зарегистрированных на территории  городского округа Похвистнево, использующих налог на профессиональный доход составляет 1017 человек.</w:t>
      </w:r>
    </w:p>
    <w:p w:rsidR="00E31823" w:rsidRPr="00D961C6" w:rsidRDefault="00E31823" w:rsidP="001621CD">
      <w:pPr>
        <w:spacing w:after="0" w:line="360" w:lineRule="auto"/>
        <w:ind w:firstLine="567"/>
        <w:jc w:val="both"/>
        <w:rPr>
          <w:b/>
          <w:color w:val="000000" w:themeColor="text1"/>
        </w:rPr>
      </w:pPr>
      <w:r w:rsidRPr="00D961C6">
        <w:rPr>
          <w:color w:val="000000" w:themeColor="text1"/>
        </w:rPr>
        <w:t>Анализ состояния развития предпринимательства и потребительского рынка городского округа Похвистнево за 5лет позволяет сделать вывод, что данная отрасль развивается стабильно, обеспечивая жителей и организации города товарами и услугами.</w:t>
      </w:r>
    </w:p>
    <w:p w:rsidR="00E31823" w:rsidRPr="00D961C6" w:rsidRDefault="00E31823" w:rsidP="001621CD">
      <w:pPr>
        <w:pStyle w:val="af5"/>
        <w:widowControl w:val="0"/>
        <w:tabs>
          <w:tab w:val="left" w:pos="426"/>
        </w:tabs>
        <w:spacing w:line="360" w:lineRule="auto"/>
        <w:ind w:firstLine="567"/>
        <w:rPr>
          <w:szCs w:val="28"/>
        </w:rPr>
      </w:pPr>
      <w:r w:rsidRPr="00D961C6">
        <w:rPr>
          <w:szCs w:val="28"/>
        </w:rPr>
        <w:t>Т</w:t>
      </w:r>
      <w:r w:rsidRPr="00D961C6">
        <w:rPr>
          <w:rFonts w:eastAsia="Times New Roman"/>
          <w:szCs w:val="28"/>
          <w:lang w:eastAsia="ru-RU"/>
        </w:rPr>
        <w:t xml:space="preserve">аким образом,  приоритетом  в работе на последующие года остается решение проблем населения, </w:t>
      </w:r>
      <w:r w:rsidRPr="00D961C6">
        <w:rPr>
          <w:szCs w:val="28"/>
        </w:rPr>
        <w:t>поддержка малого и среднего предприним</w:t>
      </w:r>
      <w:r w:rsidRPr="00D961C6">
        <w:rPr>
          <w:szCs w:val="28"/>
        </w:rPr>
        <w:t>а</w:t>
      </w:r>
      <w:r w:rsidRPr="00D961C6">
        <w:rPr>
          <w:szCs w:val="28"/>
        </w:rPr>
        <w:t>тельства, особенно местных товаропроизводителей.</w:t>
      </w:r>
    </w:p>
    <w:p w:rsidR="00E31823" w:rsidRPr="00D961C6" w:rsidRDefault="00E31823" w:rsidP="001621CD">
      <w:pPr>
        <w:pStyle w:val="aa"/>
        <w:shd w:val="clear" w:color="auto" w:fill="FFFFFF"/>
        <w:spacing w:before="0" w:beforeAutospacing="0" w:after="0" w:afterAutospacing="0" w:line="360" w:lineRule="auto"/>
        <w:ind w:firstLine="567"/>
        <w:jc w:val="both"/>
        <w:rPr>
          <w:sz w:val="28"/>
          <w:szCs w:val="28"/>
        </w:rPr>
      </w:pPr>
      <w:r w:rsidRPr="00D961C6">
        <w:rPr>
          <w:sz w:val="28"/>
          <w:szCs w:val="28"/>
        </w:rPr>
        <w:t>Безусловно, необходимо продолжать поддержку социального предпр</w:t>
      </w:r>
      <w:r w:rsidRPr="00D961C6">
        <w:rPr>
          <w:sz w:val="28"/>
          <w:szCs w:val="28"/>
        </w:rPr>
        <w:t>и</w:t>
      </w:r>
      <w:r w:rsidRPr="00D961C6">
        <w:rPr>
          <w:sz w:val="28"/>
          <w:szCs w:val="28"/>
        </w:rPr>
        <w:t xml:space="preserve">нимательства, развивать институт </w:t>
      </w:r>
      <w:proofErr w:type="spellStart"/>
      <w:r w:rsidRPr="00D961C6">
        <w:rPr>
          <w:sz w:val="28"/>
          <w:szCs w:val="28"/>
        </w:rPr>
        <w:t>самозанятых</w:t>
      </w:r>
      <w:proofErr w:type="spellEnd"/>
      <w:r w:rsidRPr="00D961C6">
        <w:rPr>
          <w:sz w:val="28"/>
          <w:szCs w:val="28"/>
        </w:rPr>
        <w:t xml:space="preserve">. </w:t>
      </w:r>
    </w:p>
    <w:p w:rsidR="00E31823" w:rsidRPr="00D961C6" w:rsidRDefault="00E31823" w:rsidP="001621CD">
      <w:pPr>
        <w:pStyle w:val="aa"/>
        <w:shd w:val="clear" w:color="auto" w:fill="FFFFFF"/>
        <w:spacing w:before="0" w:beforeAutospacing="0" w:after="0" w:afterAutospacing="0" w:line="360" w:lineRule="auto"/>
        <w:ind w:firstLine="567"/>
        <w:jc w:val="both"/>
        <w:rPr>
          <w:sz w:val="28"/>
          <w:szCs w:val="28"/>
        </w:rPr>
      </w:pPr>
      <w:r w:rsidRPr="00D961C6">
        <w:rPr>
          <w:sz w:val="28"/>
          <w:szCs w:val="28"/>
        </w:rPr>
        <w:t>Администрация города выражает готовность в развитии и укреплении взаимодействия с любыми заинтересованными лицами по ключевым вопр</w:t>
      </w:r>
      <w:r w:rsidRPr="00D961C6">
        <w:rPr>
          <w:sz w:val="28"/>
          <w:szCs w:val="28"/>
        </w:rPr>
        <w:t>о</w:t>
      </w:r>
      <w:r w:rsidRPr="00D961C6">
        <w:rPr>
          <w:sz w:val="28"/>
          <w:szCs w:val="28"/>
        </w:rPr>
        <w:t>сам инвестиционной деятельности.</w:t>
      </w:r>
    </w:p>
    <w:p w:rsidR="00D262A2" w:rsidRPr="00D961C6" w:rsidRDefault="00D262A2" w:rsidP="001621CD">
      <w:pPr>
        <w:spacing w:after="0" w:line="360" w:lineRule="auto"/>
        <w:ind w:firstLine="567"/>
        <w:jc w:val="both"/>
        <w:rPr>
          <w:rFonts w:eastAsia="Times New Roman"/>
          <w:lang w:eastAsia="ru-RU"/>
        </w:rPr>
        <w:sectPr w:rsidR="00D262A2" w:rsidRPr="00D961C6" w:rsidSect="001621CD">
          <w:pgSz w:w="11906" w:h="16838"/>
          <w:pgMar w:top="1134" w:right="850" w:bottom="1134" w:left="1701" w:header="709" w:footer="709" w:gutter="0"/>
          <w:cols w:space="708"/>
          <w:docGrid w:linePitch="381"/>
        </w:sect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Pr="00D961C6" w:rsidRDefault="00721DE2" w:rsidP="00721DE2">
      <w:pPr>
        <w:tabs>
          <w:tab w:val="left" w:pos="1134"/>
        </w:tabs>
        <w:suppressAutoHyphens/>
        <w:autoSpaceDE w:val="0"/>
        <w:autoSpaceDN w:val="0"/>
        <w:adjustRightInd w:val="0"/>
        <w:spacing w:after="0" w:line="300" w:lineRule="auto"/>
        <w:jc w:val="right"/>
        <w:rPr>
          <w:b/>
        </w:rPr>
      </w:pPr>
      <w:r w:rsidRPr="00D961C6">
        <w:rPr>
          <w:b/>
        </w:rPr>
        <w:t>Приложение 4</w:t>
      </w:r>
    </w:p>
    <w:p w:rsidR="00721DE2" w:rsidRPr="00D961C6" w:rsidRDefault="00721DE2" w:rsidP="00721DE2">
      <w:pPr>
        <w:tabs>
          <w:tab w:val="left" w:pos="1134"/>
        </w:tabs>
        <w:suppressAutoHyphens/>
        <w:autoSpaceDE w:val="0"/>
        <w:autoSpaceDN w:val="0"/>
        <w:adjustRightInd w:val="0"/>
        <w:spacing w:after="0" w:line="300" w:lineRule="auto"/>
        <w:jc w:val="center"/>
        <w:rPr>
          <w:b/>
        </w:rPr>
      </w:pPr>
      <w:r w:rsidRPr="00D961C6">
        <w:rPr>
          <w:b/>
        </w:rPr>
        <w:t>Перечень площадок для реализации инвестиционных проектов</w:t>
      </w:r>
    </w:p>
    <w:p w:rsidR="00721DE2" w:rsidRPr="00D961C6" w:rsidRDefault="00721DE2" w:rsidP="00721DE2">
      <w:pPr>
        <w:shd w:val="clear" w:color="auto" w:fill="FFFFFF"/>
        <w:spacing w:line="341" w:lineRule="exact"/>
        <w:ind w:right="5" w:firstLine="699"/>
        <w:jc w:val="center"/>
        <w:rPr>
          <w:b/>
          <w:color w:val="000000"/>
          <w:spacing w:val="2"/>
        </w:rPr>
      </w:pPr>
      <w:r w:rsidRPr="00D961C6">
        <w:rPr>
          <w:b/>
          <w:color w:val="000000"/>
          <w:spacing w:val="2"/>
        </w:rPr>
        <w:t>на территории городского округа Похвистнево Самарской области</w:t>
      </w:r>
    </w:p>
    <w:tbl>
      <w:tblPr>
        <w:tblStyle w:val="ae"/>
        <w:tblW w:w="15417" w:type="dxa"/>
        <w:tblLayout w:type="fixed"/>
        <w:tblLook w:val="04A0"/>
      </w:tblPr>
      <w:tblGrid>
        <w:gridCol w:w="429"/>
        <w:gridCol w:w="1947"/>
        <w:gridCol w:w="2127"/>
        <w:gridCol w:w="992"/>
        <w:gridCol w:w="1417"/>
        <w:gridCol w:w="1560"/>
        <w:gridCol w:w="2230"/>
        <w:gridCol w:w="1739"/>
        <w:gridCol w:w="1559"/>
        <w:gridCol w:w="1417"/>
      </w:tblGrid>
      <w:tr w:rsidR="00721DE2" w:rsidRPr="00D961C6" w:rsidTr="00721DE2">
        <w:tc>
          <w:tcPr>
            <w:tcW w:w="429"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w:t>
            </w:r>
          </w:p>
        </w:tc>
        <w:tc>
          <w:tcPr>
            <w:tcW w:w="1947"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 xml:space="preserve">Площадка </w:t>
            </w:r>
          </w:p>
        </w:tc>
        <w:tc>
          <w:tcPr>
            <w:tcW w:w="2127" w:type="dxa"/>
          </w:tcPr>
          <w:p w:rsidR="00721DE2" w:rsidRPr="00D961C6" w:rsidRDefault="00721DE2" w:rsidP="00733835">
            <w:pPr>
              <w:jc w:val="center"/>
              <w:rPr>
                <w:sz w:val="20"/>
                <w:szCs w:val="20"/>
              </w:rPr>
            </w:pPr>
            <w:r w:rsidRPr="00D961C6">
              <w:rPr>
                <w:sz w:val="20"/>
                <w:szCs w:val="20"/>
              </w:rPr>
              <w:t>Местоположение</w:t>
            </w:r>
          </w:p>
          <w:p w:rsidR="00721DE2" w:rsidRPr="00D961C6" w:rsidRDefault="00721DE2" w:rsidP="00733835">
            <w:pPr>
              <w:jc w:val="center"/>
              <w:rPr>
                <w:sz w:val="20"/>
                <w:szCs w:val="20"/>
              </w:rPr>
            </w:pPr>
            <w:r w:rsidRPr="00D961C6">
              <w:rPr>
                <w:sz w:val="20"/>
                <w:szCs w:val="20"/>
              </w:rPr>
              <w:t xml:space="preserve">и краткое описание </w:t>
            </w:r>
          </w:p>
          <w:p w:rsidR="00721DE2" w:rsidRPr="00D961C6" w:rsidRDefault="00721DE2" w:rsidP="00733835">
            <w:pPr>
              <w:jc w:val="center"/>
              <w:rPr>
                <w:sz w:val="20"/>
                <w:szCs w:val="20"/>
              </w:rPr>
            </w:pPr>
            <w:r w:rsidRPr="00D961C6">
              <w:rPr>
                <w:sz w:val="20"/>
                <w:szCs w:val="20"/>
              </w:rPr>
              <w:t>(</w:t>
            </w:r>
            <w:proofErr w:type="spellStart"/>
            <w:r w:rsidRPr="00D961C6">
              <w:rPr>
                <w:sz w:val="20"/>
                <w:szCs w:val="20"/>
              </w:rPr>
              <w:t>вкл</w:t>
            </w:r>
            <w:proofErr w:type="spellEnd"/>
            <w:r w:rsidRPr="00D961C6">
              <w:rPr>
                <w:sz w:val="20"/>
                <w:szCs w:val="20"/>
              </w:rPr>
              <w:t>. географические координаты площа</w:t>
            </w:r>
            <w:r w:rsidRPr="00D961C6">
              <w:rPr>
                <w:sz w:val="20"/>
                <w:szCs w:val="20"/>
              </w:rPr>
              <w:t>д</w:t>
            </w:r>
            <w:r w:rsidRPr="00D961C6">
              <w:rPr>
                <w:sz w:val="20"/>
                <w:szCs w:val="20"/>
              </w:rPr>
              <w:t>ки)</w:t>
            </w:r>
          </w:p>
        </w:tc>
        <w:tc>
          <w:tcPr>
            <w:tcW w:w="992"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Общая площадь</w:t>
            </w:r>
          </w:p>
        </w:tc>
        <w:tc>
          <w:tcPr>
            <w:tcW w:w="1417"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Форма собс</w:t>
            </w:r>
            <w:r w:rsidRPr="00D961C6">
              <w:rPr>
                <w:sz w:val="20"/>
                <w:szCs w:val="20"/>
              </w:rPr>
              <w:t>т</w:t>
            </w:r>
            <w:r w:rsidRPr="00D961C6">
              <w:rPr>
                <w:sz w:val="20"/>
                <w:szCs w:val="20"/>
              </w:rPr>
              <w:t>венности</w:t>
            </w:r>
          </w:p>
        </w:tc>
        <w:tc>
          <w:tcPr>
            <w:tcW w:w="1560"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Наличие строений, зд</w:t>
            </w:r>
            <w:r w:rsidRPr="00D961C6">
              <w:rPr>
                <w:sz w:val="20"/>
                <w:szCs w:val="20"/>
              </w:rPr>
              <w:t>а</w:t>
            </w:r>
            <w:r w:rsidRPr="00D961C6">
              <w:rPr>
                <w:sz w:val="20"/>
                <w:szCs w:val="20"/>
              </w:rPr>
              <w:t>ний и соор</w:t>
            </w:r>
            <w:r w:rsidRPr="00D961C6">
              <w:rPr>
                <w:sz w:val="20"/>
                <w:szCs w:val="20"/>
              </w:rPr>
              <w:t>у</w:t>
            </w:r>
            <w:r w:rsidRPr="00D961C6">
              <w:rPr>
                <w:sz w:val="20"/>
                <w:szCs w:val="20"/>
              </w:rPr>
              <w:t>жений</w:t>
            </w:r>
          </w:p>
        </w:tc>
        <w:tc>
          <w:tcPr>
            <w:tcW w:w="2230"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Транспортно-логическая инфр</w:t>
            </w:r>
            <w:r w:rsidRPr="00D961C6">
              <w:rPr>
                <w:sz w:val="20"/>
                <w:szCs w:val="20"/>
              </w:rPr>
              <w:t>а</w:t>
            </w:r>
            <w:r w:rsidRPr="00D961C6">
              <w:rPr>
                <w:sz w:val="20"/>
                <w:szCs w:val="20"/>
              </w:rPr>
              <w:t>структура</w:t>
            </w:r>
          </w:p>
        </w:tc>
        <w:tc>
          <w:tcPr>
            <w:tcW w:w="1739"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Инженерная и</w:t>
            </w:r>
            <w:r w:rsidRPr="00D961C6">
              <w:rPr>
                <w:sz w:val="20"/>
                <w:szCs w:val="20"/>
              </w:rPr>
              <w:t>н</w:t>
            </w:r>
            <w:r w:rsidRPr="00D961C6">
              <w:rPr>
                <w:sz w:val="20"/>
                <w:szCs w:val="20"/>
              </w:rPr>
              <w:t>фраструктура</w:t>
            </w:r>
          </w:p>
        </w:tc>
        <w:tc>
          <w:tcPr>
            <w:tcW w:w="1559"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Варианты и</w:t>
            </w:r>
            <w:r w:rsidRPr="00D961C6">
              <w:rPr>
                <w:sz w:val="20"/>
                <w:szCs w:val="20"/>
              </w:rPr>
              <w:t>с</w:t>
            </w:r>
            <w:r w:rsidRPr="00D961C6">
              <w:rPr>
                <w:sz w:val="20"/>
                <w:szCs w:val="20"/>
              </w:rPr>
              <w:t>пользования площадки</w:t>
            </w:r>
          </w:p>
        </w:tc>
        <w:tc>
          <w:tcPr>
            <w:tcW w:w="1417"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Контактное лицо, тел</w:t>
            </w:r>
            <w:r w:rsidRPr="00D961C6">
              <w:rPr>
                <w:sz w:val="20"/>
                <w:szCs w:val="20"/>
              </w:rPr>
              <w:t>е</w:t>
            </w:r>
            <w:r w:rsidRPr="00D961C6">
              <w:rPr>
                <w:sz w:val="20"/>
                <w:szCs w:val="20"/>
              </w:rPr>
              <w:t>фон</w:t>
            </w:r>
          </w:p>
        </w:tc>
      </w:tr>
      <w:tr w:rsidR="00721DE2" w:rsidRPr="00D961C6" w:rsidTr="00721DE2">
        <w:tc>
          <w:tcPr>
            <w:tcW w:w="429" w:type="dxa"/>
          </w:tcPr>
          <w:p w:rsidR="00721DE2" w:rsidRPr="00D961C6" w:rsidRDefault="00721DE2" w:rsidP="00733835">
            <w:pPr>
              <w:jc w:val="center"/>
              <w:rPr>
                <w:sz w:val="20"/>
                <w:szCs w:val="20"/>
              </w:rPr>
            </w:pPr>
            <w:r w:rsidRPr="00D961C6">
              <w:rPr>
                <w:sz w:val="20"/>
                <w:szCs w:val="20"/>
              </w:rPr>
              <w:t>1</w:t>
            </w:r>
          </w:p>
        </w:tc>
        <w:tc>
          <w:tcPr>
            <w:tcW w:w="194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(территория бы</w:t>
            </w:r>
            <w:r w:rsidRPr="00D961C6">
              <w:rPr>
                <w:sz w:val="20"/>
                <w:szCs w:val="20"/>
              </w:rPr>
              <w:t>в</w:t>
            </w:r>
            <w:r w:rsidRPr="00D961C6">
              <w:rPr>
                <w:sz w:val="20"/>
                <w:szCs w:val="20"/>
              </w:rPr>
              <w:t>шего завода ЖБИ)</w:t>
            </w:r>
          </w:p>
        </w:tc>
        <w:tc>
          <w:tcPr>
            <w:tcW w:w="212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(территория бывшего завода ЖБИ)</w:t>
            </w:r>
          </w:p>
          <w:p w:rsidR="00721DE2" w:rsidRPr="00D961C6" w:rsidRDefault="00721DE2" w:rsidP="00733835">
            <w:pPr>
              <w:jc w:val="center"/>
              <w:rPr>
                <w:spacing w:val="6"/>
                <w:sz w:val="20"/>
                <w:szCs w:val="20"/>
              </w:rPr>
            </w:pPr>
            <w:r w:rsidRPr="00D961C6">
              <w:rPr>
                <w:sz w:val="20"/>
                <w:szCs w:val="20"/>
              </w:rPr>
              <w:t>координаты:</w:t>
            </w:r>
          </w:p>
          <w:p w:rsidR="00721DE2" w:rsidRPr="00D961C6" w:rsidRDefault="00721DE2" w:rsidP="00733835">
            <w:pPr>
              <w:jc w:val="center"/>
              <w:rPr>
                <w:spacing w:val="6"/>
                <w:sz w:val="20"/>
                <w:szCs w:val="20"/>
              </w:rPr>
            </w:pPr>
            <w:r w:rsidRPr="00D961C6">
              <w:rPr>
                <w:spacing w:val="6"/>
                <w:sz w:val="20"/>
                <w:szCs w:val="20"/>
              </w:rPr>
              <w:t>53.636599, 52.207387</w:t>
            </w:r>
          </w:p>
          <w:p w:rsidR="00721DE2" w:rsidRPr="00D961C6" w:rsidRDefault="00721DE2" w:rsidP="00733835">
            <w:pPr>
              <w:jc w:val="center"/>
              <w:rPr>
                <w:sz w:val="20"/>
                <w:szCs w:val="20"/>
              </w:rPr>
            </w:pPr>
            <w:r w:rsidRPr="00D961C6">
              <w:rPr>
                <w:sz w:val="20"/>
                <w:szCs w:val="20"/>
              </w:rPr>
              <w:t xml:space="preserve">кадастровый номер: </w:t>
            </w:r>
          </w:p>
          <w:p w:rsidR="00721DE2" w:rsidRPr="00D961C6" w:rsidRDefault="00721DE2" w:rsidP="00733835">
            <w:pPr>
              <w:jc w:val="center"/>
              <w:rPr>
                <w:sz w:val="20"/>
                <w:szCs w:val="20"/>
              </w:rPr>
            </w:pPr>
            <w:r w:rsidRPr="00D961C6">
              <w:rPr>
                <w:sz w:val="20"/>
                <w:szCs w:val="20"/>
              </w:rPr>
              <w:t>63:07:0301006:16</w:t>
            </w:r>
          </w:p>
        </w:tc>
        <w:tc>
          <w:tcPr>
            <w:tcW w:w="992" w:type="dxa"/>
          </w:tcPr>
          <w:p w:rsidR="00721DE2" w:rsidRPr="00D961C6" w:rsidRDefault="00721DE2" w:rsidP="00733835">
            <w:pPr>
              <w:jc w:val="center"/>
              <w:rPr>
                <w:sz w:val="20"/>
                <w:szCs w:val="20"/>
              </w:rPr>
            </w:pPr>
            <w:r w:rsidRPr="00D961C6">
              <w:rPr>
                <w:sz w:val="20"/>
                <w:szCs w:val="20"/>
              </w:rPr>
              <w:t>24,7071 га</w:t>
            </w:r>
          </w:p>
        </w:tc>
        <w:tc>
          <w:tcPr>
            <w:tcW w:w="1417" w:type="dxa"/>
          </w:tcPr>
          <w:p w:rsidR="00721DE2" w:rsidRPr="00D961C6" w:rsidRDefault="00721DE2" w:rsidP="00733835">
            <w:pPr>
              <w:jc w:val="center"/>
              <w:rPr>
                <w:sz w:val="20"/>
                <w:szCs w:val="20"/>
              </w:rPr>
            </w:pPr>
            <w:r w:rsidRPr="00D961C6">
              <w:rPr>
                <w:sz w:val="20"/>
                <w:szCs w:val="20"/>
              </w:rPr>
              <w:t>Собстве</w:t>
            </w:r>
            <w:r w:rsidRPr="00D961C6">
              <w:rPr>
                <w:sz w:val="20"/>
                <w:szCs w:val="20"/>
              </w:rPr>
              <w:t>н</w:t>
            </w:r>
            <w:r w:rsidRPr="00D961C6">
              <w:rPr>
                <w:sz w:val="20"/>
                <w:szCs w:val="20"/>
              </w:rPr>
              <w:t>ность Ро</w:t>
            </w:r>
            <w:r w:rsidRPr="00D961C6">
              <w:rPr>
                <w:sz w:val="20"/>
                <w:szCs w:val="20"/>
              </w:rPr>
              <w:t>с</w:t>
            </w:r>
            <w:r w:rsidRPr="00D961C6">
              <w:rPr>
                <w:sz w:val="20"/>
                <w:szCs w:val="20"/>
              </w:rPr>
              <w:t>сийская Ф</w:t>
            </w:r>
            <w:r w:rsidRPr="00D961C6">
              <w:rPr>
                <w:sz w:val="20"/>
                <w:szCs w:val="20"/>
              </w:rPr>
              <w:t>е</w:t>
            </w:r>
            <w:r w:rsidRPr="00D961C6">
              <w:rPr>
                <w:sz w:val="20"/>
                <w:szCs w:val="20"/>
              </w:rPr>
              <w:t>дерация, аренда АО «</w:t>
            </w:r>
            <w:proofErr w:type="spellStart"/>
            <w:r w:rsidRPr="00D961C6">
              <w:rPr>
                <w:sz w:val="20"/>
                <w:szCs w:val="20"/>
              </w:rPr>
              <w:t>Самаране</w:t>
            </w:r>
            <w:r w:rsidRPr="00D961C6">
              <w:rPr>
                <w:sz w:val="20"/>
                <w:szCs w:val="20"/>
              </w:rPr>
              <w:t>ф</w:t>
            </w:r>
            <w:r w:rsidRPr="00D961C6">
              <w:rPr>
                <w:sz w:val="20"/>
                <w:szCs w:val="20"/>
              </w:rPr>
              <w:t>тегаз</w:t>
            </w:r>
            <w:proofErr w:type="spellEnd"/>
            <w:r w:rsidRPr="00D961C6">
              <w:rPr>
                <w:sz w:val="20"/>
                <w:szCs w:val="20"/>
              </w:rPr>
              <w:t xml:space="preserve">» </w:t>
            </w:r>
          </w:p>
        </w:tc>
        <w:tc>
          <w:tcPr>
            <w:tcW w:w="1560" w:type="dxa"/>
          </w:tcPr>
          <w:p w:rsidR="00721DE2" w:rsidRPr="00D961C6" w:rsidRDefault="00721DE2" w:rsidP="00733835">
            <w:pPr>
              <w:jc w:val="center"/>
              <w:rPr>
                <w:sz w:val="20"/>
                <w:szCs w:val="20"/>
              </w:rPr>
            </w:pPr>
            <w:r w:rsidRPr="00D961C6">
              <w:rPr>
                <w:sz w:val="20"/>
                <w:szCs w:val="20"/>
              </w:rPr>
              <w:t>имеются</w:t>
            </w:r>
          </w:p>
        </w:tc>
        <w:tc>
          <w:tcPr>
            <w:tcW w:w="2230" w:type="dxa"/>
          </w:tcPr>
          <w:p w:rsidR="00721DE2" w:rsidRPr="00D961C6" w:rsidRDefault="00721DE2" w:rsidP="00733835">
            <w:pPr>
              <w:jc w:val="center"/>
              <w:rPr>
                <w:sz w:val="20"/>
                <w:szCs w:val="20"/>
              </w:rPr>
            </w:pPr>
            <w:r w:rsidRPr="00D961C6">
              <w:rPr>
                <w:sz w:val="20"/>
                <w:szCs w:val="20"/>
              </w:rPr>
              <w:t>Примыкание к желе</w:t>
            </w:r>
            <w:r w:rsidRPr="00D961C6">
              <w:rPr>
                <w:sz w:val="20"/>
                <w:szCs w:val="20"/>
              </w:rPr>
              <w:t>з</w:t>
            </w:r>
            <w:r w:rsidRPr="00D961C6">
              <w:rPr>
                <w:sz w:val="20"/>
                <w:szCs w:val="20"/>
              </w:rPr>
              <w:t>ной дороге –</w:t>
            </w:r>
          </w:p>
          <w:p w:rsidR="00721DE2" w:rsidRPr="00D961C6" w:rsidRDefault="00721DE2" w:rsidP="00733835">
            <w:pPr>
              <w:jc w:val="center"/>
              <w:rPr>
                <w:sz w:val="20"/>
                <w:szCs w:val="20"/>
              </w:rPr>
            </w:pPr>
            <w:r w:rsidRPr="00D961C6">
              <w:rPr>
                <w:sz w:val="20"/>
                <w:szCs w:val="20"/>
              </w:rPr>
              <w:t xml:space="preserve"> 10 м</w:t>
            </w:r>
          </w:p>
          <w:p w:rsidR="00721DE2" w:rsidRPr="00D961C6" w:rsidRDefault="00721DE2" w:rsidP="00733835">
            <w:pPr>
              <w:jc w:val="center"/>
              <w:rPr>
                <w:sz w:val="20"/>
                <w:szCs w:val="20"/>
              </w:rPr>
            </w:pPr>
            <w:r w:rsidRPr="00D961C6">
              <w:rPr>
                <w:sz w:val="20"/>
                <w:szCs w:val="20"/>
              </w:rPr>
              <w:t>Примыкание к автом</w:t>
            </w:r>
            <w:r w:rsidRPr="00D961C6">
              <w:rPr>
                <w:sz w:val="20"/>
                <w:szCs w:val="20"/>
              </w:rPr>
              <w:t>о</w:t>
            </w:r>
            <w:r w:rsidRPr="00D961C6">
              <w:rPr>
                <w:sz w:val="20"/>
                <w:szCs w:val="20"/>
              </w:rPr>
              <w:t>бильной асфальтир</w:t>
            </w:r>
            <w:r w:rsidRPr="00D961C6">
              <w:rPr>
                <w:sz w:val="20"/>
                <w:szCs w:val="20"/>
              </w:rPr>
              <w:t>о</w:t>
            </w:r>
            <w:r w:rsidRPr="00D961C6">
              <w:rPr>
                <w:sz w:val="20"/>
                <w:szCs w:val="20"/>
              </w:rPr>
              <w:t>ванной дороге местн</w:t>
            </w:r>
            <w:r w:rsidRPr="00D961C6">
              <w:rPr>
                <w:sz w:val="20"/>
                <w:szCs w:val="20"/>
              </w:rPr>
              <w:t>о</w:t>
            </w:r>
            <w:r w:rsidRPr="00D961C6">
              <w:rPr>
                <w:sz w:val="20"/>
                <w:szCs w:val="20"/>
              </w:rPr>
              <w:t>го значения 0м</w:t>
            </w:r>
          </w:p>
        </w:tc>
        <w:tc>
          <w:tcPr>
            <w:tcW w:w="1739" w:type="dxa"/>
          </w:tcPr>
          <w:p w:rsidR="00721DE2" w:rsidRPr="00D961C6" w:rsidRDefault="00721DE2" w:rsidP="00733835">
            <w:pPr>
              <w:rPr>
                <w:sz w:val="20"/>
                <w:szCs w:val="20"/>
              </w:rPr>
            </w:pPr>
            <w:r w:rsidRPr="00D961C6">
              <w:rPr>
                <w:sz w:val="20"/>
                <w:szCs w:val="20"/>
              </w:rPr>
              <w:t>Подключение к электросетям – 0 м</w:t>
            </w:r>
          </w:p>
          <w:p w:rsidR="00721DE2" w:rsidRPr="00D961C6" w:rsidRDefault="00721DE2" w:rsidP="00733835">
            <w:pPr>
              <w:rPr>
                <w:sz w:val="20"/>
                <w:szCs w:val="20"/>
              </w:rPr>
            </w:pPr>
            <w:r w:rsidRPr="00D961C6">
              <w:rPr>
                <w:sz w:val="20"/>
                <w:szCs w:val="20"/>
              </w:rPr>
              <w:t>Подключение к газопроводу – 0м</w:t>
            </w:r>
          </w:p>
          <w:p w:rsidR="00721DE2" w:rsidRPr="00D961C6" w:rsidRDefault="00721DE2" w:rsidP="00733835">
            <w:pPr>
              <w:rPr>
                <w:sz w:val="20"/>
                <w:szCs w:val="20"/>
              </w:rPr>
            </w:pPr>
            <w:r w:rsidRPr="00D961C6">
              <w:rPr>
                <w:sz w:val="20"/>
                <w:szCs w:val="20"/>
              </w:rPr>
              <w:t>Подключение к водопроводу-0 м</w:t>
            </w:r>
          </w:p>
          <w:p w:rsidR="00721DE2" w:rsidRPr="00D961C6" w:rsidRDefault="00721DE2" w:rsidP="00733835">
            <w:pPr>
              <w:rPr>
                <w:sz w:val="20"/>
                <w:szCs w:val="20"/>
              </w:rPr>
            </w:pPr>
            <w:r w:rsidRPr="00D961C6">
              <w:rPr>
                <w:sz w:val="20"/>
                <w:szCs w:val="20"/>
              </w:rPr>
              <w:t xml:space="preserve">Подключение к </w:t>
            </w:r>
            <w:proofErr w:type="gramStart"/>
            <w:r w:rsidRPr="00D961C6">
              <w:rPr>
                <w:sz w:val="20"/>
                <w:szCs w:val="20"/>
              </w:rPr>
              <w:t>очистным</w:t>
            </w:r>
            <w:proofErr w:type="gramEnd"/>
          </w:p>
          <w:p w:rsidR="00721DE2" w:rsidRPr="00D961C6" w:rsidRDefault="00721DE2" w:rsidP="00733835">
            <w:pPr>
              <w:rPr>
                <w:sz w:val="20"/>
                <w:szCs w:val="20"/>
              </w:rPr>
            </w:pPr>
            <w:r w:rsidRPr="00D961C6">
              <w:rPr>
                <w:sz w:val="20"/>
                <w:szCs w:val="20"/>
              </w:rPr>
              <w:t>сооружениям – требуется стро</w:t>
            </w:r>
            <w:r w:rsidRPr="00D961C6">
              <w:rPr>
                <w:sz w:val="20"/>
                <w:szCs w:val="20"/>
              </w:rPr>
              <w:t>и</w:t>
            </w:r>
            <w:r w:rsidRPr="00D961C6">
              <w:rPr>
                <w:sz w:val="20"/>
                <w:szCs w:val="20"/>
              </w:rPr>
              <w:t>тельство колле</w:t>
            </w:r>
            <w:r w:rsidRPr="00D961C6">
              <w:rPr>
                <w:sz w:val="20"/>
                <w:szCs w:val="20"/>
              </w:rPr>
              <w:t>к</w:t>
            </w:r>
            <w:r w:rsidRPr="00D961C6">
              <w:rPr>
                <w:sz w:val="20"/>
                <w:szCs w:val="20"/>
              </w:rPr>
              <w:t>тора или локал</w:t>
            </w:r>
            <w:r w:rsidRPr="00D961C6">
              <w:rPr>
                <w:sz w:val="20"/>
                <w:szCs w:val="20"/>
              </w:rPr>
              <w:t>ь</w:t>
            </w:r>
            <w:r w:rsidRPr="00D961C6">
              <w:rPr>
                <w:sz w:val="20"/>
                <w:szCs w:val="20"/>
              </w:rPr>
              <w:t>ных очистных сооружений</w:t>
            </w:r>
          </w:p>
        </w:tc>
        <w:tc>
          <w:tcPr>
            <w:tcW w:w="1559" w:type="dxa"/>
          </w:tcPr>
          <w:p w:rsidR="00721DE2" w:rsidRPr="00D961C6" w:rsidRDefault="00721DE2" w:rsidP="00733835">
            <w:pPr>
              <w:jc w:val="center"/>
              <w:rPr>
                <w:sz w:val="20"/>
                <w:szCs w:val="20"/>
              </w:rPr>
            </w:pPr>
            <w:r w:rsidRPr="00D961C6">
              <w:rPr>
                <w:sz w:val="20"/>
                <w:szCs w:val="20"/>
              </w:rPr>
              <w:t>Размещение производс</w:t>
            </w:r>
            <w:r w:rsidRPr="00D961C6">
              <w:rPr>
                <w:sz w:val="20"/>
                <w:szCs w:val="20"/>
              </w:rPr>
              <w:t>т</w:t>
            </w:r>
            <w:r w:rsidRPr="00D961C6">
              <w:rPr>
                <w:sz w:val="20"/>
                <w:szCs w:val="20"/>
              </w:rPr>
              <w:t>венного объе</w:t>
            </w:r>
            <w:r w:rsidRPr="00D961C6">
              <w:rPr>
                <w:sz w:val="20"/>
                <w:szCs w:val="20"/>
              </w:rPr>
              <w:t>к</w:t>
            </w:r>
            <w:r w:rsidRPr="00D961C6">
              <w:rPr>
                <w:sz w:val="20"/>
                <w:szCs w:val="20"/>
              </w:rPr>
              <w:t>та</w:t>
            </w:r>
          </w:p>
        </w:tc>
        <w:tc>
          <w:tcPr>
            <w:tcW w:w="1417" w:type="dxa"/>
          </w:tcPr>
          <w:p w:rsidR="00721DE2" w:rsidRPr="00D961C6" w:rsidRDefault="00721DE2" w:rsidP="00733835">
            <w:pPr>
              <w:jc w:val="center"/>
              <w:rPr>
                <w:sz w:val="20"/>
                <w:szCs w:val="20"/>
              </w:rPr>
            </w:pPr>
            <w:r w:rsidRPr="00D961C6">
              <w:rPr>
                <w:sz w:val="20"/>
                <w:szCs w:val="20"/>
              </w:rPr>
              <w:t>Начальник отдела по реализации стратегии и обществе</w:t>
            </w:r>
            <w:r w:rsidRPr="00D961C6">
              <w:rPr>
                <w:sz w:val="20"/>
                <w:szCs w:val="20"/>
              </w:rPr>
              <w:t>н</w:t>
            </w:r>
            <w:r w:rsidRPr="00D961C6">
              <w:rPr>
                <w:sz w:val="20"/>
                <w:szCs w:val="20"/>
              </w:rPr>
              <w:t>ных проектов Герасимова Е.М. 8(84656)26331, начальник отдела по содействию развития промышле</w:t>
            </w:r>
            <w:r w:rsidRPr="00D961C6">
              <w:rPr>
                <w:sz w:val="20"/>
                <w:szCs w:val="20"/>
              </w:rPr>
              <w:t>н</w:t>
            </w:r>
            <w:r w:rsidRPr="00D961C6">
              <w:rPr>
                <w:sz w:val="20"/>
                <w:szCs w:val="20"/>
              </w:rPr>
              <w:t>ности, связи, транспорта  Пахомов Э.А. 8(84656)22992</w:t>
            </w:r>
          </w:p>
        </w:tc>
      </w:tr>
      <w:tr w:rsidR="00721DE2" w:rsidRPr="00D961C6" w:rsidTr="00721DE2">
        <w:tc>
          <w:tcPr>
            <w:tcW w:w="429" w:type="dxa"/>
          </w:tcPr>
          <w:p w:rsidR="00721DE2" w:rsidRPr="00D961C6" w:rsidRDefault="00721DE2" w:rsidP="00733835">
            <w:pPr>
              <w:jc w:val="center"/>
              <w:rPr>
                <w:sz w:val="20"/>
                <w:szCs w:val="20"/>
              </w:rPr>
            </w:pPr>
            <w:r w:rsidRPr="00D961C6">
              <w:rPr>
                <w:sz w:val="20"/>
                <w:szCs w:val="20"/>
              </w:rPr>
              <w:t>2</w:t>
            </w:r>
          </w:p>
        </w:tc>
        <w:tc>
          <w:tcPr>
            <w:tcW w:w="194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г. Похвистнево, поселок Октябр</w:t>
            </w:r>
            <w:r w:rsidRPr="00D961C6">
              <w:rPr>
                <w:sz w:val="20"/>
                <w:szCs w:val="20"/>
              </w:rPr>
              <w:t>ь</w:t>
            </w:r>
            <w:r w:rsidRPr="00D961C6">
              <w:rPr>
                <w:sz w:val="20"/>
                <w:szCs w:val="20"/>
              </w:rPr>
              <w:t xml:space="preserve">ский       </w:t>
            </w:r>
          </w:p>
        </w:tc>
        <w:tc>
          <w:tcPr>
            <w:tcW w:w="212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г. Похвистнево, пос</w:t>
            </w:r>
            <w:r w:rsidRPr="00D961C6">
              <w:rPr>
                <w:sz w:val="20"/>
                <w:szCs w:val="20"/>
              </w:rPr>
              <w:t>е</w:t>
            </w:r>
            <w:r w:rsidRPr="00D961C6">
              <w:rPr>
                <w:sz w:val="20"/>
                <w:szCs w:val="20"/>
              </w:rPr>
              <w:t xml:space="preserve">лок Октябрьский  </w:t>
            </w:r>
          </w:p>
          <w:p w:rsidR="00721DE2" w:rsidRPr="00D961C6" w:rsidRDefault="00721DE2" w:rsidP="00733835">
            <w:pPr>
              <w:jc w:val="center"/>
              <w:rPr>
                <w:sz w:val="20"/>
                <w:szCs w:val="20"/>
              </w:rPr>
            </w:pPr>
            <w:r w:rsidRPr="00D961C6">
              <w:rPr>
                <w:sz w:val="20"/>
                <w:szCs w:val="20"/>
              </w:rPr>
              <w:t>кадастровый квартал: 63:23:1901002</w:t>
            </w:r>
          </w:p>
        </w:tc>
        <w:tc>
          <w:tcPr>
            <w:tcW w:w="992" w:type="dxa"/>
          </w:tcPr>
          <w:p w:rsidR="00721DE2" w:rsidRPr="00D961C6" w:rsidRDefault="00721DE2" w:rsidP="00733835">
            <w:pPr>
              <w:jc w:val="center"/>
              <w:rPr>
                <w:sz w:val="20"/>
                <w:szCs w:val="20"/>
              </w:rPr>
            </w:pPr>
            <w:r w:rsidRPr="00D961C6">
              <w:rPr>
                <w:sz w:val="20"/>
                <w:szCs w:val="20"/>
              </w:rPr>
              <w:t>4,7617 га</w:t>
            </w:r>
          </w:p>
        </w:tc>
        <w:tc>
          <w:tcPr>
            <w:tcW w:w="1417" w:type="dxa"/>
          </w:tcPr>
          <w:p w:rsidR="00721DE2" w:rsidRPr="00D961C6" w:rsidRDefault="00721DE2" w:rsidP="00733835">
            <w:pPr>
              <w:jc w:val="center"/>
              <w:rPr>
                <w:sz w:val="20"/>
                <w:szCs w:val="20"/>
              </w:rPr>
            </w:pPr>
            <w:r w:rsidRPr="00D961C6">
              <w:rPr>
                <w:sz w:val="20"/>
                <w:szCs w:val="20"/>
              </w:rPr>
              <w:t>Муниципал</w:t>
            </w:r>
            <w:r w:rsidRPr="00D961C6">
              <w:rPr>
                <w:sz w:val="20"/>
                <w:szCs w:val="20"/>
              </w:rPr>
              <w:t>ь</w:t>
            </w:r>
            <w:r w:rsidRPr="00D961C6">
              <w:rPr>
                <w:sz w:val="20"/>
                <w:szCs w:val="20"/>
              </w:rPr>
              <w:t>ная</w:t>
            </w:r>
          </w:p>
        </w:tc>
        <w:tc>
          <w:tcPr>
            <w:tcW w:w="1560" w:type="dxa"/>
          </w:tcPr>
          <w:p w:rsidR="00721DE2" w:rsidRPr="00D961C6" w:rsidRDefault="00721DE2" w:rsidP="00733835">
            <w:pPr>
              <w:rPr>
                <w:sz w:val="20"/>
                <w:szCs w:val="20"/>
              </w:rPr>
            </w:pPr>
            <w:r w:rsidRPr="00D961C6">
              <w:rPr>
                <w:sz w:val="20"/>
                <w:szCs w:val="20"/>
              </w:rPr>
              <w:t>отсутствуют</w:t>
            </w:r>
          </w:p>
        </w:tc>
        <w:tc>
          <w:tcPr>
            <w:tcW w:w="2230" w:type="dxa"/>
          </w:tcPr>
          <w:p w:rsidR="00721DE2" w:rsidRPr="00D961C6" w:rsidRDefault="00721DE2" w:rsidP="00733835">
            <w:pPr>
              <w:rPr>
                <w:sz w:val="20"/>
                <w:szCs w:val="20"/>
              </w:rPr>
            </w:pPr>
            <w:r w:rsidRPr="00D961C6">
              <w:rPr>
                <w:sz w:val="20"/>
                <w:szCs w:val="20"/>
              </w:rPr>
              <w:t>Примыкание к автом</w:t>
            </w:r>
            <w:r w:rsidRPr="00D961C6">
              <w:rPr>
                <w:sz w:val="20"/>
                <w:szCs w:val="20"/>
              </w:rPr>
              <w:t>о</w:t>
            </w:r>
            <w:r w:rsidRPr="00D961C6">
              <w:rPr>
                <w:sz w:val="20"/>
                <w:szCs w:val="20"/>
              </w:rPr>
              <w:t>бильной асфальтир</w:t>
            </w:r>
            <w:r w:rsidRPr="00D961C6">
              <w:rPr>
                <w:sz w:val="20"/>
                <w:szCs w:val="20"/>
              </w:rPr>
              <w:t>о</w:t>
            </w:r>
            <w:r w:rsidRPr="00D961C6">
              <w:rPr>
                <w:sz w:val="20"/>
                <w:szCs w:val="20"/>
              </w:rPr>
              <w:t>ванной дороге местн</w:t>
            </w:r>
            <w:r w:rsidRPr="00D961C6">
              <w:rPr>
                <w:sz w:val="20"/>
                <w:szCs w:val="20"/>
              </w:rPr>
              <w:t>о</w:t>
            </w:r>
            <w:r w:rsidRPr="00D961C6">
              <w:rPr>
                <w:sz w:val="20"/>
                <w:szCs w:val="20"/>
              </w:rPr>
              <w:t>го значения 2м. Пр</w:t>
            </w:r>
            <w:r w:rsidRPr="00D961C6">
              <w:rPr>
                <w:sz w:val="20"/>
                <w:szCs w:val="20"/>
              </w:rPr>
              <w:t>и</w:t>
            </w:r>
            <w:r w:rsidRPr="00D961C6">
              <w:rPr>
                <w:sz w:val="20"/>
                <w:szCs w:val="20"/>
              </w:rPr>
              <w:t xml:space="preserve">мыкание к </w:t>
            </w:r>
            <w:proofErr w:type="gramStart"/>
            <w:r w:rsidRPr="00D961C6">
              <w:rPr>
                <w:sz w:val="20"/>
                <w:szCs w:val="20"/>
              </w:rPr>
              <w:t>железной</w:t>
            </w:r>
            <w:proofErr w:type="gramEnd"/>
            <w:r w:rsidRPr="00D961C6">
              <w:rPr>
                <w:sz w:val="20"/>
                <w:szCs w:val="20"/>
              </w:rPr>
              <w:t xml:space="preserve"> </w:t>
            </w:r>
          </w:p>
          <w:p w:rsidR="00721DE2" w:rsidRPr="00D961C6" w:rsidRDefault="00721DE2" w:rsidP="00733835">
            <w:pPr>
              <w:rPr>
                <w:sz w:val="20"/>
                <w:szCs w:val="20"/>
              </w:rPr>
            </w:pPr>
            <w:r w:rsidRPr="00D961C6">
              <w:rPr>
                <w:sz w:val="20"/>
                <w:szCs w:val="20"/>
              </w:rPr>
              <w:t>дороге нет.</w:t>
            </w:r>
          </w:p>
        </w:tc>
        <w:tc>
          <w:tcPr>
            <w:tcW w:w="1739" w:type="dxa"/>
          </w:tcPr>
          <w:p w:rsidR="00721DE2" w:rsidRPr="00D961C6" w:rsidRDefault="00721DE2" w:rsidP="00733835">
            <w:pPr>
              <w:rPr>
                <w:sz w:val="20"/>
                <w:szCs w:val="20"/>
              </w:rPr>
            </w:pPr>
            <w:r w:rsidRPr="00D961C6">
              <w:rPr>
                <w:sz w:val="20"/>
                <w:szCs w:val="20"/>
              </w:rPr>
              <w:t>Подключение к электросетям – 0 м</w:t>
            </w:r>
          </w:p>
          <w:p w:rsidR="00721DE2" w:rsidRPr="00D961C6" w:rsidRDefault="00721DE2" w:rsidP="00733835">
            <w:pPr>
              <w:rPr>
                <w:sz w:val="20"/>
                <w:szCs w:val="20"/>
              </w:rPr>
            </w:pPr>
            <w:r w:rsidRPr="00D961C6">
              <w:rPr>
                <w:sz w:val="20"/>
                <w:szCs w:val="20"/>
              </w:rPr>
              <w:t>Подключение к газопроводу – 0м</w:t>
            </w:r>
          </w:p>
          <w:p w:rsidR="00721DE2" w:rsidRPr="00D961C6" w:rsidRDefault="00721DE2" w:rsidP="00733835">
            <w:pPr>
              <w:rPr>
                <w:sz w:val="20"/>
                <w:szCs w:val="20"/>
              </w:rPr>
            </w:pPr>
            <w:r w:rsidRPr="00D961C6">
              <w:rPr>
                <w:sz w:val="20"/>
                <w:szCs w:val="20"/>
              </w:rPr>
              <w:t>Подключение к водопроводу-0 м</w:t>
            </w:r>
          </w:p>
          <w:p w:rsidR="00721DE2" w:rsidRPr="00D961C6" w:rsidRDefault="00721DE2" w:rsidP="00733835">
            <w:pPr>
              <w:rPr>
                <w:sz w:val="20"/>
                <w:szCs w:val="20"/>
              </w:rPr>
            </w:pPr>
            <w:r w:rsidRPr="00D961C6">
              <w:rPr>
                <w:sz w:val="20"/>
                <w:szCs w:val="20"/>
              </w:rPr>
              <w:t xml:space="preserve">Подключение к </w:t>
            </w:r>
            <w:proofErr w:type="gramStart"/>
            <w:r w:rsidRPr="00D961C6">
              <w:rPr>
                <w:sz w:val="20"/>
                <w:szCs w:val="20"/>
              </w:rPr>
              <w:t>очистным</w:t>
            </w:r>
            <w:proofErr w:type="gramEnd"/>
          </w:p>
          <w:p w:rsidR="00721DE2" w:rsidRPr="00D961C6" w:rsidRDefault="00721DE2" w:rsidP="00733835">
            <w:pPr>
              <w:rPr>
                <w:sz w:val="20"/>
                <w:szCs w:val="20"/>
              </w:rPr>
            </w:pPr>
            <w:r w:rsidRPr="00D961C6">
              <w:rPr>
                <w:sz w:val="20"/>
                <w:szCs w:val="20"/>
              </w:rPr>
              <w:t xml:space="preserve">сооружениям – </w:t>
            </w:r>
            <w:r w:rsidRPr="00D961C6">
              <w:rPr>
                <w:sz w:val="20"/>
                <w:szCs w:val="20"/>
              </w:rPr>
              <w:lastRenderedPageBreak/>
              <w:t>требуется прои</w:t>
            </w:r>
            <w:r w:rsidRPr="00D961C6">
              <w:rPr>
                <w:sz w:val="20"/>
                <w:szCs w:val="20"/>
              </w:rPr>
              <w:t>з</w:t>
            </w:r>
            <w:r w:rsidRPr="00D961C6">
              <w:rPr>
                <w:sz w:val="20"/>
                <w:szCs w:val="20"/>
              </w:rPr>
              <w:t xml:space="preserve">вести устройство выгребной ямы из ж/б колодцев </w:t>
            </w:r>
            <w:proofErr w:type="spellStart"/>
            <w:r w:rsidRPr="00D961C6">
              <w:rPr>
                <w:sz w:val="20"/>
                <w:szCs w:val="20"/>
              </w:rPr>
              <w:t>Ду</w:t>
            </w:r>
            <w:proofErr w:type="spellEnd"/>
            <w:r w:rsidRPr="00D961C6">
              <w:rPr>
                <w:sz w:val="20"/>
                <w:szCs w:val="20"/>
              </w:rPr>
              <w:t xml:space="preserve"> 1500 и </w:t>
            </w:r>
            <w:proofErr w:type="spellStart"/>
            <w:proofErr w:type="gramStart"/>
            <w:r w:rsidRPr="00D961C6">
              <w:rPr>
                <w:sz w:val="20"/>
                <w:szCs w:val="20"/>
              </w:rPr>
              <w:t>п</w:t>
            </w:r>
            <w:proofErr w:type="spellEnd"/>
            <w:proofErr w:type="gramEnd"/>
            <w:r w:rsidRPr="00D961C6">
              <w:rPr>
                <w:sz w:val="20"/>
                <w:szCs w:val="20"/>
              </w:rPr>
              <w:t>/э трубопроводов диаметром не менее 150мм</w:t>
            </w:r>
          </w:p>
        </w:tc>
        <w:tc>
          <w:tcPr>
            <w:tcW w:w="1559" w:type="dxa"/>
          </w:tcPr>
          <w:p w:rsidR="00721DE2" w:rsidRPr="00D961C6" w:rsidRDefault="00721DE2" w:rsidP="00733835">
            <w:pPr>
              <w:jc w:val="center"/>
              <w:rPr>
                <w:sz w:val="20"/>
                <w:szCs w:val="20"/>
              </w:rPr>
            </w:pPr>
            <w:r w:rsidRPr="00D961C6">
              <w:rPr>
                <w:sz w:val="20"/>
                <w:szCs w:val="20"/>
              </w:rPr>
              <w:lastRenderedPageBreak/>
              <w:t>Размещение производс</w:t>
            </w:r>
            <w:r w:rsidRPr="00D961C6">
              <w:rPr>
                <w:sz w:val="20"/>
                <w:szCs w:val="20"/>
              </w:rPr>
              <w:t>т</w:t>
            </w:r>
            <w:r w:rsidRPr="00D961C6">
              <w:rPr>
                <w:sz w:val="20"/>
                <w:szCs w:val="20"/>
              </w:rPr>
              <w:t>венного объе</w:t>
            </w:r>
            <w:r w:rsidRPr="00D961C6">
              <w:rPr>
                <w:sz w:val="20"/>
                <w:szCs w:val="20"/>
              </w:rPr>
              <w:t>к</w:t>
            </w:r>
            <w:r w:rsidRPr="00D961C6">
              <w:rPr>
                <w:sz w:val="20"/>
                <w:szCs w:val="20"/>
              </w:rPr>
              <w:t>та</w:t>
            </w:r>
          </w:p>
        </w:tc>
        <w:tc>
          <w:tcPr>
            <w:tcW w:w="1417" w:type="dxa"/>
          </w:tcPr>
          <w:p w:rsidR="00721DE2" w:rsidRPr="00D961C6" w:rsidRDefault="00721DE2" w:rsidP="00733835">
            <w:pPr>
              <w:jc w:val="center"/>
              <w:rPr>
                <w:sz w:val="20"/>
                <w:szCs w:val="20"/>
              </w:rPr>
            </w:pPr>
            <w:r w:rsidRPr="00D961C6">
              <w:rPr>
                <w:sz w:val="20"/>
                <w:szCs w:val="20"/>
              </w:rPr>
              <w:t>Начальник отдела по реализации стратегии и обществе</w:t>
            </w:r>
            <w:r w:rsidRPr="00D961C6">
              <w:rPr>
                <w:sz w:val="20"/>
                <w:szCs w:val="20"/>
              </w:rPr>
              <w:t>н</w:t>
            </w:r>
            <w:r w:rsidRPr="00D961C6">
              <w:rPr>
                <w:sz w:val="20"/>
                <w:szCs w:val="20"/>
              </w:rPr>
              <w:t xml:space="preserve">ных проектов Герасимова Е.М. 8(84656)26331, начальник </w:t>
            </w:r>
            <w:r w:rsidRPr="00D961C6">
              <w:rPr>
                <w:sz w:val="20"/>
                <w:szCs w:val="20"/>
              </w:rPr>
              <w:lastRenderedPageBreak/>
              <w:t>отдела по содействию развития промышле</w:t>
            </w:r>
            <w:r w:rsidRPr="00D961C6">
              <w:rPr>
                <w:sz w:val="20"/>
                <w:szCs w:val="20"/>
              </w:rPr>
              <w:t>н</w:t>
            </w:r>
            <w:r w:rsidRPr="00D961C6">
              <w:rPr>
                <w:sz w:val="20"/>
                <w:szCs w:val="20"/>
              </w:rPr>
              <w:t>ности, связи, транспорта  Пахомов Э.А. 8(84656)22992</w:t>
            </w:r>
          </w:p>
        </w:tc>
      </w:tr>
      <w:tr w:rsidR="00721DE2" w:rsidRPr="00D961C6" w:rsidTr="00721DE2">
        <w:tc>
          <w:tcPr>
            <w:tcW w:w="429" w:type="dxa"/>
          </w:tcPr>
          <w:p w:rsidR="00721DE2" w:rsidRPr="00D961C6" w:rsidRDefault="00721DE2" w:rsidP="00733835">
            <w:pPr>
              <w:jc w:val="center"/>
              <w:rPr>
                <w:sz w:val="20"/>
                <w:szCs w:val="20"/>
              </w:rPr>
            </w:pPr>
            <w:r w:rsidRPr="00D961C6">
              <w:rPr>
                <w:sz w:val="20"/>
                <w:szCs w:val="20"/>
              </w:rPr>
              <w:lastRenderedPageBreak/>
              <w:t>3</w:t>
            </w:r>
          </w:p>
        </w:tc>
        <w:tc>
          <w:tcPr>
            <w:tcW w:w="194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ул. Революционная,</w:t>
            </w:r>
          </w:p>
          <w:p w:rsidR="00721DE2" w:rsidRPr="00D961C6" w:rsidRDefault="00721DE2" w:rsidP="00733835">
            <w:pPr>
              <w:jc w:val="center"/>
              <w:rPr>
                <w:sz w:val="20"/>
                <w:szCs w:val="20"/>
              </w:rPr>
            </w:pPr>
            <w:r w:rsidRPr="00D961C6">
              <w:rPr>
                <w:sz w:val="20"/>
                <w:szCs w:val="20"/>
              </w:rPr>
              <w:t>249А</w:t>
            </w:r>
          </w:p>
        </w:tc>
        <w:tc>
          <w:tcPr>
            <w:tcW w:w="212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ул. Революционная,</w:t>
            </w:r>
          </w:p>
          <w:p w:rsidR="00721DE2" w:rsidRPr="00D961C6" w:rsidRDefault="00721DE2" w:rsidP="00733835">
            <w:pPr>
              <w:jc w:val="center"/>
              <w:rPr>
                <w:sz w:val="20"/>
                <w:szCs w:val="20"/>
              </w:rPr>
            </w:pPr>
            <w:r w:rsidRPr="00D961C6">
              <w:rPr>
                <w:sz w:val="20"/>
                <w:szCs w:val="20"/>
              </w:rPr>
              <w:t>249А</w:t>
            </w:r>
          </w:p>
          <w:p w:rsidR="00721DE2" w:rsidRPr="00D961C6" w:rsidRDefault="00721DE2" w:rsidP="00733835">
            <w:pPr>
              <w:jc w:val="center"/>
              <w:rPr>
                <w:sz w:val="20"/>
                <w:szCs w:val="20"/>
              </w:rPr>
            </w:pPr>
            <w:r w:rsidRPr="00D961C6">
              <w:rPr>
                <w:sz w:val="20"/>
                <w:szCs w:val="20"/>
              </w:rPr>
              <w:t>координаты участка:</w:t>
            </w:r>
          </w:p>
          <w:p w:rsidR="00721DE2" w:rsidRPr="00D961C6" w:rsidRDefault="00721DE2" w:rsidP="00733835">
            <w:pPr>
              <w:jc w:val="center"/>
              <w:rPr>
                <w:sz w:val="20"/>
                <w:szCs w:val="20"/>
              </w:rPr>
            </w:pPr>
            <w:r w:rsidRPr="00D961C6">
              <w:rPr>
                <w:sz w:val="20"/>
                <w:szCs w:val="20"/>
              </w:rPr>
              <w:t>53.652449, 52.162572</w:t>
            </w:r>
          </w:p>
          <w:p w:rsidR="00721DE2" w:rsidRPr="00D961C6" w:rsidRDefault="00721DE2" w:rsidP="00733835">
            <w:pPr>
              <w:jc w:val="center"/>
              <w:rPr>
                <w:sz w:val="20"/>
                <w:szCs w:val="20"/>
              </w:rPr>
            </w:pPr>
            <w:r w:rsidRPr="00D961C6">
              <w:rPr>
                <w:sz w:val="20"/>
                <w:szCs w:val="20"/>
              </w:rPr>
              <w:t xml:space="preserve">кадастровый номер: </w:t>
            </w:r>
          </w:p>
          <w:p w:rsidR="00721DE2" w:rsidRPr="00D961C6" w:rsidRDefault="00721DE2" w:rsidP="00733835">
            <w:pPr>
              <w:jc w:val="center"/>
              <w:rPr>
                <w:sz w:val="20"/>
                <w:szCs w:val="20"/>
              </w:rPr>
            </w:pPr>
            <w:r w:rsidRPr="00D961C6">
              <w:rPr>
                <w:sz w:val="20"/>
                <w:szCs w:val="20"/>
              </w:rPr>
              <w:t>63:07:0204005:7</w:t>
            </w:r>
          </w:p>
        </w:tc>
        <w:tc>
          <w:tcPr>
            <w:tcW w:w="992" w:type="dxa"/>
          </w:tcPr>
          <w:p w:rsidR="00721DE2" w:rsidRPr="00D961C6" w:rsidRDefault="00721DE2" w:rsidP="00733835">
            <w:pPr>
              <w:jc w:val="center"/>
              <w:rPr>
                <w:sz w:val="20"/>
                <w:szCs w:val="20"/>
              </w:rPr>
            </w:pPr>
            <w:r w:rsidRPr="00D961C6">
              <w:rPr>
                <w:sz w:val="20"/>
                <w:szCs w:val="20"/>
              </w:rPr>
              <w:t>0,703 га</w:t>
            </w:r>
          </w:p>
        </w:tc>
        <w:tc>
          <w:tcPr>
            <w:tcW w:w="1417" w:type="dxa"/>
          </w:tcPr>
          <w:p w:rsidR="00721DE2" w:rsidRPr="00D961C6" w:rsidRDefault="00721DE2" w:rsidP="00733835">
            <w:pPr>
              <w:jc w:val="center"/>
              <w:rPr>
                <w:sz w:val="20"/>
                <w:szCs w:val="20"/>
              </w:rPr>
            </w:pPr>
            <w:r w:rsidRPr="00D961C6">
              <w:rPr>
                <w:sz w:val="20"/>
                <w:szCs w:val="20"/>
              </w:rPr>
              <w:t>Муниципал</w:t>
            </w:r>
            <w:r w:rsidRPr="00D961C6">
              <w:rPr>
                <w:sz w:val="20"/>
                <w:szCs w:val="20"/>
              </w:rPr>
              <w:t>ь</w:t>
            </w:r>
            <w:r w:rsidRPr="00D961C6">
              <w:rPr>
                <w:sz w:val="20"/>
                <w:szCs w:val="20"/>
              </w:rPr>
              <w:t>ная</w:t>
            </w:r>
          </w:p>
        </w:tc>
        <w:tc>
          <w:tcPr>
            <w:tcW w:w="1560" w:type="dxa"/>
          </w:tcPr>
          <w:p w:rsidR="00721DE2" w:rsidRPr="00D961C6" w:rsidRDefault="00721DE2" w:rsidP="00733835">
            <w:pPr>
              <w:rPr>
                <w:sz w:val="20"/>
                <w:szCs w:val="20"/>
              </w:rPr>
            </w:pPr>
            <w:r w:rsidRPr="00D961C6">
              <w:rPr>
                <w:sz w:val="20"/>
                <w:szCs w:val="20"/>
              </w:rPr>
              <w:t>отсутствуют</w:t>
            </w:r>
          </w:p>
        </w:tc>
        <w:tc>
          <w:tcPr>
            <w:tcW w:w="2230" w:type="dxa"/>
          </w:tcPr>
          <w:p w:rsidR="00721DE2" w:rsidRPr="00D961C6" w:rsidRDefault="00721DE2" w:rsidP="00733835">
            <w:pPr>
              <w:jc w:val="center"/>
              <w:rPr>
                <w:sz w:val="20"/>
                <w:szCs w:val="20"/>
              </w:rPr>
            </w:pPr>
            <w:r w:rsidRPr="00D961C6">
              <w:rPr>
                <w:sz w:val="20"/>
                <w:szCs w:val="20"/>
              </w:rPr>
              <w:t>Примыкание к желе</w:t>
            </w:r>
            <w:r w:rsidRPr="00D961C6">
              <w:rPr>
                <w:sz w:val="20"/>
                <w:szCs w:val="20"/>
              </w:rPr>
              <w:t>з</w:t>
            </w:r>
            <w:r w:rsidRPr="00D961C6">
              <w:rPr>
                <w:sz w:val="20"/>
                <w:szCs w:val="20"/>
              </w:rPr>
              <w:t>ной дороге –</w:t>
            </w:r>
          </w:p>
          <w:p w:rsidR="00721DE2" w:rsidRPr="00D961C6" w:rsidRDefault="00721DE2" w:rsidP="00733835">
            <w:pPr>
              <w:jc w:val="center"/>
              <w:rPr>
                <w:sz w:val="20"/>
                <w:szCs w:val="20"/>
              </w:rPr>
            </w:pPr>
            <w:r w:rsidRPr="00D961C6">
              <w:rPr>
                <w:sz w:val="20"/>
                <w:szCs w:val="20"/>
              </w:rPr>
              <w:t xml:space="preserve"> 563м</w:t>
            </w:r>
          </w:p>
          <w:p w:rsidR="00721DE2" w:rsidRPr="00D961C6" w:rsidRDefault="00721DE2" w:rsidP="00733835">
            <w:pPr>
              <w:jc w:val="center"/>
              <w:rPr>
                <w:sz w:val="20"/>
                <w:szCs w:val="20"/>
              </w:rPr>
            </w:pPr>
            <w:r w:rsidRPr="00D961C6">
              <w:rPr>
                <w:sz w:val="20"/>
                <w:szCs w:val="20"/>
              </w:rPr>
              <w:t>Примыкание к автом</w:t>
            </w:r>
            <w:r w:rsidRPr="00D961C6">
              <w:rPr>
                <w:sz w:val="20"/>
                <w:szCs w:val="20"/>
              </w:rPr>
              <w:t>о</w:t>
            </w:r>
            <w:r w:rsidRPr="00D961C6">
              <w:rPr>
                <w:sz w:val="20"/>
                <w:szCs w:val="20"/>
              </w:rPr>
              <w:t>бильной асфальтир</w:t>
            </w:r>
            <w:r w:rsidRPr="00D961C6">
              <w:rPr>
                <w:sz w:val="20"/>
                <w:szCs w:val="20"/>
              </w:rPr>
              <w:t>о</w:t>
            </w:r>
            <w:r w:rsidRPr="00D961C6">
              <w:rPr>
                <w:sz w:val="20"/>
                <w:szCs w:val="20"/>
              </w:rPr>
              <w:t>ванной дороге местн</w:t>
            </w:r>
            <w:r w:rsidRPr="00D961C6">
              <w:rPr>
                <w:sz w:val="20"/>
                <w:szCs w:val="20"/>
              </w:rPr>
              <w:t>о</w:t>
            </w:r>
            <w:r w:rsidRPr="00D961C6">
              <w:rPr>
                <w:sz w:val="20"/>
                <w:szCs w:val="20"/>
              </w:rPr>
              <w:t>го значения 8м</w:t>
            </w:r>
          </w:p>
        </w:tc>
        <w:tc>
          <w:tcPr>
            <w:tcW w:w="1739" w:type="dxa"/>
          </w:tcPr>
          <w:p w:rsidR="00721DE2" w:rsidRPr="00D961C6" w:rsidRDefault="00721DE2" w:rsidP="00733835">
            <w:pPr>
              <w:jc w:val="center"/>
              <w:rPr>
                <w:sz w:val="20"/>
                <w:szCs w:val="20"/>
              </w:rPr>
            </w:pPr>
            <w:r w:rsidRPr="00D961C6">
              <w:rPr>
                <w:sz w:val="20"/>
                <w:szCs w:val="20"/>
              </w:rPr>
              <w:t>Подключение к электросетям – 0 м</w:t>
            </w:r>
          </w:p>
          <w:p w:rsidR="00721DE2" w:rsidRPr="00D961C6" w:rsidRDefault="00721DE2" w:rsidP="00733835">
            <w:pPr>
              <w:jc w:val="center"/>
              <w:rPr>
                <w:sz w:val="20"/>
                <w:szCs w:val="20"/>
              </w:rPr>
            </w:pPr>
            <w:r w:rsidRPr="00D961C6">
              <w:rPr>
                <w:sz w:val="20"/>
                <w:szCs w:val="20"/>
              </w:rPr>
              <w:t>Подключение к газопроводу-800 м</w:t>
            </w:r>
          </w:p>
          <w:p w:rsidR="00721DE2" w:rsidRPr="00D961C6" w:rsidRDefault="00721DE2" w:rsidP="00733835">
            <w:pPr>
              <w:jc w:val="center"/>
              <w:rPr>
                <w:sz w:val="20"/>
                <w:szCs w:val="20"/>
              </w:rPr>
            </w:pPr>
            <w:r w:rsidRPr="00D961C6">
              <w:rPr>
                <w:sz w:val="20"/>
                <w:szCs w:val="20"/>
              </w:rPr>
              <w:t>Подключение к водопроводу- 400м</w:t>
            </w:r>
          </w:p>
          <w:p w:rsidR="00721DE2" w:rsidRPr="00D961C6" w:rsidRDefault="00721DE2" w:rsidP="00733835">
            <w:pPr>
              <w:jc w:val="center"/>
              <w:rPr>
                <w:sz w:val="20"/>
                <w:szCs w:val="20"/>
              </w:rPr>
            </w:pPr>
            <w:r w:rsidRPr="00D961C6">
              <w:rPr>
                <w:sz w:val="20"/>
                <w:szCs w:val="20"/>
              </w:rPr>
              <w:t xml:space="preserve">Подключение к </w:t>
            </w:r>
            <w:proofErr w:type="gramStart"/>
            <w:r w:rsidRPr="00D961C6">
              <w:rPr>
                <w:sz w:val="20"/>
                <w:szCs w:val="20"/>
              </w:rPr>
              <w:t>очистным</w:t>
            </w:r>
            <w:proofErr w:type="gramEnd"/>
          </w:p>
          <w:p w:rsidR="00721DE2" w:rsidRPr="00D961C6" w:rsidRDefault="00721DE2" w:rsidP="00733835">
            <w:pPr>
              <w:jc w:val="center"/>
              <w:rPr>
                <w:sz w:val="20"/>
                <w:szCs w:val="20"/>
              </w:rPr>
            </w:pPr>
            <w:r w:rsidRPr="00D961C6">
              <w:rPr>
                <w:sz w:val="20"/>
                <w:szCs w:val="20"/>
              </w:rPr>
              <w:t>Сооружениям-150м</w:t>
            </w:r>
          </w:p>
        </w:tc>
        <w:tc>
          <w:tcPr>
            <w:tcW w:w="1559" w:type="dxa"/>
          </w:tcPr>
          <w:p w:rsidR="00721DE2" w:rsidRPr="00D961C6" w:rsidRDefault="00721DE2" w:rsidP="00733835">
            <w:pPr>
              <w:jc w:val="center"/>
              <w:rPr>
                <w:sz w:val="20"/>
                <w:szCs w:val="20"/>
              </w:rPr>
            </w:pPr>
            <w:r w:rsidRPr="00D961C6">
              <w:rPr>
                <w:sz w:val="20"/>
                <w:szCs w:val="20"/>
              </w:rPr>
              <w:t>Размещение производс</w:t>
            </w:r>
            <w:r w:rsidRPr="00D961C6">
              <w:rPr>
                <w:sz w:val="20"/>
                <w:szCs w:val="20"/>
              </w:rPr>
              <w:t>т</w:t>
            </w:r>
            <w:r w:rsidRPr="00D961C6">
              <w:rPr>
                <w:sz w:val="20"/>
                <w:szCs w:val="20"/>
              </w:rPr>
              <w:t>венного объе</w:t>
            </w:r>
            <w:r w:rsidRPr="00D961C6">
              <w:rPr>
                <w:sz w:val="20"/>
                <w:szCs w:val="20"/>
              </w:rPr>
              <w:t>к</w:t>
            </w:r>
            <w:r w:rsidRPr="00D961C6">
              <w:rPr>
                <w:sz w:val="20"/>
                <w:szCs w:val="20"/>
              </w:rPr>
              <w:t>та</w:t>
            </w:r>
          </w:p>
        </w:tc>
        <w:tc>
          <w:tcPr>
            <w:tcW w:w="1417" w:type="dxa"/>
          </w:tcPr>
          <w:p w:rsidR="00721DE2" w:rsidRPr="00D961C6" w:rsidRDefault="00721DE2" w:rsidP="00733835">
            <w:pPr>
              <w:jc w:val="center"/>
              <w:rPr>
                <w:sz w:val="20"/>
                <w:szCs w:val="20"/>
              </w:rPr>
            </w:pPr>
            <w:r w:rsidRPr="00D961C6">
              <w:rPr>
                <w:sz w:val="20"/>
                <w:szCs w:val="20"/>
              </w:rPr>
              <w:t>Начальник отдела по реализации стратегии и обществе</w:t>
            </w:r>
            <w:r w:rsidRPr="00D961C6">
              <w:rPr>
                <w:sz w:val="20"/>
                <w:szCs w:val="20"/>
              </w:rPr>
              <w:t>н</w:t>
            </w:r>
            <w:r w:rsidRPr="00D961C6">
              <w:rPr>
                <w:sz w:val="20"/>
                <w:szCs w:val="20"/>
              </w:rPr>
              <w:t>ных проектов Герасимова Е.М. 8(84656)26331, начальник отдела по содействию развития промышле</w:t>
            </w:r>
            <w:r w:rsidRPr="00D961C6">
              <w:rPr>
                <w:sz w:val="20"/>
                <w:szCs w:val="20"/>
              </w:rPr>
              <w:t>н</w:t>
            </w:r>
            <w:r w:rsidRPr="00D961C6">
              <w:rPr>
                <w:sz w:val="20"/>
                <w:szCs w:val="20"/>
              </w:rPr>
              <w:t>ности, связи, транспорта  Пахомов Э.А. 8(84656)22992</w:t>
            </w:r>
          </w:p>
        </w:tc>
      </w:tr>
      <w:tr w:rsidR="00721DE2" w:rsidRPr="00D961C6" w:rsidTr="00721DE2">
        <w:tc>
          <w:tcPr>
            <w:tcW w:w="429" w:type="dxa"/>
          </w:tcPr>
          <w:p w:rsidR="00721DE2" w:rsidRPr="00D961C6" w:rsidRDefault="00721DE2" w:rsidP="00733835">
            <w:pPr>
              <w:jc w:val="center"/>
              <w:rPr>
                <w:sz w:val="20"/>
                <w:szCs w:val="20"/>
              </w:rPr>
            </w:pPr>
            <w:r w:rsidRPr="00D961C6">
              <w:rPr>
                <w:sz w:val="20"/>
                <w:szCs w:val="20"/>
              </w:rPr>
              <w:t>4</w:t>
            </w:r>
          </w:p>
        </w:tc>
        <w:tc>
          <w:tcPr>
            <w:tcW w:w="194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 xml:space="preserve">ул. </w:t>
            </w:r>
            <w:proofErr w:type="gramStart"/>
            <w:r w:rsidRPr="00D961C6">
              <w:rPr>
                <w:sz w:val="20"/>
                <w:szCs w:val="20"/>
              </w:rPr>
              <w:t>Промышленная</w:t>
            </w:r>
            <w:proofErr w:type="gramEnd"/>
            <w:r w:rsidRPr="00D961C6">
              <w:rPr>
                <w:sz w:val="20"/>
                <w:szCs w:val="20"/>
              </w:rPr>
              <w:t xml:space="preserve"> (район ПМС-145)</w:t>
            </w:r>
          </w:p>
        </w:tc>
        <w:tc>
          <w:tcPr>
            <w:tcW w:w="212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 xml:space="preserve">ул. </w:t>
            </w:r>
            <w:proofErr w:type="gramStart"/>
            <w:r w:rsidRPr="00D961C6">
              <w:rPr>
                <w:sz w:val="20"/>
                <w:szCs w:val="20"/>
              </w:rPr>
              <w:t>Промышленная</w:t>
            </w:r>
            <w:proofErr w:type="gramEnd"/>
            <w:r w:rsidRPr="00D961C6">
              <w:rPr>
                <w:sz w:val="20"/>
                <w:szCs w:val="20"/>
              </w:rPr>
              <w:t xml:space="preserve"> (район ПМС-145)</w:t>
            </w:r>
          </w:p>
          <w:p w:rsidR="00721DE2" w:rsidRPr="00D961C6" w:rsidRDefault="00721DE2" w:rsidP="00733835">
            <w:pPr>
              <w:jc w:val="center"/>
              <w:rPr>
                <w:sz w:val="20"/>
                <w:szCs w:val="20"/>
              </w:rPr>
            </w:pPr>
            <w:r w:rsidRPr="00D961C6">
              <w:rPr>
                <w:sz w:val="20"/>
                <w:szCs w:val="20"/>
              </w:rPr>
              <w:t>координаты участка:</w:t>
            </w:r>
          </w:p>
          <w:p w:rsidR="00721DE2" w:rsidRPr="00D961C6" w:rsidRDefault="00721DE2" w:rsidP="00733835">
            <w:pPr>
              <w:jc w:val="center"/>
              <w:rPr>
                <w:sz w:val="20"/>
                <w:szCs w:val="20"/>
              </w:rPr>
            </w:pPr>
            <w:r w:rsidRPr="00D961C6">
              <w:rPr>
                <w:sz w:val="20"/>
                <w:szCs w:val="20"/>
              </w:rPr>
              <w:t>53.636888, 52.191772,</w:t>
            </w:r>
          </w:p>
          <w:p w:rsidR="00721DE2" w:rsidRPr="00D961C6" w:rsidRDefault="00721DE2" w:rsidP="00733835">
            <w:pPr>
              <w:shd w:val="clear" w:color="auto" w:fill="FFFFFF"/>
              <w:jc w:val="center"/>
              <w:rPr>
                <w:sz w:val="20"/>
                <w:szCs w:val="20"/>
              </w:rPr>
            </w:pPr>
            <w:r w:rsidRPr="00D961C6">
              <w:rPr>
                <w:sz w:val="20"/>
                <w:szCs w:val="20"/>
              </w:rPr>
              <w:t>кадастровый квартал: 63:07:0301006</w:t>
            </w:r>
          </w:p>
          <w:p w:rsidR="00721DE2" w:rsidRPr="00D961C6" w:rsidRDefault="00721DE2" w:rsidP="00733835">
            <w:pPr>
              <w:shd w:val="clear" w:color="auto" w:fill="FFFFFF"/>
            </w:pPr>
          </w:p>
          <w:p w:rsidR="00721DE2" w:rsidRPr="00D961C6" w:rsidRDefault="00721DE2" w:rsidP="00733835">
            <w:pPr>
              <w:jc w:val="center"/>
              <w:rPr>
                <w:sz w:val="20"/>
                <w:szCs w:val="20"/>
              </w:rPr>
            </w:pPr>
          </w:p>
          <w:p w:rsidR="00721DE2" w:rsidRPr="00D961C6" w:rsidRDefault="00721DE2" w:rsidP="00733835">
            <w:pPr>
              <w:jc w:val="center"/>
              <w:rPr>
                <w:sz w:val="20"/>
                <w:szCs w:val="20"/>
              </w:rPr>
            </w:pPr>
          </w:p>
        </w:tc>
        <w:tc>
          <w:tcPr>
            <w:tcW w:w="992"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2,9412 га</w:t>
            </w:r>
          </w:p>
        </w:tc>
        <w:tc>
          <w:tcPr>
            <w:tcW w:w="1417" w:type="dxa"/>
          </w:tcPr>
          <w:p w:rsidR="00721DE2" w:rsidRPr="00D961C6" w:rsidRDefault="00721DE2" w:rsidP="00733835">
            <w:pPr>
              <w:jc w:val="center"/>
              <w:rPr>
                <w:sz w:val="20"/>
                <w:szCs w:val="20"/>
              </w:rPr>
            </w:pPr>
            <w:r w:rsidRPr="00D961C6">
              <w:rPr>
                <w:sz w:val="20"/>
                <w:szCs w:val="20"/>
              </w:rPr>
              <w:t>Муниципал</w:t>
            </w:r>
            <w:r w:rsidRPr="00D961C6">
              <w:rPr>
                <w:sz w:val="20"/>
                <w:szCs w:val="20"/>
              </w:rPr>
              <w:t>ь</w:t>
            </w:r>
            <w:r w:rsidRPr="00D961C6">
              <w:rPr>
                <w:sz w:val="20"/>
                <w:szCs w:val="20"/>
              </w:rPr>
              <w:t>ная</w:t>
            </w:r>
          </w:p>
        </w:tc>
        <w:tc>
          <w:tcPr>
            <w:tcW w:w="1560" w:type="dxa"/>
          </w:tcPr>
          <w:p w:rsidR="00721DE2" w:rsidRPr="00D961C6" w:rsidRDefault="00721DE2" w:rsidP="00733835">
            <w:pPr>
              <w:rPr>
                <w:sz w:val="20"/>
                <w:szCs w:val="20"/>
              </w:rPr>
            </w:pPr>
            <w:r w:rsidRPr="00D961C6">
              <w:rPr>
                <w:sz w:val="20"/>
                <w:szCs w:val="20"/>
              </w:rPr>
              <w:t>отсутствуют</w:t>
            </w:r>
          </w:p>
        </w:tc>
        <w:tc>
          <w:tcPr>
            <w:tcW w:w="2230" w:type="dxa"/>
          </w:tcPr>
          <w:p w:rsidR="00721DE2" w:rsidRPr="00D961C6" w:rsidRDefault="00721DE2" w:rsidP="00733835">
            <w:pPr>
              <w:jc w:val="center"/>
              <w:rPr>
                <w:sz w:val="20"/>
                <w:szCs w:val="20"/>
              </w:rPr>
            </w:pPr>
            <w:r w:rsidRPr="00D961C6">
              <w:rPr>
                <w:sz w:val="20"/>
                <w:szCs w:val="20"/>
              </w:rPr>
              <w:t xml:space="preserve">Примыкание к </w:t>
            </w:r>
            <w:proofErr w:type="gramStart"/>
            <w:r w:rsidRPr="00D961C6">
              <w:rPr>
                <w:sz w:val="20"/>
                <w:szCs w:val="20"/>
              </w:rPr>
              <w:t>желе</w:t>
            </w:r>
            <w:r w:rsidRPr="00D961C6">
              <w:rPr>
                <w:sz w:val="20"/>
                <w:szCs w:val="20"/>
              </w:rPr>
              <w:t>з</w:t>
            </w:r>
            <w:r w:rsidRPr="00D961C6">
              <w:rPr>
                <w:sz w:val="20"/>
                <w:szCs w:val="20"/>
              </w:rPr>
              <w:t>ной</w:t>
            </w:r>
            <w:proofErr w:type="gramEnd"/>
            <w:r w:rsidRPr="00D961C6">
              <w:rPr>
                <w:sz w:val="20"/>
                <w:szCs w:val="20"/>
              </w:rPr>
              <w:t xml:space="preserve"> </w:t>
            </w:r>
          </w:p>
          <w:p w:rsidR="00721DE2" w:rsidRPr="00D961C6" w:rsidRDefault="00721DE2" w:rsidP="00733835">
            <w:pPr>
              <w:jc w:val="center"/>
              <w:rPr>
                <w:sz w:val="20"/>
                <w:szCs w:val="20"/>
              </w:rPr>
            </w:pPr>
            <w:r w:rsidRPr="00D961C6">
              <w:rPr>
                <w:sz w:val="20"/>
                <w:szCs w:val="20"/>
              </w:rPr>
              <w:t>дороге 4м,</w:t>
            </w:r>
          </w:p>
          <w:p w:rsidR="00721DE2" w:rsidRPr="00D961C6" w:rsidRDefault="00721DE2" w:rsidP="00733835">
            <w:pPr>
              <w:jc w:val="center"/>
              <w:rPr>
                <w:sz w:val="20"/>
                <w:szCs w:val="20"/>
              </w:rPr>
            </w:pPr>
            <w:r w:rsidRPr="00D961C6">
              <w:rPr>
                <w:sz w:val="20"/>
                <w:szCs w:val="20"/>
              </w:rPr>
              <w:t>Примыкание к автом</w:t>
            </w:r>
            <w:r w:rsidRPr="00D961C6">
              <w:rPr>
                <w:sz w:val="20"/>
                <w:szCs w:val="20"/>
              </w:rPr>
              <w:t>о</w:t>
            </w:r>
            <w:r w:rsidRPr="00D961C6">
              <w:rPr>
                <w:sz w:val="20"/>
                <w:szCs w:val="20"/>
              </w:rPr>
              <w:t>бильной асфальтир</w:t>
            </w:r>
            <w:r w:rsidRPr="00D961C6">
              <w:rPr>
                <w:sz w:val="20"/>
                <w:szCs w:val="20"/>
              </w:rPr>
              <w:t>о</w:t>
            </w:r>
            <w:r w:rsidRPr="00D961C6">
              <w:rPr>
                <w:sz w:val="20"/>
                <w:szCs w:val="20"/>
              </w:rPr>
              <w:t>ванной дороге местн</w:t>
            </w:r>
            <w:r w:rsidRPr="00D961C6">
              <w:rPr>
                <w:sz w:val="20"/>
                <w:szCs w:val="20"/>
              </w:rPr>
              <w:t>о</w:t>
            </w:r>
            <w:r w:rsidRPr="00D961C6">
              <w:rPr>
                <w:sz w:val="20"/>
                <w:szCs w:val="20"/>
              </w:rPr>
              <w:t xml:space="preserve">го значения 9м </w:t>
            </w:r>
          </w:p>
        </w:tc>
        <w:tc>
          <w:tcPr>
            <w:tcW w:w="1739" w:type="dxa"/>
          </w:tcPr>
          <w:p w:rsidR="00721DE2" w:rsidRPr="00D961C6" w:rsidRDefault="00721DE2" w:rsidP="00733835">
            <w:pPr>
              <w:jc w:val="center"/>
              <w:rPr>
                <w:sz w:val="20"/>
                <w:szCs w:val="20"/>
              </w:rPr>
            </w:pPr>
            <w:r w:rsidRPr="00D961C6">
              <w:rPr>
                <w:sz w:val="20"/>
                <w:szCs w:val="20"/>
              </w:rPr>
              <w:t>Подключение к электросетям – 0 м</w:t>
            </w:r>
          </w:p>
          <w:p w:rsidR="00721DE2" w:rsidRPr="00D961C6" w:rsidRDefault="00721DE2" w:rsidP="00733835">
            <w:pPr>
              <w:jc w:val="center"/>
              <w:rPr>
                <w:sz w:val="20"/>
                <w:szCs w:val="20"/>
              </w:rPr>
            </w:pPr>
            <w:r w:rsidRPr="00D961C6">
              <w:rPr>
                <w:sz w:val="20"/>
                <w:szCs w:val="20"/>
              </w:rPr>
              <w:t>Подключение к газопроводу – по границе</w:t>
            </w:r>
          </w:p>
          <w:p w:rsidR="00721DE2" w:rsidRPr="00D961C6" w:rsidRDefault="00721DE2" w:rsidP="00733835">
            <w:pPr>
              <w:jc w:val="center"/>
              <w:rPr>
                <w:sz w:val="20"/>
                <w:szCs w:val="20"/>
              </w:rPr>
            </w:pPr>
            <w:r w:rsidRPr="00D961C6">
              <w:rPr>
                <w:sz w:val="20"/>
                <w:szCs w:val="20"/>
              </w:rPr>
              <w:t>Подключение к водопроводу-3км</w:t>
            </w:r>
          </w:p>
          <w:p w:rsidR="00721DE2" w:rsidRPr="00D961C6" w:rsidRDefault="00721DE2" w:rsidP="00733835">
            <w:pPr>
              <w:jc w:val="center"/>
              <w:rPr>
                <w:sz w:val="20"/>
                <w:szCs w:val="20"/>
              </w:rPr>
            </w:pPr>
            <w:r w:rsidRPr="00D961C6">
              <w:rPr>
                <w:sz w:val="20"/>
                <w:szCs w:val="20"/>
              </w:rPr>
              <w:t>Подключение к очистным с</w:t>
            </w:r>
            <w:r w:rsidRPr="00D961C6">
              <w:rPr>
                <w:sz w:val="20"/>
                <w:szCs w:val="20"/>
              </w:rPr>
              <w:t>о</w:t>
            </w:r>
            <w:r w:rsidRPr="00D961C6">
              <w:rPr>
                <w:sz w:val="20"/>
                <w:szCs w:val="20"/>
              </w:rPr>
              <w:t>оружениям – требуется стро</w:t>
            </w:r>
            <w:r w:rsidRPr="00D961C6">
              <w:rPr>
                <w:sz w:val="20"/>
                <w:szCs w:val="20"/>
              </w:rPr>
              <w:t>и</w:t>
            </w:r>
            <w:r w:rsidRPr="00D961C6">
              <w:rPr>
                <w:sz w:val="20"/>
                <w:szCs w:val="20"/>
              </w:rPr>
              <w:t>тельство колле</w:t>
            </w:r>
            <w:r w:rsidRPr="00D961C6">
              <w:rPr>
                <w:sz w:val="20"/>
                <w:szCs w:val="20"/>
              </w:rPr>
              <w:t>к</w:t>
            </w:r>
            <w:r w:rsidRPr="00D961C6">
              <w:rPr>
                <w:sz w:val="20"/>
                <w:szCs w:val="20"/>
              </w:rPr>
              <w:lastRenderedPageBreak/>
              <w:t>тора или локал</w:t>
            </w:r>
            <w:r w:rsidRPr="00D961C6">
              <w:rPr>
                <w:sz w:val="20"/>
                <w:szCs w:val="20"/>
              </w:rPr>
              <w:t>ь</w:t>
            </w:r>
            <w:r w:rsidRPr="00D961C6">
              <w:rPr>
                <w:sz w:val="20"/>
                <w:szCs w:val="20"/>
              </w:rPr>
              <w:t>ных очистных сооружений</w:t>
            </w:r>
          </w:p>
        </w:tc>
        <w:tc>
          <w:tcPr>
            <w:tcW w:w="1559" w:type="dxa"/>
          </w:tcPr>
          <w:p w:rsidR="00721DE2" w:rsidRPr="00D961C6" w:rsidRDefault="00721DE2" w:rsidP="00733835">
            <w:pPr>
              <w:jc w:val="center"/>
              <w:rPr>
                <w:sz w:val="20"/>
                <w:szCs w:val="20"/>
              </w:rPr>
            </w:pPr>
            <w:r w:rsidRPr="00D961C6">
              <w:rPr>
                <w:sz w:val="20"/>
                <w:szCs w:val="20"/>
              </w:rPr>
              <w:lastRenderedPageBreak/>
              <w:t>Размещение производс</w:t>
            </w:r>
            <w:r w:rsidRPr="00D961C6">
              <w:rPr>
                <w:sz w:val="20"/>
                <w:szCs w:val="20"/>
              </w:rPr>
              <w:t>т</w:t>
            </w:r>
            <w:r w:rsidRPr="00D961C6">
              <w:rPr>
                <w:sz w:val="20"/>
                <w:szCs w:val="20"/>
              </w:rPr>
              <w:t>венного объе</w:t>
            </w:r>
            <w:r w:rsidRPr="00D961C6">
              <w:rPr>
                <w:sz w:val="20"/>
                <w:szCs w:val="20"/>
              </w:rPr>
              <w:t>к</w:t>
            </w:r>
            <w:r w:rsidRPr="00D961C6">
              <w:rPr>
                <w:sz w:val="20"/>
                <w:szCs w:val="20"/>
              </w:rPr>
              <w:t>та</w:t>
            </w:r>
          </w:p>
        </w:tc>
        <w:tc>
          <w:tcPr>
            <w:tcW w:w="1417" w:type="dxa"/>
          </w:tcPr>
          <w:p w:rsidR="00721DE2" w:rsidRPr="00D961C6" w:rsidRDefault="00721DE2" w:rsidP="00733835">
            <w:pPr>
              <w:jc w:val="center"/>
              <w:rPr>
                <w:sz w:val="20"/>
                <w:szCs w:val="20"/>
              </w:rPr>
            </w:pPr>
            <w:r w:rsidRPr="00D961C6">
              <w:rPr>
                <w:sz w:val="20"/>
                <w:szCs w:val="20"/>
              </w:rPr>
              <w:t>Начальник отдела по реализации стратегии и обществе</w:t>
            </w:r>
            <w:r w:rsidRPr="00D961C6">
              <w:rPr>
                <w:sz w:val="20"/>
                <w:szCs w:val="20"/>
              </w:rPr>
              <w:t>н</w:t>
            </w:r>
            <w:r w:rsidRPr="00D961C6">
              <w:rPr>
                <w:sz w:val="20"/>
                <w:szCs w:val="20"/>
              </w:rPr>
              <w:t xml:space="preserve">ных проектов Герасимова Е.М. 8(84656)26331, начальник отдела по содействию развития </w:t>
            </w:r>
            <w:r w:rsidRPr="00D961C6">
              <w:rPr>
                <w:sz w:val="20"/>
                <w:szCs w:val="20"/>
              </w:rPr>
              <w:lastRenderedPageBreak/>
              <w:t>промышле</w:t>
            </w:r>
            <w:r w:rsidRPr="00D961C6">
              <w:rPr>
                <w:sz w:val="20"/>
                <w:szCs w:val="20"/>
              </w:rPr>
              <w:t>н</w:t>
            </w:r>
            <w:r w:rsidRPr="00D961C6">
              <w:rPr>
                <w:sz w:val="20"/>
                <w:szCs w:val="20"/>
              </w:rPr>
              <w:t>ности, связи, транспорта  Пахомов Э.А. 8(84656)22992</w:t>
            </w:r>
          </w:p>
        </w:tc>
      </w:tr>
      <w:tr w:rsidR="00721DE2" w:rsidRPr="00D961C6" w:rsidTr="00721DE2">
        <w:tc>
          <w:tcPr>
            <w:tcW w:w="429" w:type="dxa"/>
          </w:tcPr>
          <w:p w:rsidR="00721DE2" w:rsidRPr="00D961C6" w:rsidRDefault="00721DE2" w:rsidP="00733835">
            <w:pPr>
              <w:jc w:val="center"/>
              <w:rPr>
                <w:sz w:val="20"/>
                <w:szCs w:val="20"/>
              </w:rPr>
            </w:pPr>
            <w:r w:rsidRPr="00D961C6">
              <w:rPr>
                <w:sz w:val="20"/>
                <w:szCs w:val="20"/>
              </w:rPr>
              <w:lastRenderedPageBreak/>
              <w:t>5</w:t>
            </w:r>
          </w:p>
          <w:p w:rsidR="00721DE2" w:rsidRPr="00D961C6" w:rsidRDefault="00721DE2" w:rsidP="00733835">
            <w:pPr>
              <w:jc w:val="center"/>
              <w:rPr>
                <w:sz w:val="20"/>
                <w:szCs w:val="20"/>
              </w:rPr>
            </w:pPr>
          </w:p>
        </w:tc>
        <w:tc>
          <w:tcPr>
            <w:tcW w:w="194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ул. Безымянная, 4</w:t>
            </w:r>
          </w:p>
        </w:tc>
        <w:tc>
          <w:tcPr>
            <w:tcW w:w="2127" w:type="dxa"/>
          </w:tcPr>
          <w:p w:rsidR="00721DE2" w:rsidRPr="00D961C6" w:rsidRDefault="00721DE2" w:rsidP="00733835">
            <w:pPr>
              <w:jc w:val="center"/>
              <w:rPr>
                <w:sz w:val="20"/>
                <w:szCs w:val="20"/>
              </w:rPr>
            </w:pPr>
            <w:r w:rsidRPr="00D961C6">
              <w:rPr>
                <w:sz w:val="20"/>
                <w:szCs w:val="20"/>
              </w:rPr>
              <w:t xml:space="preserve">Самарская область, </w:t>
            </w:r>
          </w:p>
          <w:p w:rsidR="00721DE2" w:rsidRPr="00D961C6" w:rsidRDefault="00721DE2" w:rsidP="00733835">
            <w:pPr>
              <w:jc w:val="center"/>
              <w:rPr>
                <w:sz w:val="20"/>
                <w:szCs w:val="20"/>
              </w:rPr>
            </w:pPr>
            <w:r w:rsidRPr="00D961C6">
              <w:rPr>
                <w:sz w:val="20"/>
                <w:szCs w:val="20"/>
              </w:rPr>
              <w:t xml:space="preserve">г. Похвистнево,         </w:t>
            </w:r>
          </w:p>
          <w:p w:rsidR="00721DE2" w:rsidRPr="00D961C6" w:rsidRDefault="00721DE2" w:rsidP="00733835">
            <w:pPr>
              <w:jc w:val="center"/>
              <w:rPr>
                <w:sz w:val="20"/>
                <w:szCs w:val="20"/>
              </w:rPr>
            </w:pPr>
            <w:r w:rsidRPr="00D961C6">
              <w:rPr>
                <w:sz w:val="20"/>
                <w:szCs w:val="20"/>
              </w:rPr>
              <w:t>ул. Безымянная, 4</w:t>
            </w:r>
          </w:p>
          <w:p w:rsidR="00721DE2" w:rsidRPr="00D961C6" w:rsidRDefault="00721DE2" w:rsidP="00733835">
            <w:pPr>
              <w:jc w:val="center"/>
              <w:rPr>
                <w:sz w:val="20"/>
                <w:szCs w:val="20"/>
              </w:rPr>
            </w:pPr>
            <w:r w:rsidRPr="00D961C6">
              <w:rPr>
                <w:sz w:val="20"/>
                <w:szCs w:val="20"/>
              </w:rPr>
              <w:t>координаты участка:</w:t>
            </w:r>
          </w:p>
          <w:p w:rsidR="00721DE2" w:rsidRPr="00D961C6" w:rsidRDefault="00721DE2" w:rsidP="00733835">
            <w:pPr>
              <w:jc w:val="center"/>
              <w:rPr>
                <w:color w:val="333333"/>
                <w:sz w:val="20"/>
                <w:szCs w:val="20"/>
                <w:shd w:val="clear" w:color="auto" w:fill="FFFFFF"/>
              </w:rPr>
            </w:pPr>
            <w:r w:rsidRPr="00D961C6">
              <w:rPr>
                <w:color w:val="333333"/>
                <w:sz w:val="20"/>
                <w:szCs w:val="20"/>
                <w:shd w:val="clear" w:color="auto" w:fill="FFFFFF"/>
              </w:rPr>
              <w:t>53.637624, 52.139301</w:t>
            </w:r>
          </w:p>
          <w:p w:rsidR="00721DE2" w:rsidRPr="00D961C6" w:rsidRDefault="00721DE2" w:rsidP="00733835">
            <w:pPr>
              <w:jc w:val="center"/>
              <w:rPr>
                <w:sz w:val="20"/>
                <w:szCs w:val="20"/>
              </w:rPr>
            </w:pPr>
            <w:r w:rsidRPr="00D961C6">
              <w:rPr>
                <w:sz w:val="20"/>
                <w:szCs w:val="20"/>
              </w:rPr>
              <w:t>кадастровый номер: 63:07:0301005:625</w:t>
            </w:r>
          </w:p>
        </w:tc>
        <w:tc>
          <w:tcPr>
            <w:tcW w:w="992" w:type="dxa"/>
          </w:tcPr>
          <w:p w:rsidR="00721DE2" w:rsidRPr="00D961C6" w:rsidRDefault="00721DE2" w:rsidP="00733835">
            <w:pPr>
              <w:jc w:val="center"/>
              <w:rPr>
                <w:sz w:val="20"/>
                <w:szCs w:val="20"/>
              </w:rPr>
            </w:pPr>
          </w:p>
          <w:p w:rsidR="00721DE2" w:rsidRPr="00D961C6" w:rsidRDefault="00721DE2" w:rsidP="00733835">
            <w:pPr>
              <w:jc w:val="center"/>
              <w:rPr>
                <w:sz w:val="20"/>
                <w:szCs w:val="20"/>
              </w:rPr>
            </w:pPr>
            <w:r w:rsidRPr="00D961C6">
              <w:rPr>
                <w:sz w:val="20"/>
                <w:szCs w:val="20"/>
              </w:rPr>
              <w:t>3,7561 га</w:t>
            </w:r>
          </w:p>
        </w:tc>
        <w:tc>
          <w:tcPr>
            <w:tcW w:w="1417" w:type="dxa"/>
          </w:tcPr>
          <w:p w:rsidR="00721DE2" w:rsidRPr="00D961C6" w:rsidRDefault="00721DE2" w:rsidP="00733835">
            <w:pPr>
              <w:jc w:val="center"/>
              <w:rPr>
                <w:sz w:val="20"/>
                <w:szCs w:val="20"/>
              </w:rPr>
            </w:pPr>
            <w:r w:rsidRPr="00D961C6">
              <w:rPr>
                <w:sz w:val="20"/>
                <w:szCs w:val="20"/>
              </w:rPr>
              <w:t>Муниципал</w:t>
            </w:r>
            <w:r w:rsidRPr="00D961C6">
              <w:rPr>
                <w:sz w:val="20"/>
                <w:szCs w:val="20"/>
              </w:rPr>
              <w:t>ь</w:t>
            </w:r>
            <w:r w:rsidRPr="00D961C6">
              <w:rPr>
                <w:sz w:val="20"/>
                <w:szCs w:val="20"/>
              </w:rPr>
              <w:t>ная</w:t>
            </w:r>
          </w:p>
        </w:tc>
        <w:tc>
          <w:tcPr>
            <w:tcW w:w="1560" w:type="dxa"/>
          </w:tcPr>
          <w:p w:rsidR="00721DE2" w:rsidRPr="00D961C6" w:rsidRDefault="00721DE2" w:rsidP="00733835">
            <w:pPr>
              <w:jc w:val="center"/>
              <w:rPr>
                <w:sz w:val="20"/>
                <w:szCs w:val="20"/>
              </w:rPr>
            </w:pPr>
            <w:r w:rsidRPr="00D961C6">
              <w:rPr>
                <w:sz w:val="20"/>
                <w:szCs w:val="20"/>
              </w:rPr>
              <w:t xml:space="preserve">отсутствуют </w:t>
            </w:r>
          </w:p>
        </w:tc>
        <w:tc>
          <w:tcPr>
            <w:tcW w:w="2230" w:type="dxa"/>
          </w:tcPr>
          <w:p w:rsidR="00721DE2" w:rsidRPr="00D961C6" w:rsidRDefault="00721DE2" w:rsidP="00733835">
            <w:pPr>
              <w:jc w:val="center"/>
              <w:rPr>
                <w:sz w:val="20"/>
                <w:szCs w:val="20"/>
              </w:rPr>
            </w:pPr>
            <w:r w:rsidRPr="00D961C6">
              <w:rPr>
                <w:sz w:val="20"/>
                <w:szCs w:val="20"/>
              </w:rPr>
              <w:t>Примыкание к автом</w:t>
            </w:r>
            <w:r w:rsidRPr="00D961C6">
              <w:rPr>
                <w:sz w:val="20"/>
                <w:szCs w:val="20"/>
              </w:rPr>
              <w:t>о</w:t>
            </w:r>
            <w:r w:rsidRPr="00D961C6">
              <w:rPr>
                <w:sz w:val="20"/>
                <w:szCs w:val="20"/>
              </w:rPr>
              <w:t>бильной асфальтир</w:t>
            </w:r>
            <w:r w:rsidRPr="00D961C6">
              <w:rPr>
                <w:sz w:val="20"/>
                <w:szCs w:val="20"/>
              </w:rPr>
              <w:t>о</w:t>
            </w:r>
            <w:r w:rsidRPr="00D961C6">
              <w:rPr>
                <w:sz w:val="20"/>
                <w:szCs w:val="20"/>
              </w:rPr>
              <w:t>ванной дороге реги</w:t>
            </w:r>
            <w:r w:rsidRPr="00D961C6">
              <w:rPr>
                <w:sz w:val="20"/>
                <w:szCs w:val="20"/>
              </w:rPr>
              <w:t>о</w:t>
            </w:r>
            <w:r w:rsidRPr="00D961C6">
              <w:rPr>
                <w:sz w:val="20"/>
                <w:szCs w:val="20"/>
              </w:rPr>
              <w:t>нального значения «Самара-Бугуруслан» 94м</w:t>
            </w:r>
          </w:p>
        </w:tc>
        <w:tc>
          <w:tcPr>
            <w:tcW w:w="1739" w:type="dxa"/>
          </w:tcPr>
          <w:p w:rsidR="00721DE2" w:rsidRPr="00D961C6" w:rsidRDefault="00721DE2" w:rsidP="00733835">
            <w:pPr>
              <w:jc w:val="center"/>
              <w:rPr>
                <w:sz w:val="20"/>
                <w:szCs w:val="20"/>
              </w:rPr>
            </w:pPr>
            <w:r w:rsidRPr="00D961C6">
              <w:rPr>
                <w:sz w:val="20"/>
                <w:szCs w:val="20"/>
              </w:rPr>
              <w:t>Подключение к электросетям – 0 м</w:t>
            </w:r>
          </w:p>
          <w:p w:rsidR="00721DE2" w:rsidRPr="00D961C6" w:rsidRDefault="00721DE2" w:rsidP="00733835">
            <w:pPr>
              <w:jc w:val="center"/>
              <w:rPr>
                <w:sz w:val="20"/>
                <w:szCs w:val="20"/>
              </w:rPr>
            </w:pPr>
            <w:r w:rsidRPr="00D961C6">
              <w:rPr>
                <w:sz w:val="20"/>
                <w:szCs w:val="20"/>
              </w:rPr>
              <w:t>Подключение к газопроводу-300 м</w:t>
            </w:r>
          </w:p>
          <w:p w:rsidR="00721DE2" w:rsidRPr="00D961C6" w:rsidRDefault="00721DE2" w:rsidP="00733835">
            <w:pPr>
              <w:jc w:val="center"/>
              <w:rPr>
                <w:sz w:val="20"/>
                <w:szCs w:val="20"/>
              </w:rPr>
            </w:pPr>
            <w:r w:rsidRPr="00D961C6">
              <w:rPr>
                <w:sz w:val="20"/>
                <w:szCs w:val="20"/>
              </w:rPr>
              <w:t>Подключение к водопроводу- 300м</w:t>
            </w:r>
          </w:p>
          <w:p w:rsidR="00721DE2" w:rsidRPr="00D961C6" w:rsidRDefault="00721DE2" w:rsidP="00733835">
            <w:pPr>
              <w:jc w:val="center"/>
              <w:rPr>
                <w:sz w:val="20"/>
                <w:szCs w:val="20"/>
              </w:rPr>
            </w:pPr>
            <w:r w:rsidRPr="00D961C6">
              <w:rPr>
                <w:sz w:val="20"/>
                <w:szCs w:val="20"/>
              </w:rPr>
              <w:t xml:space="preserve">Подключение к </w:t>
            </w:r>
            <w:proofErr w:type="gramStart"/>
            <w:r w:rsidRPr="00D961C6">
              <w:rPr>
                <w:sz w:val="20"/>
                <w:szCs w:val="20"/>
              </w:rPr>
              <w:t>очистным</w:t>
            </w:r>
            <w:proofErr w:type="gramEnd"/>
          </w:p>
          <w:p w:rsidR="00721DE2" w:rsidRPr="00D961C6" w:rsidRDefault="00721DE2" w:rsidP="00733835">
            <w:pPr>
              <w:ind w:right="-108" w:hanging="70"/>
              <w:jc w:val="center"/>
              <w:rPr>
                <w:sz w:val="20"/>
                <w:szCs w:val="20"/>
              </w:rPr>
            </w:pPr>
            <w:r w:rsidRPr="00D961C6">
              <w:rPr>
                <w:sz w:val="20"/>
                <w:szCs w:val="20"/>
              </w:rPr>
              <w:t>сооружениям-400м</w:t>
            </w:r>
          </w:p>
          <w:p w:rsidR="00721DE2" w:rsidRPr="00D961C6" w:rsidRDefault="00721DE2" w:rsidP="00733835">
            <w:pPr>
              <w:jc w:val="center"/>
              <w:rPr>
                <w:sz w:val="20"/>
                <w:szCs w:val="20"/>
              </w:rPr>
            </w:pPr>
          </w:p>
          <w:p w:rsidR="00721DE2" w:rsidRPr="00D961C6" w:rsidRDefault="00721DE2" w:rsidP="00733835">
            <w:pPr>
              <w:jc w:val="center"/>
              <w:rPr>
                <w:sz w:val="20"/>
                <w:szCs w:val="20"/>
              </w:rPr>
            </w:pPr>
          </w:p>
        </w:tc>
        <w:tc>
          <w:tcPr>
            <w:tcW w:w="1559" w:type="dxa"/>
          </w:tcPr>
          <w:p w:rsidR="00721DE2" w:rsidRPr="00D961C6" w:rsidRDefault="00721DE2" w:rsidP="00733835">
            <w:pPr>
              <w:jc w:val="center"/>
              <w:rPr>
                <w:sz w:val="20"/>
                <w:szCs w:val="20"/>
              </w:rPr>
            </w:pPr>
            <w:r w:rsidRPr="00D961C6">
              <w:rPr>
                <w:sz w:val="20"/>
                <w:szCs w:val="20"/>
              </w:rPr>
              <w:t>Размещение производс</w:t>
            </w:r>
            <w:r w:rsidRPr="00D961C6">
              <w:rPr>
                <w:sz w:val="20"/>
                <w:szCs w:val="20"/>
              </w:rPr>
              <w:t>т</w:t>
            </w:r>
            <w:r w:rsidRPr="00D961C6">
              <w:rPr>
                <w:sz w:val="20"/>
                <w:szCs w:val="20"/>
              </w:rPr>
              <w:t>венного объе</w:t>
            </w:r>
            <w:r w:rsidRPr="00D961C6">
              <w:rPr>
                <w:sz w:val="20"/>
                <w:szCs w:val="20"/>
              </w:rPr>
              <w:t>к</w:t>
            </w:r>
            <w:r w:rsidRPr="00D961C6">
              <w:rPr>
                <w:sz w:val="20"/>
                <w:szCs w:val="20"/>
              </w:rPr>
              <w:t>та</w:t>
            </w:r>
          </w:p>
        </w:tc>
        <w:tc>
          <w:tcPr>
            <w:tcW w:w="1417" w:type="dxa"/>
          </w:tcPr>
          <w:p w:rsidR="00721DE2" w:rsidRPr="00D961C6" w:rsidRDefault="00721DE2" w:rsidP="00733835">
            <w:pPr>
              <w:jc w:val="center"/>
              <w:rPr>
                <w:sz w:val="20"/>
                <w:szCs w:val="20"/>
              </w:rPr>
            </w:pPr>
            <w:r w:rsidRPr="00D961C6">
              <w:rPr>
                <w:sz w:val="20"/>
                <w:szCs w:val="20"/>
              </w:rPr>
              <w:t>Начальник отдела по реализации стратегии и обществе</w:t>
            </w:r>
            <w:r w:rsidRPr="00D961C6">
              <w:rPr>
                <w:sz w:val="20"/>
                <w:szCs w:val="20"/>
              </w:rPr>
              <w:t>н</w:t>
            </w:r>
            <w:r w:rsidRPr="00D961C6">
              <w:rPr>
                <w:sz w:val="20"/>
                <w:szCs w:val="20"/>
              </w:rPr>
              <w:t>ных проектов Герасимова Е.М. 8(84656)26331, начальник отдела по содействию развития промышле</w:t>
            </w:r>
            <w:r w:rsidRPr="00D961C6">
              <w:rPr>
                <w:sz w:val="20"/>
                <w:szCs w:val="20"/>
              </w:rPr>
              <w:t>н</w:t>
            </w:r>
            <w:r w:rsidRPr="00D961C6">
              <w:rPr>
                <w:sz w:val="20"/>
                <w:szCs w:val="20"/>
              </w:rPr>
              <w:t>ности, связи, транспорта  Пахомов Э.А. 8(84656)22992</w:t>
            </w:r>
          </w:p>
        </w:tc>
      </w:tr>
    </w:tbl>
    <w:p w:rsidR="00721DE2" w:rsidRPr="00D961C6" w:rsidRDefault="00721DE2" w:rsidP="00721DE2">
      <w:pPr>
        <w:spacing w:after="0" w:line="300" w:lineRule="auto"/>
        <w:ind w:firstLine="567"/>
        <w:jc w:val="both"/>
        <w:rPr>
          <w:rFonts w:eastAsia="Times New Roman"/>
          <w:lang w:eastAsia="ru-RU"/>
        </w:r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Pr="00D961C6" w:rsidRDefault="00721DE2" w:rsidP="00161EEF">
      <w:pPr>
        <w:tabs>
          <w:tab w:val="left" w:pos="1134"/>
        </w:tabs>
        <w:suppressAutoHyphens/>
        <w:autoSpaceDE w:val="0"/>
        <w:autoSpaceDN w:val="0"/>
        <w:adjustRightInd w:val="0"/>
        <w:spacing w:after="0" w:line="300" w:lineRule="auto"/>
        <w:jc w:val="right"/>
        <w:rPr>
          <w:b/>
        </w:rPr>
      </w:pPr>
    </w:p>
    <w:p w:rsidR="00721DE2" w:rsidRDefault="00721DE2" w:rsidP="00161EEF">
      <w:pPr>
        <w:tabs>
          <w:tab w:val="left" w:pos="1134"/>
        </w:tabs>
        <w:suppressAutoHyphens/>
        <w:autoSpaceDE w:val="0"/>
        <w:autoSpaceDN w:val="0"/>
        <w:adjustRightInd w:val="0"/>
        <w:spacing w:after="0" w:line="300" w:lineRule="auto"/>
        <w:jc w:val="right"/>
        <w:rPr>
          <w:b/>
          <w:highlight w:val="yellow"/>
        </w:rPr>
      </w:pPr>
    </w:p>
    <w:sectPr w:rsidR="00721DE2" w:rsidSect="00161EEF">
      <w:pgSz w:w="16838" w:h="11906" w:orient="landscape"/>
      <w:pgMar w:top="986" w:right="1134" w:bottom="992"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9D2" w:rsidRDefault="006569D2" w:rsidP="00113F8F">
      <w:pPr>
        <w:spacing w:after="0" w:line="240" w:lineRule="auto"/>
      </w:pPr>
      <w:r>
        <w:separator/>
      </w:r>
    </w:p>
  </w:endnote>
  <w:endnote w:type="continuationSeparator" w:id="0">
    <w:p w:rsidR="006569D2" w:rsidRDefault="006569D2" w:rsidP="00113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NeueCyr">
    <w:altName w:val="Times New Roman"/>
    <w:panose1 w:val="00000000000000000000"/>
    <w:charset w:val="CC"/>
    <w:family w:val="roman"/>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imes New Roman Полужирный">
    <w:altName w:val="Times New Roman"/>
    <w:panose1 w:val="00000000000000000000"/>
    <w:charset w:val="00"/>
    <w:family w:val="roman"/>
    <w:notTrueType/>
    <w:pitch w:val="default"/>
    <w:sig w:usb0="00000000" w:usb1="00000000" w:usb2="00000000" w:usb3="00000000" w:csb0="00000000" w:csb1="00000000"/>
  </w:font>
  <w:font w:name="Carli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361594"/>
      <w:docPartObj>
        <w:docPartGallery w:val="Page Numbers (Bottom of Page)"/>
        <w:docPartUnique/>
      </w:docPartObj>
    </w:sdtPr>
    <w:sdtContent>
      <w:p w:rsidR="00A83B52" w:rsidRPr="00F712AA" w:rsidRDefault="00044364">
        <w:pPr>
          <w:pStyle w:val="af1"/>
          <w:jc w:val="center"/>
          <w:rPr>
            <w:sz w:val="20"/>
            <w:szCs w:val="20"/>
          </w:rPr>
        </w:pPr>
        <w:r w:rsidRPr="00F712AA">
          <w:rPr>
            <w:sz w:val="20"/>
            <w:szCs w:val="20"/>
          </w:rPr>
          <w:fldChar w:fldCharType="begin"/>
        </w:r>
        <w:r w:rsidR="00A83B52" w:rsidRPr="00F712AA">
          <w:rPr>
            <w:sz w:val="20"/>
            <w:szCs w:val="20"/>
          </w:rPr>
          <w:instrText xml:space="preserve"> PAGE   \* MERGEFORMAT </w:instrText>
        </w:r>
        <w:r w:rsidRPr="00F712AA">
          <w:rPr>
            <w:sz w:val="20"/>
            <w:szCs w:val="20"/>
          </w:rPr>
          <w:fldChar w:fldCharType="separate"/>
        </w:r>
        <w:r w:rsidR="00BB662E">
          <w:rPr>
            <w:noProof/>
            <w:sz w:val="20"/>
            <w:szCs w:val="20"/>
          </w:rPr>
          <w:t>205</w:t>
        </w:r>
        <w:r w:rsidRPr="00F712AA">
          <w:rPr>
            <w:sz w:val="20"/>
            <w:szCs w:val="20"/>
          </w:rPr>
          <w:fldChar w:fldCharType="end"/>
        </w:r>
      </w:p>
    </w:sdtContent>
  </w:sdt>
  <w:p w:rsidR="00A83B52" w:rsidRDefault="00A83B52">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52" w:rsidRDefault="00A83B52" w:rsidP="00AE5C72">
    <w:pPr>
      <w:pStyle w:val="af1"/>
      <w:tabs>
        <w:tab w:val="clear" w:pos="9355"/>
        <w:tab w:val="right" w:pos="10065"/>
      </w:tabs>
      <w:ind w:left="-1560" w:right="-569"/>
      <w:jc w:val="right"/>
    </w:pPr>
    <w:r w:rsidRPr="00062955">
      <w:rPr>
        <w:b/>
        <w:noProof/>
        <w:color w:val="FF0000"/>
        <w:sz w:val="23"/>
        <w:szCs w:val="23"/>
      </w:rPr>
      <w:t xml:space="preserve">© </w:t>
    </w:r>
    <w:r w:rsidRPr="00062955">
      <w:rPr>
        <w:b/>
        <w:noProof/>
        <w:color w:val="0D0D0D"/>
        <w:sz w:val="23"/>
        <w:szCs w:val="23"/>
      </w:rPr>
      <w:t>НИИ регионального развития ФГБОУ ВО «Самарский государственный экономический университет»</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52" w:rsidRDefault="00A83B52" w:rsidP="00F712AA">
    <w:pPr>
      <w:pStyle w:val="af1"/>
      <w:tabs>
        <w:tab w:val="clear" w:pos="9355"/>
        <w:tab w:val="right" w:pos="10065"/>
      </w:tabs>
      <w:ind w:left="-1560" w:right="-569"/>
      <w:jc w:val="center"/>
    </w:pPr>
    <w:r w:rsidRPr="00062955">
      <w:rPr>
        <w:b/>
        <w:noProof/>
        <w:color w:val="FF0000"/>
        <w:sz w:val="23"/>
        <w:szCs w:val="23"/>
      </w:rPr>
      <w:t xml:space="preserve">© </w:t>
    </w:r>
    <w:r w:rsidRPr="00062955">
      <w:rPr>
        <w:b/>
        <w:noProof/>
        <w:color w:val="0D0D0D"/>
        <w:sz w:val="23"/>
        <w:szCs w:val="23"/>
      </w:rPr>
      <w:t>НИИ регионального развития ФГБОУ ВО «Самарский государственный экономический университет»</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361592"/>
      <w:docPartObj>
        <w:docPartGallery w:val="Page Numbers (Bottom of Page)"/>
        <w:docPartUnique/>
      </w:docPartObj>
    </w:sdtPr>
    <w:sdtContent>
      <w:p w:rsidR="00A83B52" w:rsidRPr="00C83D4D" w:rsidRDefault="00044364">
        <w:pPr>
          <w:pStyle w:val="af1"/>
          <w:jc w:val="center"/>
          <w:rPr>
            <w:sz w:val="20"/>
            <w:szCs w:val="20"/>
          </w:rPr>
        </w:pPr>
        <w:r w:rsidRPr="00C83D4D">
          <w:rPr>
            <w:sz w:val="20"/>
            <w:szCs w:val="20"/>
          </w:rPr>
          <w:fldChar w:fldCharType="begin"/>
        </w:r>
        <w:r w:rsidR="00A83B52" w:rsidRPr="00C83D4D">
          <w:rPr>
            <w:sz w:val="20"/>
            <w:szCs w:val="20"/>
          </w:rPr>
          <w:instrText xml:space="preserve"> PAGE   \* MERGEFORMAT </w:instrText>
        </w:r>
        <w:r w:rsidRPr="00C83D4D">
          <w:rPr>
            <w:sz w:val="20"/>
            <w:szCs w:val="20"/>
          </w:rPr>
          <w:fldChar w:fldCharType="separate"/>
        </w:r>
        <w:r w:rsidR="00BB662E">
          <w:rPr>
            <w:noProof/>
            <w:sz w:val="20"/>
            <w:szCs w:val="20"/>
          </w:rPr>
          <w:t>240</w:t>
        </w:r>
        <w:r w:rsidRPr="00C83D4D">
          <w:rPr>
            <w:sz w:val="20"/>
            <w:szCs w:val="20"/>
          </w:rPr>
          <w:fldChar w:fldCharType="end"/>
        </w:r>
      </w:p>
    </w:sdtContent>
  </w:sdt>
  <w:p w:rsidR="00A83B52" w:rsidRDefault="00A83B52">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9D2" w:rsidRDefault="006569D2" w:rsidP="00113F8F">
      <w:pPr>
        <w:spacing w:after="0" w:line="240" w:lineRule="auto"/>
      </w:pPr>
      <w:r>
        <w:separator/>
      </w:r>
    </w:p>
  </w:footnote>
  <w:footnote w:type="continuationSeparator" w:id="0">
    <w:p w:rsidR="006569D2" w:rsidRDefault="006569D2" w:rsidP="00113F8F">
      <w:pPr>
        <w:spacing w:after="0" w:line="240" w:lineRule="auto"/>
      </w:pPr>
      <w:r>
        <w:continuationSeparator/>
      </w:r>
    </w:p>
  </w:footnote>
  <w:footnote w:id="1">
    <w:p w:rsidR="00A83B52" w:rsidRPr="003E5577" w:rsidRDefault="00A83B52" w:rsidP="00AA392F">
      <w:pPr>
        <w:pStyle w:val="a5"/>
        <w:tabs>
          <w:tab w:val="left" w:pos="426"/>
        </w:tabs>
        <w:spacing w:after="0" w:line="240" w:lineRule="auto"/>
        <w:ind w:left="0"/>
        <w:jc w:val="both"/>
        <w:rPr>
          <w:rFonts w:eastAsia="Calibri"/>
          <w:color w:val="000000"/>
          <w:sz w:val="20"/>
          <w:szCs w:val="20"/>
        </w:rPr>
      </w:pPr>
      <w:r w:rsidRPr="003E5577">
        <w:rPr>
          <w:rFonts w:eastAsia="Calibri"/>
          <w:color w:val="000000"/>
          <w:sz w:val="20"/>
          <w:szCs w:val="20"/>
          <w:vertAlign w:val="superscript"/>
        </w:rPr>
        <w:footnoteRef/>
      </w:r>
      <w:r w:rsidRPr="001F1666">
        <w:rPr>
          <w:rFonts w:eastAsia="Calibri"/>
          <w:color w:val="000000"/>
          <w:sz w:val="20"/>
          <w:szCs w:val="20"/>
        </w:rPr>
        <w:t xml:space="preserve">Ведущие </w:t>
      </w:r>
      <w:proofErr w:type="gramStart"/>
      <w:r w:rsidRPr="001F1666">
        <w:rPr>
          <w:rFonts w:eastAsia="Calibri"/>
          <w:color w:val="000000"/>
          <w:sz w:val="20"/>
          <w:szCs w:val="20"/>
        </w:rPr>
        <w:t>стратегических</w:t>
      </w:r>
      <w:proofErr w:type="gramEnd"/>
      <w:r w:rsidRPr="001F1666">
        <w:rPr>
          <w:rFonts w:eastAsia="Calibri"/>
          <w:color w:val="000000"/>
          <w:sz w:val="20"/>
          <w:szCs w:val="20"/>
        </w:rPr>
        <w:t xml:space="preserve"> и </w:t>
      </w:r>
      <w:proofErr w:type="spellStart"/>
      <w:r w:rsidRPr="001F1666">
        <w:rPr>
          <w:rFonts w:eastAsia="Calibri"/>
          <w:color w:val="000000"/>
          <w:sz w:val="20"/>
          <w:szCs w:val="20"/>
        </w:rPr>
        <w:t>форсайт-сессий</w:t>
      </w:r>
      <w:proofErr w:type="spellEnd"/>
      <w:r w:rsidRPr="001F1666">
        <w:rPr>
          <w:rFonts w:eastAsia="Calibri"/>
          <w:color w:val="000000"/>
          <w:sz w:val="20"/>
          <w:szCs w:val="20"/>
        </w:rPr>
        <w:t xml:space="preserve">: </w:t>
      </w:r>
      <w:proofErr w:type="spellStart"/>
      <w:r w:rsidRPr="001F1666">
        <w:rPr>
          <w:rFonts w:eastAsia="Calibri"/>
          <w:color w:val="000000"/>
          <w:sz w:val="20"/>
          <w:szCs w:val="20"/>
        </w:rPr>
        <w:t>Полянскова</w:t>
      </w:r>
      <w:proofErr w:type="spellEnd"/>
      <w:r w:rsidRPr="001F1666">
        <w:rPr>
          <w:rFonts w:eastAsia="Calibri"/>
          <w:color w:val="000000"/>
          <w:sz w:val="20"/>
          <w:szCs w:val="20"/>
        </w:rPr>
        <w:t xml:space="preserve"> Н.В. – директор НИИРР СГЭУ, </w:t>
      </w:r>
      <w:proofErr w:type="spellStart"/>
      <w:r w:rsidRPr="001F1666">
        <w:rPr>
          <w:rFonts w:eastAsia="Calibri"/>
          <w:color w:val="000000"/>
          <w:sz w:val="20"/>
          <w:szCs w:val="20"/>
        </w:rPr>
        <w:t>к.э.н</w:t>
      </w:r>
      <w:proofErr w:type="spellEnd"/>
      <w:r w:rsidRPr="001F1666">
        <w:rPr>
          <w:rFonts w:eastAsia="Calibri"/>
          <w:color w:val="000000"/>
          <w:sz w:val="20"/>
          <w:szCs w:val="20"/>
        </w:rPr>
        <w:t>., доцент</w:t>
      </w:r>
      <w:r>
        <w:rPr>
          <w:rFonts w:eastAsia="Calibri"/>
          <w:color w:val="000000"/>
          <w:sz w:val="20"/>
          <w:szCs w:val="20"/>
        </w:rPr>
        <w:t xml:space="preserve"> к</w:t>
      </w:r>
      <w:r>
        <w:rPr>
          <w:rFonts w:eastAsia="Calibri"/>
          <w:color w:val="000000"/>
          <w:sz w:val="20"/>
          <w:szCs w:val="20"/>
        </w:rPr>
        <w:t>а</w:t>
      </w:r>
      <w:r>
        <w:rPr>
          <w:rFonts w:eastAsia="Calibri"/>
          <w:color w:val="000000"/>
          <w:sz w:val="20"/>
          <w:szCs w:val="20"/>
        </w:rPr>
        <w:t>федры региональной экономики и управления</w:t>
      </w:r>
      <w:r w:rsidRPr="001F1666">
        <w:rPr>
          <w:rFonts w:eastAsia="Calibri"/>
          <w:color w:val="000000"/>
          <w:sz w:val="20"/>
          <w:szCs w:val="20"/>
        </w:rPr>
        <w:t>; Гусева М.С. – руководитель Центра экономических иссл</w:t>
      </w:r>
      <w:r w:rsidRPr="001F1666">
        <w:rPr>
          <w:rFonts w:eastAsia="Calibri"/>
          <w:color w:val="000000"/>
          <w:sz w:val="20"/>
          <w:szCs w:val="20"/>
        </w:rPr>
        <w:t>е</w:t>
      </w:r>
      <w:r w:rsidRPr="001F1666">
        <w:rPr>
          <w:rFonts w:eastAsia="Calibri"/>
          <w:color w:val="000000"/>
          <w:sz w:val="20"/>
          <w:szCs w:val="20"/>
        </w:rPr>
        <w:t xml:space="preserve">дований и развития промышленности, </w:t>
      </w:r>
      <w:proofErr w:type="spellStart"/>
      <w:proofErr w:type="gramStart"/>
      <w:r w:rsidRPr="001F1666">
        <w:rPr>
          <w:rFonts w:eastAsia="Calibri"/>
          <w:color w:val="000000"/>
          <w:sz w:val="20"/>
          <w:szCs w:val="20"/>
        </w:rPr>
        <w:t>к</w:t>
      </w:r>
      <w:proofErr w:type="gramEnd"/>
      <w:r w:rsidRPr="001F1666">
        <w:rPr>
          <w:rFonts w:eastAsia="Calibri"/>
          <w:color w:val="000000"/>
          <w:sz w:val="20"/>
          <w:szCs w:val="20"/>
        </w:rPr>
        <w:t>.э.н</w:t>
      </w:r>
      <w:proofErr w:type="spellEnd"/>
      <w:r w:rsidRPr="001F1666">
        <w:rPr>
          <w:rFonts w:eastAsia="Calibri"/>
          <w:color w:val="000000"/>
          <w:sz w:val="20"/>
          <w:szCs w:val="20"/>
        </w:rPr>
        <w:t>., доцент</w:t>
      </w:r>
      <w:r w:rsidRPr="00D06998">
        <w:rPr>
          <w:rFonts w:eastAsia="Calibri"/>
          <w:color w:val="000000"/>
          <w:sz w:val="20"/>
          <w:szCs w:val="20"/>
        </w:rPr>
        <w:t xml:space="preserve"> </w:t>
      </w:r>
      <w:r>
        <w:rPr>
          <w:rFonts w:eastAsia="Calibri"/>
          <w:color w:val="000000"/>
          <w:sz w:val="20"/>
          <w:szCs w:val="20"/>
        </w:rPr>
        <w:t>кафедры региональной экономики и управления;</w:t>
      </w:r>
      <w:r w:rsidRPr="001F1666">
        <w:rPr>
          <w:rFonts w:eastAsia="Calibri"/>
          <w:color w:val="000000"/>
          <w:sz w:val="20"/>
          <w:szCs w:val="20"/>
        </w:rPr>
        <w:t xml:space="preserve"> П</w:t>
      </w:r>
      <w:r w:rsidRPr="001F1666">
        <w:rPr>
          <w:rFonts w:eastAsia="Calibri"/>
          <w:color w:val="000000"/>
          <w:sz w:val="20"/>
          <w:szCs w:val="20"/>
        </w:rPr>
        <w:t>о</w:t>
      </w:r>
      <w:r w:rsidRPr="001F1666">
        <w:rPr>
          <w:rFonts w:eastAsia="Calibri"/>
          <w:color w:val="000000"/>
          <w:sz w:val="20"/>
          <w:szCs w:val="20"/>
        </w:rPr>
        <w:t>горелова Е.В.</w:t>
      </w:r>
      <w:r>
        <w:rPr>
          <w:rFonts w:eastAsia="Calibri"/>
          <w:color w:val="000000"/>
          <w:sz w:val="20"/>
          <w:szCs w:val="20"/>
        </w:rPr>
        <w:t xml:space="preserve"> – </w:t>
      </w:r>
      <w:r w:rsidRPr="00D06998">
        <w:rPr>
          <w:rFonts w:eastAsia="Calibri"/>
          <w:color w:val="000000"/>
          <w:sz w:val="20"/>
          <w:szCs w:val="20"/>
        </w:rPr>
        <w:t xml:space="preserve">руководитель Центра цифровой экономики и технологий «умного» города, </w:t>
      </w:r>
      <w:proofErr w:type="spellStart"/>
      <w:r w:rsidRPr="00D06998">
        <w:rPr>
          <w:rFonts w:eastAsia="Calibri"/>
          <w:color w:val="000000"/>
          <w:sz w:val="20"/>
          <w:szCs w:val="20"/>
        </w:rPr>
        <w:t>д.э.н</w:t>
      </w:r>
      <w:proofErr w:type="spellEnd"/>
      <w:r w:rsidRPr="00D06998">
        <w:rPr>
          <w:rFonts w:eastAsia="Calibri"/>
          <w:color w:val="000000"/>
          <w:sz w:val="20"/>
          <w:szCs w:val="20"/>
        </w:rPr>
        <w:t>., доцент, зав. кафедрой</w:t>
      </w:r>
      <w:r>
        <w:rPr>
          <w:rFonts w:eastAsia="Calibri"/>
          <w:color w:val="000000"/>
          <w:sz w:val="20"/>
          <w:szCs w:val="20"/>
        </w:rPr>
        <w:t xml:space="preserve"> </w:t>
      </w:r>
      <w:hyperlink r:id="rId1" w:history="1">
        <w:r w:rsidRPr="003E5577">
          <w:rPr>
            <w:rFonts w:eastAsia="Calibri"/>
            <w:color w:val="000000"/>
            <w:sz w:val="20"/>
            <w:szCs w:val="20"/>
          </w:rPr>
          <w:t>корпоративных информационных</w:t>
        </w:r>
        <w:r>
          <w:rPr>
            <w:rFonts w:eastAsia="Calibri"/>
            <w:color w:val="000000"/>
            <w:sz w:val="20"/>
            <w:szCs w:val="20"/>
          </w:rPr>
          <w:t xml:space="preserve"> </w:t>
        </w:r>
        <w:r w:rsidRPr="003E5577">
          <w:rPr>
            <w:rFonts w:eastAsia="Calibri"/>
            <w:color w:val="000000"/>
            <w:sz w:val="20"/>
            <w:szCs w:val="20"/>
          </w:rPr>
          <w:t>систем, электронных сервисов и интеллектуальных и</w:t>
        </w:r>
        <w:r w:rsidRPr="003E5577">
          <w:rPr>
            <w:rFonts w:eastAsia="Calibri"/>
            <w:color w:val="000000"/>
            <w:sz w:val="20"/>
            <w:szCs w:val="20"/>
          </w:rPr>
          <w:t>н</w:t>
        </w:r>
        <w:r w:rsidRPr="003E5577">
          <w:rPr>
            <w:rFonts w:eastAsia="Calibri"/>
            <w:color w:val="000000"/>
            <w:sz w:val="20"/>
            <w:szCs w:val="20"/>
          </w:rPr>
          <w:t>формационных технологий</w:t>
        </w:r>
      </w:hyperlink>
      <w:r>
        <w:rPr>
          <w:rFonts w:eastAsia="Calibri"/>
          <w:color w:val="000000"/>
          <w:sz w:val="20"/>
          <w:szCs w:val="20"/>
        </w:rPr>
        <w:t>.</w:t>
      </w:r>
    </w:p>
  </w:footnote>
  <w:footnote w:id="2">
    <w:p w:rsidR="00A83B52" w:rsidRDefault="00A83B52" w:rsidP="005C4727">
      <w:pPr>
        <w:pStyle w:val="af7"/>
      </w:pPr>
      <w:r>
        <w:rPr>
          <w:rStyle w:val="af9"/>
        </w:rPr>
        <w:footnoteRef/>
      </w:r>
      <w:r>
        <w:t xml:space="preserve"> МЭРИТ Самарской области: Мониторинг социально – экономической ситуации в </w:t>
      </w:r>
      <w:proofErr w:type="spellStart"/>
      <w:r>
        <w:t>монопрофильных</w:t>
      </w:r>
      <w:proofErr w:type="spellEnd"/>
      <w:r>
        <w:t xml:space="preserve"> г</w:t>
      </w:r>
      <w:r>
        <w:t>о</w:t>
      </w:r>
      <w:r>
        <w:t xml:space="preserve">родских округах Самарской области за первое полугодие 2017 года. </w:t>
      </w:r>
      <w:hyperlink r:id="rId2" w:history="1">
        <w:r w:rsidRPr="00E20100">
          <w:rPr>
            <w:rStyle w:val="ab"/>
          </w:rPr>
          <w:t>http://economy.samregion.ru/activity/mun_razv/monogoroda/monit/</w:t>
        </w:r>
      </w:hyperlink>
    </w:p>
    <w:p w:rsidR="00A83B52" w:rsidRDefault="00A83B52" w:rsidP="005C4727">
      <w:pPr>
        <w:pStyle w:val="af7"/>
      </w:pPr>
    </w:p>
  </w:footnote>
  <w:footnote w:id="3">
    <w:p w:rsidR="00A83B52" w:rsidRPr="004954F3" w:rsidRDefault="00A83B52" w:rsidP="004954F3">
      <w:pPr>
        <w:autoSpaceDE w:val="0"/>
        <w:autoSpaceDN w:val="0"/>
        <w:adjustRightInd w:val="0"/>
        <w:spacing w:after="0" w:line="240" w:lineRule="auto"/>
        <w:jc w:val="both"/>
        <w:rPr>
          <w:sz w:val="22"/>
          <w:szCs w:val="22"/>
        </w:rPr>
      </w:pPr>
      <w:r>
        <w:rPr>
          <w:rStyle w:val="af9"/>
        </w:rPr>
        <w:footnoteRef/>
      </w:r>
      <w:r>
        <w:t xml:space="preserve"> </w:t>
      </w:r>
      <w:r w:rsidRPr="004954F3">
        <w:rPr>
          <w:sz w:val="22"/>
          <w:szCs w:val="22"/>
        </w:rPr>
        <w:t>Целевые показатели, включенные в паспорт национального проекта «Безопасные и качественные автомобильные дороги», утв. Президиумом Совета при Президенте РФ</w:t>
      </w:r>
    </w:p>
    <w:p w:rsidR="00A83B52" w:rsidRDefault="00A83B52" w:rsidP="004954F3">
      <w:pPr>
        <w:pStyle w:val="af7"/>
        <w:jc w:val="both"/>
      </w:pPr>
      <w:r w:rsidRPr="004954F3">
        <w:rPr>
          <w:sz w:val="22"/>
          <w:szCs w:val="22"/>
        </w:rPr>
        <w:t>по стратегическому развитию и национальным проектам (протокол от 17 сентября 2018 г. №11)</w:t>
      </w:r>
    </w:p>
  </w:footnote>
  <w:footnote w:id="4">
    <w:p w:rsidR="00A83B52" w:rsidRPr="00566C82" w:rsidRDefault="00A83B52" w:rsidP="00A34487">
      <w:pPr>
        <w:spacing w:before="185"/>
        <w:ind w:right="-2"/>
        <w:jc w:val="both"/>
        <w:rPr>
          <w:i/>
          <w:sz w:val="22"/>
          <w:szCs w:val="22"/>
        </w:rPr>
      </w:pPr>
      <w:r>
        <w:rPr>
          <w:rStyle w:val="af9"/>
        </w:rPr>
        <w:footnoteRef/>
      </w:r>
      <w:r>
        <w:t xml:space="preserve"> </w:t>
      </w:r>
      <w:r w:rsidRPr="00FE314A">
        <w:rPr>
          <w:sz w:val="22"/>
          <w:szCs w:val="22"/>
        </w:rPr>
        <w:t>Плановые</w:t>
      </w:r>
      <w:r w:rsidRPr="00FE314A">
        <w:rPr>
          <w:spacing w:val="-11"/>
          <w:sz w:val="22"/>
          <w:szCs w:val="22"/>
        </w:rPr>
        <w:t xml:space="preserve"> </w:t>
      </w:r>
      <w:r w:rsidRPr="00FE314A">
        <w:rPr>
          <w:sz w:val="22"/>
          <w:szCs w:val="22"/>
        </w:rPr>
        <w:t>(целевые)</w:t>
      </w:r>
      <w:r w:rsidRPr="00FE314A">
        <w:rPr>
          <w:spacing w:val="-8"/>
          <w:sz w:val="22"/>
          <w:szCs w:val="22"/>
        </w:rPr>
        <w:t xml:space="preserve"> </w:t>
      </w:r>
      <w:r w:rsidRPr="00FE314A">
        <w:rPr>
          <w:sz w:val="22"/>
          <w:szCs w:val="22"/>
        </w:rPr>
        <w:t>значения</w:t>
      </w:r>
      <w:r w:rsidRPr="00FE314A">
        <w:rPr>
          <w:spacing w:val="-5"/>
          <w:sz w:val="22"/>
          <w:szCs w:val="22"/>
        </w:rPr>
        <w:t xml:space="preserve"> </w:t>
      </w:r>
      <w:r w:rsidRPr="00FE314A">
        <w:rPr>
          <w:sz w:val="22"/>
          <w:szCs w:val="22"/>
        </w:rPr>
        <w:t>показателя на</w:t>
      </w:r>
      <w:r w:rsidRPr="00FE314A">
        <w:rPr>
          <w:spacing w:val="-14"/>
          <w:sz w:val="22"/>
          <w:szCs w:val="22"/>
        </w:rPr>
        <w:t xml:space="preserve"> </w:t>
      </w:r>
      <w:r w:rsidRPr="00FE314A">
        <w:rPr>
          <w:sz w:val="22"/>
          <w:szCs w:val="22"/>
        </w:rPr>
        <w:t>2025</w:t>
      </w:r>
      <w:r w:rsidRPr="00FE314A">
        <w:rPr>
          <w:spacing w:val="-4"/>
          <w:sz w:val="22"/>
          <w:szCs w:val="22"/>
        </w:rPr>
        <w:t xml:space="preserve"> </w:t>
      </w:r>
      <w:r w:rsidRPr="00FE314A">
        <w:rPr>
          <w:sz w:val="22"/>
          <w:szCs w:val="22"/>
        </w:rPr>
        <w:t>и</w:t>
      </w:r>
      <w:r w:rsidRPr="00FE314A">
        <w:rPr>
          <w:spacing w:val="-14"/>
          <w:sz w:val="22"/>
          <w:szCs w:val="22"/>
        </w:rPr>
        <w:t xml:space="preserve"> </w:t>
      </w:r>
      <w:r w:rsidRPr="00FE314A">
        <w:rPr>
          <w:sz w:val="22"/>
          <w:szCs w:val="22"/>
        </w:rPr>
        <w:t>2030</w:t>
      </w:r>
      <w:r w:rsidRPr="00FE314A">
        <w:rPr>
          <w:spacing w:val="-6"/>
          <w:sz w:val="22"/>
          <w:szCs w:val="22"/>
        </w:rPr>
        <w:t xml:space="preserve"> </w:t>
      </w:r>
      <w:r w:rsidRPr="00FE314A">
        <w:rPr>
          <w:sz w:val="22"/>
          <w:szCs w:val="22"/>
        </w:rPr>
        <w:t>годы</w:t>
      </w:r>
      <w:r w:rsidRPr="00FE314A">
        <w:rPr>
          <w:spacing w:val="-9"/>
          <w:sz w:val="22"/>
          <w:szCs w:val="22"/>
        </w:rPr>
        <w:t xml:space="preserve"> </w:t>
      </w:r>
      <w:r w:rsidRPr="00FE314A">
        <w:rPr>
          <w:sz w:val="22"/>
          <w:szCs w:val="22"/>
        </w:rPr>
        <w:t>будут</w:t>
      </w:r>
      <w:r w:rsidRPr="00FE314A">
        <w:rPr>
          <w:spacing w:val="-14"/>
          <w:sz w:val="22"/>
          <w:szCs w:val="22"/>
        </w:rPr>
        <w:t xml:space="preserve"> </w:t>
      </w:r>
      <w:r w:rsidRPr="00FE314A">
        <w:rPr>
          <w:sz w:val="22"/>
          <w:szCs w:val="22"/>
        </w:rPr>
        <w:t>представлены после</w:t>
      </w:r>
      <w:r w:rsidRPr="00FE314A">
        <w:rPr>
          <w:spacing w:val="-9"/>
          <w:sz w:val="22"/>
          <w:szCs w:val="22"/>
        </w:rPr>
        <w:t xml:space="preserve"> </w:t>
      </w:r>
      <w:r w:rsidRPr="00FE314A">
        <w:rPr>
          <w:sz w:val="22"/>
          <w:szCs w:val="22"/>
        </w:rPr>
        <w:t>довед</w:t>
      </w:r>
      <w:r w:rsidRPr="00FE314A">
        <w:rPr>
          <w:sz w:val="22"/>
          <w:szCs w:val="22"/>
        </w:rPr>
        <w:t>е</w:t>
      </w:r>
      <w:r w:rsidRPr="00FE314A">
        <w:rPr>
          <w:sz w:val="22"/>
          <w:szCs w:val="22"/>
        </w:rPr>
        <w:t xml:space="preserve">ния </w:t>
      </w:r>
      <w:r w:rsidRPr="00FE314A">
        <w:rPr>
          <w:spacing w:val="-4"/>
          <w:sz w:val="22"/>
          <w:szCs w:val="22"/>
        </w:rPr>
        <w:t>их</w:t>
      </w:r>
      <w:r w:rsidRPr="00FE314A">
        <w:rPr>
          <w:spacing w:val="-11"/>
          <w:sz w:val="22"/>
          <w:szCs w:val="22"/>
        </w:rPr>
        <w:t xml:space="preserve"> </w:t>
      </w:r>
      <w:r w:rsidRPr="00FE314A">
        <w:rPr>
          <w:spacing w:val="-4"/>
          <w:sz w:val="22"/>
          <w:szCs w:val="22"/>
        </w:rPr>
        <w:t>до</w:t>
      </w:r>
      <w:r w:rsidRPr="00FE314A">
        <w:rPr>
          <w:spacing w:val="-10"/>
          <w:sz w:val="22"/>
          <w:szCs w:val="22"/>
        </w:rPr>
        <w:t xml:space="preserve"> </w:t>
      </w:r>
      <w:r w:rsidRPr="00FE314A">
        <w:rPr>
          <w:spacing w:val="-4"/>
          <w:sz w:val="22"/>
          <w:szCs w:val="22"/>
        </w:rPr>
        <w:t>региона</w:t>
      </w:r>
      <w:r w:rsidRPr="00FE314A">
        <w:rPr>
          <w:spacing w:val="-11"/>
          <w:sz w:val="22"/>
          <w:szCs w:val="22"/>
        </w:rPr>
        <w:t xml:space="preserve"> </w:t>
      </w:r>
      <w:r w:rsidRPr="00FE314A">
        <w:rPr>
          <w:spacing w:val="-4"/>
          <w:sz w:val="22"/>
          <w:szCs w:val="22"/>
        </w:rPr>
        <w:t>в</w:t>
      </w:r>
      <w:r w:rsidRPr="00FE314A">
        <w:rPr>
          <w:spacing w:val="-10"/>
          <w:sz w:val="22"/>
          <w:szCs w:val="22"/>
        </w:rPr>
        <w:t xml:space="preserve"> р</w:t>
      </w:r>
      <w:r w:rsidRPr="00FE314A">
        <w:rPr>
          <w:spacing w:val="-4"/>
          <w:sz w:val="22"/>
          <w:szCs w:val="22"/>
        </w:rPr>
        <w:t>амках</w:t>
      </w:r>
      <w:r w:rsidRPr="00FE314A">
        <w:rPr>
          <w:spacing w:val="-10"/>
          <w:sz w:val="22"/>
          <w:szCs w:val="22"/>
        </w:rPr>
        <w:t xml:space="preserve"> </w:t>
      </w:r>
      <w:r w:rsidRPr="00FE314A">
        <w:rPr>
          <w:spacing w:val="-4"/>
          <w:sz w:val="22"/>
          <w:szCs w:val="22"/>
        </w:rPr>
        <w:t>регионального</w:t>
      </w:r>
      <w:r w:rsidRPr="00FE314A">
        <w:rPr>
          <w:spacing w:val="-11"/>
          <w:sz w:val="22"/>
          <w:szCs w:val="22"/>
        </w:rPr>
        <w:t xml:space="preserve"> </w:t>
      </w:r>
      <w:r w:rsidRPr="00FE314A">
        <w:rPr>
          <w:spacing w:val="-4"/>
          <w:sz w:val="22"/>
          <w:szCs w:val="22"/>
        </w:rPr>
        <w:t>проекта «Безопасность</w:t>
      </w:r>
      <w:r w:rsidRPr="00FE314A">
        <w:rPr>
          <w:spacing w:val="-5"/>
          <w:sz w:val="22"/>
          <w:szCs w:val="22"/>
        </w:rPr>
        <w:t xml:space="preserve"> </w:t>
      </w:r>
      <w:r w:rsidRPr="00FE314A">
        <w:rPr>
          <w:spacing w:val="-4"/>
          <w:sz w:val="22"/>
          <w:szCs w:val="22"/>
        </w:rPr>
        <w:t>дорожного</w:t>
      </w:r>
      <w:r w:rsidRPr="00FE314A">
        <w:rPr>
          <w:spacing w:val="-6"/>
          <w:sz w:val="22"/>
          <w:szCs w:val="22"/>
        </w:rPr>
        <w:t xml:space="preserve"> </w:t>
      </w:r>
      <w:r w:rsidRPr="00FE314A">
        <w:rPr>
          <w:spacing w:val="-4"/>
          <w:sz w:val="22"/>
          <w:szCs w:val="22"/>
        </w:rPr>
        <w:t>движения» национальн</w:t>
      </w:r>
      <w:r w:rsidRPr="00FE314A">
        <w:rPr>
          <w:spacing w:val="-4"/>
          <w:sz w:val="22"/>
          <w:szCs w:val="22"/>
        </w:rPr>
        <w:t>о</w:t>
      </w:r>
      <w:r w:rsidRPr="00FE314A">
        <w:rPr>
          <w:spacing w:val="-4"/>
          <w:sz w:val="22"/>
          <w:szCs w:val="22"/>
        </w:rPr>
        <w:t>го</w:t>
      </w:r>
      <w:r w:rsidRPr="00FE314A">
        <w:rPr>
          <w:spacing w:val="-11"/>
          <w:sz w:val="22"/>
          <w:szCs w:val="22"/>
        </w:rPr>
        <w:t xml:space="preserve"> </w:t>
      </w:r>
      <w:r w:rsidRPr="00FE314A">
        <w:rPr>
          <w:color w:val="161616"/>
          <w:spacing w:val="-4"/>
          <w:sz w:val="22"/>
          <w:szCs w:val="22"/>
        </w:rPr>
        <w:t xml:space="preserve"> </w:t>
      </w:r>
      <w:r w:rsidRPr="00FE314A">
        <w:rPr>
          <w:sz w:val="22"/>
          <w:szCs w:val="22"/>
        </w:rPr>
        <w:t>проекта «Безопасные</w:t>
      </w:r>
      <w:r w:rsidRPr="00FE314A">
        <w:rPr>
          <w:spacing w:val="9"/>
          <w:sz w:val="22"/>
          <w:szCs w:val="22"/>
        </w:rPr>
        <w:t xml:space="preserve"> </w:t>
      </w:r>
      <w:r w:rsidRPr="00FE314A">
        <w:rPr>
          <w:sz w:val="22"/>
          <w:szCs w:val="22"/>
        </w:rPr>
        <w:t>качественные</w:t>
      </w:r>
      <w:r w:rsidRPr="00FE314A">
        <w:rPr>
          <w:spacing w:val="-9"/>
          <w:sz w:val="22"/>
          <w:szCs w:val="22"/>
        </w:rPr>
        <w:t xml:space="preserve"> </w:t>
      </w:r>
      <w:r w:rsidRPr="00FE314A">
        <w:rPr>
          <w:sz w:val="22"/>
          <w:szCs w:val="22"/>
        </w:rPr>
        <w:t>дороги›.</w:t>
      </w:r>
    </w:p>
    <w:p w:rsidR="00A83B52" w:rsidRDefault="00A83B52">
      <w:pPr>
        <w:pStyle w:val="af7"/>
      </w:pPr>
    </w:p>
  </w:footnote>
  <w:footnote w:id="5">
    <w:p w:rsidR="00A83B52" w:rsidRDefault="00A83B52" w:rsidP="00AF49B4">
      <w:pPr>
        <w:pStyle w:val="af7"/>
      </w:pPr>
      <w:r>
        <w:rPr>
          <w:rStyle w:val="af9"/>
        </w:rPr>
        <w:footnoteRef/>
      </w:r>
      <w:r>
        <w:t xml:space="preserve"> </w:t>
      </w:r>
      <w:hyperlink r:id="rId3" w:history="1">
        <w:r w:rsidRPr="003576F8">
          <w:rPr>
            <w:rStyle w:val="ab"/>
          </w:rPr>
          <w:t>http://pohgor.ru/ourcity/</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52" w:rsidRPr="00C35C7D" w:rsidRDefault="00A83B52" w:rsidP="00C007F1">
    <w:pPr>
      <w:pStyle w:val="af"/>
      <w:jc w:val="center"/>
      <w:rPr>
        <w:rFonts w:asciiTheme="majorBidi" w:hAnsiTheme="majorBidi" w:cstheme="majorBidi"/>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C2A5B"/>
    <w:multiLevelType w:val="multilevel"/>
    <w:tmpl w:val="45AEAB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797D3E"/>
    <w:multiLevelType w:val="multilevel"/>
    <w:tmpl w:val="E9842EF6"/>
    <w:lvl w:ilvl="0">
      <w:start w:val="1"/>
      <w:numFmt w:val="bullet"/>
      <w:lvlText w:val="-"/>
      <w:lvlJc w:val="left"/>
      <w:rPr>
        <w:rFonts w:ascii="Times New Roman" w:hAnsi="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4510D"/>
    <w:multiLevelType w:val="multilevel"/>
    <w:tmpl w:val="64A6A0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F33163"/>
    <w:multiLevelType w:val="hybridMultilevel"/>
    <w:tmpl w:val="29341E76"/>
    <w:lvl w:ilvl="0" w:tplc="06DEC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CC52F4"/>
    <w:multiLevelType w:val="hybridMultilevel"/>
    <w:tmpl w:val="44BEA714"/>
    <w:lvl w:ilvl="0" w:tplc="5C8CC252">
      <w:start w:val="1"/>
      <w:numFmt w:val="decimal"/>
      <w:lvlText w:val="%1."/>
      <w:lvlJc w:val="left"/>
      <w:pPr>
        <w:ind w:left="1729" w:hanging="10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BD652AC"/>
    <w:multiLevelType w:val="hybridMultilevel"/>
    <w:tmpl w:val="5B38EE54"/>
    <w:lvl w:ilvl="0" w:tplc="16EA93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C05410F"/>
    <w:multiLevelType w:val="hybridMultilevel"/>
    <w:tmpl w:val="4AFC225E"/>
    <w:lvl w:ilvl="0" w:tplc="BC78B772">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CA41FED"/>
    <w:multiLevelType w:val="hybridMultilevel"/>
    <w:tmpl w:val="E822E896"/>
    <w:lvl w:ilvl="0" w:tplc="60C00622">
      <w:start w:val="1"/>
      <w:numFmt w:val="decimal"/>
      <w:lvlText w:val="%1."/>
      <w:lvlJc w:val="left"/>
      <w:pPr>
        <w:ind w:left="720" w:hanging="360"/>
      </w:pPr>
      <w:rPr>
        <w:rFonts w:ascii="Times New Roman" w:hAnsi="Times New Roman" w:cs="Times New Roman" w:hint="default"/>
        <w:b w:val="0"/>
        <w:color w:val="222222"/>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665D05"/>
    <w:multiLevelType w:val="hybridMultilevel"/>
    <w:tmpl w:val="C17069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3112532"/>
    <w:multiLevelType w:val="hybridMultilevel"/>
    <w:tmpl w:val="2EB0A312"/>
    <w:lvl w:ilvl="0" w:tplc="72709AF2">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885582E"/>
    <w:multiLevelType w:val="multilevel"/>
    <w:tmpl w:val="B90CA004"/>
    <w:lvl w:ilvl="0">
      <w:start w:val="1"/>
      <w:numFmt w:val="bullet"/>
      <w:lvlText w:val="-"/>
      <w:lvlJc w:val="left"/>
      <w:pPr>
        <w:tabs>
          <w:tab w:val="num" w:pos="720"/>
        </w:tabs>
        <w:ind w:left="720" w:hanging="360"/>
      </w:pPr>
      <w:rPr>
        <w:rFonts w:ascii="Times New Roman" w:hAnsi="Times New Roman"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B148CB"/>
    <w:multiLevelType w:val="hybridMultilevel"/>
    <w:tmpl w:val="97040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EB6B0E"/>
    <w:multiLevelType w:val="multilevel"/>
    <w:tmpl w:val="97B441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245B65"/>
    <w:multiLevelType w:val="hybridMultilevel"/>
    <w:tmpl w:val="3AF668B0"/>
    <w:lvl w:ilvl="0" w:tplc="2BD02F84">
      <w:start w:val="5"/>
      <w:numFmt w:val="decimal"/>
      <w:lvlText w:val="%1"/>
      <w:lvlJc w:val="left"/>
      <w:pPr>
        <w:ind w:left="1069" w:hanging="360"/>
      </w:pPr>
      <w:rPr>
        <w:rFonts w:eastAsia="Times New Roman" w:hint="default"/>
        <w:b/>
        <w:color w:val="365F9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190441E"/>
    <w:multiLevelType w:val="hybridMultilevel"/>
    <w:tmpl w:val="16B6934E"/>
    <w:lvl w:ilvl="0" w:tplc="276016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2DB589B"/>
    <w:multiLevelType w:val="multilevel"/>
    <w:tmpl w:val="87403064"/>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245F7AF3"/>
    <w:multiLevelType w:val="hybridMultilevel"/>
    <w:tmpl w:val="9DA40AC2"/>
    <w:lvl w:ilvl="0" w:tplc="D9C870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6D1478B"/>
    <w:multiLevelType w:val="hybridMultilevel"/>
    <w:tmpl w:val="52805E9A"/>
    <w:lvl w:ilvl="0" w:tplc="85F475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7703D5B"/>
    <w:multiLevelType w:val="hybridMultilevel"/>
    <w:tmpl w:val="F08E34A4"/>
    <w:lvl w:ilvl="0" w:tplc="C0F869E6">
      <w:start w:val="2"/>
      <w:numFmt w:val="bullet"/>
      <w:pStyle w:val="a"/>
      <w:lvlText w:val="-"/>
      <w:lvlJc w:val="left"/>
      <w:pPr>
        <w:ind w:left="1428" w:hanging="360"/>
      </w:pPr>
      <w:rPr>
        <w:rFonts w:ascii="Times New Roman" w:eastAsia="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9">
    <w:nsid w:val="2A204915"/>
    <w:multiLevelType w:val="hybridMultilevel"/>
    <w:tmpl w:val="0B60C13E"/>
    <w:lvl w:ilvl="0" w:tplc="F2A67C86">
      <w:start w:val="1"/>
      <w:numFmt w:val="decimal"/>
      <w:lvlText w:val="%1."/>
      <w:lvlJc w:val="left"/>
      <w:pPr>
        <w:ind w:left="1495" w:hanging="360"/>
      </w:pPr>
      <w:rPr>
        <w:rFonts w:hint="default"/>
        <w:b w:val="0"/>
        <w:color w:val="000000"/>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0">
    <w:nsid w:val="2F161A4A"/>
    <w:multiLevelType w:val="hybridMultilevel"/>
    <w:tmpl w:val="910ACC3E"/>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1413E79"/>
    <w:multiLevelType w:val="multilevel"/>
    <w:tmpl w:val="F9861FF8"/>
    <w:lvl w:ilvl="0">
      <w:start w:val="1"/>
      <w:numFmt w:val="decimal"/>
      <w:lvlText w:val="%1."/>
      <w:lvlJc w:val="left"/>
      <w:pPr>
        <w:ind w:left="1069" w:hanging="360"/>
      </w:pPr>
      <w:rPr>
        <w:rFonts w:hint="default"/>
      </w:rPr>
    </w:lvl>
    <w:lvl w:ilvl="1">
      <w:start w:val="2"/>
      <w:numFmt w:val="decimal"/>
      <w:isLgl/>
      <w:lvlText w:val="%1.%2."/>
      <w:lvlJc w:val="left"/>
      <w:pPr>
        <w:ind w:left="2134" w:hanging="1425"/>
      </w:pPr>
      <w:rPr>
        <w:rFonts w:hint="default"/>
      </w:rPr>
    </w:lvl>
    <w:lvl w:ilvl="2">
      <w:start w:val="4"/>
      <w:numFmt w:val="decimal"/>
      <w:isLgl/>
      <w:lvlText w:val="%1.%2.%3."/>
      <w:lvlJc w:val="left"/>
      <w:pPr>
        <w:ind w:left="2134" w:hanging="1425"/>
      </w:pPr>
      <w:rPr>
        <w:rFonts w:hint="default"/>
      </w:rPr>
    </w:lvl>
    <w:lvl w:ilvl="3">
      <w:start w:val="1"/>
      <w:numFmt w:val="decimal"/>
      <w:isLgl/>
      <w:lvlText w:val="%1.%2.%3.%4."/>
      <w:lvlJc w:val="left"/>
      <w:pPr>
        <w:ind w:left="2134" w:hanging="1425"/>
      </w:pPr>
      <w:rPr>
        <w:rFonts w:hint="default"/>
      </w:rPr>
    </w:lvl>
    <w:lvl w:ilvl="4">
      <w:start w:val="1"/>
      <w:numFmt w:val="decimal"/>
      <w:isLgl/>
      <w:lvlText w:val="%1.%2.%3.%4.%5."/>
      <w:lvlJc w:val="left"/>
      <w:pPr>
        <w:ind w:left="2134" w:hanging="142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39716604"/>
    <w:multiLevelType w:val="hybridMultilevel"/>
    <w:tmpl w:val="0E32E03C"/>
    <w:lvl w:ilvl="0" w:tplc="72709AF2">
      <w:numFmt w:val="bullet"/>
      <w:lvlText w:val="-"/>
      <w:lvlJc w:val="left"/>
      <w:pPr>
        <w:ind w:left="1211"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9F2374F"/>
    <w:multiLevelType w:val="hybridMultilevel"/>
    <w:tmpl w:val="FD762424"/>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5E6EDE"/>
    <w:multiLevelType w:val="hybridMultilevel"/>
    <w:tmpl w:val="C1F423DE"/>
    <w:lvl w:ilvl="0" w:tplc="8B7442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4A40A8E"/>
    <w:multiLevelType w:val="hybridMultilevel"/>
    <w:tmpl w:val="4BB4CC1A"/>
    <w:lvl w:ilvl="0" w:tplc="D9A4E466">
      <w:numFmt w:val="bullet"/>
      <w:lvlText w:val="-"/>
      <w:lvlJc w:val="left"/>
      <w:pPr>
        <w:ind w:left="360" w:hanging="360"/>
      </w:pPr>
      <w:rPr>
        <w:rFonts w:ascii="Times New Roman" w:eastAsia="Calibri" w:hAnsi="Times New Roman" w:cs="Times New Roman"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45F32F18"/>
    <w:multiLevelType w:val="hybridMultilevel"/>
    <w:tmpl w:val="BFF48C7C"/>
    <w:lvl w:ilvl="0" w:tplc="199AA88E">
      <w:start w:val="1"/>
      <w:numFmt w:val="decimal"/>
      <w:lvlText w:val="%1."/>
      <w:lvlJc w:val="left"/>
      <w:pPr>
        <w:ind w:left="1069" w:hanging="360"/>
      </w:pPr>
      <w:rPr>
        <w:rFonts w:eastAsia="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81C282F"/>
    <w:multiLevelType w:val="hybridMultilevel"/>
    <w:tmpl w:val="7BEC6E36"/>
    <w:lvl w:ilvl="0" w:tplc="BC78B772">
      <w:start w:val="1"/>
      <w:numFmt w:val="bullet"/>
      <w:lvlText w:val="-"/>
      <w:lvlJc w:val="left"/>
      <w:pPr>
        <w:ind w:left="2029" w:hanging="360"/>
      </w:pPr>
      <w:rPr>
        <w:rFonts w:ascii="Times New Roman" w:hAnsi="Times New Roman" w:hint="default"/>
      </w:rPr>
    </w:lvl>
    <w:lvl w:ilvl="1" w:tplc="04190003" w:tentative="1">
      <w:start w:val="1"/>
      <w:numFmt w:val="bullet"/>
      <w:lvlText w:val="o"/>
      <w:lvlJc w:val="left"/>
      <w:pPr>
        <w:ind w:left="2749" w:hanging="360"/>
      </w:pPr>
      <w:rPr>
        <w:rFonts w:ascii="Courier New" w:hAnsi="Courier New" w:cs="Courier New" w:hint="default"/>
      </w:rPr>
    </w:lvl>
    <w:lvl w:ilvl="2" w:tplc="04190005" w:tentative="1">
      <w:start w:val="1"/>
      <w:numFmt w:val="bullet"/>
      <w:lvlText w:val=""/>
      <w:lvlJc w:val="left"/>
      <w:pPr>
        <w:ind w:left="3469" w:hanging="360"/>
      </w:pPr>
      <w:rPr>
        <w:rFonts w:ascii="Wingdings" w:hAnsi="Wingdings" w:hint="default"/>
      </w:rPr>
    </w:lvl>
    <w:lvl w:ilvl="3" w:tplc="04190001" w:tentative="1">
      <w:start w:val="1"/>
      <w:numFmt w:val="bullet"/>
      <w:lvlText w:val=""/>
      <w:lvlJc w:val="left"/>
      <w:pPr>
        <w:ind w:left="4189" w:hanging="360"/>
      </w:pPr>
      <w:rPr>
        <w:rFonts w:ascii="Symbol" w:hAnsi="Symbol" w:hint="default"/>
      </w:rPr>
    </w:lvl>
    <w:lvl w:ilvl="4" w:tplc="04190003" w:tentative="1">
      <w:start w:val="1"/>
      <w:numFmt w:val="bullet"/>
      <w:lvlText w:val="o"/>
      <w:lvlJc w:val="left"/>
      <w:pPr>
        <w:ind w:left="4909" w:hanging="360"/>
      </w:pPr>
      <w:rPr>
        <w:rFonts w:ascii="Courier New" w:hAnsi="Courier New" w:cs="Courier New" w:hint="default"/>
      </w:rPr>
    </w:lvl>
    <w:lvl w:ilvl="5" w:tplc="04190005" w:tentative="1">
      <w:start w:val="1"/>
      <w:numFmt w:val="bullet"/>
      <w:lvlText w:val=""/>
      <w:lvlJc w:val="left"/>
      <w:pPr>
        <w:ind w:left="5629" w:hanging="360"/>
      </w:pPr>
      <w:rPr>
        <w:rFonts w:ascii="Wingdings" w:hAnsi="Wingdings" w:hint="default"/>
      </w:rPr>
    </w:lvl>
    <w:lvl w:ilvl="6" w:tplc="04190001" w:tentative="1">
      <w:start w:val="1"/>
      <w:numFmt w:val="bullet"/>
      <w:lvlText w:val=""/>
      <w:lvlJc w:val="left"/>
      <w:pPr>
        <w:ind w:left="6349" w:hanging="360"/>
      </w:pPr>
      <w:rPr>
        <w:rFonts w:ascii="Symbol" w:hAnsi="Symbol" w:hint="default"/>
      </w:rPr>
    </w:lvl>
    <w:lvl w:ilvl="7" w:tplc="04190003" w:tentative="1">
      <w:start w:val="1"/>
      <w:numFmt w:val="bullet"/>
      <w:lvlText w:val="o"/>
      <w:lvlJc w:val="left"/>
      <w:pPr>
        <w:ind w:left="7069" w:hanging="360"/>
      </w:pPr>
      <w:rPr>
        <w:rFonts w:ascii="Courier New" w:hAnsi="Courier New" w:cs="Courier New" w:hint="default"/>
      </w:rPr>
    </w:lvl>
    <w:lvl w:ilvl="8" w:tplc="04190005" w:tentative="1">
      <w:start w:val="1"/>
      <w:numFmt w:val="bullet"/>
      <w:lvlText w:val=""/>
      <w:lvlJc w:val="left"/>
      <w:pPr>
        <w:ind w:left="7789" w:hanging="360"/>
      </w:pPr>
      <w:rPr>
        <w:rFonts w:ascii="Wingdings" w:hAnsi="Wingdings" w:hint="default"/>
      </w:rPr>
    </w:lvl>
  </w:abstractNum>
  <w:abstractNum w:abstractNumId="28">
    <w:nsid w:val="495B6F50"/>
    <w:multiLevelType w:val="hybridMultilevel"/>
    <w:tmpl w:val="63E81C8C"/>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9D7788A"/>
    <w:multiLevelType w:val="hybridMultilevel"/>
    <w:tmpl w:val="91D4FD42"/>
    <w:lvl w:ilvl="0" w:tplc="528C37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03E2D73"/>
    <w:multiLevelType w:val="hybridMultilevel"/>
    <w:tmpl w:val="AB009102"/>
    <w:lvl w:ilvl="0" w:tplc="BC78B772">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5207B71"/>
    <w:multiLevelType w:val="hybridMultilevel"/>
    <w:tmpl w:val="D1867758"/>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B96316"/>
    <w:multiLevelType w:val="hybridMultilevel"/>
    <w:tmpl w:val="08CE1A78"/>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BBE5879"/>
    <w:multiLevelType w:val="hybridMultilevel"/>
    <w:tmpl w:val="CE067914"/>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A85D20"/>
    <w:multiLevelType w:val="hybridMultilevel"/>
    <w:tmpl w:val="C83C398A"/>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E703B57"/>
    <w:multiLevelType w:val="hybridMultilevel"/>
    <w:tmpl w:val="796A3EBE"/>
    <w:lvl w:ilvl="0" w:tplc="62B6370A">
      <w:start w:val="1"/>
      <w:numFmt w:val="decimal"/>
      <w:lvlText w:val="%1."/>
      <w:lvlJc w:val="left"/>
      <w:pPr>
        <w:ind w:left="1070" w:hanging="360"/>
      </w:pPr>
      <w:rPr>
        <w:rFonts w:ascii="Times New Roman" w:hAnsi="Times New Roman" w:cs="Times New Roman"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60C540A5"/>
    <w:multiLevelType w:val="hybridMultilevel"/>
    <w:tmpl w:val="8604D220"/>
    <w:lvl w:ilvl="0" w:tplc="BC78B772">
      <w:start w:val="1"/>
      <w:numFmt w:val="bullet"/>
      <w:lvlText w:val="-"/>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2C55908"/>
    <w:multiLevelType w:val="hybridMultilevel"/>
    <w:tmpl w:val="A9D29144"/>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CB4EC0"/>
    <w:multiLevelType w:val="hybridMultilevel"/>
    <w:tmpl w:val="F0266A6C"/>
    <w:lvl w:ilvl="0" w:tplc="FE76AF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6E77FF8"/>
    <w:multiLevelType w:val="hybridMultilevel"/>
    <w:tmpl w:val="21900F3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AB146F3"/>
    <w:multiLevelType w:val="hybridMultilevel"/>
    <w:tmpl w:val="0AB292A0"/>
    <w:lvl w:ilvl="0" w:tplc="18C0C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F560EA4"/>
    <w:multiLevelType w:val="hybridMultilevel"/>
    <w:tmpl w:val="39DE486E"/>
    <w:lvl w:ilvl="0" w:tplc="037C0B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14D5AFD"/>
    <w:multiLevelType w:val="hybridMultilevel"/>
    <w:tmpl w:val="78E44EB4"/>
    <w:lvl w:ilvl="0" w:tplc="DA6CF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237016E"/>
    <w:multiLevelType w:val="hybridMultilevel"/>
    <w:tmpl w:val="7CBCCD6C"/>
    <w:lvl w:ilvl="0" w:tplc="0F520A88">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23F2333"/>
    <w:multiLevelType w:val="hybridMultilevel"/>
    <w:tmpl w:val="06ECD8E2"/>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3513090"/>
    <w:multiLevelType w:val="hybridMultilevel"/>
    <w:tmpl w:val="6A642006"/>
    <w:lvl w:ilvl="0" w:tplc="D9A4E466">
      <w:numFmt w:val="bullet"/>
      <w:lvlText w:val="-"/>
      <w:lvlJc w:val="left"/>
      <w:pPr>
        <w:ind w:left="1429"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nsid w:val="73F708A6"/>
    <w:multiLevelType w:val="hybridMultilevel"/>
    <w:tmpl w:val="D6D8D07A"/>
    <w:lvl w:ilvl="0" w:tplc="BC78B772">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436089B"/>
    <w:multiLevelType w:val="hybridMultilevel"/>
    <w:tmpl w:val="A95479C4"/>
    <w:lvl w:ilvl="0" w:tplc="BC78B77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80E01D4"/>
    <w:multiLevelType w:val="multilevel"/>
    <w:tmpl w:val="A4A842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EDD463E"/>
    <w:multiLevelType w:val="hybridMultilevel"/>
    <w:tmpl w:val="490A6B16"/>
    <w:lvl w:ilvl="0" w:tplc="D9A4E466">
      <w:numFmt w:val="bullet"/>
      <w:pStyle w:val="a0"/>
      <w:lvlText w:val="-"/>
      <w:lvlJc w:val="left"/>
      <w:pPr>
        <w:ind w:left="360" w:hanging="360"/>
      </w:pPr>
      <w:rPr>
        <w:rFonts w:ascii="Times New Roman" w:eastAsia="Calibri" w:hAnsi="Times New Roman" w:cs="Times New Roman"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0"/>
  </w:num>
  <w:num w:numId="2">
    <w:abstractNumId w:val="39"/>
  </w:num>
  <w:num w:numId="3">
    <w:abstractNumId w:val="11"/>
  </w:num>
  <w:num w:numId="4">
    <w:abstractNumId w:val="7"/>
  </w:num>
  <w:num w:numId="5">
    <w:abstractNumId w:val="21"/>
  </w:num>
  <w:num w:numId="6">
    <w:abstractNumId w:val="48"/>
  </w:num>
  <w:num w:numId="7">
    <w:abstractNumId w:val="12"/>
  </w:num>
  <w:num w:numId="8">
    <w:abstractNumId w:val="2"/>
  </w:num>
  <w:num w:numId="9">
    <w:abstractNumId w:val="0"/>
  </w:num>
  <w:num w:numId="10">
    <w:abstractNumId w:val="27"/>
  </w:num>
  <w:num w:numId="11">
    <w:abstractNumId w:val="1"/>
  </w:num>
  <w:num w:numId="12">
    <w:abstractNumId w:val="18"/>
  </w:num>
  <w:num w:numId="13">
    <w:abstractNumId w:val="30"/>
  </w:num>
  <w:num w:numId="14">
    <w:abstractNumId w:val="46"/>
  </w:num>
  <w:num w:numId="15">
    <w:abstractNumId w:val="22"/>
  </w:num>
  <w:num w:numId="16">
    <w:abstractNumId w:val="9"/>
  </w:num>
  <w:num w:numId="17">
    <w:abstractNumId w:val="49"/>
  </w:num>
  <w:num w:numId="18">
    <w:abstractNumId w:val="25"/>
  </w:num>
  <w:num w:numId="19">
    <w:abstractNumId w:val="23"/>
  </w:num>
  <w:num w:numId="20">
    <w:abstractNumId w:val="33"/>
  </w:num>
  <w:num w:numId="21">
    <w:abstractNumId w:val="2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4"/>
  </w:num>
  <w:num w:numId="25">
    <w:abstractNumId w:val="20"/>
  </w:num>
  <w:num w:numId="26">
    <w:abstractNumId w:val="37"/>
  </w:num>
  <w:num w:numId="27">
    <w:abstractNumId w:val="44"/>
  </w:num>
  <w:num w:numId="28">
    <w:abstractNumId w:val="15"/>
  </w:num>
  <w:num w:numId="29">
    <w:abstractNumId w:val="32"/>
  </w:num>
  <w:num w:numId="30">
    <w:abstractNumId w:val="8"/>
  </w:num>
  <w:num w:numId="31">
    <w:abstractNumId w:val="40"/>
  </w:num>
  <w:num w:numId="32">
    <w:abstractNumId w:val="24"/>
  </w:num>
  <w:num w:numId="33">
    <w:abstractNumId w:val="13"/>
  </w:num>
  <w:num w:numId="34">
    <w:abstractNumId w:val="29"/>
  </w:num>
  <w:num w:numId="35">
    <w:abstractNumId w:val="41"/>
  </w:num>
  <w:num w:numId="36">
    <w:abstractNumId w:val="42"/>
  </w:num>
  <w:num w:numId="37">
    <w:abstractNumId w:val="38"/>
  </w:num>
  <w:num w:numId="38">
    <w:abstractNumId w:val="17"/>
  </w:num>
  <w:num w:numId="39">
    <w:abstractNumId w:val="26"/>
  </w:num>
  <w:num w:numId="40">
    <w:abstractNumId w:val="6"/>
  </w:num>
  <w:num w:numId="41">
    <w:abstractNumId w:val="5"/>
  </w:num>
  <w:num w:numId="42">
    <w:abstractNumId w:val="3"/>
  </w:num>
  <w:num w:numId="43">
    <w:abstractNumId w:val="14"/>
  </w:num>
  <w:num w:numId="44">
    <w:abstractNumId w:val="43"/>
  </w:num>
  <w:num w:numId="45">
    <w:abstractNumId w:val="36"/>
  </w:num>
  <w:num w:numId="46">
    <w:abstractNumId w:val="35"/>
  </w:num>
  <w:num w:numId="47">
    <w:abstractNumId w:val="19"/>
  </w:num>
  <w:num w:numId="48">
    <w:abstractNumId w:val="16"/>
  </w:num>
  <w:num w:numId="49">
    <w:abstractNumId w:val="31"/>
  </w:num>
  <w:num w:numId="50">
    <w:abstractNumId w:val="47"/>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ru-RU" w:vendorID="64" w:dllVersion="131078" w:nlCheck="1" w:checkStyle="0"/>
  <w:activeWritingStyle w:appName="MSWord" w:lang="en-US" w:vendorID="64" w:dllVersion="131078" w:nlCheck="1" w:checkStyle="1"/>
  <w:proofState w:spelling="clean" w:grammar="clean"/>
  <w:defaultTabStop w:val="709"/>
  <w:autoHyphenation/>
  <w:drawingGridHorizontalSpacing w:val="140"/>
  <w:displayHorizontalDrawingGridEvery w:val="2"/>
  <w:characterSpacingControl w:val="doNotCompress"/>
  <w:footnotePr>
    <w:footnote w:id="-1"/>
    <w:footnote w:id="0"/>
  </w:footnotePr>
  <w:endnotePr>
    <w:endnote w:id="-1"/>
    <w:endnote w:id="0"/>
  </w:endnotePr>
  <w:compat/>
  <w:rsids>
    <w:rsidRoot w:val="00C62111"/>
    <w:rsid w:val="00000312"/>
    <w:rsid w:val="00000BFC"/>
    <w:rsid w:val="00002B12"/>
    <w:rsid w:val="00003CCA"/>
    <w:rsid w:val="00005D78"/>
    <w:rsid w:val="0001093D"/>
    <w:rsid w:val="00011471"/>
    <w:rsid w:val="00011AD4"/>
    <w:rsid w:val="000125C7"/>
    <w:rsid w:val="000151E2"/>
    <w:rsid w:val="00015A93"/>
    <w:rsid w:val="000163F6"/>
    <w:rsid w:val="00017A30"/>
    <w:rsid w:val="00021B38"/>
    <w:rsid w:val="000221BA"/>
    <w:rsid w:val="0002312D"/>
    <w:rsid w:val="000235EA"/>
    <w:rsid w:val="0002397F"/>
    <w:rsid w:val="00023E19"/>
    <w:rsid w:val="0002403C"/>
    <w:rsid w:val="00024267"/>
    <w:rsid w:val="00024E5B"/>
    <w:rsid w:val="00025EC9"/>
    <w:rsid w:val="00025FB7"/>
    <w:rsid w:val="00027721"/>
    <w:rsid w:val="00030697"/>
    <w:rsid w:val="00031AAB"/>
    <w:rsid w:val="00031EC8"/>
    <w:rsid w:val="00031FA4"/>
    <w:rsid w:val="00032A16"/>
    <w:rsid w:val="00032BF3"/>
    <w:rsid w:val="00033C55"/>
    <w:rsid w:val="00033D0A"/>
    <w:rsid w:val="00033DE9"/>
    <w:rsid w:val="00033E0A"/>
    <w:rsid w:val="000348F3"/>
    <w:rsid w:val="000356C1"/>
    <w:rsid w:val="000356F8"/>
    <w:rsid w:val="000358AD"/>
    <w:rsid w:val="00041688"/>
    <w:rsid w:val="00041E18"/>
    <w:rsid w:val="00044364"/>
    <w:rsid w:val="00044C84"/>
    <w:rsid w:val="00045201"/>
    <w:rsid w:val="0004546C"/>
    <w:rsid w:val="00045557"/>
    <w:rsid w:val="00047297"/>
    <w:rsid w:val="00051DE3"/>
    <w:rsid w:val="00052494"/>
    <w:rsid w:val="0005463E"/>
    <w:rsid w:val="00055585"/>
    <w:rsid w:val="00056726"/>
    <w:rsid w:val="00057E6E"/>
    <w:rsid w:val="000608EA"/>
    <w:rsid w:val="00061257"/>
    <w:rsid w:val="00063725"/>
    <w:rsid w:val="0006394E"/>
    <w:rsid w:val="00063956"/>
    <w:rsid w:val="00066B73"/>
    <w:rsid w:val="00070935"/>
    <w:rsid w:val="00071999"/>
    <w:rsid w:val="00071C20"/>
    <w:rsid w:val="000741BB"/>
    <w:rsid w:val="00074403"/>
    <w:rsid w:val="00075E24"/>
    <w:rsid w:val="000825AE"/>
    <w:rsid w:val="0008268F"/>
    <w:rsid w:val="0008439E"/>
    <w:rsid w:val="00084BEF"/>
    <w:rsid w:val="0008568F"/>
    <w:rsid w:val="0008593A"/>
    <w:rsid w:val="0009060B"/>
    <w:rsid w:val="00090897"/>
    <w:rsid w:val="0009185A"/>
    <w:rsid w:val="00092DC1"/>
    <w:rsid w:val="000932A9"/>
    <w:rsid w:val="00095438"/>
    <w:rsid w:val="00096799"/>
    <w:rsid w:val="000A3776"/>
    <w:rsid w:val="000A576A"/>
    <w:rsid w:val="000A5799"/>
    <w:rsid w:val="000A766F"/>
    <w:rsid w:val="000A77EC"/>
    <w:rsid w:val="000A7B87"/>
    <w:rsid w:val="000B0299"/>
    <w:rsid w:val="000B09C8"/>
    <w:rsid w:val="000B0FFC"/>
    <w:rsid w:val="000B1117"/>
    <w:rsid w:val="000B1B66"/>
    <w:rsid w:val="000B1C08"/>
    <w:rsid w:val="000B2352"/>
    <w:rsid w:val="000B2409"/>
    <w:rsid w:val="000B35DA"/>
    <w:rsid w:val="000B3916"/>
    <w:rsid w:val="000B4190"/>
    <w:rsid w:val="000B4820"/>
    <w:rsid w:val="000B50AE"/>
    <w:rsid w:val="000B5A98"/>
    <w:rsid w:val="000B668D"/>
    <w:rsid w:val="000B7D6F"/>
    <w:rsid w:val="000C187A"/>
    <w:rsid w:val="000C326F"/>
    <w:rsid w:val="000C33B5"/>
    <w:rsid w:val="000C3865"/>
    <w:rsid w:val="000C4371"/>
    <w:rsid w:val="000C49D0"/>
    <w:rsid w:val="000C5570"/>
    <w:rsid w:val="000C6614"/>
    <w:rsid w:val="000D04A3"/>
    <w:rsid w:val="000D0F3B"/>
    <w:rsid w:val="000D26AF"/>
    <w:rsid w:val="000D3BFA"/>
    <w:rsid w:val="000D4CE1"/>
    <w:rsid w:val="000D4CF4"/>
    <w:rsid w:val="000D5313"/>
    <w:rsid w:val="000D58A6"/>
    <w:rsid w:val="000E0A41"/>
    <w:rsid w:val="000E106F"/>
    <w:rsid w:val="000E28A2"/>
    <w:rsid w:val="000E325A"/>
    <w:rsid w:val="000E3FAD"/>
    <w:rsid w:val="000E5A1D"/>
    <w:rsid w:val="000E5EE4"/>
    <w:rsid w:val="000E6EBD"/>
    <w:rsid w:val="000F1007"/>
    <w:rsid w:val="000F11C3"/>
    <w:rsid w:val="000F2EF7"/>
    <w:rsid w:val="000F39F5"/>
    <w:rsid w:val="000F44AE"/>
    <w:rsid w:val="000F48EF"/>
    <w:rsid w:val="000F62C5"/>
    <w:rsid w:val="000F6473"/>
    <w:rsid w:val="000F6C27"/>
    <w:rsid w:val="00100614"/>
    <w:rsid w:val="00103594"/>
    <w:rsid w:val="00103603"/>
    <w:rsid w:val="001044B3"/>
    <w:rsid w:val="00104D7E"/>
    <w:rsid w:val="00105C9B"/>
    <w:rsid w:val="00110269"/>
    <w:rsid w:val="00110CC2"/>
    <w:rsid w:val="00110E17"/>
    <w:rsid w:val="00112C77"/>
    <w:rsid w:val="00112CC7"/>
    <w:rsid w:val="00113F8F"/>
    <w:rsid w:val="00113FB2"/>
    <w:rsid w:val="00114CB4"/>
    <w:rsid w:val="00115179"/>
    <w:rsid w:val="0011572E"/>
    <w:rsid w:val="001157B6"/>
    <w:rsid w:val="0012094A"/>
    <w:rsid w:val="0012179E"/>
    <w:rsid w:val="00121B7A"/>
    <w:rsid w:val="0012229A"/>
    <w:rsid w:val="0012258D"/>
    <w:rsid w:val="0012340F"/>
    <w:rsid w:val="001243B3"/>
    <w:rsid w:val="00124B37"/>
    <w:rsid w:val="001259BE"/>
    <w:rsid w:val="00125A22"/>
    <w:rsid w:val="00126311"/>
    <w:rsid w:val="001274D0"/>
    <w:rsid w:val="0012773B"/>
    <w:rsid w:val="00127C0C"/>
    <w:rsid w:val="00130109"/>
    <w:rsid w:val="001305E6"/>
    <w:rsid w:val="001315CC"/>
    <w:rsid w:val="00131E93"/>
    <w:rsid w:val="00132449"/>
    <w:rsid w:val="00133C70"/>
    <w:rsid w:val="0013608B"/>
    <w:rsid w:val="001369A5"/>
    <w:rsid w:val="001369AC"/>
    <w:rsid w:val="00137B73"/>
    <w:rsid w:val="00140020"/>
    <w:rsid w:val="00140377"/>
    <w:rsid w:val="001404B6"/>
    <w:rsid w:val="001427CF"/>
    <w:rsid w:val="00142E5E"/>
    <w:rsid w:val="0014414C"/>
    <w:rsid w:val="0014601D"/>
    <w:rsid w:val="00151220"/>
    <w:rsid w:val="0015264E"/>
    <w:rsid w:val="00154C25"/>
    <w:rsid w:val="0015598E"/>
    <w:rsid w:val="00155ECF"/>
    <w:rsid w:val="00156C30"/>
    <w:rsid w:val="00157AAA"/>
    <w:rsid w:val="001603CC"/>
    <w:rsid w:val="00160ECE"/>
    <w:rsid w:val="00161A9C"/>
    <w:rsid w:val="00161DB3"/>
    <w:rsid w:val="00161EEF"/>
    <w:rsid w:val="001621CD"/>
    <w:rsid w:val="00163AB4"/>
    <w:rsid w:val="00164C10"/>
    <w:rsid w:val="00165CE3"/>
    <w:rsid w:val="00166EB6"/>
    <w:rsid w:val="0017020A"/>
    <w:rsid w:val="00170864"/>
    <w:rsid w:val="00170874"/>
    <w:rsid w:val="00170D07"/>
    <w:rsid w:val="00172060"/>
    <w:rsid w:val="00173274"/>
    <w:rsid w:val="001735F6"/>
    <w:rsid w:val="00173B3D"/>
    <w:rsid w:val="0017461F"/>
    <w:rsid w:val="00174CD4"/>
    <w:rsid w:val="00174F35"/>
    <w:rsid w:val="001752AD"/>
    <w:rsid w:val="0017584D"/>
    <w:rsid w:val="00176B9D"/>
    <w:rsid w:val="00176D4E"/>
    <w:rsid w:val="00176EA4"/>
    <w:rsid w:val="00176EC8"/>
    <w:rsid w:val="00177624"/>
    <w:rsid w:val="00177C0E"/>
    <w:rsid w:val="0018069E"/>
    <w:rsid w:val="00180DD9"/>
    <w:rsid w:val="00181459"/>
    <w:rsid w:val="0018370E"/>
    <w:rsid w:val="00183D8A"/>
    <w:rsid w:val="0018469C"/>
    <w:rsid w:val="00184DD1"/>
    <w:rsid w:val="00185D18"/>
    <w:rsid w:val="00185D48"/>
    <w:rsid w:val="001877EE"/>
    <w:rsid w:val="001935ED"/>
    <w:rsid w:val="0019493A"/>
    <w:rsid w:val="00196032"/>
    <w:rsid w:val="00196BED"/>
    <w:rsid w:val="00197356"/>
    <w:rsid w:val="001978FF"/>
    <w:rsid w:val="00197E28"/>
    <w:rsid w:val="001A0A84"/>
    <w:rsid w:val="001A0F32"/>
    <w:rsid w:val="001A18CE"/>
    <w:rsid w:val="001A36CF"/>
    <w:rsid w:val="001A41D2"/>
    <w:rsid w:val="001A4369"/>
    <w:rsid w:val="001A5438"/>
    <w:rsid w:val="001A61F8"/>
    <w:rsid w:val="001A6269"/>
    <w:rsid w:val="001B034A"/>
    <w:rsid w:val="001B0816"/>
    <w:rsid w:val="001B0978"/>
    <w:rsid w:val="001B2CD5"/>
    <w:rsid w:val="001B3C98"/>
    <w:rsid w:val="001B4895"/>
    <w:rsid w:val="001B4EA7"/>
    <w:rsid w:val="001B61B7"/>
    <w:rsid w:val="001B6310"/>
    <w:rsid w:val="001C06AF"/>
    <w:rsid w:val="001C0DE6"/>
    <w:rsid w:val="001C1D1A"/>
    <w:rsid w:val="001C2220"/>
    <w:rsid w:val="001C34C1"/>
    <w:rsid w:val="001C3C72"/>
    <w:rsid w:val="001C46CA"/>
    <w:rsid w:val="001C5F0D"/>
    <w:rsid w:val="001C5FD4"/>
    <w:rsid w:val="001D1409"/>
    <w:rsid w:val="001D2097"/>
    <w:rsid w:val="001D2724"/>
    <w:rsid w:val="001D4FF9"/>
    <w:rsid w:val="001D51AD"/>
    <w:rsid w:val="001D7483"/>
    <w:rsid w:val="001E0623"/>
    <w:rsid w:val="001E1775"/>
    <w:rsid w:val="001E3355"/>
    <w:rsid w:val="001E40B2"/>
    <w:rsid w:val="001E4357"/>
    <w:rsid w:val="001E516D"/>
    <w:rsid w:val="001E5CB5"/>
    <w:rsid w:val="001E69CF"/>
    <w:rsid w:val="001E6ADB"/>
    <w:rsid w:val="001F00AE"/>
    <w:rsid w:val="001F0E1B"/>
    <w:rsid w:val="001F1062"/>
    <w:rsid w:val="001F1C9B"/>
    <w:rsid w:val="001F2448"/>
    <w:rsid w:val="001F61AF"/>
    <w:rsid w:val="00202816"/>
    <w:rsid w:val="00203159"/>
    <w:rsid w:val="00205C03"/>
    <w:rsid w:val="002066C0"/>
    <w:rsid w:val="00206764"/>
    <w:rsid w:val="0021073F"/>
    <w:rsid w:val="00211C8D"/>
    <w:rsid w:val="00212258"/>
    <w:rsid w:val="00212418"/>
    <w:rsid w:val="0021300B"/>
    <w:rsid w:val="00213D41"/>
    <w:rsid w:val="002158DE"/>
    <w:rsid w:val="00216FE0"/>
    <w:rsid w:val="00221174"/>
    <w:rsid w:val="00221294"/>
    <w:rsid w:val="002226A1"/>
    <w:rsid w:val="0022290D"/>
    <w:rsid w:val="00223A44"/>
    <w:rsid w:val="002244BE"/>
    <w:rsid w:val="00224A33"/>
    <w:rsid w:val="00224CE2"/>
    <w:rsid w:val="00226243"/>
    <w:rsid w:val="00230345"/>
    <w:rsid w:val="00230F90"/>
    <w:rsid w:val="002311B6"/>
    <w:rsid w:val="00231566"/>
    <w:rsid w:val="00233BE5"/>
    <w:rsid w:val="002342AF"/>
    <w:rsid w:val="002343F9"/>
    <w:rsid w:val="002364F9"/>
    <w:rsid w:val="002419A9"/>
    <w:rsid w:val="00243DED"/>
    <w:rsid w:val="00244930"/>
    <w:rsid w:val="00244A5F"/>
    <w:rsid w:val="00247D6D"/>
    <w:rsid w:val="00250E6E"/>
    <w:rsid w:val="00250F49"/>
    <w:rsid w:val="00251647"/>
    <w:rsid w:val="0025245F"/>
    <w:rsid w:val="00253E92"/>
    <w:rsid w:val="00254504"/>
    <w:rsid w:val="00255C09"/>
    <w:rsid w:val="00257A8F"/>
    <w:rsid w:val="0026347B"/>
    <w:rsid w:val="00265205"/>
    <w:rsid w:val="002663CF"/>
    <w:rsid w:val="0026691D"/>
    <w:rsid w:val="00266EE8"/>
    <w:rsid w:val="00270668"/>
    <w:rsid w:val="002707BB"/>
    <w:rsid w:val="00270C8B"/>
    <w:rsid w:val="00272201"/>
    <w:rsid w:val="00273219"/>
    <w:rsid w:val="00273E69"/>
    <w:rsid w:val="0027664C"/>
    <w:rsid w:val="00277F18"/>
    <w:rsid w:val="0028008E"/>
    <w:rsid w:val="0028254B"/>
    <w:rsid w:val="00282C14"/>
    <w:rsid w:val="00283002"/>
    <w:rsid w:val="00284B77"/>
    <w:rsid w:val="002861B4"/>
    <w:rsid w:val="0028666C"/>
    <w:rsid w:val="0028711A"/>
    <w:rsid w:val="00290910"/>
    <w:rsid w:val="00291D9D"/>
    <w:rsid w:val="00293076"/>
    <w:rsid w:val="0029637D"/>
    <w:rsid w:val="00296BC4"/>
    <w:rsid w:val="00297B6B"/>
    <w:rsid w:val="002A03ED"/>
    <w:rsid w:val="002A4B01"/>
    <w:rsid w:val="002A4EE3"/>
    <w:rsid w:val="002A7A71"/>
    <w:rsid w:val="002A7B81"/>
    <w:rsid w:val="002B0D27"/>
    <w:rsid w:val="002B1E4B"/>
    <w:rsid w:val="002B1ED1"/>
    <w:rsid w:val="002B2F73"/>
    <w:rsid w:val="002B4FD5"/>
    <w:rsid w:val="002B6E31"/>
    <w:rsid w:val="002B72BE"/>
    <w:rsid w:val="002C0685"/>
    <w:rsid w:val="002C402E"/>
    <w:rsid w:val="002C6790"/>
    <w:rsid w:val="002D013E"/>
    <w:rsid w:val="002D09D6"/>
    <w:rsid w:val="002D1330"/>
    <w:rsid w:val="002D1A8B"/>
    <w:rsid w:val="002D1E70"/>
    <w:rsid w:val="002D271D"/>
    <w:rsid w:val="002D2E87"/>
    <w:rsid w:val="002D2F38"/>
    <w:rsid w:val="002D366C"/>
    <w:rsid w:val="002D4342"/>
    <w:rsid w:val="002D4409"/>
    <w:rsid w:val="002D4897"/>
    <w:rsid w:val="002D5DC1"/>
    <w:rsid w:val="002D6A8B"/>
    <w:rsid w:val="002E0DBC"/>
    <w:rsid w:val="002E1722"/>
    <w:rsid w:val="002E1844"/>
    <w:rsid w:val="002E27DA"/>
    <w:rsid w:val="002E3759"/>
    <w:rsid w:val="002E51C8"/>
    <w:rsid w:val="002E54C2"/>
    <w:rsid w:val="002E54EA"/>
    <w:rsid w:val="002E5EDB"/>
    <w:rsid w:val="002E6423"/>
    <w:rsid w:val="002E768C"/>
    <w:rsid w:val="002F0A1F"/>
    <w:rsid w:val="002F0B00"/>
    <w:rsid w:val="002F0DE6"/>
    <w:rsid w:val="002F0E42"/>
    <w:rsid w:val="002F1313"/>
    <w:rsid w:val="002F24CA"/>
    <w:rsid w:val="002F2B06"/>
    <w:rsid w:val="002F3C8F"/>
    <w:rsid w:val="002F4ED7"/>
    <w:rsid w:val="002F56BE"/>
    <w:rsid w:val="002F76D8"/>
    <w:rsid w:val="003009BD"/>
    <w:rsid w:val="003009F4"/>
    <w:rsid w:val="00300F0A"/>
    <w:rsid w:val="0030211C"/>
    <w:rsid w:val="003027EE"/>
    <w:rsid w:val="0030771A"/>
    <w:rsid w:val="00310516"/>
    <w:rsid w:val="00310A16"/>
    <w:rsid w:val="00310FEE"/>
    <w:rsid w:val="00312026"/>
    <w:rsid w:val="003163D8"/>
    <w:rsid w:val="00320138"/>
    <w:rsid w:val="0032103B"/>
    <w:rsid w:val="00323540"/>
    <w:rsid w:val="00323C24"/>
    <w:rsid w:val="003241CD"/>
    <w:rsid w:val="00324DBF"/>
    <w:rsid w:val="00325387"/>
    <w:rsid w:val="00325605"/>
    <w:rsid w:val="00325823"/>
    <w:rsid w:val="0032696E"/>
    <w:rsid w:val="00326CFE"/>
    <w:rsid w:val="00326F56"/>
    <w:rsid w:val="003270A7"/>
    <w:rsid w:val="00327382"/>
    <w:rsid w:val="00327C75"/>
    <w:rsid w:val="003300F0"/>
    <w:rsid w:val="00330E1E"/>
    <w:rsid w:val="0033198A"/>
    <w:rsid w:val="00332284"/>
    <w:rsid w:val="003331BA"/>
    <w:rsid w:val="0033383F"/>
    <w:rsid w:val="003339EF"/>
    <w:rsid w:val="00333F03"/>
    <w:rsid w:val="003364CA"/>
    <w:rsid w:val="00340C05"/>
    <w:rsid w:val="00341F02"/>
    <w:rsid w:val="00341F50"/>
    <w:rsid w:val="003433DC"/>
    <w:rsid w:val="003435CE"/>
    <w:rsid w:val="00343CFC"/>
    <w:rsid w:val="00344B9B"/>
    <w:rsid w:val="0034668C"/>
    <w:rsid w:val="00347821"/>
    <w:rsid w:val="00352F26"/>
    <w:rsid w:val="00353236"/>
    <w:rsid w:val="003542B6"/>
    <w:rsid w:val="00354E00"/>
    <w:rsid w:val="0035614F"/>
    <w:rsid w:val="00356E8A"/>
    <w:rsid w:val="0036097A"/>
    <w:rsid w:val="003611BE"/>
    <w:rsid w:val="00361B83"/>
    <w:rsid w:val="00362D0A"/>
    <w:rsid w:val="00362F1B"/>
    <w:rsid w:val="00364D4C"/>
    <w:rsid w:val="00365AD2"/>
    <w:rsid w:val="003712D9"/>
    <w:rsid w:val="00372C6A"/>
    <w:rsid w:val="003747DA"/>
    <w:rsid w:val="00377174"/>
    <w:rsid w:val="00377677"/>
    <w:rsid w:val="0038324B"/>
    <w:rsid w:val="003837CA"/>
    <w:rsid w:val="003837D8"/>
    <w:rsid w:val="00383BAE"/>
    <w:rsid w:val="0038452E"/>
    <w:rsid w:val="0038558C"/>
    <w:rsid w:val="003855E6"/>
    <w:rsid w:val="00391D37"/>
    <w:rsid w:val="00391F84"/>
    <w:rsid w:val="00395642"/>
    <w:rsid w:val="00395BEA"/>
    <w:rsid w:val="003A0946"/>
    <w:rsid w:val="003A122D"/>
    <w:rsid w:val="003A21AA"/>
    <w:rsid w:val="003A5D45"/>
    <w:rsid w:val="003A5F2A"/>
    <w:rsid w:val="003A7598"/>
    <w:rsid w:val="003A79AC"/>
    <w:rsid w:val="003B03F3"/>
    <w:rsid w:val="003B074E"/>
    <w:rsid w:val="003B0E59"/>
    <w:rsid w:val="003B1A02"/>
    <w:rsid w:val="003B2500"/>
    <w:rsid w:val="003B271B"/>
    <w:rsid w:val="003B42E4"/>
    <w:rsid w:val="003B5B0A"/>
    <w:rsid w:val="003B6160"/>
    <w:rsid w:val="003C049D"/>
    <w:rsid w:val="003C10F2"/>
    <w:rsid w:val="003C25C9"/>
    <w:rsid w:val="003C35A3"/>
    <w:rsid w:val="003C4858"/>
    <w:rsid w:val="003C5D08"/>
    <w:rsid w:val="003C637F"/>
    <w:rsid w:val="003C6C33"/>
    <w:rsid w:val="003C744B"/>
    <w:rsid w:val="003C7640"/>
    <w:rsid w:val="003C7CD4"/>
    <w:rsid w:val="003D03E5"/>
    <w:rsid w:val="003D120D"/>
    <w:rsid w:val="003D17F6"/>
    <w:rsid w:val="003D1E11"/>
    <w:rsid w:val="003D2205"/>
    <w:rsid w:val="003D4120"/>
    <w:rsid w:val="003D4307"/>
    <w:rsid w:val="003D516B"/>
    <w:rsid w:val="003D5186"/>
    <w:rsid w:val="003D7D9F"/>
    <w:rsid w:val="003D7F37"/>
    <w:rsid w:val="003E1504"/>
    <w:rsid w:val="003E1554"/>
    <w:rsid w:val="003E1A97"/>
    <w:rsid w:val="003E2130"/>
    <w:rsid w:val="003E2916"/>
    <w:rsid w:val="003E303B"/>
    <w:rsid w:val="003E3212"/>
    <w:rsid w:val="003E3E90"/>
    <w:rsid w:val="003E5132"/>
    <w:rsid w:val="003E6876"/>
    <w:rsid w:val="003E7428"/>
    <w:rsid w:val="003E75CA"/>
    <w:rsid w:val="003E7CC7"/>
    <w:rsid w:val="003F26C9"/>
    <w:rsid w:val="003F29EB"/>
    <w:rsid w:val="003F46F9"/>
    <w:rsid w:val="003F47EE"/>
    <w:rsid w:val="003F4BE2"/>
    <w:rsid w:val="003F62BB"/>
    <w:rsid w:val="00400431"/>
    <w:rsid w:val="00403223"/>
    <w:rsid w:val="004035B3"/>
    <w:rsid w:val="004051D0"/>
    <w:rsid w:val="004056A4"/>
    <w:rsid w:val="00405D20"/>
    <w:rsid w:val="00410699"/>
    <w:rsid w:val="00410FD1"/>
    <w:rsid w:val="00412114"/>
    <w:rsid w:val="0041227C"/>
    <w:rsid w:val="004128B9"/>
    <w:rsid w:val="00413D05"/>
    <w:rsid w:val="00414449"/>
    <w:rsid w:val="00415E53"/>
    <w:rsid w:val="004162E6"/>
    <w:rsid w:val="00416E6B"/>
    <w:rsid w:val="0041729F"/>
    <w:rsid w:val="00422825"/>
    <w:rsid w:val="0042307E"/>
    <w:rsid w:val="004231F7"/>
    <w:rsid w:val="00423BB3"/>
    <w:rsid w:val="00423E23"/>
    <w:rsid w:val="00425B5C"/>
    <w:rsid w:val="0042686D"/>
    <w:rsid w:val="004316DD"/>
    <w:rsid w:val="004326AC"/>
    <w:rsid w:val="00434812"/>
    <w:rsid w:val="00436426"/>
    <w:rsid w:val="00437D38"/>
    <w:rsid w:val="00441BCC"/>
    <w:rsid w:val="0044405B"/>
    <w:rsid w:val="00446EF6"/>
    <w:rsid w:val="004505AE"/>
    <w:rsid w:val="0045101E"/>
    <w:rsid w:val="00451D06"/>
    <w:rsid w:val="00451EBF"/>
    <w:rsid w:val="00453CEB"/>
    <w:rsid w:val="00455A57"/>
    <w:rsid w:val="00455CF9"/>
    <w:rsid w:val="00456FA3"/>
    <w:rsid w:val="00461D9F"/>
    <w:rsid w:val="004621B0"/>
    <w:rsid w:val="004622F4"/>
    <w:rsid w:val="0046472B"/>
    <w:rsid w:val="00466FBF"/>
    <w:rsid w:val="00470A83"/>
    <w:rsid w:val="004712F0"/>
    <w:rsid w:val="004727D6"/>
    <w:rsid w:val="00473D9C"/>
    <w:rsid w:val="00474070"/>
    <w:rsid w:val="004760BC"/>
    <w:rsid w:val="0047638E"/>
    <w:rsid w:val="00480875"/>
    <w:rsid w:val="00480EBB"/>
    <w:rsid w:val="00483A2D"/>
    <w:rsid w:val="00485DA6"/>
    <w:rsid w:val="004862EE"/>
    <w:rsid w:val="00487B8A"/>
    <w:rsid w:val="00490988"/>
    <w:rsid w:val="0049117C"/>
    <w:rsid w:val="00491D3F"/>
    <w:rsid w:val="004924F2"/>
    <w:rsid w:val="004925E7"/>
    <w:rsid w:val="00492E53"/>
    <w:rsid w:val="0049530D"/>
    <w:rsid w:val="004954F3"/>
    <w:rsid w:val="0049553E"/>
    <w:rsid w:val="00495D0C"/>
    <w:rsid w:val="004978E3"/>
    <w:rsid w:val="004979E8"/>
    <w:rsid w:val="004A0DCF"/>
    <w:rsid w:val="004A1B36"/>
    <w:rsid w:val="004A1C38"/>
    <w:rsid w:val="004A3C39"/>
    <w:rsid w:val="004A51A7"/>
    <w:rsid w:val="004A64FA"/>
    <w:rsid w:val="004A6C62"/>
    <w:rsid w:val="004B22C0"/>
    <w:rsid w:val="004B3933"/>
    <w:rsid w:val="004B4958"/>
    <w:rsid w:val="004B5143"/>
    <w:rsid w:val="004B53EF"/>
    <w:rsid w:val="004B5635"/>
    <w:rsid w:val="004B76A9"/>
    <w:rsid w:val="004C034B"/>
    <w:rsid w:val="004C0DCB"/>
    <w:rsid w:val="004C18DB"/>
    <w:rsid w:val="004C19C9"/>
    <w:rsid w:val="004C38C1"/>
    <w:rsid w:val="004C41E4"/>
    <w:rsid w:val="004C432F"/>
    <w:rsid w:val="004C50A0"/>
    <w:rsid w:val="004C528D"/>
    <w:rsid w:val="004C5B9E"/>
    <w:rsid w:val="004C6AD8"/>
    <w:rsid w:val="004C6BEE"/>
    <w:rsid w:val="004C7945"/>
    <w:rsid w:val="004C7DA6"/>
    <w:rsid w:val="004D0574"/>
    <w:rsid w:val="004D1415"/>
    <w:rsid w:val="004D18B1"/>
    <w:rsid w:val="004D2F0F"/>
    <w:rsid w:val="004D38B3"/>
    <w:rsid w:val="004D5220"/>
    <w:rsid w:val="004D6CA2"/>
    <w:rsid w:val="004D7747"/>
    <w:rsid w:val="004E1692"/>
    <w:rsid w:val="004E18C1"/>
    <w:rsid w:val="004E20AE"/>
    <w:rsid w:val="004E2621"/>
    <w:rsid w:val="004E2BE9"/>
    <w:rsid w:val="004E304B"/>
    <w:rsid w:val="004E3224"/>
    <w:rsid w:val="004E35A2"/>
    <w:rsid w:val="004E4CD0"/>
    <w:rsid w:val="004E7F36"/>
    <w:rsid w:val="004F1268"/>
    <w:rsid w:val="004F54E3"/>
    <w:rsid w:val="004F6A8A"/>
    <w:rsid w:val="004F7225"/>
    <w:rsid w:val="00500222"/>
    <w:rsid w:val="0050119C"/>
    <w:rsid w:val="005013FC"/>
    <w:rsid w:val="005015C2"/>
    <w:rsid w:val="0050596D"/>
    <w:rsid w:val="00506181"/>
    <w:rsid w:val="00506BFB"/>
    <w:rsid w:val="0050775C"/>
    <w:rsid w:val="0051071C"/>
    <w:rsid w:val="005125D0"/>
    <w:rsid w:val="005159A1"/>
    <w:rsid w:val="005167C7"/>
    <w:rsid w:val="005168D2"/>
    <w:rsid w:val="00517289"/>
    <w:rsid w:val="00517CD9"/>
    <w:rsid w:val="00521163"/>
    <w:rsid w:val="00526C4B"/>
    <w:rsid w:val="00530467"/>
    <w:rsid w:val="00534FB5"/>
    <w:rsid w:val="005354A0"/>
    <w:rsid w:val="00535D01"/>
    <w:rsid w:val="00535EF2"/>
    <w:rsid w:val="00536F89"/>
    <w:rsid w:val="00537FF8"/>
    <w:rsid w:val="005400D1"/>
    <w:rsid w:val="00540ABA"/>
    <w:rsid w:val="00540AC5"/>
    <w:rsid w:val="00541D91"/>
    <w:rsid w:val="0054462F"/>
    <w:rsid w:val="00545067"/>
    <w:rsid w:val="00550EB8"/>
    <w:rsid w:val="00551585"/>
    <w:rsid w:val="00551ECB"/>
    <w:rsid w:val="00552215"/>
    <w:rsid w:val="005551B7"/>
    <w:rsid w:val="00557191"/>
    <w:rsid w:val="00557815"/>
    <w:rsid w:val="005603C4"/>
    <w:rsid w:val="0056140C"/>
    <w:rsid w:val="00563401"/>
    <w:rsid w:val="00564839"/>
    <w:rsid w:val="00564DA3"/>
    <w:rsid w:val="0056503A"/>
    <w:rsid w:val="00566C82"/>
    <w:rsid w:val="005673EF"/>
    <w:rsid w:val="00567D9C"/>
    <w:rsid w:val="00570E27"/>
    <w:rsid w:val="00571530"/>
    <w:rsid w:val="00572709"/>
    <w:rsid w:val="005728E1"/>
    <w:rsid w:val="00573559"/>
    <w:rsid w:val="00573728"/>
    <w:rsid w:val="00573E63"/>
    <w:rsid w:val="005749E3"/>
    <w:rsid w:val="00577A20"/>
    <w:rsid w:val="00581338"/>
    <w:rsid w:val="00581479"/>
    <w:rsid w:val="00582245"/>
    <w:rsid w:val="005837D9"/>
    <w:rsid w:val="00584CDA"/>
    <w:rsid w:val="005857FA"/>
    <w:rsid w:val="00586574"/>
    <w:rsid w:val="00586E05"/>
    <w:rsid w:val="005871CE"/>
    <w:rsid w:val="005904A3"/>
    <w:rsid w:val="00590EA7"/>
    <w:rsid w:val="00592898"/>
    <w:rsid w:val="00593384"/>
    <w:rsid w:val="00593DF8"/>
    <w:rsid w:val="005A0538"/>
    <w:rsid w:val="005A10F7"/>
    <w:rsid w:val="005A30B5"/>
    <w:rsid w:val="005A3E7A"/>
    <w:rsid w:val="005A4230"/>
    <w:rsid w:val="005A434B"/>
    <w:rsid w:val="005A4CCB"/>
    <w:rsid w:val="005A5A94"/>
    <w:rsid w:val="005A6189"/>
    <w:rsid w:val="005A6DA9"/>
    <w:rsid w:val="005A751B"/>
    <w:rsid w:val="005A7A79"/>
    <w:rsid w:val="005B094E"/>
    <w:rsid w:val="005B13E5"/>
    <w:rsid w:val="005B1FDC"/>
    <w:rsid w:val="005B34EF"/>
    <w:rsid w:val="005B39A6"/>
    <w:rsid w:val="005B4B98"/>
    <w:rsid w:val="005B4CC0"/>
    <w:rsid w:val="005B5337"/>
    <w:rsid w:val="005B6430"/>
    <w:rsid w:val="005B6D06"/>
    <w:rsid w:val="005B7DBD"/>
    <w:rsid w:val="005B7E58"/>
    <w:rsid w:val="005C0272"/>
    <w:rsid w:val="005C0713"/>
    <w:rsid w:val="005C0FBB"/>
    <w:rsid w:val="005C2E26"/>
    <w:rsid w:val="005C3B57"/>
    <w:rsid w:val="005C4196"/>
    <w:rsid w:val="005C4727"/>
    <w:rsid w:val="005C6CA8"/>
    <w:rsid w:val="005D038A"/>
    <w:rsid w:val="005D08F9"/>
    <w:rsid w:val="005D0DC6"/>
    <w:rsid w:val="005D29E0"/>
    <w:rsid w:val="005D4121"/>
    <w:rsid w:val="005D47A4"/>
    <w:rsid w:val="005D483E"/>
    <w:rsid w:val="005D4A1E"/>
    <w:rsid w:val="005D4F0E"/>
    <w:rsid w:val="005D589D"/>
    <w:rsid w:val="005D6AB1"/>
    <w:rsid w:val="005D7480"/>
    <w:rsid w:val="005E063B"/>
    <w:rsid w:val="005E0AED"/>
    <w:rsid w:val="005E0D2D"/>
    <w:rsid w:val="005E1FB3"/>
    <w:rsid w:val="005E3E1B"/>
    <w:rsid w:val="005E3FB0"/>
    <w:rsid w:val="005E4395"/>
    <w:rsid w:val="005E6A63"/>
    <w:rsid w:val="005E7335"/>
    <w:rsid w:val="005F0242"/>
    <w:rsid w:val="005F3395"/>
    <w:rsid w:val="005F3D22"/>
    <w:rsid w:val="005F4F75"/>
    <w:rsid w:val="005F5286"/>
    <w:rsid w:val="005F70D4"/>
    <w:rsid w:val="00603070"/>
    <w:rsid w:val="00603EA5"/>
    <w:rsid w:val="006043E9"/>
    <w:rsid w:val="00604892"/>
    <w:rsid w:val="00605445"/>
    <w:rsid w:val="00605AA5"/>
    <w:rsid w:val="00605D52"/>
    <w:rsid w:val="00606639"/>
    <w:rsid w:val="006066FA"/>
    <w:rsid w:val="00606C76"/>
    <w:rsid w:val="00607864"/>
    <w:rsid w:val="00611872"/>
    <w:rsid w:val="00611C4A"/>
    <w:rsid w:val="0061236F"/>
    <w:rsid w:val="00612B76"/>
    <w:rsid w:val="0061321C"/>
    <w:rsid w:val="00617C32"/>
    <w:rsid w:val="00617E19"/>
    <w:rsid w:val="0062281D"/>
    <w:rsid w:val="00622E99"/>
    <w:rsid w:val="0062316B"/>
    <w:rsid w:val="00623534"/>
    <w:rsid w:val="006249D7"/>
    <w:rsid w:val="00624AC4"/>
    <w:rsid w:val="00625515"/>
    <w:rsid w:val="006259E4"/>
    <w:rsid w:val="006269FA"/>
    <w:rsid w:val="006304C1"/>
    <w:rsid w:val="006306FD"/>
    <w:rsid w:val="00633326"/>
    <w:rsid w:val="00634F65"/>
    <w:rsid w:val="00635A82"/>
    <w:rsid w:val="00635B02"/>
    <w:rsid w:val="00636159"/>
    <w:rsid w:val="00637FEE"/>
    <w:rsid w:val="00640350"/>
    <w:rsid w:val="006415D2"/>
    <w:rsid w:val="00641F4A"/>
    <w:rsid w:val="00643F89"/>
    <w:rsid w:val="00647054"/>
    <w:rsid w:val="00647DF7"/>
    <w:rsid w:val="00647E68"/>
    <w:rsid w:val="006505E9"/>
    <w:rsid w:val="006515A8"/>
    <w:rsid w:val="00652F9F"/>
    <w:rsid w:val="00655402"/>
    <w:rsid w:val="00655984"/>
    <w:rsid w:val="00655E94"/>
    <w:rsid w:val="00656665"/>
    <w:rsid w:val="006569D2"/>
    <w:rsid w:val="00657DC7"/>
    <w:rsid w:val="0066035C"/>
    <w:rsid w:val="0066200A"/>
    <w:rsid w:val="00663B3A"/>
    <w:rsid w:val="00664695"/>
    <w:rsid w:val="006649EB"/>
    <w:rsid w:val="00664CDA"/>
    <w:rsid w:val="00665FAC"/>
    <w:rsid w:val="0067144F"/>
    <w:rsid w:val="00673EAF"/>
    <w:rsid w:val="006741E6"/>
    <w:rsid w:val="0067665C"/>
    <w:rsid w:val="00676677"/>
    <w:rsid w:val="00677477"/>
    <w:rsid w:val="006810E9"/>
    <w:rsid w:val="0068115A"/>
    <w:rsid w:val="0068160E"/>
    <w:rsid w:val="00682968"/>
    <w:rsid w:val="00682FA6"/>
    <w:rsid w:val="006870EB"/>
    <w:rsid w:val="00687193"/>
    <w:rsid w:val="0069031D"/>
    <w:rsid w:val="006904DE"/>
    <w:rsid w:val="0069185F"/>
    <w:rsid w:val="00691D0B"/>
    <w:rsid w:val="00692A98"/>
    <w:rsid w:val="006938C2"/>
    <w:rsid w:val="00693F52"/>
    <w:rsid w:val="00694397"/>
    <w:rsid w:val="0069524B"/>
    <w:rsid w:val="00695519"/>
    <w:rsid w:val="006956C0"/>
    <w:rsid w:val="00695B74"/>
    <w:rsid w:val="00695EC0"/>
    <w:rsid w:val="006A0654"/>
    <w:rsid w:val="006A0B2A"/>
    <w:rsid w:val="006A33F0"/>
    <w:rsid w:val="006A5704"/>
    <w:rsid w:val="006A6211"/>
    <w:rsid w:val="006A6B46"/>
    <w:rsid w:val="006A7306"/>
    <w:rsid w:val="006A77C1"/>
    <w:rsid w:val="006A7936"/>
    <w:rsid w:val="006A7E1D"/>
    <w:rsid w:val="006B0B94"/>
    <w:rsid w:val="006B10BA"/>
    <w:rsid w:val="006B1804"/>
    <w:rsid w:val="006B207C"/>
    <w:rsid w:val="006B26B8"/>
    <w:rsid w:val="006B44B7"/>
    <w:rsid w:val="006B7EDE"/>
    <w:rsid w:val="006C0353"/>
    <w:rsid w:val="006C12DC"/>
    <w:rsid w:val="006C1846"/>
    <w:rsid w:val="006C2AD5"/>
    <w:rsid w:val="006C3060"/>
    <w:rsid w:val="006C3079"/>
    <w:rsid w:val="006C3976"/>
    <w:rsid w:val="006C3B16"/>
    <w:rsid w:val="006C3D1C"/>
    <w:rsid w:val="006C3D6B"/>
    <w:rsid w:val="006C50C9"/>
    <w:rsid w:val="006C6312"/>
    <w:rsid w:val="006C64B1"/>
    <w:rsid w:val="006C7204"/>
    <w:rsid w:val="006C7EF1"/>
    <w:rsid w:val="006D1088"/>
    <w:rsid w:val="006D1959"/>
    <w:rsid w:val="006D1C6B"/>
    <w:rsid w:val="006D2C10"/>
    <w:rsid w:val="006D45F1"/>
    <w:rsid w:val="006D60B0"/>
    <w:rsid w:val="006D72D4"/>
    <w:rsid w:val="006D7389"/>
    <w:rsid w:val="006D7FC5"/>
    <w:rsid w:val="006E1272"/>
    <w:rsid w:val="006E1DCA"/>
    <w:rsid w:val="006E1F92"/>
    <w:rsid w:val="006E2A35"/>
    <w:rsid w:val="006E370F"/>
    <w:rsid w:val="006E46EC"/>
    <w:rsid w:val="006E5100"/>
    <w:rsid w:val="006E5354"/>
    <w:rsid w:val="006E53B3"/>
    <w:rsid w:val="006E6ACB"/>
    <w:rsid w:val="006E6C54"/>
    <w:rsid w:val="006E6DC3"/>
    <w:rsid w:val="006E6E0D"/>
    <w:rsid w:val="006E7517"/>
    <w:rsid w:val="006E759B"/>
    <w:rsid w:val="006F01ED"/>
    <w:rsid w:val="006F1189"/>
    <w:rsid w:val="006F1A86"/>
    <w:rsid w:val="006F2C03"/>
    <w:rsid w:val="0070028B"/>
    <w:rsid w:val="00700E61"/>
    <w:rsid w:val="007010CF"/>
    <w:rsid w:val="00701BF0"/>
    <w:rsid w:val="00702B09"/>
    <w:rsid w:val="00703710"/>
    <w:rsid w:val="00703BAF"/>
    <w:rsid w:val="0070426C"/>
    <w:rsid w:val="007044BC"/>
    <w:rsid w:val="00705337"/>
    <w:rsid w:val="00705C18"/>
    <w:rsid w:val="007068C0"/>
    <w:rsid w:val="00706916"/>
    <w:rsid w:val="007070AA"/>
    <w:rsid w:val="007077B1"/>
    <w:rsid w:val="00707810"/>
    <w:rsid w:val="007105D0"/>
    <w:rsid w:val="00710D21"/>
    <w:rsid w:val="00711960"/>
    <w:rsid w:val="00711C6B"/>
    <w:rsid w:val="00713E99"/>
    <w:rsid w:val="007141EB"/>
    <w:rsid w:val="00714EDE"/>
    <w:rsid w:val="007152A1"/>
    <w:rsid w:val="0071716F"/>
    <w:rsid w:val="007171AC"/>
    <w:rsid w:val="00717EEE"/>
    <w:rsid w:val="007215B3"/>
    <w:rsid w:val="00721DE2"/>
    <w:rsid w:val="00722E36"/>
    <w:rsid w:val="00723A63"/>
    <w:rsid w:val="00723B14"/>
    <w:rsid w:val="00723C91"/>
    <w:rsid w:val="007255FE"/>
    <w:rsid w:val="00727347"/>
    <w:rsid w:val="007312AF"/>
    <w:rsid w:val="00731770"/>
    <w:rsid w:val="00732608"/>
    <w:rsid w:val="00732811"/>
    <w:rsid w:val="00733835"/>
    <w:rsid w:val="007339EE"/>
    <w:rsid w:val="00733DBB"/>
    <w:rsid w:val="00734601"/>
    <w:rsid w:val="007401A2"/>
    <w:rsid w:val="007406E7"/>
    <w:rsid w:val="007428BB"/>
    <w:rsid w:val="00742A0D"/>
    <w:rsid w:val="00743A3F"/>
    <w:rsid w:val="00745C32"/>
    <w:rsid w:val="00747183"/>
    <w:rsid w:val="00747E1D"/>
    <w:rsid w:val="0075084E"/>
    <w:rsid w:val="00751562"/>
    <w:rsid w:val="00752195"/>
    <w:rsid w:val="007543BF"/>
    <w:rsid w:val="00754748"/>
    <w:rsid w:val="00754D08"/>
    <w:rsid w:val="007575DA"/>
    <w:rsid w:val="00760176"/>
    <w:rsid w:val="007604A6"/>
    <w:rsid w:val="00761DB3"/>
    <w:rsid w:val="00761E46"/>
    <w:rsid w:val="00762352"/>
    <w:rsid w:val="007645B4"/>
    <w:rsid w:val="00766696"/>
    <w:rsid w:val="00767D5C"/>
    <w:rsid w:val="007709D1"/>
    <w:rsid w:val="00770E53"/>
    <w:rsid w:val="00771523"/>
    <w:rsid w:val="00772CFD"/>
    <w:rsid w:val="0077452B"/>
    <w:rsid w:val="00775972"/>
    <w:rsid w:val="007776BB"/>
    <w:rsid w:val="00786F7E"/>
    <w:rsid w:val="00793585"/>
    <w:rsid w:val="00794CFB"/>
    <w:rsid w:val="00797EFA"/>
    <w:rsid w:val="007A1FC9"/>
    <w:rsid w:val="007A4C3D"/>
    <w:rsid w:val="007A6674"/>
    <w:rsid w:val="007A68C7"/>
    <w:rsid w:val="007A793F"/>
    <w:rsid w:val="007A7FBA"/>
    <w:rsid w:val="007B1010"/>
    <w:rsid w:val="007B132F"/>
    <w:rsid w:val="007B16A2"/>
    <w:rsid w:val="007B20E8"/>
    <w:rsid w:val="007B3344"/>
    <w:rsid w:val="007B40DC"/>
    <w:rsid w:val="007B4F5E"/>
    <w:rsid w:val="007B54DC"/>
    <w:rsid w:val="007B6426"/>
    <w:rsid w:val="007B64D3"/>
    <w:rsid w:val="007C2AF8"/>
    <w:rsid w:val="007C37C3"/>
    <w:rsid w:val="007C37FA"/>
    <w:rsid w:val="007C3ABC"/>
    <w:rsid w:val="007C4162"/>
    <w:rsid w:val="007C70E4"/>
    <w:rsid w:val="007D0F75"/>
    <w:rsid w:val="007D22FA"/>
    <w:rsid w:val="007D3BAB"/>
    <w:rsid w:val="007D438D"/>
    <w:rsid w:val="007D4D45"/>
    <w:rsid w:val="007D5A1B"/>
    <w:rsid w:val="007D6DF4"/>
    <w:rsid w:val="007D7A15"/>
    <w:rsid w:val="007D7ADB"/>
    <w:rsid w:val="007D7DCA"/>
    <w:rsid w:val="007E0B57"/>
    <w:rsid w:val="007E1966"/>
    <w:rsid w:val="007E1CF1"/>
    <w:rsid w:val="007E21F4"/>
    <w:rsid w:val="007E385C"/>
    <w:rsid w:val="007E3B67"/>
    <w:rsid w:val="007E5D4B"/>
    <w:rsid w:val="007E66A0"/>
    <w:rsid w:val="007E71B6"/>
    <w:rsid w:val="007F0590"/>
    <w:rsid w:val="007F0702"/>
    <w:rsid w:val="007F358E"/>
    <w:rsid w:val="007F4BF4"/>
    <w:rsid w:val="007F6321"/>
    <w:rsid w:val="007F6515"/>
    <w:rsid w:val="007F65F4"/>
    <w:rsid w:val="007F721D"/>
    <w:rsid w:val="00802737"/>
    <w:rsid w:val="00805591"/>
    <w:rsid w:val="0080586D"/>
    <w:rsid w:val="00806059"/>
    <w:rsid w:val="00806A44"/>
    <w:rsid w:val="00810AAE"/>
    <w:rsid w:val="00812BBA"/>
    <w:rsid w:val="0081377F"/>
    <w:rsid w:val="008141C9"/>
    <w:rsid w:val="00815ADF"/>
    <w:rsid w:val="00815F29"/>
    <w:rsid w:val="008173A7"/>
    <w:rsid w:val="00822406"/>
    <w:rsid w:val="0082378B"/>
    <w:rsid w:val="0082436E"/>
    <w:rsid w:val="008245AC"/>
    <w:rsid w:val="00830D23"/>
    <w:rsid w:val="0083266A"/>
    <w:rsid w:val="00833022"/>
    <w:rsid w:val="00833C50"/>
    <w:rsid w:val="00834C34"/>
    <w:rsid w:val="00835643"/>
    <w:rsid w:val="00835C59"/>
    <w:rsid w:val="00835C67"/>
    <w:rsid w:val="00837332"/>
    <w:rsid w:val="00841837"/>
    <w:rsid w:val="00843AAF"/>
    <w:rsid w:val="00845E07"/>
    <w:rsid w:val="00847B86"/>
    <w:rsid w:val="00847E9C"/>
    <w:rsid w:val="008502D0"/>
    <w:rsid w:val="00851C0F"/>
    <w:rsid w:val="00852A74"/>
    <w:rsid w:val="00854F21"/>
    <w:rsid w:val="0085538F"/>
    <w:rsid w:val="00855CC8"/>
    <w:rsid w:val="008564B4"/>
    <w:rsid w:val="00856EF1"/>
    <w:rsid w:val="00857717"/>
    <w:rsid w:val="0086354F"/>
    <w:rsid w:val="00863740"/>
    <w:rsid w:val="00864673"/>
    <w:rsid w:val="00864ED1"/>
    <w:rsid w:val="008655D7"/>
    <w:rsid w:val="0086592E"/>
    <w:rsid w:val="00865D6D"/>
    <w:rsid w:val="008668E3"/>
    <w:rsid w:val="008669A6"/>
    <w:rsid w:val="008704AB"/>
    <w:rsid w:val="008718C6"/>
    <w:rsid w:val="00873080"/>
    <w:rsid w:val="008737DA"/>
    <w:rsid w:val="00873DDB"/>
    <w:rsid w:val="00880F08"/>
    <w:rsid w:val="00883DF1"/>
    <w:rsid w:val="00884EEF"/>
    <w:rsid w:val="00884F63"/>
    <w:rsid w:val="0088570E"/>
    <w:rsid w:val="00886109"/>
    <w:rsid w:val="008869D9"/>
    <w:rsid w:val="0089073B"/>
    <w:rsid w:val="00890AEB"/>
    <w:rsid w:val="00890F26"/>
    <w:rsid w:val="0089382E"/>
    <w:rsid w:val="00894C09"/>
    <w:rsid w:val="0089582F"/>
    <w:rsid w:val="008977AE"/>
    <w:rsid w:val="008A071C"/>
    <w:rsid w:val="008A1A65"/>
    <w:rsid w:val="008A3671"/>
    <w:rsid w:val="008A512E"/>
    <w:rsid w:val="008A58E5"/>
    <w:rsid w:val="008A59DA"/>
    <w:rsid w:val="008A5A82"/>
    <w:rsid w:val="008B0DC3"/>
    <w:rsid w:val="008B1714"/>
    <w:rsid w:val="008B1BF1"/>
    <w:rsid w:val="008B3072"/>
    <w:rsid w:val="008B35F5"/>
    <w:rsid w:val="008B3D75"/>
    <w:rsid w:val="008B442C"/>
    <w:rsid w:val="008B4F92"/>
    <w:rsid w:val="008B5C12"/>
    <w:rsid w:val="008B7C48"/>
    <w:rsid w:val="008C0DEC"/>
    <w:rsid w:val="008C1BF7"/>
    <w:rsid w:val="008C1EC9"/>
    <w:rsid w:val="008C26CC"/>
    <w:rsid w:val="008C2AE2"/>
    <w:rsid w:val="008C2F15"/>
    <w:rsid w:val="008C3032"/>
    <w:rsid w:val="008C3AF1"/>
    <w:rsid w:val="008C55B2"/>
    <w:rsid w:val="008C57FF"/>
    <w:rsid w:val="008C58F0"/>
    <w:rsid w:val="008C5D81"/>
    <w:rsid w:val="008C7672"/>
    <w:rsid w:val="008D133C"/>
    <w:rsid w:val="008D1A87"/>
    <w:rsid w:val="008D36D9"/>
    <w:rsid w:val="008D3B92"/>
    <w:rsid w:val="008D4B19"/>
    <w:rsid w:val="008D4E12"/>
    <w:rsid w:val="008D518A"/>
    <w:rsid w:val="008D5982"/>
    <w:rsid w:val="008D684B"/>
    <w:rsid w:val="008E0B86"/>
    <w:rsid w:val="008E167D"/>
    <w:rsid w:val="008E3208"/>
    <w:rsid w:val="008E407F"/>
    <w:rsid w:val="008E44A5"/>
    <w:rsid w:val="008E7574"/>
    <w:rsid w:val="008E779A"/>
    <w:rsid w:val="008F0F53"/>
    <w:rsid w:val="008F2494"/>
    <w:rsid w:val="008F277C"/>
    <w:rsid w:val="008F341B"/>
    <w:rsid w:val="008F3686"/>
    <w:rsid w:val="008F3BE1"/>
    <w:rsid w:val="008F54DA"/>
    <w:rsid w:val="008F6DE0"/>
    <w:rsid w:val="009001EB"/>
    <w:rsid w:val="009004F6"/>
    <w:rsid w:val="009030CE"/>
    <w:rsid w:val="00906C97"/>
    <w:rsid w:val="009074FA"/>
    <w:rsid w:val="00911E42"/>
    <w:rsid w:val="0091240B"/>
    <w:rsid w:val="00912862"/>
    <w:rsid w:val="009138E0"/>
    <w:rsid w:val="0091544D"/>
    <w:rsid w:val="00917758"/>
    <w:rsid w:val="00917DFB"/>
    <w:rsid w:val="00923360"/>
    <w:rsid w:val="00923E19"/>
    <w:rsid w:val="009254A2"/>
    <w:rsid w:val="009262DC"/>
    <w:rsid w:val="00927C70"/>
    <w:rsid w:val="00930316"/>
    <w:rsid w:val="009307D6"/>
    <w:rsid w:val="0093119D"/>
    <w:rsid w:val="00931C7C"/>
    <w:rsid w:val="009320F0"/>
    <w:rsid w:val="00933C31"/>
    <w:rsid w:val="00933FF7"/>
    <w:rsid w:val="00934877"/>
    <w:rsid w:val="00934EA5"/>
    <w:rsid w:val="009355EA"/>
    <w:rsid w:val="0093693E"/>
    <w:rsid w:val="00937371"/>
    <w:rsid w:val="00941E03"/>
    <w:rsid w:val="009421EC"/>
    <w:rsid w:val="0094511E"/>
    <w:rsid w:val="00945583"/>
    <w:rsid w:val="00946015"/>
    <w:rsid w:val="00947CF2"/>
    <w:rsid w:val="0095075D"/>
    <w:rsid w:val="0095139A"/>
    <w:rsid w:val="00951818"/>
    <w:rsid w:val="009520E3"/>
    <w:rsid w:val="00952594"/>
    <w:rsid w:val="00953789"/>
    <w:rsid w:val="00953A05"/>
    <w:rsid w:val="00954747"/>
    <w:rsid w:val="00955C5C"/>
    <w:rsid w:val="00955D27"/>
    <w:rsid w:val="009563D0"/>
    <w:rsid w:val="00957C7E"/>
    <w:rsid w:val="00961870"/>
    <w:rsid w:val="00962C7B"/>
    <w:rsid w:val="0096311A"/>
    <w:rsid w:val="0096540D"/>
    <w:rsid w:val="00966307"/>
    <w:rsid w:val="00966E74"/>
    <w:rsid w:val="009673EF"/>
    <w:rsid w:val="009679D9"/>
    <w:rsid w:val="00967B99"/>
    <w:rsid w:val="009718E1"/>
    <w:rsid w:val="0097208E"/>
    <w:rsid w:val="0097365D"/>
    <w:rsid w:val="00974BCA"/>
    <w:rsid w:val="00976D8A"/>
    <w:rsid w:val="00977DF5"/>
    <w:rsid w:val="0098315F"/>
    <w:rsid w:val="00983769"/>
    <w:rsid w:val="00983A10"/>
    <w:rsid w:val="00986335"/>
    <w:rsid w:val="00986F4B"/>
    <w:rsid w:val="00987124"/>
    <w:rsid w:val="009913BA"/>
    <w:rsid w:val="00993FBA"/>
    <w:rsid w:val="0099581D"/>
    <w:rsid w:val="00996596"/>
    <w:rsid w:val="0099765D"/>
    <w:rsid w:val="0099773E"/>
    <w:rsid w:val="009977E4"/>
    <w:rsid w:val="009A311A"/>
    <w:rsid w:val="009A32BC"/>
    <w:rsid w:val="009A3BD0"/>
    <w:rsid w:val="009A4549"/>
    <w:rsid w:val="009A5F88"/>
    <w:rsid w:val="009A6DB4"/>
    <w:rsid w:val="009B3177"/>
    <w:rsid w:val="009B6B54"/>
    <w:rsid w:val="009B7631"/>
    <w:rsid w:val="009C3142"/>
    <w:rsid w:val="009C3B2D"/>
    <w:rsid w:val="009C4AC3"/>
    <w:rsid w:val="009C7AA9"/>
    <w:rsid w:val="009C7D8A"/>
    <w:rsid w:val="009D0317"/>
    <w:rsid w:val="009D09A6"/>
    <w:rsid w:val="009D0FDC"/>
    <w:rsid w:val="009D378E"/>
    <w:rsid w:val="009D448B"/>
    <w:rsid w:val="009D464C"/>
    <w:rsid w:val="009D5531"/>
    <w:rsid w:val="009D5EAF"/>
    <w:rsid w:val="009D67AF"/>
    <w:rsid w:val="009D68CD"/>
    <w:rsid w:val="009D71B6"/>
    <w:rsid w:val="009D752B"/>
    <w:rsid w:val="009E1D25"/>
    <w:rsid w:val="009E2876"/>
    <w:rsid w:val="009E3528"/>
    <w:rsid w:val="009E3906"/>
    <w:rsid w:val="009E3B8C"/>
    <w:rsid w:val="009E3D15"/>
    <w:rsid w:val="009E4BA9"/>
    <w:rsid w:val="009E4C9E"/>
    <w:rsid w:val="009E5635"/>
    <w:rsid w:val="009E664B"/>
    <w:rsid w:val="009E6F88"/>
    <w:rsid w:val="009E70A4"/>
    <w:rsid w:val="009E71E0"/>
    <w:rsid w:val="009F090A"/>
    <w:rsid w:val="009F1DC6"/>
    <w:rsid w:val="009F3844"/>
    <w:rsid w:val="009F3845"/>
    <w:rsid w:val="009F3F01"/>
    <w:rsid w:val="009F4096"/>
    <w:rsid w:val="009F54F2"/>
    <w:rsid w:val="009F5E2A"/>
    <w:rsid w:val="009F7B38"/>
    <w:rsid w:val="009F7E5B"/>
    <w:rsid w:val="00A008A6"/>
    <w:rsid w:val="00A008B5"/>
    <w:rsid w:val="00A02594"/>
    <w:rsid w:val="00A02712"/>
    <w:rsid w:val="00A02D86"/>
    <w:rsid w:val="00A0632B"/>
    <w:rsid w:val="00A06A1D"/>
    <w:rsid w:val="00A150CF"/>
    <w:rsid w:val="00A15BB4"/>
    <w:rsid w:val="00A165D3"/>
    <w:rsid w:val="00A16853"/>
    <w:rsid w:val="00A16C7E"/>
    <w:rsid w:val="00A17460"/>
    <w:rsid w:val="00A17823"/>
    <w:rsid w:val="00A200FD"/>
    <w:rsid w:val="00A21AA4"/>
    <w:rsid w:val="00A2246D"/>
    <w:rsid w:val="00A2297F"/>
    <w:rsid w:val="00A22F14"/>
    <w:rsid w:val="00A249A3"/>
    <w:rsid w:val="00A24DF9"/>
    <w:rsid w:val="00A267A9"/>
    <w:rsid w:val="00A274BB"/>
    <w:rsid w:val="00A274D4"/>
    <w:rsid w:val="00A27BE6"/>
    <w:rsid w:val="00A301E5"/>
    <w:rsid w:val="00A3193B"/>
    <w:rsid w:val="00A31FF7"/>
    <w:rsid w:val="00A324C7"/>
    <w:rsid w:val="00A33184"/>
    <w:rsid w:val="00A34487"/>
    <w:rsid w:val="00A349C3"/>
    <w:rsid w:val="00A3691D"/>
    <w:rsid w:val="00A373BD"/>
    <w:rsid w:val="00A37EAF"/>
    <w:rsid w:val="00A404AF"/>
    <w:rsid w:val="00A4117C"/>
    <w:rsid w:val="00A42245"/>
    <w:rsid w:val="00A437DA"/>
    <w:rsid w:val="00A446E5"/>
    <w:rsid w:val="00A45635"/>
    <w:rsid w:val="00A45926"/>
    <w:rsid w:val="00A4650B"/>
    <w:rsid w:val="00A4669A"/>
    <w:rsid w:val="00A50956"/>
    <w:rsid w:val="00A515CC"/>
    <w:rsid w:val="00A51758"/>
    <w:rsid w:val="00A51780"/>
    <w:rsid w:val="00A56FE2"/>
    <w:rsid w:val="00A61D45"/>
    <w:rsid w:val="00A622EB"/>
    <w:rsid w:val="00A62FE9"/>
    <w:rsid w:val="00A63812"/>
    <w:rsid w:val="00A63E01"/>
    <w:rsid w:val="00A64E9B"/>
    <w:rsid w:val="00A6563A"/>
    <w:rsid w:val="00A661DB"/>
    <w:rsid w:val="00A6665B"/>
    <w:rsid w:val="00A70324"/>
    <w:rsid w:val="00A7050B"/>
    <w:rsid w:val="00A71A8A"/>
    <w:rsid w:val="00A71B01"/>
    <w:rsid w:val="00A7209E"/>
    <w:rsid w:val="00A73337"/>
    <w:rsid w:val="00A7409F"/>
    <w:rsid w:val="00A75018"/>
    <w:rsid w:val="00A756F8"/>
    <w:rsid w:val="00A761E7"/>
    <w:rsid w:val="00A76B47"/>
    <w:rsid w:val="00A7728A"/>
    <w:rsid w:val="00A77938"/>
    <w:rsid w:val="00A81D2A"/>
    <w:rsid w:val="00A822E6"/>
    <w:rsid w:val="00A82D5F"/>
    <w:rsid w:val="00A830F6"/>
    <w:rsid w:val="00A83B52"/>
    <w:rsid w:val="00A846AA"/>
    <w:rsid w:val="00A857C4"/>
    <w:rsid w:val="00A90E3D"/>
    <w:rsid w:val="00A911B1"/>
    <w:rsid w:val="00A93C4F"/>
    <w:rsid w:val="00A9469F"/>
    <w:rsid w:val="00A95D31"/>
    <w:rsid w:val="00A961DC"/>
    <w:rsid w:val="00AA392F"/>
    <w:rsid w:val="00AA4964"/>
    <w:rsid w:val="00AA4D18"/>
    <w:rsid w:val="00AA5661"/>
    <w:rsid w:val="00AA64B4"/>
    <w:rsid w:val="00AB00E5"/>
    <w:rsid w:val="00AB1A91"/>
    <w:rsid w:val="00AB24B3"/>
    <w:rsid w:val="00AB3DE8"/>
    <w:rsid w:val="00AB5113"/>
    <w:rsid w:val="00AB5BB8"/>
    <w:rsid w:val="00AB7736"/>
    <w:rsid w:val="00AC1AB8"/>
    <w:rsid w:val="00AC2341"/>
    <w:rsid w:val="00AC3264"/>
    <w:rsid w:val="00AC3279"/>
    <w:rsid w:val="00AC45AF"/>
    <w:rsid w:val="00AC4900"/>
    <w:rsid w:val="00AC58F8"/>
    <w:rsid w:val="00AC6955"/>
    <w:rsid w:val="00AD10D5"/>
    <w:rsid w:val="00AD19C6"/>
    <w:rsid w:val="00AD1A4D"/>
    <w:rsid w:val="00AD2F21"/>
    <w:rsid w:val="00AD3179"/>
    <w:rsid w:val="00AD36FD"/>
    <w:rsid w:val="00AE0DF2"/>
    <w:rsid w:val="00AE0E96"/>
    <w:rsid w:val="00AE0EEC"/>
    <w:rsid w:val="00AE148F"/>
    <w:rsid w:val="00AE1C59"/>
    <w:rsid w:val="00AE25A3"/>
    <w:rsid w:val="00AE30F0"/>
    <w:rsid w:val="00AE3467"/>
    <w:rsid w:val="00AE35CD"/>
    <w:rsid w:val="00AE4AF6"/>
    <w:rsid w:val="00AE5C72"/>
    <w:rsid w:val="00AE627A"/>
    <w:rsid w:val="00AF0963"/>
    <w:rsid w:val="00AF27E4"/>
    <w:rsid w:val="00AF41E3"/>
    <w:rsid w:val="00AF45BB"/>
    <w:rsid w:val="00AF49B4"/>
    <w:rsid w:val="00AF4D69"/>
    <w:rsid w:val="00AF50EF"/>
    <w:rsid w:val="00AF6C45"/>
    <w:rsid w:val="00AF712F"/>
    <w:rsid w:val="00AF7745"/>
    <w:rsid w:val="00AF78C2"/>
    <w:rsid w:val="00B012F7"/>
    <w:rsid w:val="00B0158F"/>
    <w:rsid w:val="00B02FC8"/>
    <w:rsid w:val="00B034D5"/>
    <w:rsid w:val="00B05A09"/>
    <w:rsid w:val="00B06328"/>
    <w:rsid w:val="00B064A9"/>
    <w:rsid w:val="00B075F6"/>
    <w:rsid w:val="00B121CE"/>
    <w:rsid w:val="00B12635"/>
    <w:rsid w:val="00B13381"/>
    <w:rsid w:val="00B133F4"/>
    <w:rsid w:val="00B13581"/>
    <w:rsid w:val="00B13FFD"/>
    <w:rsid w:val="00B14B3B"/>
    <w:rsid w:val="00B15A03"/>
    <w:rsid w:val="00B17CA3"/>
    <w:rsid w:val="00B2054D"/>
    <w:rsid w:val="00B2156B"/>
    <w:rsid w:val="00B21E54"/>
    <w:rsid w:val="00B2219A"/>
    <w:rsid w:val="00B229D2"/>
    <w:rsid w:val="00B26418"/>
    <w:rsid w:val="00B269B8"/>
    <w:rsid w:val="00B273A3"/>
    <w:rsid w:val="00B278BE"/>
    <w:rsid w:val="00B279CF"/>
    <w:rsid w:val="00B3033C"/>
    <w:rsid w:val="00B3094B"/>
    <w:rsid w:val="00B325B5"/>
    <w:rsid w:val="00B32C57"/>
    <w:rsid w:val="00B33A0F"/>
    <w:rsid w:val="00B3480A"/>
    <w:rsid w:val="00B35249"/>
    <w:rsid w:val="00B411A2"/>
    <w:rsid w:val="00B422DB"/>
    <w:rsid w:val="00B4321A"/>
    <w:rsid w:val="00B4343A"/>
    <w:rsid w:val="00B44B13"/>
    <w:rsid w:val="00B463DB"/>
    <w:rsid w:val="00B47411"/>
    <w:rsid w:val="00B52B1A"/>
    <w:rsid w:val="00B5360F"/>
    <w:rsid w:val="00B54953"/>
    <w:rsid w:val="00B55335"/>
    <w:rsid w:val="00B56A6F"/>
    <w:rsid w:val="00B5782E"/>
    <w:rsid w:val="00B605F9"/>
    <w:rsid w:val="00B60C7D"/>
    <w:rsid w:val="00B60DB0"/>
    <w:rsid w:val="00B617BF"/>
    <w:rsid w:val="00B62B7F"/>
    <w:rsid w:val="00B62EF1"/>
    <w:rsid w:val="00B636F5"/>
    <w:rsid w:val="00B63A39"/>
    <w:rsid w:val="00B63DCA"/>
    <w:rsid w:val="00B63DEB"/>
    <w:rsid w:val="00B64A2A"/>
    <w:rsid w:val="00B66787"/>
    <w:rsid w:val="00B66D5A"/>
    <w:rsid w:val="00B66EDD"/>
    <w:rsid w:val="00B708C5"/>
    <w:rsid w:val="00B70BA6"/>
    <w:rsid w:val="00B715AC"/>
    <w:rsid w:val="00B7261A"/>
    <w:rsid w:val="00B730F8"/>
    <w:rsid w:val="00B74586"/>
    <w:rsid w:val="00B746E2"/>
    <w:rsid w:val="00B74D2E"/>
    <w:rsid w:val="00B754CF"/>
    <w:rsid w:val="00B755B3"/>
    <w:rsid w:val="00B755FA"/>
    <w:rsid w:val="00B75AC5"/>
    <w:rsid w:val="00B77612"/>
    <w:rsid w:val="00B80515"/>
    <w:rsid w:val="00B81635"/>
    <w:rsid w:val="00B81ED7"/>
    <w:rsid w:val="00B831F9"/>
    <w:rsid w:val="00B84165"/>
    <w:rsid w:val="00B84BA5"/>
    <w:rsid w:val="00B85B51"/>
    <w:rsid w:val="00B86548"/>
    <w:rsid w:val="00B871D1"/>
    <w:rsid w:val="00B879A9"/>
    <w:rsid w:val="00B87F93"/>
    <w:rsid w:val="00B90B92"/>
    <w:rsid w:val="00B939F2"/>
    <w:rsid w:val="00B94271"/>
    <w:rsid w:val="00B9473D"/>
    <w:rsid w:val="00B95020"/>
    <w:rsid w:val="00B95E9A"/>
    <w:rsid w:val="00BA073D"/>
    <w:rsid w:val="00BA0B51"/>
    <w:rsid w:val="00BA0F07"/>
    <w:rsid w:val="00BA336B"/>
    <w:rsid w:val="00BA5632"/>
    <w:rsid w:val="00BA5F65"/>
    <w:rsid w:val="00BA669B"/>
    <w:rsid w:val="00BA7A8F"/>
    <w:rsid w:val="00BB0036"/>
    <w:rsid w:val="00BB0FAE"/>
    <w:rsid w:val="00BB23FE"/>
    <w:rsid w:val="00BB28BB"/>
    <w:rsid w:val="00BB3423"/>
    <w:rsid w:val="00BB3A91"/>
    <w:rsid w:val="00BB59C6"/>
    <w:rsid w:val="00BB662E"/>
    <w:rsid w:val="00BB6CEA"/>
    <w:rsid w:val="00BC0518"/>
    <w:rsid w:val="00BC29A3"/>
    <w:rsid w:val="00BC300E"/>
    <w:rsid w:val="00BC6380"/>
    <w:rsid w:val="00BC6BDE"/>
    <w:rsid w:val="00BC6C97"/>
    <w:rsid w:val="00BC745F"/>
    <w:rsid w:val="00BD160D"/>
    <w:rsid w:val="00BD1D1D"/>
    <w:rsid w:val="00BD2954"/>
    <w:rsid w:val="00BD4094"/>
    <w:rsid w:val="00BD48A7"/>
    <w:rsid w:val="00BD4B08"/>
    <w:rsid w:val="00BD5A51"/>
    <w:rsid w:val="00BD6DE8"/>
    <w:rsid w:val="00BE0D65"/>
    <w:rsid w:val="00BE10E5"/>
    <w:rsid w:val="00BE29D1"/>
    <w:rsid w:val="00BE2E04"/>
    <w:rsid w:val="00BE2FC5"/>
    <w:rsid w:val="00BE6FEC"/>
    <w:rsid w:val="00BF0418"/>
    <w:rsid w:val="00BF0C4E"/>
    <w:rsid w:val="00BF31F2"/>
    <w:rsid w:val="00BF3AEA"/>
    <w:rsid w:val="00BF3BA0"/>
    <w:rsid w:val="00BF5BBB"/>
    <w:rsid w:val="00C003DF"/>
    <w:rsid w:val="00C007F1"/>
    <w:rsid w:val="00C0119A"/>
    <w:rsid w:val="00C0138A"/>
    <w:rsid w:val="00C0283A"/>
    <w:rsid w:val="00C036E3"/>
    <w:rsid w:val="00C042A4"/>
    <w:rsid w:val="00C05316"/>
    <w:rsid w:val="00C05602"/>
    <w:rsid w:val="00C057E6"/>
    <w:rsid w:val="00C063E5"/>
    <w:rsid w:val="00C07278"/>
    <w:rsid w:val="00C07793"/>
    <w:rsid w:val="00C10B85"/>
    <w:rsid w:val="00C10CC3"/>
    <w:rsid w:val="00C10EAC"/>
    <w:rsid w:val="00C11392"/>
    <w:rsid w:val="00C129F9"/>
    <w:rsid w:val="00C12D58"/>
    <w:rsid w:val="00C14505"/>
    <w:rsid w:val="00C148CC"/>
    <w:rsid w:val="00C15042"/>
    <w:rsid w:val="00C152BD"/>
    <w:rsid w:val="00C2046B"/>
    <w:rsid w:val="00C2046C"/>
    <w:rsid w:val="00C2163A"/>
    <w:rsid w:val="00C21A2D"/>
    <w:rsid w:val="00C21E2F"/>
    <w:rsid w:val="00C2556B"/>
    <w:rsid w:val="00C26317"/>
    <w:rsid w:val="00C27CD3"/>
    <w:rsid w:val="00C30792"/>
    <w:rsid w:val="00C31AC4"/>
    <w:rsid w:val="00C32547"/>
    <w:rsid w:val="00C32674"/>
    <w:rsid w:val="00C33B90"/>
    <w:rsid w:val="00C34569"/>
    <w:rsid w:val="00C346C5"/>
    <w:rsid w:val="00C348A2"/>
    <w:rsid w:val="00C34FB6"/>
    <w:rsid w:val="00C3538A"/>
    <w:rsid w:val="00C367B0"/>
    <w:rsid w:val="00C379E8"/>
    <w:rsid w:val="00C4222F"/>
    <w:rsid w:val="00C43ED4"/>
    <w:rsid w:val="00C46393"/>
    <w:rsid w:val="00C465E5"/>
    <w:rsid w:val="00C477CB"/>
    <w:rsid w:val="00C51684"/>
    <w:rsid w:val="00C51C15"/>
    <w:rsid w:val="00C524ED"/>
    <w:rsid w:val="00C52B48"/>
    <w:rsid w:val="00C5429B"/>
    <w:rsid w:val="00C5511C"/>
    <w:rsid w:val="00C5617E"/>
    <w:rsid w:val="00C56FAD"/>
    <w:rsid w:val="00C6030B"/>
    <w:rsid w:val="00C60673"/>
    <w:rsid w:val="00C61114"/>
    <w:rsid w:val="00C61C41"/>
    <w:rsid w:val="00C62111"/>
    <w:rsid w:val="00C637C1"/>
    <w:rsid w:val="00C654EE"/>
    <w:rsid w:val="00C6585F"/>
    <w:rsid w:val="00C65BE7"/>
    <w:rsid w:val="00C701D6"/>
    <w:rsid w:val="00C7121E"/>
    <w:rsid w:val="00C72960"/>
    <w:rsid w:val="00C746F4"/>
    <w:rsid w:val="00C76C53"/>
    <w:rsid w:val="00C76D78"/>
    <w:rsid w:val="00C77C27"/>
    <w:rsid w:val="00C77E09"/>
    <w:rsid w:val="00C77EE9"/>
    <w:rsid w:val="00C80DF2"/>
    <w:rsid w:val="00C80E9A"/>
    <w:rsid w:val="00C81907"/>
    <w:rsid w:val="00C832E8"/>
    <w:rsid w:val="00C83D4D"/>
    <w:rsid w:val="00C84282"/>
    <w:rsid w:val="00C84D7E"/>
    <w:rsid w:val="00C90467"/>
    <w:rsid w:val="00C91228"/>
    <w:rsid w:val="00C91A5F"/>
    <w:rsid w:val="00C929C0"/>
    <w:rsid w:val="00C93CD9"/>
    <w:rsid w:val="00C9417A"/>
    <w:rsid w:val="00C94CAB"/>
    <w:rsid w:val="00C9544B"/>
    <w:rsid w:val="00C95C69"/>
    <w:rsid w:val="00C97080"/>
    <w:rsid w:val="00CA0892"/>
    <w:rsid w:val="00CA0D55"/>
    <w:rsid w:val="00CA219E"/>
    <w:rsid w:val="00CA2204"/>
    <w:rsid w:val="00CA421A"/>
    <w:rsid w:val="00CA66C4"/>
    <w:rsid w:val="00CA6B5A"/>
    <w:rsid w:val="00CB054C"/>
    <w:rsid w:val="00CB253E"/>
    <w:rsid w:val="00CB2710"/>
    <w:rsid w:val="00CB341E"/>
    <w:rsid w:val="00CB3D91"/>
    <w:rsid w:val="00CB482B"/>
    <w:rsid w:val="00CB5A4D"/>
    <w:rsid w:val="00CB62DC"/>
    <w:rsid w:val="00CC0143"/>
    <w:rsid w:val="00CC1565"/>
    <w:rsid w:val="00CC36EE"/>
    <w:rsid w:val="00CC3F9B"/>
    <w:rsid w:val="00CC4AB0"/>
    <w:rsid w:val="00CC51B3"/>
    <w:rsid w:val="00CC6431"/>
    <w:rsid w:val="00CC6ACE"/>
    <w:rsid w:val="00CC6D3E"/>
    <w:rsid w:val="00CC7391"/>
    <w:rsid w:val="00CC7C7E"/>
    <w:rsid w:val="00CD0ACD"/>
    <w:rsid w:val="00CD0F46"/>
    <w:rsid w:val="00CD29A1"/>
    <w:rsid w:val="00CD318C"/>
    <w:rsid w:val="00CD690C"/>
    <w:rsid w:val="00CD6CE2"/>
    <w:rsid w:val="00CD757E"/>
    <w:rsid w:val="00CD79AD"/>
    <w:rsid w:val="00CE0722"/>
    <w:rsid w:val="00CE0A19"/>
    <w:rsid w:val="00CE0EE4"/>
    <w:rsid w:val="00CE11F7"/>
    <w:rsid w:val="00CE1F06"/>
    <w:rsid w:val="00CE2B12"/>
    <w:rsid w:val="00CE3BCF"/>
    <w:rsid w:val="00CE3DEC"/>
    <w:rsid w:val="00CE4156"/>
    <w:rsid w:val="00CE4E8A"/>
    <w:rsid w:val="00CF016A"/>
    <w:rsid w:val="00CF01B1"/>
    <w:rsid w:val="00CF1342"/>
    <w:rsid w:val="00CF14EE"/>
    <w:rsid w:val="00CF2672"/>
    <w:rsid w:val="00CF2DD2"/>
    <w:rsid w:val="00CF2E34"/>
    <w:rsid w:val="00CF48DA"/>
    <w:rsid w:val="00CF5086"/>
    <w:rsid w:val="00CF53A9"/>
    <w:rsid w:val="00CF56E6"/>
    <w:rsid w:val="00CF7211"/>
    <w:rsid w:val="00D01151"/>
    <w:rsid w:val="00D01EB6"/>
    <w:rsid w:val="00D020E1"/>
    <w:rsid w:val="00D038F2"/>
    <w:rsid w:val="00D042E7"/>
    <w:rsid w:val="00D04D32"/>
    <w:rsid w:val="00D057BC"/>
    <w:rsid w:val="00D057FA"/>
    <w:rsid w:val="00D073BF"/>
    <w:rsid w:val="00D1057A"/>
    <w:rsid w:val="00D10E41"/>
    <w:rsid w:val="00D113B0"/>
    <w:rsid w:val="00D11E85"/>
    <w:rsid w:val="00D1240D"/>
    <w:rsid w:val="00D127AC"/>
    <w:rsid w:val="00D128BF"/>
    <w:rsid w:val="00D13345"/>
    <w:rsid w:val="00D13631"/>
    <w:rsid w:val="00D14AFA"/>
    <w:rsid w:val="00D152FA"/>
    <w:rsid w:val="00D154A2"/>
    <w:rsid w:val="00D15973"/>
    <w:rsid w:val="00D1753A"/>
    <w:rsid w:val="00D20AC8"/>
    <w:rsid w:val="00D22CE7"/>
    <w:rsid w:val="00D24B5B"/>
    <w:rsid w:val="00D262A2"/>
    <w:rsid w:val="00D27924"/>
    <w:rsid w:val="00D304F9"/>
    <w:rsid w:val="00D30668"/>
    <w:rsid w:val="00D310EC"/>
    <w:rsid w:val="00D31407"/>
    <w:rsid w:val="00D31455"/>
    <w:rsid w:val="00D342BF"/>
    <w:rsid w:val="00D35234"/>
    <w:rsid w:val="00D35E3F"/>
    <w:rsid w:val="00D36CAF"/>
    <w:rsid w:val="00D37463"/>
    <w:rsid w:val="00D37968"/>
    <w:rsid w:val="00D40004"/>
    <w:rsid w:val="00D4148B"/>
    <w:rsid w:val="00D41664"/>
    <w:rsid w:val="00D420AA"/>
    <w:rsid w:val="00D4379C"/>
    <w:rsid w:val="00D43FA1"/>
    <w:rsid w:val="00D443CB"/>
    <w:rsid w:val="00D459B7"/>
    <w:rsid w:val="00D462F4"/>
    <w:rsid w:val="00D47CDE"/>
    <w:rsid w:val="00D50026"/>
    <w:rsid w:val="00D50728"/>
    <w:rsid w:val="00D51DDE"/>
    <w:rsid w:val="00D52678"/>
    <w:rsid w:val="00D5311C"/>
    <w:rsid w:val="00D5571F"/>
    <w:rsid w:val="00D5653E"/>
    <w:rsid w:val="00D56E74"/>
    <w:rsid w:val="00D57E42"/>
    <w:rsid w:val="00D57ED0"/>
    <w:rsid w:val="00D63672"/>
    <w:rsid w:val="00D644F3"/>
    <w:rsid w:val="00D64634"/>
    <w:rsid w:val="00D64935"/>
    <w:rsid w:val="00D6522B"/>
    <w:rsid w:val="00D6544F"/>
    <w:rsid w:val="00D656B9"/>
    <w:rsid w:val="00D65DFF"/>
    <w:rsid w:val="00D665DA"/>
    <w:rsid w:val="00D70190"/>
    <w:rsid w:val="00D70662"/>
    <w:rsid w:val="00D71816"/>
    <w:rsid w:val="00D72EFF"/>
    <w:rsid w:val="00D73BEB"/>
    <w:rsid w:val="00D75624"/>
    <w:rsid w:val="00D756F5"/>
    <w:rsid w:val="00D763F7"/>
    <w:rsid w:val="00D76BC5"/>
    <w:rsid w:val="00D834A5"/>
    <w:rsid w:val="00D83DC9"/>
    <w:rsid w:val="00D840A8"/>
    <w:rsid w:val="00D84A7E"/>
    <w:rsid w:val="00D86FBA"/>
    <w:rsid w:val="00D878C0"/>
    <w:rsid w:val="00D87904"/>
    <w:rsid w:val="00D87AEA"/>
    <w:rsid w:val="00D90DFE"/>
    <w:rsid w:val="00D90E01"/>
    <w:rsid w:val="00D91245"/>
    <w:rsid w:val="00D915E3"/>
    <w:rsid w:val="00D9268E"/>
    <w:rsid w:val="00D936C1"/>
    <w:rsid w:val="00D95305"/>
    <w:rsid w:val="00D95730"/>
    <w:rsid w:val="00D961C6"/>
    <w:rsid w:val="00D968E2"/>
    <w:rsid w:val="00D97CF3"/>
    <w:rsid w:val="00DA003D"/>
    <w:rsid w:val="00DA087B"/>
    <w:rsid w:val="00DA0E97"/>
    <w:rsid w:val="00DA2AEF"/>
    <w:rsid w:val="00DA2DA5"/>
    <w:rsid w:val="00DA2DB8"/>
    <w:rsid w:val="00DA3FE0"/>
    <w:rsid w:val="00DA5D91"/>
    <w:rsid w:val="00DA684D"/>
    <w:rsid w:val="00DA6919"/>
    <w:rsid w:val="00DB0BDF"/>
    <w:rsid w:val="00DB0CA7"/>
    <w:rsid w:val="00DB28F9"/>
    <w:rsid w:val="00DB3DEA"/>
    <w:rsid w:val="00DB4EDD"/>
    <w:rsid w:val="00DB59F0"/>
    <w:rsid w:val="00DB6F3C"/>
    <w:rsid w:val="00DB78F4"/>
    <w:rsid w:val="00DB7EF4"/>
    <w:rsid w:val="00DC0023"/>
    <w:rsid w:val="00DC02FE"/>
    <w:rsid w:val="00DC0775"/>
    <w:rsid w:val="00DC1329"/>
    <w:rsid w:val="00DC1453"/>
    <w:rsid w:val="00DC1AEA"/>
    <w:rsid w:val="00DC42AA"/>
    <w:rsid w:val="00DC479A"/>
    <w:rsid w:val="00DC5557"/>
    <w:rsid w:val="00DC5809"/>
    <w:rsid w:val="00DD1384"/>
    <w:rsid w:val="00DD632F"/>
    <w:rsid w:val="00DD75C6"/>
    <w:rsid w:val="00DD7AA8"/>
    <w:rsid w:val="00DE0095"/>
    <w:rsid w:val="00DE08F3"/>
    <w:rsid w:val="00DE0C26"/>
    <w:rsid w:val="00DE0D33"/>
    <w:rsid w:val="00DE1614"/>
    <w:rsid w:val="00DE20BB"/>
    <w:rsid w:val="00DE29BB"/>
    <w:rsid w:val="00DE2A36"/>
    <w:rsid w:val="00DE33C9"/>
    <w:rsid w:val="00DE533B"/>
    <w:rsid w:val="00DE72FF"/>
    <w:rsid w:val="00DE77C2"/>
    <w:rsid w:val="00DE7A22"/>
    <w:rsid w:val="00DF04D2"/>
    <w:rsid w:val="00DF04ED"/>
    <w:rsid w:val="00DF0ECC"/>
    <w:rsid w:val="00DF156A"/>
    <w:rsid w:val="00DF1A6B"/>
    <w:rsid w:val="00DF1AC9"/>
    <w:rsid w:val="00DF1FF8"/>
    <w:rsid w:val="00DF31EF"/>
    <w:rsid w:val="00DF3829"/>
    <w:rsid w:val="00DF4292"/>
    <w:rsid w:val="00DF4681"/>
    <w:rsid w:val="00DF5515"/>
    <w:rsid w:val="00DF5F4C"/>
    <w:rsid w:val="00DF609C"/>
    <w:rsid w:val="00DF612D"/>
    <w:rsid w:val="00DF6322"/>
    <w:rsid w:val="00DF6ABF"/>
    <w:rsid w:val="00DF7880"/>
    <w:rsid w:val="00E00025"/>
    <w:rsid w:val="00E00865"/>
    <w:rsid w:val="00E0097E"/>
    <w:rsid w:val="00E014E2"/>
    <w:rsid w:val="00E04F06"/>
    <w:rsid w:val="00E05427"/>
    <w:rsid w:val="00E06734"/>
    <w:rsid w:val="00E0725F"/>
    <w:rsid w:val="00E07A9A"/>
    <w:rsid w:val="00E102FF"/>
    <w:rsid w:val="00E118EE"/>
    <w:rsid w:val="00E120FE"/>
    <w:rsid w:val="00E1215D"/>
    <w:rsid w:val="00E12CF1"/>
    <w:rsid w:val="00E12F9F"/>
    <w:rsid w:val="00E14B65"/>
    <w:rsid w:val="00E15F25"/>
    <w:rsid w:val="00E166EF"/>
    <w:rsid w:val="00E169A0"/>
    <w:rsid w:val="00E1748E"/>
    <w:rsid w:val="00E203AE"/>
    <w:rsid w:val="00E21A0B"/>
    <w:rsid w:val="00E21FC6"/>
    <w:rsid w:val="00E2247A"/>
    <w:rsid w:val="00E247B8"/>
    <w:rsid w:val="00E260B6"/>
    <w:rsid w:val="00E278BD"/>
    <w:rsid w:val="00E31088"/>
    <w:rsid w:val="00E31823"/>
    <w:rsid w:val="00E32CE5"/>
    <w:rsid w:val="00E34773"/>
    <w:rsid w:val="00E34856"/>
    <w:rsid w:val="00E34DF3"/>
    <w:rsid w:val="00E35321"/>
    <w:rsid w:val="00E355B7"/>
    <w:rsid w:val="00E36619"/>
    <w:rsid w:val="00E369F5"/>
    <w:rsid w:val="00E406F7"/>
    <w:rsid w:val="00E43195"/>
    <w:rsid w:val="00E44A29"/>
    <w:rsid w:val="00E44E08"/>
    <w:rsid w:val="00E50355"/>
    <w:rsid w:val="00E5058A"/>
    <w:rsid w:val="00E509C1"/>
    <w:rsid w:val="00E50B39"/>
    <w:rsid w:val="00E51491"/>
    <w:rsid w:val="00E52D87"/>
    <w:rsid w:val="00E52E67"/>
    <w:rsid w:val="00E541B4"/>
    <w:rsid w:val="00E54B0E"/>
    <w:rsid w:val="00E54B91"/>
    <w:rsid w:val="00E55721"/>
    <w:rsid w:val="00E557D5"/>
    <w:rsid w:val="00E5666A"/>
    <w:rsid w:val="00E56D46"/>
    <w:rsid w:val="00E571BD"/>
    <w:rsid w:val="00E60CA6"/>
    <w:rsid w:val="00E628C5"/>
    <w:rsid w:val="00E62C7E"/>
    <w:rsid w:val="00E62F57"/>
    <w:rsid w:val="00E6374B"/>
    <w:rsid w:val="00E63EE1"/>
    <w:rsid w:val="00E640FA"/>
    <w:rsid w:val="00E65104"/>
    <w:rsid w:val="00E6711B"/>
    <w:rsid w:val="00E67A82"/>
    <w:rsid w:val="00E70CA6"/>
    <w:rsid w:val="00E70CF8"/>
    <w:rsid w:val="00E75EB4"/>
    <w:rsid w:val="00E769A6"/>
    <w:rsid w:val="00E7792E"/>
    <w:rsid w:val="00E8008E"/>
    <w:rsid w:val="00E80469"/>
    <w:rsid w:val="00E80902"/>
    <w:rsid w:val="00E80C7D"/>
    <w:rsid w:val="00E8265E"/>
    <w:rsid w:val="00E830B7"/>
    <w:rsid w:val="00E83955"/>
    <w:rsid w:val="00E84382"/>
    <w:rsid w:val="00E846A5"/>
    <w:rsid w:val="00E86D90"/>
    <w:rsid w:val="00E90A27"/>
    <w:rsid w:val="00E910F1"/>
    <w:rsid w:val="00E95068"/>
    <w:rsid w:val="00E95EA4"/>
    <w:rsid w:val="00E968FD"/>
    <w:rsid w:val="00E96E71"/>
    <w:rsid w:val="00E96F05"/>
    <w:rsid w:val="00E97300"/>
    <w:rsid w:val="00E97BDB"/>
    <w:rsid w:val="00E97E62"/>
    <w:rsid w:val="00EA0815"/>
    <w:rsid w:val="00EA0977"/>
    <w:rsid w:val="00EA0D7C"/>
    <w:rsid w:val="00EA1EE8"/>
    <w:rsid w:val="00EA1FCC"/>
    <w:rsid w:val="00EA213D"/>
    <w:rsid w:val="00EA4049"/>
    <w:rsid w:val="00EA465C"/>
    <w:rsid w:val="00EA48D0"/>
    <w:rsid w:val="00EA4A23"/>
    <w:rsid w:val="00EA4DB0"/>
    <w:rsid w:val="00EA5098"/>
    <w:rsid w:val="00EA53C7"/>
    <w:rsid w:val="00EA6259"/>
    <w:rsid w:val="00EA629A"/>
    <w:rsid w:val="00EA6852"/>
    <w:rsid w:val="00EA6B95"/>
    <w:rsid w:val="00EA73FC"/>
    <w:rsid w:val="00EB11B9"/>
    <w:rsid w:val="00EB3CBF"/>
    <w:rsid w:val="00EB465E"/>
    <w:rsid w:val="00EB6D48"/>
    <w:rsid w:val="00EB6E51"/>
    <w:rsid w:val="00EB73AC"/>
    <w:rsid w:val="00EB7914"/>
    <w:rsid w:val="00EC03E2"/>
    <w:rsid w:val="00EC0DDD"/>
    <w:rsid w:val="00EC1B17"/>
    <w:rsid w:val="00EC30F2"/>
    <w:rsid w:val="00EC35FB"/>
    <w:rsid w:val="00EC373B"/>
    <w:rsid w:val="00EC6B53"/>
    <w:rsid w:val="00EC727C"/>
    <w:rsid w:val="00ED1AB3"/>
    <w:rsid w:val="00ED1EAE"/>
    <w:rsid w:val="00ED2204"/>
    <w:rsid w:val="00ED33B6"/>
    <w:rsid w:val="00EE09DC"/>
    <w:rsid w:val="00EE1925"/>
    <w:rsid w:val="00EE1A8A"/>
    <w:rsid w:val="00EE3004"/>
    <w:rsid w:val="00EE3DE1"/>
    <w:rsid w:val="00EE5CC1"/>
    <w:rsid w:val="00EE62BD"/>
    <w:rsid w:val="00EE67F9"/>
    <w:rsid w:val="00EE742C"/>
    <w:rsid w:val="00EE7EF9"/>
    <w:rsid w:val="00EF0464"/>
    <w:rsid w:val="00EF04AD"/>
    <w:rsid w:val="00EF198E"/>
    <w:rsid w:val="00EF3AC5"/>
    <w:rsid w:val="00EF557B"/>
    <w:rsid w:val="00EF751E"/>
    <w:rsid w:val="00EF781E"/>
    <w:rsid w:val="00EF7AA5"/>
    <w:rsid w:val="00EF7E98"/>
    <w:rsid w:val="00F011DA"/>
    <w:rsid w:val="00F04288"/>
    <w:rsid w:val="00F0464C"/>
    <w:rsid w:val="00F05A2F"/>
    <w:rsid w:val="00F11002"/>
    <w:rsid w:val="00F11253"/>
    <w:rsid w:val="00F11FE0"/>
    <w:rsid w:val="00F12269"/>
    <w:rsid w:val="00F1247D"/>
    <w:rsid w:val="00F12621"/>
    <w:rsid w:val="00F13FD8"/>
    <w:rsid w:val="00F142AC"/>
    <w:rsid w:val="00F14530"/>
    <w:rsid w:val="00F14A9F"/>
    <w:rsid w:val="00F14CC2"/>
    <w:rsid w:val="00F15A63"/>
    <w:rsid w:val="00F17168"/>
    <w:rsid w:val="00F20AB0"/>
    <w:rsid w:val="00F24FB7"/>
    <w:rsid w:val="00F25D77"/>
    <w:rsid w:val="00F2711C"/>
    <w:rsid w:val="00F31609"/>
    <w:rsid w:val="00F320A3"/>
    <w:rsid w:val="00F33D49"/>
    <w:rsid w:val="00F34218"/>
    <w:rsid w:val="00F34ED5"/>
    <w:rsid w:val="00F375B7"/>
    <w:rsid w:val="00F40508"/>
    <w:rsid w:val="00F407AA"/>
    <w:rsid w:val="00F44B7D"/>
    <w:rsid w:val="00F451EA"/>
    <w:rsid w:val="00F45670"/>
    <w:rsid w:val="00F456DD"/>
    <w:rsid w:val="00F46376"/>
    <w:rsid w:val="00F464FB"/>
    <w:rsid w:val="00F46E79"/>
    <w:rsid w:val="00F47EEB"/>
    <w:rsid w:val="00F50456"/>
    <w:rsid w:val="00F50B84"/>
    <w:rsid w:val="00F517B5"/>
    <w:rsid w:val="00F607E0"/>
    <w:rsid w:val="00F60B14"/>
    <w:rsid w:val="00F61D8A"/>
    <w:rsid w:val="00F62BB8"/>
    <w:rsid w:val="00F632F8"/>
    <w:rsid w:val="00F63542"/>
    <w:rsid w:val="00F63BFF"/>
    <w:rsid w:val="00F63ED8"/>
    <w:rsid w:val="00F65730"/>
    <w:rsid w:val="00F66AF4"/>
    <w:rsid w:val="00F66F67"/>
    <w:rsid w:val="00F66F7A"/>
    <w:rsid w:val="00F70325"/>
    <w:rsid w:val="00F712AA"/>
    <w:rsid w:val="00F71741"/>
    <w:rsid w:val="00F724BC"/>
    <w:rsid w:val="00F72B00"/>
    <w:rsid w:val="00F779EA"/>
    <w:rsid w:val="00F77ED8"/>
    <w:rsid w:val="00F80B09"/>
    <w:rsid w:val="00F81CC7"/>
    <w:rsid w:val="00F825ED"/>
    <w:rsid w:val="00F82CEE"/>
    <w:rsid w:val="00F83BBD"/>
    <w:rsid w:val="00F84B93"/>
    <w:rsid w:val="00F87569"/>
    <w:rsid w:val="00F87816"/>
    <w:rsid w:val="00F9024D"/>
    <w:rsid w:val="00F93237"/>
    <w:rsid w:val="00F95127"/>
    <w:rsid w:val="00F95550"/>
    <w:rsid w:val="00F9556C"/>
    <w:rsid w:val="00F95FED"/>
    <w:rsid w:val="00FA16D5"/>
    <w:rsid w:val="00FA2902"/>
    <w:rsid w:val="00FA3747"/>
    <w:rsid w:val="00FA46D0"/>
    <w:rsid w:val="00FA4F57"/>
    <w:rsid w:val="00FA6433"/>
    <w:rsid w:val="00FA6AC9"/>
    <w:rsid w:val="00FA7902"/>
    <w:rsid w:val="00FB0C28"/>
    <w:rsid w:val="00FB126D"/>
    <w:rsid w:val="00FB17EE"/>
    <w:rsid w:val="00FB1962"/>
    <w:rsid w:val="00FB23F7"/>
    <w:rsid w:val="00FB2B7F"/>
    <w:rsid w:val="00FB31C4"/>
    <w:rsid w:val="00FB3912"/>
    <w:rsid w:val="00FB50EC"/>
    <w:rsid w:val="00FB5E85"/>
    <w:rsid w:val="00FB6640"/>
    <w:rsid w:val="00FB694F"/>
    <w:rsid w:val="00FB7F30"/>
    <w:rsid w:val="00FC0481"/>
    <w:rsid w:val="00FC0802"/>
    <w:rsid w:val="00FC0A86"/>
    <w:rsid w:val="00FC15FC"/>
    <w:rsid w:val="00FC177D"/>
    <w:rsid w:val="00FC1BE8"/>
    <w:rsid w:val="00FC3577"/>
    <w:rsid w:val="00FC4563"/>
    <w:rsid w:val="00FC480F"/>
    <w:rsid w:val="00FC6129"/>
    <w:rsid w:val="00FC6BE4"/>
    <w:rsid w:val="00FC6DB0"/>
    <w:rsid w:val="00FC7D57"/>
    <w:rsid w:val="00FD151F"/>
    <w:rsid w:val="00FD2F4C"/>
    <w:rsid w:val="00FD3C1F"/>
    <w:rsid w:val="00FD45CF"/>
    <w:rsid w:val="00FD47E5"/>
    <w:rsid w:val="00FD49C0"/>
    <w:rsid w:val="00FD5043"/>
    <w:rsid w:val="00FD5326"/>
    <w:rsid w:val="00FD6970"/>
    <w:rsid w:val="00FD729F"/>
    <w:rsid w:val="00FD75E9"/>
    <w:rsid w:val="00FE132A"/>
    <w:rsid w:val="00FE1970"/>
    <w:rsid w:val="00FE1FAF"/>
    <w:rsid w:val="00FE2384"/>
    <w:rsid w:val="00FE314A"/>
    <w:rsid w:val="00FE3610"/>
    <w:rsid w:val="00FE3F42"/>
    <w:rsid w:val="00FE5812"/>
    <w:rsid w:val="00FE74E8"/>
    <w:rsid w:val="00FE7AA2"/>
    <w:rsid w:val="00FE7B27"/>
    <w:rsid w:val="00FF2FDF"/>
    <w:rsid w:val="00FF3C8B"/>
    <w:rsid w:val="00FF4153"/>
    <w:rsid w:val="00FF6926"/>
    <w:rsid w:val="00FF6A66"/>
    <w:rsid w:val="00FF6C8F"/>
    <w:rsid w:val="00FF76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7"/>
    <o:shapelayout v:ext="edit">
      <o:idmap v:ext="edit" data="1"/>
      <o:rules v:ext="edit">
        <o:r id="V:Rule34" type="connector" idref="#_x0000_s1187"/>
        <o:r id="V:Rule35" type="connector" idref="#_x0000_s1152"/>
        <o:r id="V:Rule36" type="connector" idref="#_x0000_s1161"/>
        <o:r id="V:Rule37" type="connector" idref="#_x0000_s1175"/>
        <o:r id="V:Rule38" type="connector" idref="#_x0000_s1200"/>
        <o:r id="V:Rule39" type="connector" idref="#_x0000_s1189"/>
        <o:r id="V:Rule40" type="connector" idref="#_x0000_s1164"/>
        <o:r id="V:Rule41" type="connector" idref="#_x0000_s1203"/>
        <o:r id="V:Rule42" type="connector" idref="#_x0000_s1156"/>
        <o:r id="V:Rule43" type="connector" idref="#_x0000_s1060"/>
        <o:r id="V:Rule44" type="connector" idref="#_x0000_s1176"/>
        <o:r id="V:Rule45" type="connector" idref="#_x0000_s1179"/>
        <o:r id="V:Rule46" type="connector" idref="#_x0000_s1210"/>
        <o:r id="V:Rule47" type="connector" idref="#_x0000_s1059"/>
        <o:r id="V:Rule48" type="connector" idref="#_x0000_s1217"/>
        <o:r id="V:Rule49" type="connector" idref="#_x0000_s1181"/>
        <o:r id="V:Rule50" type="connector" idref="#_x0000_s1047"/>
        <o:r id="V:Rule51" type="connector" idref="#_x0000_s1220"/>
        <o:r id="V:Rule52" type="connector" idref="#_x0000_s1141"/>
        <o:r id="V:Rule53" type="connector" idref="#_x0000_s1170"/>
        <o:r id="V:Rule54" type="connector" idref="#_x0000_s1167"/>
        <o:r id="V:Rule55" type="connector" idref="#_x0000_s1151"/>
        <o:r id="V:Rule56" type="connector" idref="#_x0000_s1052"/>
        <o:r id="V:Rule57" type="connector" idref="#_x0000_s1042"/>
        <o:r id="V:Rule58" type="connector" idref="#_x0000_s1048"/>
        <o:r id="V:Rule59" type="connector" idref="#_x0000_s1150"/>
        <o:r id="V:Rule60" type="connector" idref="#_x0000_s1051"/>
        <o:r id="V:Rule61" type="connector" idref="#_x0000_s1159"/>
        <o:r id="V:Rule62" type="connector" idref="#_x0000_s1194"/>
        <o:r id="V:Rule63" type="connector" idref="#_x0000_s1219"/>
        <o:r id="V:Rule64" type="connector" idref="#_x0000_s1216"/>
        <o:r id="V:Rule65" type="connector" idref="#_x0000_s1197"/>
        <o:r id="V:Rule66" type="connector" idref="#_x0000_s11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A30B5"/>
  </w:style>
  <w:style w:type="paragraph" w:styleId="1">
    <w:name w:val="heading 1"/>
    <w:basedOn w:val="a1"/>
    <w:next w:val="a1"/>
    <w:link w:val="10"/>
    <w:uiPriority w:val="9"/>
    <w:qFormat/>
    <w:rsid w:val="005D589D"/>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2">
    <w:name w:val="heading 2"/>
    <w:basedOn w:val="a1"/>
    <w:next w:val="a1"/>
    <w:link w:val="20"/>
    <w:uiPriority w:val="9"/>
    <w:unhideWhenUsed/>
    <w:qFormat/>
    <w:rsid w:val="008A36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semiHidden/>
    <w:unhideWhenUsed/>
    <w:qFormat/>
    <w:rsid w:val="004F6A8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link w:val="40"/>
    <w:uiPriority w:val="9"/>
    <w:qFormat/>
    <w:rsid w:val="006C6312"/>
    <w:pPr>
      <w:spacing w:before="100" w:beforeAutospacing="1" w:after="100" w:afterAutospacing="1" w:line="240" w:lineRule="auto"/>
      <w:outlineLvl w:val="3"/>
    </w:pPr>
    <w:rPr>
      <w:rFonts w:eastAsia="Times New Roman"/>
      <w:b/>
      <w:bCs/>
      <w:sz w:val="24"/>
      <w:szCs w:val="24"/>
      <w:lang w:eastAsia="ru-RU"/>
    </w:rPr>
  </w:style>
  <w:style w:type="paragraph" w:styleId="8">
    <w:name w:val="heading 8"/>
    <w:basedOn w:val="a1"/>
    <w:next w:val="a1"/>
    <w:link w:val="80"/>
    <w:uiPriority w:val="9"/>
    <w:semiHidden/>
    <w:unhideWhenUsed/>
    <w:qFormat/>
    <w:rsid w:val="005749E3"/>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8D36D9"/>
    <w:pPr>
      <w:ind w:left="720"/>
      <w:contextualSpacing/>
    </w:pPr>
  </w:style>
  <w:style w:type="character" w:customStyle="1" w:styleId="A8">
    <w:name w:val="A8"/>
    <w:uiPriority w:val="99"/>
    <w:rsid w:val="008D36D9"/>
    <w:rPr>
      <w:rFonts w:cs="HelveticaNeueCyr"/>
      <w:color w:val="000000"/>
      <w:sz w:val="20"/>
      <w:szCs w:val="20"/>
    </w:rPr>
  </w:style>
  <w:style w:type="paragraph" w:customStyle="1" w:styleId="Pa2">
    <w:name w:val="Pa2"/>
    <w:basedOn w:val="a1"/>
    <w:next w:val="a1"/>
    <w:uiPriority w:val="99"/>
    <w:rsid w:val="00E2247A"/>
    <w:pPr>
      <w:autoSpaceDE w:val="0"/>
      <w:autoSpaceDN w:val="0"/>
      <w:adjustRightInd w:val="0"/>
      <w:spacing w:after="0" w:line="241" w:lineRule="atLeast"/>
    </w:pPr>
    <w:rPr>
      <w:rFonts w:ascii="HelveticaNeueCyr" w:hAnsi="HelveticaNeueCyr"/>
      <w:sz w:val="24"/>
      <w:szCs w:val="24"/>
    </w:rPr>
  </w:style>
  <w:style w:type="character" w:customStyle="1" w:styleId="A11">
    <w:name w:val="A11"/>
    <w:uiPriority w:val="99"/>
    <w:rsid w:val="00E2247A"/>
    <w:rPr>
      <w:rFonts w:cs="HelveticaNeueCyr"/>
      <w:color w:val="000000"/>
      <w:sz w:val="12"/>
      <w:szCs w:val="12"/>
    </w:rPr>
  </w:style>
  <w:style w:type="character" w:customStyle="1" w:styleId="A10">
    <w:name w:val="A10"/>
    <w:uiPriority w:val="99"/>
    <w:rsid w:val="00E2247A"/>
    <w:rPr>
      <w:rFonts w:cs="HelveticaNeueCyr"/>
      <w:color w:val="000000"/>
      <w:sz w:val="14"/>
      <w:szCs w:val="14"/>
    </w:rPr>
  </w:style>
  <w:style w:type="character" w:customStyle="1" w:styleId="A12">
    <w:name w:val="A12"/>
    <w:uiPriority w:val="99"/>
    <w:rsid w:val="00E2247A"/>
    <w:rPr>
      <w:rFonts w:cs="HelveticaNeueCyr"/>
      <w:color w:val="000000"/>
      <w:sz w:val="10"/>
      <w:szCs w:val="10"/>
    </w:rPr>
  </w:style>
  <w:style w:type="paragraph" w:customStyle="1" w:styleId="Pa1">
    <w:name w:val="Pa1"/>
    <w:basedOn w:val="a1"/>
    <w:next w:val="a1"/>
    <w:uiPriority w:val="99"/>
    <w:rsid w:val="00E2247A"/>
    <w:pPr>
      <w:autoSpaceDE w:val="0"/>
      <w:autoSpaceDN w:val="0"/>
      <w:adjustRightInd w:val="0"/>
      <w:spacing w:after="0" w:line="241" w:lineRule="atLeast"/>
    </w:pPr>
    <w:rPr>
      <w:rFonts w:ascii="HelveticaNeueCyr" w:hAnsi="HelveticaNeueCyr"/>
      <w:sz w:val="24"/>
      <w:szCs w:val="24"/>
    </w:rPr>
  </w:style>
  <w:style w:type="character" w:customStyle="1" w:styleId="A30">
    <w:name w:val="A3"/>
    <w:uiPriority w:val="99"/>
    <w:rsid w:val="00E2247A"/>
    <w:rPr>
      <w:rFonts w:cs="HelveticaNeueCyr"/>
      <w:color w:val="000000"/>
      <w:sz w:val="16"/>
      <w:szCs w:val="16"/>
    </w:rPr>
  </w:style>
  <w:style w:type="paragraph" w:styleId="a7">
    <w:name w:val="Body Text"/>
    <w:basedOn w:val="a1"/>
    <w:link w:val="a9"/>
    <w:semiHidden/>
    <w:rsid w:val="00833022"/>
    <w:pPr>
      <w:spacing w:before="120" w:after="0" w:line="240" w:lineRule="auto"/>
      <w:jc w:val="both"/>
    </w:pPr>
    <w:rPr>
      <w:rFonts w:eastAsia="Times New Roman"/>
      <w:sz w:val="24"/>
      <w:szCs w:val="20"/>
      <w:lang w:eastAsia="ru-RU"/>
    </w:rPr>
  </w:style>
  <w:style w:type="character" w:customStyle="1" w:styleId="a9">
    <w:name w:val="Основной текст Знак"/>
    <w:basedOn w:val="a2"/>
    <w:link w:val="a7"/>
    <w:semiHidden/>
    <w:rsid w:val="00833022"/>
    <w:rPr>
      <w:rFonts w:eastAsia="Times New Roman"/>
      <w:sz w:val="24"/>
      <w:szCs w:val="20"/>
      <w:lang w:eastAsia="ru-RU"/>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Знак,Знак,Обычный (Web),Обычный (веб)1"/>
    <w:basedOn w:val="a1"/>
    <w:link w:val="11"/>
    <w:uiPriority w:val="99"/>
    <w:unhideWhenUsed/>
    <w:qFormat/>
    <w:rsid w:val="00DB59F0"/>
    <w:pPr>
      <w:spacing w:before="100" w:beforeAutospacing="1" w:after="100" w:afterAutospacing="1" w:line="240" w:lineRule="auto"/>
    </w:pPr>
    <w:rPr>
      <w:rFonts w:eastAsia="Times New Roman"/>
      <w:sz w:val="24"/>
      <w:szCs w:val="24"/>
      <w:lang w:eastAsia="ru-RU"/>
    </w:rPr>
  </w:style>
  <w:style w:type="character" w:styleId="ab">
    <w:name w:val="Hyperlink"/>
    <w:basedOn w:val="a2"/>
    <w:uiPriority w:val="99"/>
    <w:unhideWhenUsed/>
    <w:rsid w:val="00DF5515"/>
    <w:rPr>
      <w:color w:val="0000FF"/>
      <w:u w:val="single"/>
    </w:rPr>
  </w:style>
  <w:style w:type="paragraph" w:styleId="ac">
    <w:name w:val="Balloon Text"/>
    <w:basedOn w:val="a1"/>
    <w:link w:val="ad"/>
    <w:uiPriority w:val="99"/>
    <w:semiHidden/>
    <w:unhideWhenUsed/>
    <w:rsid w:val="00592898"/>
    <w:pPr>
      <w:spacing w:after="0" w:line="240" w:lineRule="auto"/>
    </w:pPr>
    <w:rPr>
      <w:rFonts w:ascii="Tahoma" w:hAnsi="Tahoma" w:cs="Tahoma"/>
      <w:sz w:val="16"/>
      <w:szCs w:val="16"/>
    </w:rPr>
  </w:style>
  <w:style w:type="character" w:customStyle="1" w:styleId="ad">
    <w:name w:val="Текст выноски Знак"/>
    <w:basedOn w:val="a2"/>
    <w:link w:val="ac"/>
    <w:uiPriority w:val="99"/>
    <w:semiHidden/>
    <w:rsid w:val="00592898"/>
    <w:rPr>
      <w:rFonts w:ascii="Tahoma" w:hAnsi="Tahoma" w:cs="Tahoma"/>
      <w:sz w:val="16"/>
      <w:szCs w:val="16"/>
    </w:rPr>
  </w:style>
  <w:style w:type="character" w:customStyle="1" w:styleId="apple-converted-space">
    <w:name w:val="apple-converted-space"/>
    <w:basedOn w:val="a2"/>
    <w:rsid w:val="004B5143"/>
  </w:style>
  <w:style w:type="table" w:styleId="ae">
    <w:name w:val="Table Grid"/>
    <w:basedOn w:val="a3"/>
    <w:uiPriority w:val="59"/>
    <w:rsid w:val="001F10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1"/>
    <w:link w:val="af0"/>
    <w:uiPriority w:val="99"/>
    <w:unhideWhenUsed/>
    <w:rsid w:val="00113F8F"/>
    <w:pPr>
      <w:tabs>
        <w:tab w:val="center" w:pos="4677"/>
        <w:tab w:val="right" w:pos="9355"/>
      </w:tabs>
      <w:spacing w:after="0" w:line="240" w:lineRule="auto"/>
    </w:pPr>
  </w:style>
  <w:style w:type="character" w:customStyle="1" w:styleId="af0">
    <w:name w:val="Верхний колонтитул Знак"/>
    <w:basedOn w:val="a2"/>
    <w:link w:val="af"/>
    <w:uiPriority w:val="99"/>
    <w:rsid w:val="00113F8F"/>
  </w:style>
  <w:style w:type="paragraph" w:styleId="af1">
    <w:name w:val="footer"/>
    <w:basedOn w:val="a1"/>
    <w:link w:val="af2"/>
    <w:uiPriority w:val="99"/>
    <w:unhideWhenUsed/>
    <w:rsid w:val="00113F8F"/>
    <w:pPr>
      <w:tabs>
        <w:tab w:val="center" w:pos="4677"/>
        <w:tab w:val="right" w:pos="9355"/>
      </w:tabs>
      <w:spacing w:after="0" w:line="240" w:lineRule="auto"/>
    </w:pPr>
  </w:style>
  <w:style w:type="character" w:customStyle="1" w:styleId="af2">
    <w:name w:val="Нижний колонтитул Знак"/>
    <w:basedOn w:val="a2"/>
    <w:link w:val="af1"/>
    <w:uiPriority w:val="99"/>
    <w:rsid w:val="00113F8F"/>
  </w:style>
  <w:style w:type="paragraph" w:styleId="21">
    <w:name w:val="Body Text 2"/>
    <w:basedOn w:val="a1"/>
    <w:link w:val="22"/>
    <w:uiPriority w:val="99"/>
    <w:unhideWhenUsed/>
    <w:rsid w:val="006C2AD5"/>
    <w:pPr>
      <w:spacing w:after="120" w:line="480" w:lineRule="auto"/>
    </w:pPr>
  </w:style>
  <w:style w:type="character" w:customStyle="1" w:styleId="22">
    <w:name w:val="Основной текст 2 Знак"/>
    <w:basedOn w:val="a2"/>
    <w:link w:val="21"/>
    <w:uiPriority w:val="99"/>
    <w:rsid w:val="006C2AD5"/>
  </w:style>
  <w:style w:type="paragraph" w:customStyle="1" w:styleId="msonormalbullet2gifbullet1gifbullet2gif">
    <w:name w:val="msonormalbullet2gifbullet1gifbullet2.gif"/>
    <w:basedOn w:val="a1"/>
    <w:uiPriority w:val="99"/>
    <w:semiHidden/>
    <w:rsid w:val="007E5D4B"/>
    <w:pPr>
      <w:spacing w:before="100" w:beforeAutospacing="1" w:after="100" w:afterAutospacing="1" w:line="240" w:lineRule="auto"/>
    </w:pPr>
    <w:rPr>
      <w:rFonts w:eastAsia="Times New Roman"/>
      <w:sz w:val="24"/>
      <w:szCs w:val="24"/>
      <w:lang w:eastAsia="ru-RU"/>
    </w:rPr>
  </w:style>
  <w:style w:type="character" w:customStyle="1" w:styleId="40">
    <w:name w:val="Заголовок 4 Знак"/>
    <w:basedOn w:val="a2"/>
    <w:link w:val="4"/>
    <w:uiPriority w:val="9"/>
    <w:rsid w:val="006C6312"/>
    <w:rPr>
      <w:rFonts w:eastAsia="Times New Roman"/>
      <w:b/>
      <w:bCs/>
      <w:sz w:val="24"/>
      <w:szCs w:val="24"/>
      <w:lang w:eastAsia="ru-RU"/>
    </w:rPr>
  </w:style>
  <w:style w:type="character" w:customStyle="1" w:styleId="small-arrow">
    <w:name w:val="small-arrow"/>
    <w:basedOn w:val="a2"/>
    <w:rsid w:val="004B5635"/>
  </w:style>
  <w:style w:type="paragraph" w:customStyle="1" w:styleId="p10">
    <w:name w:val="p10"/>
    <w:basedOn w:val="a1"/>
    <w:rsid w:val="003364CA"/>
    <w:pPr>
      <w:spacing w:before="100" w:beforeAutospacing="1" w:after="100" w:afterAutospacing="1" w:line="240" w:lineRule="auto"/>
    </w:pPr>
    <w:rPr>
      <w:rFonts w:eastAsia="Times New Roman"/>
      <w:sz w:val="24"/>
      <w:szCs w:val="24"/>
      <w:lang w:eastAsia="ru-RU"/>
    </w:rPr>
  </w:style>
  <w:style w:type="character" w:customStyle="1" w:styleId="s3">
    <w:name w:val="s3"/>
    <w:basedOn w:val="a2"/>
    <w:rsid w:val="003364CA"/>
  </w:style>
  <w:style w:type="character" w:customStyle="1" w:styleId="s4">
    <w:name w:val="s4"/>
    <w:basedOn w:val="a2"/>
    <w:rsid w:val="00F95550"/>
  </w:style>
  <w:style w:type="paragraph" w:customStyle="1" w:styleId="S">
    <w:name w:val="S_Обычный"/>
    <w:basedOn w:val="a1"/>
    <w:link w:val="S0"/>
    <w:qFormat/>
    <w:rsid w:val="00747183"/>
    <w:pPr>
      <w:spacing w:after="0" w:line="240" w:lineRule="auto"/>
      <w:ind w:firstLine="709"/>
      <w:jc w:val="both"/>
    </w:pPr>
    <w:rPr>
      <w:rFonts w:eastAsia="Times New Roman"/>
      <w:sz w:val="24"/>
      <w:szCs w:val="24"/>
      <w:lang w:eastAsia="ru-RU"/>
    </w:rPr>
  </w:style>
  <w:style w:type="character" w:customStyle="1" w:styleId="S0">
    <w:name w:val="S_Обычный Знак"/>
    <w:link w:val="S"/>
    <w:rsid w:val="00747183"/>
    <w:rPr>
      <w:rFonts w:eastAsia="Times New Roman"/>
      <w:sz w:val="24"/>
      <w:szCs w:val="24"/>
      <w:lang w:eastAsia="ru-RU"/>
    </w:rPr>
  </w:style>
  <w:style w:type="paragraph" w:styleId="af3">
    <w:name w:val="Body Text Indent"/>
    <w:basedOn w:val="a1"/>
    <w:link w:val="af4"/>
    <w:rsid w:val="00747183"/>
    <w:pPr>
      <w:spacing w:after="120" w:line="240" w:lineRule="auto"/>
      <w:ind w:left="283"/>
    </w:pPr>
    <w:rPr>
      <w:rFonts w:eastAsia="Times New Roman"/>
      <w:sz w:val="24"/>
      <w:szCs w:val="24"/>
      <w:lang w:eastAsia="ru-RU"/>
    </w:rPr>
  </w:style>
  <w:style w:type="character" w:customStyle="1" w:styleId="af4">
    <w:name w:val="Основной текст с отступом Знак"/>
    <w:basedOn w:val="a2"/>
    <w:link w:val="af3"/>
    <w:rsid w:val="00747183"/>
    <w:rPr>
      <w:rFonts w:eastAsia="Times New Roman"/>
      <w:sz w:val="24"/>
      <w:szCs w:val="24"/>
      <w:lang w:eastAsia="ru-RU"/>
    </w:rPr>
  </w:style>
  <w:style w:type="character" w:customStyle="1" w:styleId="80">
    <w:name w:val="Заголовок 8 Знак"/>
    <w:basedOn w:val="a2"/>
    <w:link w:val="8"/>
    <w:uiPriority w:val="9"/>
    <w:rsid w:val="005749E3"/>
    <w:rPr>
      <w:rFonts w:asciiTheme="majorHAnsi" w:eastAsiaTheme="majorEastAsia" w:hAnsiTheme="majorHAnsi" w:cstheme="majorBidi"/>
      <w:color w:val="404040" w:themeColor="text1" w:themeTint="BF"/>
      <w:sz w:val="20"/>
      <w:szCs w:val="20"/>
    </w:rPr>
  </w:style>
  <w:style w:type="paragraph" w:styleId="af5">
    <w:name w:val="No Spacing"/>
    <w:aliases w:val="Основной,Карточки"/>
    <w:link w:val="af6"/>
    <w:uiPriority w:val="1"/>
    <w:qFormat/>
    <w:rsid w:val="005749E3"/>
    <w:pPr>
      <w:spacing w:before="120" w:after="120" w:line="240" w:lineRule="auto"/>
      <w:ind w:firstLine="709"/>
      <w:jc w:val="both"/>
    </w:pPr>
    <w:rPr>
      <w:rFonts w:eastAsiaTheme="minorEastAsia" w:cstheme="minorBidi"/>
      <w:szCs w:val="22"/>
    </w:rPr>
  </w:style>
  <w:style w:type="character" w:customStyle="1" w:styleId="af6">
    <w:name w:val="Без интервала Знак"/>
    <w:aliases w:val="Основной Знак,Карточки Знак"/>
    <w:basedOn w:val="a2"/>
    <w:link w:val="af5"/>
    <w:uiPriority w:val="1"/>
    <w:rsid w:val="005749E3"/>
    <w:rPr>
      <w:rFonts w:eastAsiaTheme="minorEastAsia" w:cstheme="minorBidi"/>
      <w:szCs w:val="22"/>
    </w:rPr>
  </w:style>
  <w:style w:type="paragraph" w:styleId="af7">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fn,f"/>
    <w:basedOn w:val="a1"/>
    <w:link w:val="af8"/>
    <w:uiPriority w:val="99"/>
    <w:rsid w:val="00474070"/>
    <w:pPr>
      <w:spacing w:after="0" w:line="240" w:lineRule="auto"/>
    </w:pPr>
    <w:rPr>
      <w:rFonts w:eastAsia="Times New Roman"/>
      <w:sz w:val="20"/>
      <w:szCs w:val="20"/>
      <w:lang w:eastAsia="ru-RU"/>
    </w:rPr>
  </w:style>
  <w:style w:type="character" w:customStyle="1" w:styleId="af8">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2"/>
    <w:link w:val="af7"/>
    <w:uiPriority w:val="99"/>
    <w:rsid w:val="00474070"/>
    <w:rPr>
      <w:rFonts w:eastAsia="Times New Roman"/>
      <w:sz w:val="20"/>
      <w:szCs w:val="20"/>
      <w:lang w:eastAsia="ru-RU"/>
    </w:rPr>
  </w:style>
  <w:style w:type="character" w:styleId="af9">
    <w:name w:val="footnote reference"/>
    <w:aliases w:val="Знак сноски-FN,Ciae niinee-FN,SUPERS,Знак сноски 1,Ciae niinee 1,Referencia nota al pie,Ссылка на сноску 45,Appel note de bas de page,fr,Used by Word for Help footnote symbols,анкета сноска,Ref,de nota al pie,Style 49,o,Style 18,16 Point"/>
    <w:rsid w:val="00474070"/>
    <w:rPr>
      <w:vertAlign w:val="superscript"/>
    </w:rPr>
  </w:style>
  <w:style w:type="paragraph" w:customStyle="1" w:styleId="ConsPlusNormal">
    <w:name w:val="ConsPlusNormal"/>
    <w:link w:val="ConsPlusNormal0"/>
    <w:qFormat/>
    <w:rsid w:val="00FD4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36">
    <w:name w:val="fontstyle36"/>
    <w:basedOn w:val="a2"/>
    <w:rsid w:val="0030771A"/>
  </w:style>
  <w:style w:type="paragraph" w:customStyle="1" w:styleId="afa">
    <w:name w:val="Таблица"/>
    <w:basedOn w:val="a1"/>
    <w:rsid w:val="009A6DB4"/>
    <w:pPr>
      <w:spacing w:after="0" w:line="240" w:lineRule="auto"/>
      <w:jc w:val="both"/>
    </w:pPr>
    <w:rPr>
      <w:rFonts w:eastAsia="Times New Roman"/>
      <w:sz w:val="20"/>
      <w:szCs w:val="20"/>
      <w:lang w:eastAsia="ru-RU"/>
    </w:rPr>
  </w:style>
  <w:style w:type="paragraph" w:customStyle="1" w:styleId="p3">
    <w:name w:val="p3"/>
    <w:basedOn w:val="a1"/>
    <w:rsid w:val="005D589D"/>
    <w:pPr>
      <w:spacing w:before="100" w:beforeAutospacing="1" w:after="100" w:afterAutospacing="1" w:line="240" w:lineRule="auto"/>
    </w:pPr>
    <w:rPr>
      <w:rFonts w:eastAsia="Times New Roman"/>
      <w:sz w:val="24"/>
      <w:szCs w:val="24"/>
      <w:lang w:eastAsia="ru-RU"/>
    </w:rPr>
  </w:style>
  <w:style w:type="character" w:styleId="afb">
    <w:name w:val="Strong"/>
    <w:uiPriority w:val="22"/>
    <w:qFormat/>
    <w:rsid w:val="005D589D"/>
    <w:rPr>
      <w:b/>
      <w:bCs/>
    </w:rPr>
  </w:style>
  <w:style w:type="character" w:customStyle="1" w:styleId="10">
    <w:name w:val="Заголовок 1 Знак"/>
    <w:basedOn w:val="a2"/>
    <w:link w:val="1"/>
    <w:uiPriority w:val="9"/>
    <w:rsid w:val="005D589D"/>
    <w:rPr>
      <w:rFonts w:asciiTheme="majorHAnsi" w:eastAsiaTheme="majorEastAsia" w:hAnsiTheme="majorHAnsi" w:cstheme="majorBidi"/>
      <w:b/>
      <w:bCs/>
      <w:color w:val="365F91" w:themeColor="accent1" w:themeShade="BF"/>
    </w:rPr>
  </w:style>
  <w:style w:type="paragraph" w:customStyle="1" w:styleId="afc">
    <w:name w:val="катерина"/>
    <w:basedOn w:val="a1"/>
    <w:rsid w:val="005D589D"/>
    <w:pPr>
      <w:tabs>
        <w:tab w:val="left" w:pos="567"/>
      </w:tabs>
      <w:spacing w:after="0" w:line="240" w:lineRule="auto"/>
      <w:jc w:val="both"/>
    </w:pPr>
    <w:rPr>
      <w:rFonts w:eastAsia="Times New Roman"/>
      <w:szCs w:val="20"/>
      <w:lang w:eastAsia="ru-RU"/>
    </w:rPr>
  </w:style>
  <w:style w:type="paragraph" w:customStyle="1" w:styleId="Default">
    <w:name w:val="Default"/>
    <w:uiPriority w:val="99"/>
    <w:qFormat/>
    <w:rsid w:val="00677477"/>
    <w:pPr>
      <w:autoSpaceDE w:val="0"/>
      <w:autoSpaceDN w:val="0"/>
      <w:adjustRightInd w:val="0"/>
      <w:spacing w:after="0" w:line="240" w:lineRule="auto"/>
    </w:pPr>
    <w:rPr>
      <w:color w:val="000000"/>
      <w:sz w:val="24"/>
      <w:szCs w:val="24"/>
    </w:rPr>
  </w:style>
  <w:style w:type="character" w:styleId="afd">
    <w:name w:val="line number"/>
    <w:basedOn w:val="a2"/>
    <w:uiPriority w:val="99"/>
    <w:semiHidden/>
    <w:unhideWhenUsed/>
    <w:rsid w:val="001F0E1B"/>
  </w:style>
  <w:style w:type="paragraph" w:customStyle="1" w:styleId="msonormalmailrucssattributepostfix">
    <w:name w:val="msonormal_mailru_css_attribute_postfix"/>
    <w:basedOn w:val="a1"/>
    <w:rsid w:val="00174F35"/>
    <w:pPr>
      <w:spacing w:before="100" w:beforeAutospacing="1" w:after="100" w:afterAutospacing="1" w:line="240" w:lineRule="auto"/>
    </w:pPr>
    <w:rPr>
      <w:rFonts w:eastAsia="Times New Roman"/>
      <w:sz w:val="24"/>
      <w:szCs w:val="24"/>
      <w:lang w:eastAsia="ru-RU"/>
    </w:rPr>
  </w:style>
  <w:style w:type="paragraph" w:styleId="31">
    <w:name w:val="Body Text 3"/>
    <w:basedOn w:val="a1"/>
    <w:link w:val="32"/>
    <w:unhideWhenUsed/>
    <w:rsid w:val="006A0B2A"/>
    <w:pPr>
      <w:spacing w:after="120"/>
    </w:pPr>
    <w:rPr>
      <w:rFonts w:ascii="Calibri" w:eastAsia="Calibri" w:hAnsi="Calibri"/>
      <w:sz w:val="16"/>
      <w:szCs w:val="16"/>
    </w:rPr>
  </w:style>
  <w:style w:type="character" w:customStyle="1" w:styleId="32">
    <w:name w:val="Основной текст 3 Знак"/>
    <w:basedOn w:val="a2"/>
    <w:link w:val="31"/>
    <w:rsid w:val="006A0B2A"/>
    <w:rPr>
      <w:rFonts w:ascii="Calibri" w:eastAsia="Calibri" w:hAnsi="Calibri"/>
      <w:sz w:val="16"/>
      <w:szCs w:val="16"/>
    </w:rPr>
  </w:style>
  <w:style w:type="paragraph" w:styleId="afe">
    <w:name w:val="endnote text"/>
    <w:basedOn w:val="a1"/>
    <w:link w:val="aff"/>
    <w:semiHidden/>
    <w:rsid w:val="00422825"/>
    <w:pPr>
      <w:spacing w:after="0" w:line="240" w:lineRule="auto"/>
    </w:pPr>
    <w:rPr>
      <w:rFonts w:ascii="Calibri" w:eastAsia="Times New Roman" w:hAnsi="Calibri"/>
      <w:sz w:val="20"/>
      <w:szCs w:val="20"/>
    </w:rPr>
  </w:style>
  <w:style w:type="character" w:customStyle="1" w:styleId="aff">
    <w:name w:val="Текст концевой сноски Знак"/>
    <w:basedOn w:val="a2"/>
    <w:link w:val="afe"/>
    <w:semiHidden/>
    <w:rsid w:val="00422825"/>
    <w:rPr>
      <w:rFonts w:ascii="Calibri" w:eastAsia="Times New Roman" w:hAnsi="Calibri"/>
      <w:sz w:val="20"/>
      <w:szCs w:val="20"/>
    </w:rPr>
  </w:style>
  <w:style w:type="character" w:styleId="aff0">
    <w:name w:val="endnote reference"/>
    <w:semiHidden/>
    <w:rsid w:val="00422825"/>
    <w:rPr>
      <w:rFonts w:cs="Times New Roman"/>
      <w:vertAlign w:val="superscript"/>
    </w:r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Знак Знак1"/>
    <w:link w:val="aa"/>
    <w:uiPriority w:val="99"/>
    <w:locked/>
    <w:rsid w:val="00EA48D0"/>
    <w:rPr>
      <w:rFonts w:eastAsia="Times New Roman"/>
      <w:sz w:val="24"/>
      <w:szCs w:val="24"/>
      <w:lang w:eastAsia="ru-RU"/>
    </w:rPr>
  </w:style>
  <w:style w:type="character" w:customStyle="1" w:styleId="23">
    <w:name w:val="Обычный (веб) Знак2"/>
    <w:aliases w:val=" Знак Знак,Знак Знак,Обычный (Web) Знак,Обычный (веб)1 Знак,Обычный (веб) Знак Знак1,Обычный (веб) Знак Знак Знак,Обычный (веб) Знак1 Знак Знак1,Обычный (веб) Знак2 Знак Знак Знак1,Обычный (веб) Знак Знак1 Знак Знак Знак1,Знак Знак1"/>
    <w:uiPriority w:val="99"/>
    <w:locked/>
    <w:rsid w:val="00C003DF"/>
    <w:rPr>
      <w:rFonts w:ascii="Times New Roman" w:eastAsia="Times New Roman" w:hAnsi="Times New Roman"/>
      <w:sz w:val="24"/>
      <w:szCs w:val="24"/>
    </w:rPr>
  </w:style>
  <w:style w:type="paragraph" w:customStyle="1" w:styleId="12">
    <w:name w:val="Абзац списка1"/>
    <w:basedOn w:val="a1"/>
    <w:rsid w:val="00C003DF"/>
    <w:pPr>
      <w:suppressAutoHyphens/>
      <w:spacing w:after="0" w:line="240" w:lineRule="auto"/>
      <w:ind w:left="720"/>
    </w:pPr>
    <w:rPr>
      <w:rFonts w:eastAsia="Arial Unicode MS" w:cs="Mangal"/>
      <w:kern w:val="1"/>
      <w:sz w:val="24"/>
      <w:szCs w:val="24"/>
      <w:lang w:eastAsia="hi-IN" w:bidi="hi-IN"/>
    </w:rPr>
  </w:style>
  <w:style w:type="paragraph" w:styleId="aff1">
    <w:name w:val="caption"/>
    <w:basedOn w:val="a1"/>
    <w:next w:val="a1"/>
    <w:uiPriority w:val="35"/>
    <w:unhideWhenUsed/>
    <w:qFormat/>
    <w:rsid w:val="009F5E2A"/>
    <w:pPr>
      <w:spacing w:line="240" w:lineRule="auto"/>
    </w:pPr>
    <w:rPr>
      <w:b/>
      <w:bCs/>
      <w:color w:val="4F81BD" w:themeColor="accent1"/>
      <w:sz w:val="18"/>
      <w:szCs w:val="18"/>
    </w:rPr>
  </w:style>
  <w:style w:type="paragraph" w:customStyle="1" w:styleId="Iauiue">
    <w:name w:val="Iau?iue"/>
    <w:rsid w:val="000A7B87"/>
    <w:pPr>
      <w:spacing w:after="0" w:line="240" w:lineRule="auto"/>
    </w:pPr>
    <w:rPr>
      <w:rFonts w:eastAsia="Calibri"/>
      <w:sz w:val="20"/>
      <w:szCs w:val="20"/>
      <w:lang w:eastAsia="ru-RU"/>
    </w:rPr>
  </w:style>
  <w:style w:type="paragraph" w:customStyle="1" w:styleId="ConsPlusNonformat">
    <w:name w:val="ConsPlusNonformat"/>
    <w:link w:val="ConsPlusNonformat0"/>
    <w:rsid w:val="000608E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locked/>
    <w:rsid w:val="000608EA"/>
    <w:rPr>
      <w:rFonts w:ascii="Courier New" w:eastAsia="Times New Roman" w:hAnsi="Courier New" w:cs="Courier New"/>
      <w:sz w:val="20"/>
      <w:szCs w:val="20"/>
      <w:lang w:eastAsia="ru-RU"/>
    </w:rPr>
  </w:style>
  <w:style w:type="character" w:customStyle="1" w:styleId="41">
    <w:name w:val="Основной текст (4)_"/>
    <w:basedOn w:val="a2"/>
    <w:link w:val="42"/>
    <w:rsid w:val="00E5058A"/>
    <w:rPr>
      <w:rFonts w:eastAsia="Times New Roman"/>
      <w:b/>
      <w:bCs/>
      <w:shd w:val="clear" w:color="auto" w:fill="FFFFFF"/>
    </w:rPr>
  </w:style>
  <w:style w:type="character" w:customStyle="1" w:styleId="13">
    <w:name w:val="Заголовок №1_"/>
    <w:basedOn w:val="a2"/>
    <w:link w:val="14"/>
    <w:rsid w:val="00E5058A"/>
    <w:rPr>
      <w:rFonts w:eastAsia="Times New Roman"/>
      <w:b/>
      <w:bCs/>
      <w:shd w:val="clear" w:color="auto" w:fill="FFFFFF"/>
    </w:rPr>
  </w:style>
  <w:style w:type="character" w:customStyle="1" w:styleId="24">
    <w:name w:val="Основной текст (2)"/>
    <w:basedOn w:val="a2"/>
    <w:rsid w:val="00E5058A"/>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42">
    <w:name w:val="Основной текст (4)"/>
    <w:basedOn w:val="a1"/>
    <w:link w:val="41"/>
    <w:qFormat/>
    <w:rsid w:val="00E5058A"/>
    <w:pPr>
      <w:widowControl w:val="0"/>
      <w:shd w:val="clear" w:color="auto" w:fill="FFFFFF"/>
      <w:spacing w:before="6600" w:after="60" w:line="0" w:lineRule="atLeast"/>
      <w:ind w:hanging="1200"/>
      <w:jc w:val="center"/>
    </w:pPr>
    <w:rPr>
      <w:rFonts w:eastAsia="Times New Roman"/>
      <w:b/>
      <w:bCs/>
    </w:rPr>
  </w:style>
  <w:style w:type="paragraph" w:customStyle="1" w:styleId="14">
    <w:name w:val="Заголовок №1"/>
    <w:basedOn w:val="a1"/>
    <w:link w:val="13"/>
    <w:qFormat/>
    <w:rsid w:val="00E5058A"/>
    <w:pPr>
      <w:widowControl w:val="0"/>
      <w:shd w:val="clear" w:color="auto" w:fill="FFFFFF"/>
      <w:spacing w:after="360" w:line="0" w:lineRule="atLeast"/>
      <w:ind w:hanging="900"/>
      <w:outlineLvl w:val="0"/>
    </w:pPr>
    <w:rPr>
      <w:rFonts w:eastAsia="Times New Roman"/>
      <w:b/>
      <w:bCs/>
    </w:rPr>
  </w:style>
  <w:style w:type="character" w:customStyle="1" w:styleId="25">
    <w:name w:val="Основной текст (2) + Полужирный"/>
    <w:basedOn w:val="a2"/>
    <w:rsid w:val="00160EC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 + Курсив"/>
    <w:basedOn w:val="a2"/>
    <w:rsid w:val="00160ECE"/>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a">
    <w:name w:val="напр действий"/>
    <w:basedOn w:val="a1"/>
    <w:link w:val="aff2"/>
    <w:qFormat/>
    <w:rsid w:val="00EB6E51"/>
    <w:pPr>
      <w:numPr>
        <w:numId w:val="12"/>
      </w:numPr>
      <w:suppressAutoHyphens/>
      <w:spacing w:after="0"/>
      <w:jc w:val="both"/>
    </w:pPr>
    <w:rPr>
      <w:rFonts w:eastAsia="Times New Roman"/>
      <w:sz w:val="24"/>
      <w:szCs w:val="24"/>
      <w:lang w:eastAsia="ar-SA"/>
    </w:rPr>
  </w:style>
  <w:style w:type="paragraph" w:customStyle="1" w:styleId="aff3">
    <w:name w:val="задача"/>
    <w:basedOn w:val="a1"/>
    <w:link w:val="aff4"/>
    <w:qFormat/>
    <w:rsid w:val="00EB6E51"/>
    <w:pPr>
      <w:keepNext/>
      <w:suppressAutoHyphens/>
      <w:spacing w:before="120" w:after="120"/>
      <w:ind w:left="1134" w:hanging="1134"/>
      <w:jc w:val="both"/>
    </w:pPr>
    <w:rPr>
      <w:rFonts w:eastAsia="Times New Roman"/>
      <w:color w:val="000000"/>
      <w:sz w:val="24"/>
      <w:szCs w:val="24"/>
      <w:lang w:eastAsia="ar-SA"/>
    </w:rPr>
  </w:style>
  <w:style w:type="character" w:customStyle="1" w:styleId="aff2">
    <w:name w:val="напр действий Знак"/>
    <w:link w:val="a"/>
    <w:rsid w:val="00EB6E51"/>
    <w:rPr>
      <w:rFonts w:eastAsia="Times New Roman"/>
      <w:sz w:val="24"/>
      <w:szCs w:val="24"/>
      <w:lang w:eastAsia="ar-SA"/>
    </w:rPr>
  </w:style>
  <w:style w:type="character" w:customStyle="1" w:styleId="aff4">
    <w:name w:val="задача Знак"/>
    <w:link w:val="aff3"/>
    <w:rsid w:val="00EB6E51"/>
    <w:rPr>
      <w:rFonts w:eastAsia="Times New Roman"/>
      <w:color w:val="000000"/>
      <w:sz w:val="24"/>
      <w:szCs w:val="24"/>
      <w:lang w:eastAsia="ar-SA"/>
    </w:rPr>
  </w:style>
  <w:style w:type="paragraph" w:customStyle="1" w:styleId="aff5">
    <w:name w:val="Цель"/>
    <w:basedOn w:val="a1"/>
    <w:link w:val="aff6"/>
    <w:qFormat/>
    <w:rsid w:val="00EB6E51"/>
    <w:pPr>
      <w:keepNext/>
      <w:suppressAutoHyphens/>
      <w:spacing w:after="120"/>
      <w:ind w:left="1134" w:hanging="1134"/>
      <w:jc w:val="both"/>
    </w:pPr>
    <w:rPr>
      <w:rFonts w:eastAsia="Times New Roman"/>
      <w:b/>
      <w:sz w:val="24"/>
      <w:szCs w:val="24"/>
      <w:lang w:eastAsia="ar-SA"/>
    </w:rPr>
  </w:style>
  <w:style w:type="character" w:customStyle="1" w:styleId="aff6">
    <w:name w:val="Цель Знак"/>
    <w:link w:val="aff5"/>
    <w:rsid w:val="00EB6E51"/>
    <w:rPr>
      <w:rFonts w:eastAsia="Times New Roman"/>
      <w:b/>
      <w:sz w:val="24"/>
      <w:szCs w:val="24"/>
      <w:lang w:eastAsia="ar-SA"/>
    </w:rPr>
  </w:style>
  <w:style w:type="character" w:customStyle="1" w:styleId="aff7">
    <w:name w:val="Сноска_"/>
    <w:basedOn w:val="a2"/>
    <w:link w:val="aff8"/>
    <w:rsid w:val="00EB6E51"/>
    <w:rPr>
      <w:rFonts w:ascii="Arial" w:eastAsia="Arial" w:hAnsi="Arial" w:cs="Arial"/>
      <w:sz w:val="22"/>
      <w:szCs w:val="22"/>
      <w:shd w:val="clear" w:color="auto" w:fill="FFFFFF"/>
    </w:rPr>
  </w:style>
  <w:style w:type="character" w:customStyle="1" w:styleId="220">
    <w:name w:val="Заголовок №2 (2)_"/>
    <w:basedOn w:val="a2"/>
    <w:link w:val="221"/>
    <w:rsid w:val="00EB6E51"/>
    <w:rPr>
      <w:rFonts w:ascii="Arial" w:eastAsia="Arial" w:hAnsi="Arial" w:cs="Arial"/>
      <w:sz w:val="22"/>
      <w:szCs w:val="22"/>
      <w:shd w:val="clear" w:color="auto" w:fill="FFFFFF"/>
    </w:rPr>
  </w:style>
  <w:style w:type="paragraph" w:customStyle="1" w:styleId="aff8">
    <w:name w:val="Сноска"/>
    <w:basedOn w:val="a1"/>
    <w:link w:val="aff7"/>
    <w:rsid w:val="00EB6E51"/>
    <w:pPr>
      <w:widowControl w:val="0"/>
      <w:shd w:val="clear" w:color="auto" w:fill="FFFFFF"/>
      <w:spacing w:before="180" w:after="60" w:line="250" w:lineRule="exact"/>
      <w:ind w:hanging="280"/>
      <w:jc w:val="both"/>
    </w:pPr>
    <w:rPr>
      <w:rFonts w:ascii="Arial" w:eastAsia="Arial" w:hAnsi="Arial" w:cs="Arial"/>
      <w:sz w:val="22"/>
      <w:szCs w:val="22"/>
    </w:rPr>
  </w:style>
  <w:style w:type="paragraph" w:customStyle="1" w:styleId="221">
    <w:name w:val="Заголовок №2 (2)"/>
    <w:basedOn w:val="a1"/>
    <w:link w:val="220"/>
    <w:rsid w:val="00EB6E51"/>
    <w:pPr>
      <w:widowControl w:val="0"/>
      <w:shd w:val="clear" w:color="auto" w:fill="FFFFFF"/>
      <w:spacing w:before="60" w:after="180" w:line="0" w:lineRule="atLeast"/>
      <w:jc w:val="both"/>
      <w:outlineLvl w:val="1"/>
    </w:pPr>
    <w:rPr>
      <w:rFonts w:ascii="Arial" w:eastAsia="Arial" w:hAnsi="Arial" w:cs="Arial"/>
      <w:sz w:val="22"/>
      <w:szCs w:val="22"/>
    </w:rPr>
  </w:style>
  <w:style w:type="paragraph" w:customStyle="1" w:styleId="a0">
    <w:name w:val="Для списков с маркировкой"/>
    <w:basedOn w:val="a1"/>
    <w:link w:val="aff9"/>
    <w:qFormat/>
    <w:rsid w:val="00E54B91"/>
    <w:pPr>
      <w:numPr>
        <w:numId w:val="17"/>
      </w:numPr>
      <w:spacing w:after="0"/>
      <w:jc w:val="both"/>
    </w:pPr>
    <w:rPr>
      <w:rFonts w:eastAsia="Calibri"/>
      <w:sz w:val="24"/>
      <w:szCs w:val="24"/>
    </w:rPr>
  </w:style>
  <w:style w:type="character" w:customStyle="1" w:styleId="aff9">
    <w:name w:val="Для списков с маркировкой Знак"/>
    <w:link w:val="a0"/>
    <w:rsid w:val="00E54B91"/>
    <w:rPr>
      <w:rFonts w:eastAsia="Calibri"/>
      <w:sz w:val="24"/>
      <w:szCs w:val="24"/>
    </w:rPr>
  </w:style>
  <w:style w:type="character" w:customStyle="1" w:styleId="a6">
    <w:name w:val="Абзац списка Знак"/>
    <w:link w:val="a5"/>
    <w:uiPriority w:val="34"/>
    <w:rsid w:val="00E34DF3"/>
  </w:style>
  <w:style w:type="character" w:customStyle="1" w:styleId="ConsPlusNormal0">
    <w:name w:val="ConsPlusNormal Знак"/>
    <w:link w:val="ConsPlusNormal"/>
    <w:locked/>
    <w:rsid w:val="00EA213D"/>
    <w:rPr>
      <w:rFonts w:ascii="Arial" w:eastAsia="Times New Roman" w:hAnsi="Arial" w:cs="Arial"/>
      <w:sz w:val="20"/>
      <w:szCs w:val="20"/>
      <w:lang w:eastAsia="ru-RU"/>
    </w:rPr>
  </w:style>
  <w:style w:type="paragraph" w:customStyle="1" w:styleId="affa">
    <w:name w:val="Заг_осн. текст"/>
    <w:basedOn w:val="a1"/>
    <w:link w:val="affb"/>
    <w:rsid w:val="00E1748E"/>
    <w:pPr>
      <w:suppressAutoHyphens/>
      <w:spacing w:after="0"/>
      <w:ind w:firstLine="709"/>
      <w:jc w:val="both"/>
    </w:pPr>
    <w:rPr>
      <w:rFonts w:eastAsia="Times New Roman"/>
      <w:color w:val="000000"/>
      <w:sz w:val="24"/>
      <w:szCs w:val="24"/>
      <w:lang w:eastAsia="ar-SA"/>
    </w:rPr>
  </w:style>
  <w:style w:type="character" w:customStyle="1" w:styleId="affb">
    <w:name w:val="Заг_осн. текст Знак"/>
    <w:link w:val="affa"/>
    <w:rsid w:val="00E1748E"/>
    <w:rPr>
      <w:rFonts w:eastAsia="Times New Roman"/>
      <w:color w:val="000000"/>
      <w:sz w:val="24"/>
      <w:szCs w:val="24"/>
      <w:lang w:eastAsia="ar-SA"/>
    </w:rPr>
  </w:style>
  <w:style w:type="character" w:customStyle="1" w:styleId="ncdate">
    <w:name w:val="nc_date"/>
    <w:basedOn w:val="a2"/>
    <w:rsid w:val="005C0FBB"/>
  </w:style>
  <w:style w:type="paragraph" w:customStyle="1" w:styleId="TableParagraph">
    <w:name w:val="Table Paragraph"/>
    <w:basedOn w:val="a1"/>
    <w:uiPriority w:val="1"/>
    <w:qFormat/>
    <w:rsid w:val="00545067"/>
    <w:pPr>
      <w:widowControl w:val="0"/>
      <w:autoSpaceDE w:val="0"/>
      <w:autoSpaceDN w:val="0"/>
      <w:spacing w:after="0" w:line="240" w:lineRule="auto"/>
    </w:pPr>
    <w:rPr>
      <w:rFonts w:eastAsia="Times New Roman"/>
      <w:sz w:val="22"/>
      <w:szCs w:val="22"/>
      <w:lang w:eastAsia="ru-RU" w:bidi="ru-RU"/>
    </w:rPr>
  </w:style>
  <w:style w:type="character" w:customStyle="1" w:styleId="30">
    <w:name w:val="Заголовок 3 Знак"/>
    <w:basedOn w:val="a2"/>
    <w:link w:val="3"/>
    <w:uiPriority w:val="9"/>
    <w:semiHidden/>
    <w:rsid w:val="004F6A8A"/>
    <w:rPr>
      <w:rFonts w:asciiTheme="majorHAnsi" w:eastAsiaTheme="majorEastAsia" w:hAnsiTheme="majorHAnsi" w:cstheme="majorBidi"/>
      <w:b/>
      <w:bCs/>
      <w:color w:val="4F81BD" w:themeColor="accent1"/>
    </w:rPr>
  </w:style>
  <w:style w:type="paragraph" w:customStyle="1" w:styleId="ConsPlusTitle">
    <w:name w:val="ConsPlusTitle"/>
    <w:rsid w:val="00AA392F"/>
    <w:pPr>
      <w:widowControl w:val="0"/>
      <w:autoSpaceDE w:val="0"/>
      <w:autoSpaceDN w:val="0"/>
      <w:spacing w:after="0" w:line="240" w:lineRule="auto"/>
    </w:pPr>
    <w:rPr>
      <w:rFonts w:eastAsia="Times New Roman"/>
      <w:b/>
      <w:sz w:val="24"/>
      <w:szCs w:val="20"/>
      <w:lang w:eastAsia="ru-RU"/>
    </w:rPr>
  </w:style>
  <w:style w:type="character" w:styleId="affc">
    <w:name w:val="annotation reference"/>
    <w:basedOn w:val="a2"/>
    <w:uiPriority w:val="99"/>
    <w:semiHidden/>
    <w:unhideWhenUsed/>
    <w:rsid w:val="00535D01"/>
    <w:rPr>
      <w:sz w:val="16"/>
      <w:szCs w:val="16"/>
    </w:rPr>
  </w:style>
  <w:style w:type="paragraph" w:styleId="affd">
    <w:name w:val="annotation text"/>
    <w:basedOn w:val="a1"/>
    <w:link w:val="affe"/>
    <w:uiPriority w:val="99"/>
    <w:semiHidden/>
    <w:unhideWhenUsed/>
    <w:rsid w:val="00535D01"/>
    <w:pPr>
      <w:spacing w:line="240" w:lineRule="auto"/>
    </w:pPr>
    <w:rPr>
      <w:sz w:val="20"/>
      <w:szCs w:val="20"/>
    </w:rPr>
  </w:style>
  <w:style w:type="character" w:customStyle="1" w:styleId="affe">
    <w:name w:val="Текст примечания Знак"/>
    <w:basedOn w:val="a2"/>
    <w:link w:val="affd"/>
    <w:uiPriority w:val="99"/>
    <w:semiHidden/>
    <w:rsid w:val="00535D01"/>
    <w:rPr>
      <w:sz w:val="20"/>
      <w:szCs w:val="20"/>
    </w:rPr>
  </w:style>
  <w:style w:type="paragraph" w:styleId="afff">
    <w:name w:val="annotation subject"/>
    <w:basedOn w:val="affd"/>
    <w:next w:val="affd"/>
    <w:link w:val="afff0"/>
    <w:uiPriority w:val="99"/>
    <w:semiHidden/>
    <w:unhideWhenUsed/>
    <w:rsid w:val="00535D01"/>
    <w:rPr>
      <w:b/>
      <w:bCs/>
    </w:rPr>
  </w:style>
  <w:style w:type="character" w:customStyle="1" w:styleId="afff0">
    <w:name w:val="Тема примечания Знак"/>
    <w:basedOn w:val="affe"/>
    <w:link w:val="afff"/>
    <w:uiPriority w:val="99"/>
    <w:semiHidden/>
    <w:rsid w:val="00535D01"/>
    <w:rPr>
      <w:b/>
      <w:bCs/>
      <w:sz w:val="20"/>
      <w:szCs w:val="20"/>
    </w:rPr>
  </w:style>
  <w:style w:type="paragraph" w:styleId="afff1">
    <w:name w:val="Revision"/>
    <w:hidden/>
    <w:uiPriority w:val="99"/>
    <w:semiHidden/>
    <w:rsid w:val="007A6674"/>
    <w:pPr>
      <w:spacing w:after="0" w:line="240" w:lineRule="auto"/>
    </w:pPr>
  </w:style>
  <w:style w:type="character" w:customStyle="1" w:styleId="20">
    <w:name w:val="Заголовок 2 Знак"/>
    <w:basedOn w:val="a2"/>
    <w:link w:val="2"/>
    <w:uiPriority w:val="9"/>
    <w:rsid w:val="008A3671"/>
    <w:rPr>
      <w:rFonts w:asciiTheme="majorHAnsi" w:eastAsiaTheme="majorEastAsia" w:hAnsiTheme="majorHAnsi" w:cstheme="majorBidi"/>
      <w:b/>
      <w:bCs/>
      <w:color w:val="4F81BD" w:themeColor="accent1"/>
      <w:sz w:val="26"/>
      <w:szCs w:val="26"/>
    </w:rPr>
  </w:style>
  <w:style w:type="paragraph" w:customStyle="1" w:styleId="msonormalbullet2gifbullet1gifbullet1gifbullet2gif">
    <w:name w:val="msonormalbullet2gifbullet1gifbullet1gifbullet2.gif"/>
    <w:basedOn w:val="a1"/>
    <w:uiPriority w:val="99"/>
    <w:semiHidden/>
    <w:rsid w:val="00E31823"/>
    <w:pPr>
      <w:spacing w:before="100" w:beforeAutospacing="1" w:after="100" w:afterAutospacing="1" w:line="240" w:lineRule="auto"/>
    </w:pPr>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904328">
      <w:bodyDiv w:val="1"/>
      <w:marLeft w:val="0"/>
      <w:marRight w:val="0"/>
      <w:marTop w:val="0"/>
      <w:marBottom w:val="0"/>
      <w:divBdr>
        <w:top w:val="none" w:sz="0" w:space="0" w:color="auto"/>
        <w:left w:val="none" w:sz="0" w:space="0" w:color="auto"/>
        <w:bottom w:val="none" w:sz="0" w:space="0" w:color="auto"/>
        <w:right w:val="none" w:sz="0" w:space="0" w:color="auto"/>
      </w:divBdr>
    </w:div>
    <w:div w:id="137501242">
      <w:bodyDiv w:val="1"/>
      <w:marLeft w:val="0"/>
      <w:marRight w:val="0"/>
      <w:marTop w:val="0"/>
      <w:marBottom w:val="0"/>
      <w:divBdr>
        <w:top w:val="none" w:sz="0" w:space="0" w:color="auto"/>
        <w:left w:val="none" w:sz="0" w:space="0" w:color="auto"/>
        <w:bottom w:val="none" w:sz="0" w:space="0" w:color="auto"/>
        <w:right w:val="none" w:sz="0" w:space="0" w:color="auto"/>
      </w:divBdr>
    </w:div>
    <w:div w:id="161894145">
      <w:bodyDiv w:val="1"/>
      <w:marLeft w:val="0"/>
      <w:marRight w:val="0"/>
      <w:marTop w:val="0"/>
      <w:marBottom w:val="0"/>
      <w:divBdr>
        <w:top w:val="none" w:sz="0" w:space="0" w:color="auto"/>
        <w:left w:val="none" w:sz="0" w:space="0" w:color="auto"/>
        <w:bottom w:val="none" w:sz="0" w:space="0" w:color="auto"/>
        <w:right w:val="none" w:sz="0" w:space="0" w:color="auto"/>
      </w:divBdr>
    </w:div>
    <w:div w:id="187717185">
      <w:bodyDiv w:val="1"/>
      <w:marLeft w:val="0"/>
      <w:marRight w:val="0"/>
      <w:marTop w:val="0"/>
      <w:marBottom w:val="0"/>
      <w:divBdr>
        <w:top w:val="none" w:sz="0" w:space="0" w:color="auto"/>
        <w:left w:val="none" w:sz="0" w:space="0" w:color="auto"/>
        <w:bottom w:val="none" w:sz="0" w:space="0" w:color="auto"/>
        <w:right w:val="none" w:sz="0" w:space="0" w:color="auto"/>
      </w:divBdr>
    </w:div>
    <w:div w:id="243144814">
      <w:bodyDiv w:val="1"/>
      <w:marLeft w:val="0"/>
      <w:marRight w:val="0"/>
      <w:marTop w:val="0"/>
      <w:marBottom w:val="0"/>
      <w:divBdr>
        <w:top w:val="none" w:sz="0" w:space="0" w:color="auto"/>
        <w:left w:val="none" w:sz="0" w:space="0" w:color="auto"/>
        <w:bottom w:val="none" w:sz="0" w:space="0" w:color="auto"/>
        <w:right w:val="none" w:sz="0" w:space="0" w:color="auto"/>
      </w:divBdr>
    </w:div>
    <w:div w:id="246232176">
      <w:bodyDiv w:val="1"/>
      <w:marLeft w:val="0"/>
      <w:marRight w:val="0"/>
      <w:marTop w:val="0"/>
      <w:marBottom w:val="0"/>
      <w:divBdr>
        <w:top w:val="none" w:sz="0" w:space="0" w:color="auto"/>
        <w:left w:val="none" w:sz="0" w:space="0" w:color="auto"/>
        <w:bottom w:val="none" w:sz="0" w:space="0" w:color="auto"/>
        <w:right w:val="none" w:sz="0" w:space="0" w:color="auto"/>
      </w:divBdr>
    </w:div>
    <w:div w:id="256451708">
      <w:bodyDiv w:val="1"/>
      <w:marLeft w:val="0"/>
      <w:marRight w:val="0"/>
      <w:marTop w:val="0"/>
      <w:marBottom w:val="0"/>
      <w:divBdr>
        <w:top w:val="none" w:sz="0" w:space="0" w:color="auto"/>
        <w:left w:val="none" w:sz="0" w:space="0" w:color="auto"/>
        <w:bottom w:val="none" w:sz="0" w:space="0" w:color="auto"/>
        <w:right w:val="none" w:sz="0" w:space="0" w:color="auto"/>
      </w:divBdr>
    </w:div>
    <w:div w:id="263074792">
      <w:bodyDiv w:val="1"/>
      <w:marLeft w:val="0"/>
      <w:marRight w:val="0"/>
      <w:marTop w:val="0"/>
      <w:marBottom w:val="0"/>
      <w:divBdr>
        <w:top w:val="none" w:sz="0" w:space="0" w:color="auto"/>
        <w:left w:val="none" w:sz="0" w:space="0" w:color="auto"/>
        <w:bottom w:val="none" w:sz="0" w:space="0" w:color="auto"/>
        <w:right w:val="none" w:sz="0" w:space="0" w:color="auto"/>
      </w:divBdr>
    </w:div>
    <w:div w:id="323629323">
      <w:bodyDiv w:val="1"/>
      <w:marLeft w:val="0"/>
      <w:marRight w:val="0"/>
      <w:marTop w:val="0"/>
      <w:marBottom w:val="0"/>
      <w:divBdr>
        <w:top w:val="none" w:sz="0" w:space="0" w:color="auto"/>
        <w:left w:val="none" w:sz="0" w:space="0" w:color="auto"/>
        <w:bottom w:val="none" w:sz="0" w:space="0" w:color="auto"/>
        <w:right w:val="none" w:sz="0" w:space="0" w:color="auto"/>
      </w:divBdr>
    </w:div>
    <w:div w:id="503589099">
      <w:bodyDiv w:val="1"/>
      <w:marLeft w:val="0"/>
      <w:marRight w:val="0"/>
      <w:marTop w:val="0"/>
      <w:marBottom w:val="0"/>
      <w:divBdr>
        <w:top w:val="none" w:sz="0" w:space="0" w:color="auto"/>
        <w:left w:val="none" w:sz="0" w:space="0" w:color="auto"/>
        <w:bottom w:val="none" w:sz="0" w:space="0" w:color="auto"/>
        <w:right w:val="none" w:sz="0" w:space="0" w:color="auto"/>
      </w:divBdr>
    </w:div>
    <w:div w:id="522866595">
      <w:bodyDiv w:val="1"/>
      <w:marLeft w:val="0"/>
      <w:marRight w:val="0"/>
      <w:marTop w:val="0"/>
      <w:marBottom w:val="0"/>
      <w:divBdr>
        <w:top w:val="none" w:sz="0" w:space="0" w:color="auto"/>
        <w:left w:val="none" w:sz="0" w:space="0" w:color="auto"/>
        <w:bottom w:val="none" w:sz="0" w:space="0" w:color="auto"/>
        <w:right w:val="none" w:sz="0" w:space="0" w:color="auto"/>
      </w:divBdr>
    </w:div>
    <w:div w:id="526140780">
      <w:bodyDiv w:val="1"/>
      <w:marLeft w:val="0"/>
      <w:marRight w:val="0"/>
      <w:marTop w:val="0"/>
      <w:marBottom w:val="0"/>
      <w:divBdr>
        <w:top w:val="none" w:sz="0" w:space="0" w:color="auto"/>
        <w:left w:val="none" w:sz="0" w:space="0" w:color="auto"/>
        <w:bottom w:val="none" w:sz="0" w:space="0" w:color="auto"/>
        <w:right w:val="none" w:sz="0" w:space="0" w:color="auto"/>
      </w:divBdr>
    </w:div>
    <w:div w:id="603422413">
      <w:bodyDiv w:val="1"/>
      <w:marLeft w:val="0"/>
      <w:marRight w:val="0"/>
      <w:marTop w:val="0"/>
      <w:marBottom w:val="0"/>
      <w:divBdr>
        <w:top w:val="none" w:sz="0" w:space="0" w:color="auto"/>
        <w:left w:val="none" w:sz="0" w:space="0" w:color="auto"/>
        <w:bottom w:val="none" w:sz="0" w:space="0" w:color="auto"/>
        <w:right w:val="none" w:sz="0" w:space="0" w:color="auto"/>
      </w:divBdr>
    </w:div>
    <w:div w:id="646587199">
      <w:bodyDiv w:val="1"/>
      <w:marLeft w:val="0"/>
      <w:marRight w:val="0"/>
      <w:marTop w:val="0"/>
      <w:marBottom w:val="0"/>
      <w:divBdr>
        <w:top w:val="none" w:sz="0" w:space="0" w:color="auto"/>
        <w:left w:val="none" w:sz="0" w:space="0" w:color="auto"/>
        <w:bottom w:val="none" w:sz="0" w:space="0" w:color="auto"/>
        <w:right w:val="none" w:sz="0" w:space="0" w:color="auto"/>
      </w:divBdr>
    </w:div>
    <w:div w:id="655450342">
      <w:bodyDiv w:val="1"/>
      <w:marLeft w:val="0"/>
      <w:marRight w:val="0"/>
      <w:marTop w:val="0"/>
      <w:marBottom w:val="0"/>
      <w:divBdr>
        <w:top w:val="none" w:sz="0" w:space="0" w:color="auto"/>
        <w:left w:val="none" w:sz="0" w:space="0" w:color="auto"/>
        <w:bottom w:val="none" w:sz="0" w:space="0" w:color="auto"/>
        <w:right w:val="none" w:sz="0" w:space="0" w:color="auto"/>
      </w:divBdr>
    </w:div>
    <w:div w:id="672874622">
      <w:bodyDiv w:val="1"/>
      <w:marLeft w:val="0"/>
      <w:marRight w:val="0"/>
      <w:marTop w:val="0"/>
      <w:marBottom w:val="0"/>
      <w:divBdr>
        <w:top w:val="none" w:sz="0" w:space="0" w:color="auto"/>
        <w:left w:val="none" w:sz="0" w:space="0" w:color="auto"/>
        <w:bottom w:val="none" w:sz="0" w:space="0" w:color="auto"/>
        <w:right w:val="none" w:sz="0" w:space="0" w:color="auto"/>
      </w:divBdr>
    </w:div>
    <w:div w:id="713893864">
      <w:bodyDiv w:val="1"/>
      <w:marLeft w:val="0"/>
      <w:marRight w:val="0"/>
      <w:marTop w:val="0"/>
      <w:marBottom w:val="0"/>
      <w:divBdr>
        <w:top w:val="none" w:sz="0" w:space="0" w:color="auto"/>
        <w:left w:val="none" w:sz="0" w:space="0" w:color="auto"/>
        <w:bottom w:val="none" w:sz="0" w:space="0" w:color="auto"/>
        <w:right w:val="none" w:sz="0" w:space="0" w:color="auto"/>
      </w:divBdr>
    </w:div>
    <w:div w:id="733821275">
      <w:bodyDiv w:val="1"/>
      <w:marLeft w:val="0"/>
      <w:marRight w:val="0"/>
      <w:marTop w:val="0"/>
      <w:marBottom w:val="0"/>
      <w:divBdr>
        <w:top w:val="none" w:sz="0" w:space="0" w:color="auto"/>
        <w:left w:val="none" w:sz="0" w:space="0" w:color="auto"/>
        <w:bottom w:val="none" w:sz="0" w:space="0" w:color="auto"/>
        <w:right w:val="none" w:sz="0" w:space="0" w:color="auto"/>
      </w:divBdr>
    </w:div>
    <w:div w:id="761803979">
      <w:bodyDiv w:val="1"/>
      <w:marLeft w:val="0"/>
      <w:marRight w:val="0"/>
      <w:marTop w:val="0"/>
      <w:marBottom w:val="0"/>
      <w:divBdr>
        <w:top w:val="none" w:sz="0" w:space="0" w:color="auto"/>
        <w:left w:val="none" w:sz="0" w:space="0" w:color="auto"/>
        <w:bottom w:val="none" w:sz="0" w:space="0" w:color="auto"/>
        <w:right w:val="none" w:sz="0" w:space="0" w:color="auto"/>
      </w:divBdr>
    </w:div>
    <w:div w:id="787316498">
      <w:bodyDiv w:val="1"/>
      <w:marLeft w:val="0"/>
      <w:marRight w:val="0"/>
      <w:marTop w:val="0"/>
      <w:marBottom w:val="0"/>
      <w:divBdr>
        <w:top w:val="none" w:sz="0" w:space="0" w:color="auto"/>
        <w:left w:val="none" w:sz="0" w:space="0" w:color="auto"/>
        <w:bottom w:val="none" w:sz="0" w:space="0" w:color="auto"/>
        <w:right w:val="none" w:sz="0" w:space="0" w:color="auto"/>
      </w:divBdr>
    </w:div>
    <w:div w:id="849493086">
      <w:bodyDiv w:val="1"/>
      <w:marLeft w:val="0"/>
      <w:marRight w:val="0"/>
      <w:marTop w:val="0"/>
      <w:marBottom w:val="0"/>
      <w:divBdr>
        <w:top w:val="none" w:sz="0" w:space="0" w:color="auto"/>
        <w:left w:val="none" w:sz="0" w:space="0" w:color="auto"/>
        <w:bottom w:val="none" w:sz="0" w:space="0" w:color="auto"/>
        <w:right w:val="none" w:sz="0" w:space="0" w:color="auto"/>
      </w:divBdr>
    </w:div>
    <w:div w:id="879827794">
      <w:bodyDiv w:val="1"/>
      <w:marLeft w:val="0"/>
      <w:marRight w:val="0"/>
      <w:marTop w:val="0"/>
      <w:marBottom w:val="0"/>
      <w:divBdr>
        <w:top w:val="none" w:sz="0" w:space="0" w:color="auto"/>
        <w:left w:val="none" w:sz="0" w:space="0" w:color="auto"/>
        <w:bottom w:val="none" w:sz="0" w:space="0" w:color="auto"/>
        <w:right w:val="none" w:sz="0" w:space="0" w:color="auto"/>
      </w:divBdr>
    </w:div>
    <w:div w:id="967706885">
      <w:bodyDiv w:val="1"/>
      <w:marLeft w:val="0"/>
      <w:marRight w:val="0"/>
      <w:marTop w:val="0"/>
      <w:marBottom w:val="0"/>
      <w:divBdr>
        <w:top w:val="none" w:sz="0" w:space="0" w:color="auto"/>
        <w:left w:val="none" w:sz="0" w:space="0" w:color="auto"/>
        <w:bottom w:val="none" w:sz="0" w:space="0" w:color="auto"/>
        <w:right w:val="none" w:sz="0" w:space="0" w:color="auto"/>
      </w:divBdr>
    </w:div>
    <w:div w:id="972295407">
      <w:bodyDiv w:val="1"/>
      <w:marLeft w:val="0"/>
      <w:marRight w:val="0"/>
      <w:marTop w:val="0"/>
      <w:marBottom w:val="0"/>
      <w:divBdr>
        <w:top w:val="none" w:sz="0" w:space="0" w:color="auto"/>
        <w:left w:val="none" w:sz="0" w:space="0" w:color="auto"/>
        <w:bottom w:val="none" w:sz="0" w:space="0" w:color="auto"/>
        <w:right w:val="none" w:sz="0" w:space="0" w:color="auto"/>
      </w:divBdr>
    </w:div>
    <w:div w:id="1062556143">
      <w:bodyDiv w:val="1"/>
      <w:marLeft w:val="0"/>
      <w:marRight w:val="0"/>
      <w:marTop w:val="0"/>
      <w:marBottom w:val="0"/>
      <w:divBdr>
        <w:top w:val="none" w:sz="0" w:space="0" w:color="auto"/>
        <w:left w:val="none" w:sz="0" w:space="0" w:color="auto"/>
        <w:bottom w:val="none" w:sz="0" w:space="0" w:color="auto"/>
        <w:right w:val="none" w:sz="0" w:space="0" w:color="auto"/>
      </w:divBdr>
    </w:div>
    <w:div w:id="1066953525">
      <w:bodyDiv w:val="1"/>
      <w:marLeft w:val="0"/>
      <w:marRight w:val="0"/>
      <w:marTop w:val="0"/>
      <w:marBottom w:val="0"/>
      <w:divBdr>
        <w:top w:val="none" w:sz="0" w:space="0" w:color="auto"/>
        <w:left w:val="none" w:sz="0" w:space="0" w:color="auto"/>
        <w:bottom w:val="none" w:sz="0" w:space="0" w:color="auto"/>
        <w:right w:val="none" w:sz="0" w:space="0" w:color="auto"/>
      </w:divBdr>
    </w:div>
    <w:div w:id="1225263844">
      <w:bodyDiv w:val="1"/>
      <w:marLeft w:val="0"/>
      <w:marRight w:val="0"/>
      <w:marTop w:val="0"/>
      <w:marBottom w:val="0"/>
      <w:divBdr>
        <w:top w:val="none" w:sz="0" w:space="0" w:color="auto"/>
        <w:left w:val="none" w:sz="0" w:space="0" w:color="auto"/>
        <w:bottom w:val="none" w:sz="0" w:space="0" w:color="auto"/>
        <w:right w:val="none" w:sz="0" w:space="0" w:color="auto"/>
      </w:divBdr>
      <w:divsChild>
        <w:div w:id="781152439">
          <w:marLeft w:val="0"/>
          <w:marRight w:val="0"/>
          <w:marTop w:val="0"/>
          <w:marBottom w:val="0"/>
          <w:divBdr>
            <w:top w:val="none" w:sz="0" w:space="0" w:color="auto"/>
            <w:left w:val="none" w:sz="0" w:space="0" w:color="auto"/>
            <w:bottom w:val="none" w:sz="0" w:space="0" w:color="auto"/>
            <w:right w:val="none" w:sz="0" w:space="0" w:color="auto"/>
          </w:divBdr>
        </w:div>
      </w:divsChild>
    </w:div>
    <w:div w:id="1248341039">
      <w:bodyDiv w:val="1"/>
      <w:marLeft w:val="0"/>
      <w:marRight w:val="0"/>
      <w:marTop w:val="0"/>
      <w:marBottom w:val="0"/>
      <w:divBdr>
        <w:top w:val="none" w:sz="0" w:space="0" w:color="auto"/>
        <w:left w:val="none" w:sz="0" w:space="0" w:color="auto"/>
        <w:bottom w:val="none" w:sz="0" w:space="0" w:color="auto"/>
        <w:right w:val="none" w:sz="0" w:space="0" w:color="auto"/>
      </w:divBdr>
    </w:div>
    <w:div w:id="1255746501">
      <w:bodyDiv w:val="1"/>
      <w:marLeft w:val="0"/>
      <w:marRight w:val="0"/>
      <w:marTop w:val="0"/>
      <w:marBottom w:val="0"/>
      <w:divBdr>
        <w:top w:val="none" w:sz="0" w:space="0" w:color="auto"/>
        <w:left w:val="none" w:sz="0" w:space="0" w:color="auto"/>
        <w:bottom w:val="none" w:sz="0" w:space="0" w:color="auto"/>
        <w:right w:val="none" w:sz="0" w:space="0" w:color="auto"/>
      </w:divBdr>
    </w:div>
    <w:div w:id="1297754287">
      <w:bodyDiv w:val="1"/>
      <w:marLeft w:val="0"/>
      <w:marRight w:val="0"/>
      <w:marTop w:val="0"/>
      <w:marBottom w:val="0"/>
      <w:divBdr>
        <w:top w:val="none" w:sz="0" w:space="0" w:color="auto"/>
        <w:left w:val="none" w:sz="0" w:space="0" w:color="auto"/>
        <w:bottom w:val="none" w:sz="0" w:space="0" w:color="auto"/>
        <w:right w:val="none" w:sz="0" w:space="0" w:color="auto"/>
      </w:divBdr>
    </w:div>
    <w:div w:id="1343974561">
      <w:bodyDiv w:val="1"/>
      <w:marLeft w:val="0"/>
      <w:marRight w:val="0"/>
      <w:marTop w:val="0"/>
      <w:marBottom w:val="0"/>
      <w:divBdr>
        <w:top w:val="none" w:sz="0" w:space="0" w:color="auto"/>
        <w:left w:val="none" w:sz="0" w:space="0" w:color="auto"/>
        <w:bottom w:val="none" w:sz="0" w:space="0" w:color="auto"/>
        <w:right w:val="none" w:sz="0" w:space="0" w:color="auto"/>
      </w:divBdr>
    </w:div>
    <w:div w:id="1418479749">
      <w:bodyDiv w:val="1"/>
      <w:marLeft w:val="0"/>
      <w:marRight w:val="0"/>
      <w:marTop w:val="0"/>
      <w:marBottom w:val="0"/>
      <w:divBdr>
        <w:top w:val="none" w:sz="0" w:space="0" w:color="auto"/>
        <w:left w:val="none" w:sz="0" w:space="0" w:color="auto"/>
        <w:bottom w:val="none" w:sz="0" w:space="0" w:color="auto"/>
        <w:right w:val="none" w:sz="0" w:space="0" w:color="auto"/>
      </w:divBdr>
    </w:div>
    <w:div w:id="1423914895">
      <w:bodyDiv w:val="1"/>
      <w:marLeft w:val="0"/>
      <w:marRight w:val="0"/>
      <w:marTop w:val="0"/>
      <w:marBottom w:val="0"/>
      <w:divBdr>
        <w:top w:val="none" w:sz="0" w:space="0" w:color="auto"/>
        <w:left w:val="none" w:sz="0" w:space="0" w:color="auto"/>
        <w:bottom w:val="none" w:sz="0" w:space="0" w:color="auto"/>
        <w:right w:val="none" w:sz="0" w:space="0" w:color="auto"/>
      </w:divBdr>
    </w:div>
    <w:div w:id="1426001984">
      <w:bodyDiv w:val="1"/>
      <w:marLeft w:val="0"/>
      <w:marRight w:val="0"/>
      <w:marTop w:val="0"/>
      <w:marBottom w:val="0"/>
      <w:divBdr>
        <w:top w:val="none" w:sz="0" w:space="0" w:color="auto"/>
        <w:left w:val="none" w:sz="0" w:space="0" w:color="auto"/>
        <w:bottom w:val="none" w:sz="0" w:space="0" w:color="auto"/>
        <w:right w:val="none" w:sz="0" w:space="0" w:color="auto"/>
      </w:divBdr>
    </w:div>
    <w:div w:id="1473525877">
      <w:bodyDiv w:val="1"/>
      <w:marLeft w:val="0"/>
      <w:marRight w:val="0"/>
      <w:marTop w:val="0"/>
      <w:marBottom w:val="0"/>
      <w:divBdr>
        <w:top w:val="none" w:sz="0" w:space="0" w:color="auto"/>
        <w:left w:val="none" w:sz="0" w:space="0" w:color="auto"/>
        <w:bottom w:val="none" w:sz="0" w:space="0" w:color="auto"/>
        <w:right w:val="none" w:sz="0" w:space="0" w:color="auto"/>
      </w:divBdr>
    </w:div>
    <w:div w:id="1479609002">
      <w:bodyDiv w:val="1"/>
      <w:marLeft w:val="0"/>
      <w:marRight w:val="0"/>
      <w:marTop w:val="0"/>
      <w:marBottom w:val="0"/>
      <w:divBdr>
        <w:top w:val="none" w:sz="0" w:space="0" w:color="auto"/>
        <w:left w:val="none" w:sz="0" w:space="0" w:color="auto"/>
        <w:bottom w:val="none" w:sz="0" w:space="0" w:color="auto"/>
        <w:right w:val="none" w:sz="0" w:space="0" w:color="auto"/>
      </w:divBdr>
    </w:div>
    <w:div w:id="1517382471">
      <w:bodyDiv w:val="1"/>
      <w:marLeft w:val="0"/>
      <w:marRight w:val="0"/>
      <w:marTop w:val="0"/>
      <w:marBottom w:val="0"/>
      <w:divBdr>
        <w:top w:val="none" w:sz="0" w:space="0" w:color="auto"/>
        <w:left w:val="none" w:sz="0" w:space="0" w:color="auto"/>
        <w:bottom w:val="none" w:sz="0" w:space="0" w:color="auto"/>
        <w:right w:val="none" w:sz="0" w:space="0" w:color="auto"/>
      </w:divBdr>
    </w:div>
    <w:div w:id="1554269082">
      <w:bodyDiv w:val="1"/>
      <w:marLeft w:val="0"/>
      <w:marRight w:val="0"/>
      <w:marTop w:val="0"/>
      <w:marBottom w:val="0"/>
      <w:divBdr>
        <w:top w:val="none" w:sz="0" w:space="0" w:color="auto"/>
        <w:left w:val="none" w:sz="0" w:space="0" w:color="auto"/>
        <w:bottom w:val="none" w:sz="0" w:space="0" w:color="auto"/>
        <w:right w:val="none" w:sz="0" w:space="0" w:color="auto"/>
      </w:divBdr>
    </w:div>
    <w:div w:id="1573157709">
      <w:bodyDiv w:val="1"/>
      <w:marLeft w:val="0"/>
      <w:marRight w:val="0"/>
      <w:marTop w:val="0"/>
      <w:marBottom w:val="0"/>
      <w:divBdr>
        <w:top w:val="none" w:sz="0" w:space="0" w:color="auto"/>
        <w:left w:val="none" w:sz="0" w:space="0" w:color="auto"/>
        <w:bottom w:val="none" w:sz="0" w:space="0" w:color="auto"/>
        <w:right w:val="none" w:sz="0" w:space="0" w:color="auto"/>
      </w:divBdr>
    </w:div>
    <w:div w:id="1582325826">
      <w:bodyDiv w:val="1"/>
      <w:marLeft w:val="0"/>
      <w:marRight w:val="0"/>
      <w:marTop w:val="0"/>
      <w:marBottom w:val="0"/>
      <w:divBdr>
        <w:top w:val="none" w:sz="0" w:space="0" w:color="auto"/>
        <w:left w:val="none" w:sz="0" w:space="0" w:color="auto"/>
        <w:bottom w:val="none" w:sz="0" w:space="0" w:color="auto"/>
        <w:right w:val="none" w:sz="0" w:space="0" w:color="auto"/>
      </w:divBdr>
    </w:div>
    <w:div w:id="1745908219">
      <w:bodyDiv w:val="1"/>
      <w:marLeft w:val="0"/>
      <w:marRight w:val="0"/>
      <w:marTop w:val="0"/>
      <w:marBottom w:val="0"/>
      <w:divBdr>
        <w:top w:val="none" w:sz="0" w:space="0" w:color="auto"/>
        <w:left w:val="none" w:sz="0" w:space="0" w:color="auto"/>
        <w:bottom w:val="none" w:sz="0" w:space="0" w:color="auto"/>
        <w:right w:val="none" w:sz="0" w:space="0" w:color="auto"/>
      </w:divBdr>
    </w:div>
    <w:div w:id="1894265368">
      <w:bodyDiv w:val="1"/>
      <w:marLeft w:val="0"/>
      <w:marRight w:val="0"/>
      <w:marTop w:val="0"/>
      <w:marBottom w:val="0"/>
      <w:divBdr>
        <w:top w:val="none" w:sz="0" w:space="0" w:color="auto"/>
        <w:left w:val="none" w:sz="0" w:space="0" w:color="auto"/>
        <w:bottom w:val="none" w:sz="0" w:space="0" w:color="auto"/>
        <w:right w:val="none" w:sz="0" w:space="0" w:color="auto"/>
      </w:divBdr>
    </w:div>
    <w:div w:id="1999647238">
      <w:bodyDiv w:val="1"/>
      <w:marLeft w:val="0"/>
      <w:marRight w:val="0"/>
      <w:marTop w:val="0"/>
      <w:marBottom w:val="0"/>
      <w:divBdr>
        <w:top w:val="none" w:sz="0" w:space="0" w:color="auto"/>
        <w:left w:val="none" w:sz="0" w:space="0" w:color="auto"/>
        <w:bottom w:val="none" w:sz="0" w:space="0" w:color="auto"/>
        <w:right w:val="none" w:sz="0" w:space="0" w:color="auto"/>
      </w:divBdr>
    </w:div>
    <w:div w:id="205442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marastat.gks.ru/wps/wcm/connect/rosstat_ts/samarastat/ru/municipal_statistics/main_indicators/" TargetMode="External"/><Relationship Id="rId117" Type="http://schemas.openxmlformats.org/officeDocument/2006/relationships/chart" Target="charts/chart51.xml"/><Relationship Id="rId21" Type="http://schemas.openxmlformats.org/officeDocument/2006/relationships/chart" Target="charts/chart2.xml"/><Relationship Id="rId42" Type="http://schemas.openxmlformats.org/officeDocument/2006/relationships/image" Target="media/image6.png"/><Relationship Id="rId47" Type="http://schemas.openxmlformats.org/officeDocument/2006/relationships/chart" Target="charts/chart16.xml"/><Relationship Id="rId63" Type="http://schemas.openxmlformats.org/officeDocument/2006/relationships/chart" Target="charts/chart30.xml"/><Relationship Id="rId68" Type="http://schemas.openxmlformats.org/officeDocument/2006/relationships/chart" Target="charts/chart33.xml"/><Relationship Id="rId84" Type="http://schemas.openxmlformats.org/officeDocument/2006/relationships/hyperlink" Target="http://www.pohgor.ru/documents/municipal-programm/predpisanija_35.html" TargetMode="External"/><Relationship Id="rId89" Type="http://schemas.openxmlformats.org/officeDocument/2006/relationships/hyperlink" Target="http://www.pohgor.ru/documents/municipal-programm/predpisanija_19.html" TargetMode="External"/><Relationship Id="rId112" Type="http://schemas.openxmlformats.org/officeDocument/2006/relationships/hyperlink" Target="http://www.gks.ru/" TargetMode="External"/><Relationship Id="rId133" Type="http://schemas.openxmlformats.org/officeDocument/2006/relationships/hyperlink" Target="http://www.pohgor.ru/documents/municipal-programm/predpisanija_42.html" TargetMode="External"/><Relationship Id="rId138" Type="http://schemas.openxmlformats.org/officeDocument/2006/relationships/hyperlink" Target="http://pohgor.ru/documents/postanovlenie/postanovlenie_1083.html" TargetMode="External"/><Relationship Id="rId16" Type="http://schemas.openxmlformats.org/officeDocument/2006/relationships/hyperlink" Target="https://ru.wikipedia.org/wiki/%D0%A1%D0%B0%D0%BC%D0%B0%D1%80%D0%B0_(%D1%81%D1%82%D0%B0%D0%BD%D1%86%D0%B8%D1%8F)" TargetMode="External"/><Relationship Id="rId107" Type="http://schemas.openxmlformats.org/officeDocument/2006/relationships/chart" Target="charts/chart45.xml"/><Relationship Id="rId11" Type="http://schemas.openxmlformats.org/officeDocument/2006/relationships/image" Target="media/image4.jpeg"/><Relationship Id="rId32" Type="http://schemas.openxmlformats.org/officeDocument/2006/relationships/diagramQuickStyle" Target="diagrams/quickStyle1.xml"/><Relationship Id="rId37" Type="http://schemas.openxmlformats.org/officeDocument/2006/relationships/chart" Target="charts/chart9.xml"/><Relationship Id="rId53" Type="http://schemas.openxmlformats.org/officeDocument/2006/relationships/chart" Target="charts/chart22.xml"/><Relationship Id="rId58" Type="http://schemas.openxmlformats.org/officeDocument/2006/relationships/chart" Target="charts/chart27.xml"/><Relationship Id="rId74" Type="http://schemas.openxmlformats.org/officeDocument/2006/relationships/hyperlink" Target="https://www.zarrayon.ru/publicsafety/z/" TargetMode="External"/><Relationship Id="rId79" Type="http://schemas.openxmlformats.org/officeDocument/2006/relationships/hyperlink" Target="http://www.pohgor.ru/documents/municipal-programm/predpisanija_41.html" TargetMode="External"/><Relationship Id="rId102" Type="http://schemas.openxmlformats.org/officeDocument/2006/relationships/hyperlink" Target="http://www.pohgor.ru/documents/municipal-programm/predpisanija_53.html" TargetMode="External"/><Relationship Id="rId123" Type="http://schemas.openxmlformats.org/officeDocument/2006/relationships/chart" Target="charts/chart55.xml"/><Relationship Id="rId128" Type="http://schemas.openxmlformats.org/officeDocument/2006/relationships/hyperlink" Target="http://www.pohgor.ru/netcat_files/file/KIP332_122015.pdf"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chart" Target="charts/chart39.xml"/><Relationship Id="rId95" Type="http://schemas.openxmlformats.org/officeDocument/2006/relationships/chart" Target="charts/chart43.xml"/><Relationship Id="rId22" Type="http://schemas.openxmlformats.org/officeDocument/2006/relationships/chart" Target="charts/chart3.xml"/><Relationship Id="rId27" Type="http://schemas.openxmlformats.org/officeDocument/2006/relationships/hyperlink" Target="http://samarastat.gks.ru" TargetMode="External"/><Relationship Id="rId43" Type="http://schemas.openxmlformats.org/officeDocument/2006/relationships/image" Target="media/image7.png"/><Relationship Id="rId48" Type="http://schemas.openxmlformats.org/officeDocument/2006/relationships/chart" Target="charts/chart17.xml"/><Relationship Id="rId64" Type="http://schemas.openxmlformats.org/officeDocument/2006/relationships/hyperlink" Target="http://www.samarastat.gks.ru" TargetMode="External"/><Relationship Id="rId69" Type="http://schemas.openxmlformats.org/officeDocument/2006/relationships/chart" Target="charts/chart34.xml"/><Relationship Id="rId113" Type="http://schemas.openxmlformats.org/officeDocument/2006/relationships/chart" Target="charts/chart48.xml"/><Relationship Id="rId118" Type="http://schemas.openxmlformats.org/officeDocument/2006/relationships/hyperlink" Target="http://www.gks.ru/dbscripts/munst/" TargetMode="External"/><Relationship Id="rId134" Type="http://schemas.openxmlformats.org/officeDocument/2006/relationships/hyperlink" Target="http://www.pohgor.ru/documents/municipal-programm/predpisanija_45.html" TargetMode="External"/><Relationship Id="rId139" Type="http://schemas.openxmlformats.org/officeDocument/2006/relationships/footer" Target="footer4.xml"/><Relationship Id="rId80" Type="http://schemas.openxmlformats.org/officeDocument/2006/relationships/hyperlink" Target="http://www.pohgor.ru/documents/municipal-programm/predpisanija_49.html" TargetMode="External"/><Relationship Id="rId85" Type="http://schemas.openxmlformats.org/officeDocument/2006/relationships/hyperlink" Target="http://www.pohgor.ru/documents/municipal-programm/predpisanija_18.html" TargetMode="External"/><Relationship Id="rId3" Type="http://schemas.openxmlformats.org/officeDocument/2006/relationships/styles" Target="styles.xml"/><Relationship Id="rId12" Type="http://schemas.openxmlformats.org/officeDocument/2006/relationships/hyperlink" Target="https://ru.wikipedia.org/wiki/%D0%A1%D0%B0%D0%BC%D0%B0%D1%80%D0%B0" TargetMode="External"/><Relationship Id="rId17" Type="http://schemas.openxmlformats.org/officeDocument/2006/relationships/hyperlink" Target="https://ru.wikipedia.org/wiki/%D0%A3%D1%84%D0%B0_(%D1%81%D1%82%D0%B0%D0%BD%D1%86%D0%B8%D1%8F)" TargetMode="External"/><Relationship Id="rId25" Type="http://schemas.openxmlformats.org/officeDocument/2006/relationships/chart" Target="charts/chart6.xml"/><Relationship Id="rId33" Type="http://schemas.openxmlformats.org/officeDocument/2006/relationships/diagramColors" Target="diagrams/colors1.xml"/><Relationship Id="rId38" Type="http://schemas.openxmlformats.org/officeDocument/2006/relationships/chart" Target="charts/chart10.xml"/><Relationship Id="rId46" Type="http://schemas.openxmlformats.org/officeDocument/2006/relationships/chart" Target="charts/chart15.xml"/><Relationship Id="rId59" Type="http://schemas.openxmlformats.org/officeDocument/2006/relationships/hyperlink" Target="http://www.gks.ru/dbscripts/munst/" TargetMode="External"/><Relationship Id="rId67" Type="http://schemas.openxmlformats.org/officeDocument/2006/relationships/chart" Target="charts/chart32.xml"/><Relationship Id="rId103" Type="http://schemas.openxmlformats.org/officeDocument/2006/relationships/hyperlink" Target="http://www.pohgor.ru/documents/municipal-programm/predpisanija_38.html" TargetMode="External"/><Relationship Id="rId108" Type="http://schemas.openxmlformats.org/officeDocument/2006/relationships/hyperlink" Target="http://www.gks.ru/dbscripts/munst/" TargetMode="External"/><Relationship Id="rId116" Type="http://schemas.openxmlformats.org/officeDocument/2006/relationships/hyperlink" Target="http://www.gks.ru/dbscripts/munst/" TargetMode="External"/><Relationship Id="rId124" Type="http://schemas.openxmlformats.org/officeDocument/2006/relationships/chart" Target="charts/chart56.xml"/><Relationship Id="rId129" Type="http://schemas.openxmlformats.org/officeDocument/2006/relationships/hyperlink" Target="http://www.pohgor.ru/documents/municipal-programm/predpisanija_38.html" TargetMode="External"/><Relationship Id="rId137" Type="http://schemas.openxmlformats.org/officeDocument/2006/relationships/footer" Target="footer3.xml"/><Relationship Id="rId20" Type="http://schemas.openxmlformats.org/officeDocument/2006/relationships/hyperlink" Target="http://economy.samregion.ru/activity/mun_razv/reitingi/gorodskie-okruga/" TargetMode="External"/><Relationship Id="rId41" Type="http://schemas.openxmlformats.org/officeDocument/2006/relationships/image" Target="media/image5.png"/><Relationship Id="rId54" Type="http://schemas.openxmlformats.org/officeDocument/2006/relationships/chart" Target="charts/chart23.xml"/><Relationship Id="rId62" Type="http://schemas.openxmlformats.org/officeDocument/2006/relationships/hyperlink" Target="http://www.gks.ru/dbscripts/munst/" TargetMode="External"/><Relationship Id="rId70" Type="http://schemas.openxmlformats.org/officeDocument/2006/relationships/chart" Target="charts/chart35.xml"/><Relationship Id="rId75" Type="http://schemas.openxmlformats.org/officeDocument/2006/relationships/hyperlink" Target="https://www.zarrayon.ru/publicsafety/bb/" TargetMode="External"/><Relationship Id="rId83" Type="http://schemas.openxmlformats.org/officeDocument/2006/relationships/hyperlink" Target="http://www.pohgor.ru/documents/municipal-programm/predpisanija_49.html" TargetMode="External"/><Relationship Id="rId88" Type="http://schemas.openxmlformats.org/officeDocument/2006/relationships/hyperlink" Target="http://www.pohgor.ru/documents/municipal-programm/predpisanija_42.html" TargetMode="External"/><Relationship Id="rId91" Type="http://schemas.openxmlformats.org/officeDocument/2006/relationships/hyperlink" Target="URL:http://www.gks.ru/" TargetMode="External"/><Relationship Id="rId96" Type="http://schemas.openxmlformats.org/officeDocument/2006/relationships/hyperlink" Target="http://www.pohgor.ru/documents/municipal-programm/predpisanija_5.html" TargetMode="External"/><Relationship Id="rId111" Type="http://schemas.openxmlformats.org/officeDocument/2006/relationships/chart" Target="charts/chart47.xml"/><Relationship Id="rId132" Type="http://schemas.openxmlformats.org/officeDocument/2006/relationships/hyperlink" Target="http://www.pohgor.ru/documents/municipal-programm/predpisanija_38.html" TargetMode="External"/><Relationship Id="rId140" Type="http://schemas.openxmlformats.org/officeDocument/2006/relationships/hyperlink" Target="http://pohgor.ru/ourcity/" TargetMode="External"/><Relationship Id="rId15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ndex.php?title=%D0%9F%D0%BE%D1%85%D0%B2%D0%B8%D1%81%D1%82%D0%BD%D0%B5%D0%B2%D0%BE_(%D1%81%D1%82%D0%B0%D0%BD%D1%86%D0%B8%D1%8F)&amp;action=edit&amp;redlink=1" TargetMode="External"/><Relationship Id="rId23" Type="http://schemas.openxmlformats.org/officeDocument/2006/relationships/chart" Target="charts/chart4.xml"/><Relationship Id="rId28" Type="http://schemas.openxmlformats.org/officeDocument/2006/relationships/footer" Target="footer1.xml"/><Relationship Id="rId36" Type="http://schemas.openxmlformats.org/officeDocument/2006/relationships/chart" Target="charts/chart8.xml"/><Relationship Id="rId49" Type="http://schemas.openxmlformats.org/officeDocument/2006/relationships/chart" Target="charts/chart18.xml"/><Relationship Id="rId57" Type="http://schemas.openxmlformats.org/officeDocument/2006/relationships/chart" Target="charts/chart26.xml"/><Relationship Id="rId106" Type="http://schemas.openxmlformats.org/officeDocument/2006/relationships/chart" Target="charts/chart44.xml"/><Relationship Id="rId114" Type="http://schemas.openxmlformats.org/officeDocument/2006/relationships/chart" Target="charts/chart49.xml"/><Relationship Id="rId119" Type="http://schemas.openxmlformats.org/officeDocument/2006/relationships/chart" Target="charts/chart52.xml"/><Relationship Id="rId127" Type="http://schemas.openxmlformats.org/officeDocument/2006/relationships/hyperlink" Target="http://www.pohgor.ru/documents/municipal-programm/predpisanija_37.html" TargetMode="External"/><Relationship Id="rId10" Type="http://schemas.openxmlformats.org/officeDocument/2006/relationships/image" Target="media/image3.jpeg"/><Relationship Id="rId31" Type="http://schemas.openxmlformats.org/officeDocument/2006/relationships/diagramLayout" Target="diagrams/layout1.xml"/><Relationship Id="rId44" Type="http://schemas.openxmlformats.org/officeDocument/2006/relationships/chart" Target="charts/chart13.xml"/><Relationship Id="rId52" Type="http://schemas.openxmlformats.org/officeDocument/2006/relationships/chart" Target="charts/chart21.xml"/><Relationship Id="rId60" Type="http://schemas.openxmlformats.org/officeDocument/2006/relationships/chart" Target="charts/chart28.xml"/><Relationship Id="rId65" Type="http://schemas.openxmlformats.org/officeDocument/2006/relationships/chart" Target="charts/chart31.xml"/><Relationship Id="rId73" Type="http://schemas.openxmlformats.org/officeDocument/2006/relationships/hyperlink" Target="http://www.gks.ru" TargetMode="External"/><Relationship Id="rId78" Type="http://schemas.openxmlformats.org/officeDocument/2006/relationships/hyperlink" Target="http://www.pohgor.ru/documents/municipal-programm/predpisanija_51.html" TargetMode="External"/><Relationship Id="rId81" Type="http://schemas.openxmlformats.org/officeDocument/2006/relationships/hyperlink" Target="https://yandexlyceum.ru/index" TargetMode="External"/><Relationship Id="rId86" Type="http://schemas.openxmlformats.org/officeDocument/2006/relationships/hyperlink" Target="http://www.pohgor.ru/documents/municipal-programm/predpisanija_44.html" TargetMode="External"/><Relationship Id="rId94" Type="http://schemas.openxmlformats.org/officeDocument/2006/relationships/chart" Target="charts/chart42.xml"/><Relationship Id="rId99" Type="http://schemas.openxmlformats.org/officeDocument/2006/relationships/hyperlink" Target="http://www.pohgor.ru/documents/municipal-programm/predpisanija_30.html" TargetMode="External"/><Relationship Id="rId101" Type="http://schemas.openxmlformats.org/officeDocument/2006/relationships/image" Target="media/image9.png"/><Relationship Id="rId122" Type="http://schemas.openxmlformats.org/officeDocument/2006/relationships/chart" Target="charts/chart54.xml"/><Relationship Id="rId130" Type="http://schemas.openxmlformats.org/officeDocument/2006/relationships/hyperlink" Target="https://asi.ru/store/90658/" TargetMode="External"/><Relationship Id="rId135" Type="http://schemas.openxmlformats.org/officeDocument/2006/relationships/hyperlink" Target="file:///\\workgroup.local\Public\exchange\Economic\&#1053;&#1086;&#1074;&#1072;&#1103;%20&#1089;&#1090;&#1088;&#1091;&#1082;&#1090;&#1091;&#1088;&#1072;\&#1059;&#1087;&#1088;&#1072;&#1074;&#1083;&#1077;&#1085;&#1080;&#1077;%20&#1089;&#1090;&#1088;&#1072;&#1090;&#1077;&#1075;&#1080;&#1095;&#1077;&#1089;&#1082;&#1086;&#1075;&#1086;%20&#1087;&#1083;&#1072;&#1085;&#1080;&#1088;&#1086;&#1074;&#1072;&#1085;&#1080;&#1103;%20&#1080;%20&#1087;&#1088;&#1086;&#1075;&#1085;&#1086;&#1079;&#1080;&#1088;&#1086;&#1074;&#1072;&#1085;&#1080;&#1103;\&#1054;&#1073;&#1084;&#1077;&#1085;%20&#1091;&#1087;&#1088;&#1072;&#1074;&#1083;&#1077;&#1085;&#1080;&#1103;\&#1057;&#1090;&#1088;&#1072;&#1090;&#1077;&#1075;&#1080;&#1103;2030%20-%20&#1086;&#1073;&#1085;&#1086;&#1074;&#1083;&#1077;&#1085;&#1080;&#1077;\&#1057;&#1090;&#1088;&#1072;&#1090;&#1077;&#1075;&#1080;&#1103;2030_&#1074;&#1077;&#1088;&#1089;&#1080;&#1080;\&#1057;&#1090;&#1088;&#1072;&#1090;&#1077;&#1075;&#1080;&#1103;%20&#1057;&#1069;&#1056;%202030_&#1074;&#1077;&#1088;&#1089;&#1080;&#1103;%2015.docx"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ru.wikipedia.org/wiki/%D0%9E%D1%80%D0%B5%D0%BD%D0%B1%D1%83%D1%80%D0%B3%D1%81%D0%BA%D0%B0%D1%8F_%D0%BE%D0%B1%D0%BB%D0%B0%D1%81%D1%82%D1%8C" TargetMode="External"/><Relationship Id="rId18" Type="http://schemas.openxmlformats.org/officeDocument/2006/relationships/hyperlink" Target="https://ru.wikipedia.org/wiki/%D0%9A%D1%83%D0%B9%D0%B1%D1%8B%D1%88%D0%B5%D0%B2%D1%81%D0%BA%D0%B0%D1%8F_%D0%B6%D0%B5%D0%BB%D0%B5%D0%B7%D0%BD%D0%B0%D1%8F_%D0%B4%D0%BE%D1%80%D0%BE%D0%B3%D0%B0" TargetMode="External"/><Relationship Id="rId39" Type="http://schemas.openxmlformats.org/officeDocument/2006/relationships/chart" Target="charts/chart11.xml"/><Relationship Id="rId109" Type="http://schemas.openxmlformats.org/officeDocument/2006/relationships/chart" Target="charts/chart46.xml"/><Relationship Id="rId34" Type="http://schemas.microsoft.com/office/2007/relationships/diagramDrawing" Target="diagrams/drawing1.xml"/><Relationship Id="rId50" Type="http://schemas.openxmlformats.org/officeDocument/2006/relationships/chart" Target="charts/chart19.xml"/><Relationship Id="rId55" Type="http://schemas.openxmlformats.org/officeDocument/2006/relationships/chart" Target="charts/chart24.xml"/><Relationship Id="rId76" Type="http://schemas.openxmlformats.org/officeDocument/2006/relationships/hyperlink" Target="http://www.plastrayon.ru/obschestvennaya-bezopasnost/bezopasnost-dorozhnogo-dvizheniya-obratnaya-svyaz" TargetMode="External"/><Relationship Id="rId97" Type="http://schemas.openxmlformats.org/officeDocument/2006/relationships/hyperlink" Target="http://www.pohgor.ru/documents/municipal-programm/predpisanija_9.html" TargetMode="External"/><Relationship Id="rId104" Type="http://schemas.openxmlformats.org/officeDocument/2006/relationships/hyperlink" Target="http://www.pohgor.ru/documents/municipal-programm/predpisanija_40.html" TargetMode="External"/><Relationship Id="rId120" Type="http://schemas.openxmlformats.org/officeDocument/2006/relationships/hyperlink" Target="URL:http://www.gks.ru/" TargetMode="External"/><Relationship Id="rId125" Type="http://schemas.openxmlformats.org/officeDocument/2006/relationships/hyperlink" Target="http://pohgor.ru/administration/structure/usr/" TargetMode="External"/><Relationship Id="rId141" Type="http://schemas.openxmlformats.org/officeDocument/2006/relationships/hyperlink" Target="http://www.gks.ru/" TargetMode="External"/><Relationship Id="rId7" Type="http://schemas.openxmlformats.org/officeDocument/2006/relationships/endnotes" Target="endnotes.xml"/><Relationship Id="rId71" Type="http://schemas.openxmlformats.org/officeDocument/2006/relationships/chart" Target="charts/chart36.xml"/><Relationship Id="rId92" Type="http://schemas.openxmlformats.org/officeDocument/2006/relationships/chart" Target="charts/chart40.xml"/><Relationship Id="rId2" Type="http://schemas.openxmlformats.org/officeDocument/2006/relationships/numbering" Target="numbering.xml"/><Relationship Id="rId29" Type="http://schemas.openxmlformats.org/officeDocument/2006/relationships/footer" Target="footer2.xml"/><Relationship Id="rId24" Type="http://schemas.openxmlformats.org/officeDocument/2006/relationships/chart" Target="charts/chart5.xml"/><Relationship Id="rId40" Type="http://schemas.openxmlformats.org/officeDocument/2006/relationships/chart" Target="charts/chart12.xml"/><Relationship Id="rId45" Type="http://schemas.openxmlformats.org/officeDocument/2006/relationships/chart" Target="charts/chart14.xml"/><Relationship Id="rId66" Type="http://schemas.openxmlformats.org/officeDocument/2006/relationships/hyperlink" Target="http://www.gks.ru/dbscripts/munst/" TargetMode="External"/><Relationship Id="rId87" Type="http://schemas.openxmlformats.org/officeDocument/2006/relationships/hyperlink" Target="http://www.pohgor.ru/documents/municipal-programm/predpisanija_38.html" TargetMode="External"/><Relationship Id="rId110" Type="http://schemas.openxmlformats.org/officeDocument/2006/relationships/hyperlink" Target="http://www.gks.ru/dbscripts/munst/" TargetMode="External"/><Relationship Id="rId115" Type="http://schemas.openxmlformats.org/officeDocument/2006/relationships/chart" Target="charts/chart50.xml"/><Relationship Id="rId131" Type="http://schemas.openxmlformats.org/officeDocument/2006/relationships/hyperlink" Target="http://www.pohgor.ru/documents/municipal-programm/predpisanija_36.html" TargetMode="External"/><Relationship Id="rId136" Type="http://schemas.openxmlformats.org/officeDocument/2006/relationships/header" Target="header1.xml"/><Relationship Id="rId61" Type="http://schemas.openxmlformats.org/officeDocument/2006/relationships/chart" Target="charts/chart29.xml"/><Relationship Id="rId82" Type="http://schemas.openxmlformats.org/officeDocument/2006/relationships/hyperlink" Target="http://www.pohgor.ru/documents/municipal-programm/predpisanija_48.html" TargetMode="External"/><Relationship Id="rId19" Type="http://schemas.openxmlformats.org/officeDocument/2006/relationships/chart" Target="charts/chart1.xml"/><Relationship Id="rId14" Type="http://schemas.openxmlformats.org/officeDocument/2006/relationships/hyperlink" Target="https://ru.wikipedia.org/wiki/%D0%96%D0%B5%D0%BB%D0%B5%D0%B7%D0%BD%D0%BE%D0%B4%D0%BE%D1%80%D0%BE%D0%B6%D0%BD%D0%B0%D1%8F_%D1%81%D1%82%D0%B0%D0%BD%D1%86%D0%B8%D1%8F" TargetMode="External"/><Relationship Id="rId30" Type="http://schemas.openxmlformats.org/officeDocument/2006/relationships/diagramData" Target="diagrams/data1.xml"/><Relationship Id="rId35" Type="http://schemas.openxmlformats.org/officeDocument/2006/relationships/chart" Target="charts/chart7.xml"/><Relationship Id="rId56" Type="http://schemas.openxmlformats.org/officeDocument/2006/relationships/chart" Target="charts/chart25.xml"/><Relationship Id="rId77" Type="http://schemas.openxmlformats.org/officeDocument/2006/relationships/chart" Target="charts/chart38.xml"/><Relationship Id="rId100" Type="http://schemas.openxmlformats.org/officeDocument/2006/relationships/hyperlink" Target="http://www.pohgor.ru/documents/municipal-programm/predpisanija_5.html" TargetMode="External"/><Relationship Id="rId105" Type="http://schemas.openxmlformats.org/officeDocument/2006/relationships/hyperlink" Target="http://www.pohgor.ru/documents/municipal-programm/predpisanija_36.html" TargetMode="External"/><Relationship Id="rId126" Type="http://schemas.openxmlformats.org/officeDocument/2006/relationships/hyperlink" Target="http://www.pohgor.ru/netcat_files/file/KIP332_122015.pdf" TargetMode="External"/><Relationship Id="rId8" Type="http://schemas.openxmlformats.org/officeDocument/2006/relationships/image" Target="media/image1.png"/><Relationship Id="rId51" Type="http://schemas.openxmlformats.org/officeDocument/2006/relationships/chart" Target="charts/chart20.xml"/><Relationship Id="rId72" Type="http://schemas.openxmlformats.org/officeDocument/2006/relationships/chart" Target="charts/chart37.xml"/><Relationship Id="rId93" Type="http://schemas.openxmlformats.org/officeDocument/2006/relationships/chart" Target="charts/chart41.xml"/><Relationship Id="rId98" Type="http://schemas.openxmlformats.org/officeDocument/2006/relationships/hyperlink" Target="http://www.pohgor.ru/documents/municipal-programm/predpisanija_39.html" TargetMode="External"/><Relationship Id="rId121" Type="http://schemas.openxmlformats.org/officeDocument/2006/relationships/chart" Target="charts/chart53.xml"/><Relationship Id="rId142" Type="http://schemas.openxmlformats.org/officeDocument/2006/relationships/chart" Target="charts/chart57.xml"/></Relationships>
</file>

<file path=word/_rels/footnotes.xml.rels><?xml version="1.0" encoding="UTF-8" standalone="yes"?>
<Relationships xmlns="http://schemas.openxmlformats.org/package/2006/relationships"><Relationship Id="rId3" Type="http://schemas.openxmlformats.org/officeDocument/2006/relationships/hyperlink" Target="http://pohgor.ru/ourcity/" TargetMode="External"/><Relationship Id="rId2" Type="http://schemas.openxmlformats.org/officeDocument/2006/relationships/hyperlink" Target="http://economy.samregion.ru/activity/mun_razv/monogoroda/monit/" TargetMode="External"/><Relationship Id="rId1" Type="http://schemas.openxmlformats.org/officeDocument/2006/relationships/hyperlink" Target="http://www.sseu.ru/persones?wplace=139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47;&#1072;&#1075;&#1088;&#1091;&#1079;&#1082;&#1080;\Reyting-GO-za-201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7;&#1072;&#1075;&#1088;&#1091;&#1079;&#1082;&#1080;\Reyting-GO-za-201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7;&#1072;&#1075;&#1088;&#1091;&#1079;&#1082;&#1080;\Reyting-GO-za-2017.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7;&#1072;&#1075;&#1088;&#1091;&#1079;&#1082;&#1080;\Reyting-GO-za-2017.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7;&#1072;&#1075;&#1088;&#1091;&#1079;&#1082;&#1080;\Reyting-GO-za-2017.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7;&#1072;&#1075;&#1088;&#1091;&#1079;&#1082;&#1080;\Reyting-GO-za-2017.xls"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8.xml.rels><?xml version="1.0" encoding="UTF-8" standalone="yes"?>
<Relationships xmlns="http://schemas.openxmlformats.org/package/2006/relationships"><Relationship Id="rId1" Type="http://schemas.openxmlformats.org/officeDocument/2006/relationships/oleObject" Target="&#1044;&#1080;&#1072;&#1075;&#1088;&#1072;&#1084;&#1084;&#1072;%202%20&#1074;%20Microsoft%20Office%20PowerPoint"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PowerPoint"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13.xml.rels><?xml version="1.0" encoding="UTF-8" standalone="yes"?>
<Relationships xmlns="http://schemas.openxmlformats.org/package/2006/relationships"><Relationship Id="rId1" Type="http://schemas.openxmlformats.org/officeDocument/2006/relationships/oleObject" Target="&#1044;&#1080;&#1072;&#1075;&#1088;&#1072;&#1084;&#1084;&#1072;%202%20&#1074;%20Microsoft%20Office%20PowerPoint" TargetMode="Externa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17.xml.rels><?xml version="1.0" encoding="UTF-8" standalone="yes"?>
<Relationships xmlns="http://schemas.openxmlformats.org/package/2006/relationships"><Relationship Id="rId1" Type="http://schemas.openxmlformats.org/officeDocument/2006/relationships/oleObject" Target="&#1044;&#1080;&#1072;&#1075;&#1088;&#1072;&#1084;&#1084;&#1072;%202%20&#1074;%20Microsoft%20Office%20PowerPoint"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PowerPoint"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PowerPoint" TargetMode="External"/></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22.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1057;&#1058;&#1056;&#1040;&#1058;&#1045;&#1043;&#1048;&#1048;_&#1050;&#1054;&#1056;&#1056;&#1045;&#1050;&#1058;&#1048;&#1056;&#1054;&#1042;&#1050;&#1040;\&#1057;&#1090;&#1072;&#1090;&#1080;&#1089;&#1090;&#1080;&#1082;&#1072;_&#1043;&#1054;_2017.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1057;&#1058;&#1056;&#1040;&#1058;&#1045;&#1043;&#1048;&#1048;_&#1050;&#1054;&#1056;&#1056;&#1045;&#1050;&#1058;&#1048;&#1056;&#1054;&#1042;&#1050;&#1040;\&#1057;&#1090;&#1072;&#1090;&#1080;&#1089;&#1090;&#1080;&#1082;&#1072;_&#1043;&#1054;_2017.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1057;&#1058;&#1056;&#1040;&#1058;&#1045;&#1043;&#1048;&#1048;_&#1050;&#1054;&#1056;&#1056;&#1045;&#1050;&#1058;&#1048;&#1056;&#1054;&#1042;&#1050;&#1040;\&#1057;&#1090;&#1072;&#1090;&#1080;&#1089;&#1090;&#1080;&#1082;&#1072;_&#1043;&#1054;_2017.xlsx" TargetMode="External"/></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Office_Excel10.xlsx"/></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Office_Excel11.xlsx"/></Relationships>
</file>

<file path=word/charts/_rels/chart29.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31.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1057;&#1058;&#1056;&#1040;&#1058;&#1045;&#1043;&#1048;&#1048;_&#1050;&#1054;&#1056;&#1056;&#1045;&#1050;&#1058;&#1048;&#1056;&#1054;&#1042;&#1050;&#1040;\&#1057;&#1090;&#1072;&#1090;&#1080;&#1089;&#1090;&#1080;&#1082;&#1072;_&#1043;&#1054;_2017.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1045;&#1042;&#1043;&#1045;&#1053;&#1048;&#1071;\AppData\Roaming\Microsoft\Excel\&#1057;&#1090;&#1072;&#1090;&#1080;&#1089;&#1090;&#1080;&#1082;&#1072;_&#1043;&#1054;_2017%20(version%201).xlsb"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39.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_____Microsoft_Office_Excel13.xlsx"/></Relationships>
</file>

<file path=word/charts/_rels/chart40.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D:\&#1057;&#1090;&#1088;&#1072;&#1090;&#1077;&#1075;&#1080;&#1103;%202018\&#1057;&#1074;&#1086;&#1076;&#1085;&#1099;&#1081;%20&#1088;&#1077;&#1081;&#1090;&#1080;&#1085;%20&#1087;&#1086;%20&#1057;&#1069;&#1055;%20&#1075;.&#1086;.%20&#1057;&#1054;%202016&#1075;.xlsx" TargetMode="External"/></Relationships>
</file>

<file path=word/charts/_rels/chart41.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G:\&#1057;&#1043;&#1069;&#1059;\&#1054;&#1082;&#1090;&#1103;&#1073;&#1088;&#1100;&#1089;&#1082;\&#1075;&#1088;&#1072;&#1092;&#1080;&#1082;&#1080;_&#1063;&#1050;.xlsx" TargetMode="External"/></Relationships>
</file>

<file path=word/charts/_rels/chart42.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G:\&#1057;&#1043;&#1069;&#1059;\&#1054;&#1082;&#1090;&#1103;&#1073;&#1088;&#1100;&#1089;&#1082;\&#1075;&#1088;&#1072;&#1092;&#1080;&#1082;&#1080;_&#1063;&#1050;.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1052;&#1091;&#1088;&#1072;&#1090;&#1086;&#1074;&#1072;\Desktop\&#1055;&#1077;&#1088;&#1077;&#1085;&#1086;&#1089;\&#1052;&#1054;&#1048;%20&#1044;&#1054;&#1050;&#1059;&#1052;&#1045;&#1053;&#1058;&#1067;\&#1050;&#1048;&#1055;\&#1072;&#1082;&#1090;&#1091;&#1072;&#1083;&#1080;&#1079;&#1072;&#1094;&#1080;&#1103;%20&#1050;&#1048;&#1055;\2015\&#1040;&#1082;&#1090;&#1091;&#1072;&#1083;.%20&#1050;&#1048;&#1055;%20&#1088;&#1072;&#1073;&#1086;&#1095;&#1080;&#1077;%20&#1076;&#1086;&#1082;&#1091;&#1084;&#1077;&#1085;&#1090;&#1099;\&#1044;&#1080;&#1072;&#1075;&#1088;&#1072;&#1084;&#1084;&#1099;.xlsx" TargetMode="External"/></Relationships>
</file>

<file path=word/charts/_rels/chart45.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47.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49.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50.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_____Microsoft_Office_Excel16.xlsx"/></Relationships>
</file>

<file path=word/charts/_rels/chart51.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52.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53.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D:\&#1057;&#1090;&#1088;&#1072;&#1090;&#1077;&#1075;&#1080;&#1103;%202018\&#1055;&#1086;&#1093;&#1074;&#1080;&#1089;&#1090;&#1085;&#1077;&#1074;&#1086;-&#1089;&#1090;&#1088;&#1072;&#1090;&#1077;&#1075;&#1080;&#1103;%202018.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D:\&#1076;&#1080;&#1089;&#1082;%20&#1057;\&#1046;&#1080;&#1075;&#1091;&#1083;&#1077;&#1074;&#1089;&#1082;\&#1046;&#1080;&#1075;&#1091;&#1083;&#1077;&#1074;&#1089;&#1082;_&#1056;&#1077;&#1087;&#1080;&#1085;&#1072;\&#1094;&#1077;&#1083;&#1080;_&#1056;&#1077;&#1087;&#1080;&#1085;&#1072;&#1045;&#104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3869342646796873"/>
          <c:y val="2.3148148148148147E-2"/>
          <c:w val="0.69575872636672031"/>
          <c:h val="0.86601851851854206"/>
        </c:manualLayout>
      </c:layout>
      <c:barChart>
        <c:barDir val="bar"/>
        <c:grouping val="clustered"/>
        <c:ser>
          <c:idx val="0"/>
          <c:order val="0"/>
          <c:spPr>
            <a:solidFill>
              <a:srgbClr val="376092"/>
            </a:solidFill>
          </c:spPr>
          <c:dPt>
            <c:idx val="9"/>
            <c:spPr>
              <a:solidFill>
                <a:srgbClr val="C00000"/>
              </a:solidFill>
            </c:spPr>
            <c:extLst xmlns:c16r2="http://schemas.microsoft.com/office/drawing/2015/06/chart">
              <c:ext xmlns:c16="http://schemas.microsoft.com/office/drawing/2014/chart" uri="{C3380CC4-5D6E-409C-BE32-E72D297353CC}">
                <c16:uniqueId val="{00000000-40AD-4689-A57D-D7584898A09C}"/>
              </c:ext>
            </c:extLst>
          </c:dPt>
          <c:dLbls>
            <c:dLbl>
              <c:idx val="9"/>
              <c:layout>
                <c:manualLayout>
                  <c:x val="0"/>
                  <c:y val="9.2592592592597844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40AD-4689-A57D-D7584898A09C}"/>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ГО_2017!$AE$6:$AE$15</c:f>
              <c:strCache>
                <c:ptCount val="10"/>
                <c:pt idx="0">
                  <c:v>Сызрань</c:v>
                </c:pt>
                <c:pt idx="1">
                  <c:v>Кинель</c:v>
                </c:pt>
                <c:pt idx="2">
                  <c:v>Чапаевск</c:v>
                </c:pt>
                <c:pt idx="3">
                  <c:v>Отрадный</c:v>
                </c:pt>
                <c:pt idx="4">
                  <c:v>Новокуйбышевск</c:v>
                </c:pt>
                <c:pt idx="5">
                  <c:v>Тольятти</c:v>
                </c:pt>
                <c:pt idx="6">
                  <c:v>Октябрьск</c:v>
                </c:pt>
                <c:pt idx="7">
                  <c:v>Жигулевск</c:v>
                </c:pt>
                <c:pt idx="8">
                  <c:v>Самара</c:v>
                </c:pt>
                <c:pt idx="9">
                  <c:v>Похвистнево</c:v>
                </c:pt>
              </c:strCache>
            </c:strRef>
          </c:cat>
          <c:val>
            <c:numRef>
              <c:f>ГО_2017!$AF$6:$AF$15</c:f>
              <c:numCache>
                <c:formatCode>#,##0</c:formatCode>
                <c:ptCount val="10"/>
                <c:pt idx="0">
                  <c:v>12745.266928854233</c:v>
                </c:pt>
                <c:pt idx="1">
                  <c:v>13888.70236989025</c:v>
                </c:pt>
                <c:pt idx="2">
                  <c:v>14016.585039961185</c:v>
                </c:pt>
                <c:pt idx="3">
                  <c:v>14525.821436203771</c:v>
                </c:pt>
                <c:pt idx="4">
                  <c:v>15475.920714618533</c:v>
                </c:pt>
                <c:pt idx="5">
                  <c:v>17916.598253254109</c:v>
                </c:pt>
                <c:pt idx="6">
                  <c:v>18824.326492937533</c:v>
                </c:pt>
                <c:pt idx="7">
                  <c:v>19399.130931622036</c:v>
                </c:pt>
                <c:pt idx="8">
                  <c:v>23150.595403450759</c:v>
                </c:pt>
                <c:pt idx="9">
                  <c:v>24704.787236122505</c:v>
                </c:pt>
              </c:numCache>
            </c:numRef>
          </c:val>
          <c:extLst xmlns:c16r2="http://schemas.microsoft.com/office/drawing/2015/06/chart">
            <c:ext xmlns:c16="http://schemas.microsoft.com/office/drawing/2014/chart" uri="{C3380CC4-5D6E-409C-BE32-E72D297353CC}">
              <c16:uniqueId val="{00000001-40AD-4689-A57D-D7584898A09C}"/>
            </c:ext>
          </c:extLst>
        </c:ser>
        <c:ser>
          <c:idx val="1"/>
          <c:order val="1"/>
          <c:spPr>
            <a:noFill/>
          </c:spPr>
          <c:trendline>
            <c:spPr>
              <a:ln>
                <a:prstDash val="dash"/>
              </a:ln>
            </c:spPr>
            <c:trendlineType val="linear"/>
          </c:trendline>
          <c:cat>
            <c:strRef>
              <c:f>ГО_2017!$AE$6:$AE$15</c:f>
              <c:strCache>
                <c:ptCount val="10"/>
                <c:pt idx="0">
                  <c:v>Сызрань</c:v>
                </c:pt>
                <c:pt idx="1">
                  <c:v>Кинель</c:v>
                </c:pt>
                <c:pt idx="2">
                  <c:v>Чапаевск</c:v>
                </c:pt>
                <c:pt idx="3">
                  <c:v>Отрадный</c:v>
                </c:pt>
                <c:pt idx="4">
                  <c:v>Новокуйбышевск</c:v>
                </c:pt>
                <c:pt idx="5">
                  <c:v>Тольятти</c:v>
                </c:pt>
                <c:pt idx="6">
                  <c:v>Октябрьск</c:v>
                </c:pt>
                <c:pt idx="7">
                  <c:v>Жигулевск</c:v>
                </c:pt>
                <c:pt idx="8">
                  <c:v>Самара</c:v>
                </c:pt>
                <c:pt idx="9">
                  <c:v>Похвистнево</c:v>
                </c:pt>
              </c:strCache>
            </c:strRef>
          </c:cat>
          <c:val>
            <c:numRef>
              <c:f>ГО_2017!$AI$6:$AI$15</c:f>
              <c:numCache>
                <c:formatCode>#,##0</c:formatCode>
                <c:ptCount val="10"/>
                <c:pt idx="0">
                  <c:v>19791.12371338861</c:v>
                </c:pt>
                <c:pt idx="1">
                  <c:v>19791.12371338861</c:v>
                </c:pt>
                <c:pt idx="2">
                  <c:v>19791.12371338861</c:v>
                </c:pt>
                <c:pt idx="3">
                  <c:v>19791.12371338861</c:v>
                </c:pt>
                <c:pt idx="4">
                  <c:v>19791.12371338861</c:v>
                </c:pt>
                <c:pt idx="5">
                  <c:v>19791.12371338861</c:v>
                </c:pt>
                <c:pt idx="6">
                  <c:v>19791.12371338861</c:v>
                </c:pt>
                <c:pt idx="7">
                  <c:v>19791.12371338861</c:v>
                </c:pt>
                <c:pt idx="8">
                  <c:v>19791.12371338861</c:v>
                </c:pt>
                <c:pt idx="9">
                  <c:v>19791.12371338861</c:v>
                </c:pt>
              </c:numCache>
            </c:numRef>
          </c:val>
          <c:extLst xmlns:c16r2="http://schemas.microsoft.com/office/drawing/2015/06/chart">
            <c:ext xmlns:c16="http://schemas.microsoft.com/office/drawing/2014/chart" uri="{C3380CC4-5D6E-409C-BE32-E72D297353CC}">
              <c16:uniqueId val="{00000002-40AD-4689-A57D-D7584898A09C}"/>
            </c:ext>
          </c:extLst>
        </c:ser>
        <c:axId val="212620416"/>
        <c:axId val="212622336"/>
      </c:barChart>
      <c:catAx>
        <c:axId val="212620416"/>
        <c:scaling>
          <c:orientation val="minMax"/>
        </c:scaling>
        <c:axPos val="l"/>
        <c:numFmt formatCode="General" sourceLinked="0"/>
        <c:tickLblPos val="nextTo"/>
        <c:crossAx val="212622336"/>
        <c:crosses val="autoZero"/>
        <c:auto val="1"/>
        <c:lblAlgn val="ctr"/>
        <c:lblOffset val="100"/>
      </c:catAx>
      <c:valAx>
        <c:axId val="212622336"/>
        <c:scaling>
          <c:orientation val="minMax"/>
          <c:max val="25000"/>
        </c:scaling>
        <c:axPos val="b"/>
        <c:majorGridlines>
          <c:spPr>
            <a:ln>
              <a:solidFill>
                <a:schemeClr val="bg1"/>
              </a:solidFill>
            </a:ln>
          </c:spPr>
        </c:majorGridlines>
        <c:numFmt formatCode="#,##0" sourceLinked="1"/>
        <c:tickLblPos val="nextTo"/>
        <c:crossAx val="212620416"/>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3732172514840588"/>
          <c:y val="2.1911156702238397E-2"/>
          <c:w val="0.70635523954263868"/>
          <c:h val="0.85086256331289989"/>
        </c:manualLayout>
      </c:layout>
      <c:barChart>
        <c:barDir val="bar"/>
        <c:grouping val="clustered"/>
        <c:ser>
          <c:idx val="0"/>
          <c:order val="0"/>
          <c:spPr>
            <a:solidFill>
              <a:srgbClr val="376092"/>
            </a:solidFill>
          </c:spPr>
          <c:dPt>
            <c:idx val="8"/>
            <c:spPr>
              <a:solidFill>
                <a:srgbClr val="C00000"/>
              </a:solidFill>
            </c:spPr>
            <c:extLst xmlns:c16r2="http://schemas.microsoft.com/office/drawing/2015/06/chart">
              <c:ext xmlns:c16="http://schemas.microsoft.com/office/drawing/2014/chart" uri="{C3380CC4-5D6E-409C-BE32-E72D297353CC}">
                <c16:uniqueId val="{00000000-2B92-4A0A-B3B2-B600E0181CE9}"/>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ГО_2017!$B$6:$B$15</c:f>
              <c:strCache>
                <c:ptCount val="10"/>
                <c:pt idx="0">
                  <c:v>Сызрань</c:v>
                </c:pt>
                <c:pt idx="1">
                  <c:v>Жигулевск</c:v>
                </c:pt>
                <c:pt idx="2">
                  <c:v>Самара</c:v>
                </c:pt>
                <c:pt idx="3">
                  <c:v>Новокуйбышевск</c:v>
                </c:pt>
                <c:pt idx="4">
                  <c:v>Отрадный</c:v>
                </c:pt>
                <c:pt idx="5">
                  <c:v>Кинель</c:v>
                </c:pt>
                <c:pt idx="6">
                  <c:v>Октябрьск</c:v>
                </c:pt>
                <c:pt idx="7">
                  <c:v>Тольятти</c:v>
                </c:pt>
                <c:pt idx="8">
                  <c:v>Похвистнево</c:v>
                </c:pt>
                <c:pt idx="9">
                  <c:v>Чапаевск</c:v>
                </c:pt>
              </c:strCache>
            </c:strRef>
          </c:cat>
          <c:val>
            <c:numRef>
              <c:f>ГО_2017!$C$6:$C$15</c:f>
              <c:numCache>
                <c:formatCode>0.0</c:formatCode>
                <c:ptCount val="10"/>
                <c:pt idx="0">
                  <c:v>91.5</c:v>
                </c:pt>
                <c:pt idx="1">
                  <c:v>94</c:v>
                </c:pt>
                <c:pt idx="2">
                  <c:v>95.6</c:v>
                </c:pt>
                <c:pt idx="3">
                  <c:v>103.8</c:v>
                </c:pt>
                <c:pt idx="4">
                  <c:v>105.1</c:v>
                </c:pt>
                <c:pt idx="5">
                  <c:v>105.3</c:v>
                </c:pt>
                <c:pt idx="6">
                  <c:v>105.5</c:v>
                </c:pt>
                <c:pt idx="7">
                  <c:v>107.5</c:v>
                </c:pt>
                <c:pt idx="8">
                  <c:v>114</c:v>
                </c:pt>
                <c:pt idx="9">
                  <c:v>123.7</c:v>
                </c:pt>
              </c:numCache>
            </c:numRef>
          </c:val>
          <c:extLst xmlns:c16r2="http://schemas.microsoft.com/office/drawing/2015/06/chart">
            <c:ext xmlns:c16="http://schemas.microsoft.com/office/drawing/2014/chart" uri="{C3380CC4-5D6E-409C-BE32-E72D297353CC}">
              <c16:uniqueId val="{00000001-2B92-4A0A-B3B2-B600E0181CE9}"/>
            </c:ext>
          </c:extLst>
        </c:ser>
        <c:ser>
          <c:idx val="1"/>
          <c:order val="1"/>
          <c:spPr>
            <a:noFill/>
          </c:spPr>
          <c:trendline>
            <c:spPr>
              <a:ln>
                <a:prstDash val="dash"/>
              </a:ln>
            </c:spPr>
            <c:trendlineType val="linear"/>
          </c:trendline>
          <c:cat>
            <c:strRef>
              <c:f>ГО_2017!$B$6:$B$15</c:f>
              <c:strCache>
                <c:ptCount val="10"/>
                <c:pt idx="0">
                  <c:v>Сызрань</c:v>
                </c:pt>
                <c:pt idx="1">
                  <c:v>Жигулевск</c:v>
                </c:pt>
                <c:pt idx="2">
                  <c:v>Самара</c:v>
                </c:pt>
                <c:pt idx="3">
                  <c:v>Новокуйбышевск</c:v>
                </c:pt>
                <c:pt idx="4">
                  <c:v>Отрадный</c:v>
                </c:pt>
                <c:pt idx="5">
                  <c:v>Кинель</c:v>
                </c:pt>
                <c:pt idx="6">
                  <c:v>Октябрьск</c:v>
                </c:pt>
                <c:pt idx="7">
                  <c:v>Тольятти</c:v>
                </c:pt>
                <c:pt idx="8">
                  <c:v>Похвистнево</c:v>
                </c:pt>
                <c:pt idx="9">
                  <c:v>Чапаевск</c:v>
                </c:pt>
              </c:strCache>
            </c:strRef>
          </c:cat>
          <c:val>
            <c:numRef>
              <c:f>ГО_2017!$F$6:$F$15</c:f>
              <c:numCache>
                <c:formatCode>General</c:formatCode>
                <c:ptCount val="10"/>
                <c:pt idx="0">
                  <c:v>104.2</c:v>
                </c:pt>
                <c:pt idx="1">
                  <c:v>104.2</c:v>
                </c:pt>
                <c:pt idx="2">
                  <c:v>104.2</c:v>
                </c:pt>
                <c:pt idx="3">
                  <c:v>104.2</c:v>
                </c:pt>
                <c:pt idx="4">
                  <c:v>104.2</c:v>
                </c:pt>
                <c:pt idx="5">
                  <c:v>104.2</c:v>
                </c:pt>
                <c:pt idx="6">
                  <c:v>104.2</c:v>
                </c:pt>
                <c:pt idx="7">
                  <c:v>104.2</c:v>
                </c:pt>
                <c:pt idx="8">
                  <c:v>104.2</c:v>
                </c:pt>
                <c:pt idx="9">
                  <c:v>104.2</c:v>
                </c:pt>
              </c:numCache>
            </c:numRef>
          </c:val>
          <c:extLst xmlns:c16r2="http://schemas.microsoft.com/office/drawing/2015/06/chart">
            <c:ext xmlns:c16="http://schemas.microsoft.com/office/drawing/2014/chart" uri="{C3380CC4-5D6E-409C-BE32-E72D297353CC}">
              <c16:uniqueId val="{00000002-2B92-4A0A-B3B2-B600E0181CE9}"/>
            </c:ext>
          </c:extLst>
        </c:ser>
        <c:axId val="230092160"/>
        <c:axId val="230347904"/>
      </c:barChart>
      <c:catAx>
        <c:axId val="230092160"/>
        <c:scaling>
          <c:orientation val="minMax"/>
        </c:scaling>
        <c:axPos val="l"/>
        <c:numFmt formatCode="General" sourceLinked="0"/>
        <c:tickLblPos val="nextTo"/>
        <c:crossAx val="230347904"/>
        <c:crosses val="autoZero"/>
        <c:auto val="1"/>
        <c:lblAlgn val="ctr"/>
        <c:lblOffset val="100"/>
      </c:catAx>
      <c:valAx>
        <c:axId val="230347904"/>
        <c:scaling>
          <c:orientation val="minMax"/>
          <c:max val="125"/>
          <c:min val="0"/>
        </c:scaling>
        <c:axPos val="b"/>
        <c:majorGridlines>
          <c:spPr>
            <a:ln>
              <a:solidFill>
                <a:schemeClr val="bg1"/>
              </a:solidFill>
            </a:ln>
          </c:spPr>
        </c:majorGridlines>
        <c:numFmt formatCode="0.0" sourceLinked="1"/>
        <c:tickLblPos val="nextTo"/>
        <c:crossAx val="230092160"/>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7033552055992999"/>
          <c:y val="5.0925925925925923E-2"/>
          <c:w val="0.67085819578906603"/>
          <c:h val="0.84187237276426452"/>
        </c:manualLayout>
      </c:layout>
      <c:barChart>
        <c:barDir val="bar"/>
        <c:grouping val="clustered"/>
        <c:ser>
          <c:idx val="0"/>
          <c:order val="0"/>
          <c:spPr>
            <a:solidFill>
              <a:srgbClr val="376092"/>
            </a:solidFill>
          </c:spPr>
          <c:dPt>
            <c:idx val="7"/>
            <c:spPr>
              <a:solidFill>
                <a:srgbClr val="C00000"/>
              </a:solidFill>
            </c:spPr>
            <c:extLst xmlns:c16r2="http://schemas.microsoft.com/office/drawing/2015/06/chart">
              <c:ext xmlns:c16="http://schemas.microsoft.com/office/drawing/2014/chart" uri="{C3380CC4-5D6E-409C-BE32-E72D297353CC}">
                <c16:uniqueId val="{00000000-9BA7-4F64-B4AA-6BF1922B8550}"/>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ГО_2017!$L$6:$L$15</c:f>
              <c:strCache>
                <c:ptCount val="10"/>
                <c:pt idx="0">
                  <c:v>Октябрьск</c:v>
                </c:pt>
                <c:pt idx="1">
                  <c:v>Кинель</c:v>
                </c:pt>
                <c:pt idx="2">
                  <c:v>Чапаевск</c:v>
                </c:pt>
                <c:pt idx="3">
                  <c:v>Тольятти</c:v>
                </c:pt>
                <c:pt idx="4">
                  <c:v>Сызрань</c:v>
                </c:pt>
                <c:pt idx="5">
                  <c:v>Жигулевск</c:v>
                </c:pt>
                <c:pt idx="6">
                  <c:v>Самара</c:v>
                </c:pt>
                <c:pt idx="7">
                  <c:v>Похвистнево</c:v>
                </c:pt>
                <c:pt idx="8">
                  <c:v>Новокуйбышевск</c:v>
                </c:pt>
                <c:pt idx="9">
                  <c:v>Отрадный</c:v>
                </c:pt>
              </c:strCache>
            </c:strRef>
          </c:cat>
          <c:val>
            <c:numRef>
              <c:f>ГО_2017!$M$6:$M$15</c:f>
              <c:numCache>
                <c:formatCode>#,##0</c:formatCode>
                <c:ptCount val="10"/>
                <c:pt idx="0">
                  <c:v>5188.684945992899</c:v>
                </c:pt>
                <c:pt idx="1">
                  <c:v>8690.3638406360715</c:v>
                </c:pt>
                <c:pt idx="2">
                  <c:v>14571.128932757551</c:v>
                </c:pt>
                <c:pt idx="3">
                  <c:v>32056.85459639908</c:v>
                </c:pt>
                <c:pt idx="4">
                  <c:v>34547.479356177093</c:v>
                </c:pt>
                <c:pt idx="5">
                  <c:v>59274.737433400835</c:v>
                </c:pt>
                <c:pt idx="6">
                  <c:v>67614.80751360736</c:v>
                </c:pt>
                <c:pt idx="7">
                  <c:v>109180.20235165436</c:v>
                </c:pt>
                <c:pt idx="8">
                  <c:v>123378.38171945902</c:v>
                </c:pt>
                <c:pt idx="9">
                  <c:v>177314.7322367591</c:v>
                </c:pt>
              </c:numCache>
            </c:numRef>
          </c:val>
          <c:extLst xmlns:c16r2="http://schemas.microsoft.com/office/drawing/2015/06/chart">
            <c:ext xmlns:c16="http://schemas.microsoft.com/office/drawing/2014/chart" uri="{C3380CC4-5D6E-409C-BE32-E72D297353CC}">
              <c16:uniqueId val="{00000001-9BA7-4F64-B4AA-6BF1922B8550}"/>
            </c:ext>
          </c:extLst>
        </c:ser>
        <c:ser>
          <c:idx val="1"/>
          <c:order val="1"/>
          <c:spPr>
            <a:noFill/>
          </c:spPr>
          <c:trendline>
            <c:spPr>
              <a:ln>
                <a:prstDash val="dash"/>
              </a:ln>
            </c:spPr>
            <c:trendlineType val="linear"/>
          </c:trendline>
          <c:cat>
            <c:strRef>
              <c:f>ГО_2017!$L$6:$L$15</c:f>
              <c:strCache>
                <c:ptCount val="10"/>
                <c:pt idx="0">
                  <c:v>Октябрьск</c:v>
                </c:pt>
                <c:pt idx="1">
                  <c:v>Кинель</c:v>
                </c:pt>
                <c:pt idx="2">
                  <c:v>Чапаевск</c:v>
                </c:pt>
                <c:pt idx="3">
                  <c:v>Тольятти</c:v>
                </c:pt>
                <c:pt idx="4">
                  <c:v>Сызрань</c:v>
                </c:pt>
                <c:pt idx="5">
                  <c:v>Жигулевск</c:v>
                </c:pt>
                <c:pt idx="6">
                  <c:v>Самара</c:v>
                </c:pt>
                <c:pt idx="7">
                  <c:v>Похвистнево</c:v>
                </c:pt>
                <c:pt idx="8">
                  <c:v>Новокуйбышевск</c:v>
                </c:pt>
                <c:pt idx="9">
                  <c:v>Отрадный</c:v>
                </c:pt>
              </c:strCache>
            </c:strRef>
          </c:cat>
          <c:val>
            <c:numRef>
              <c:f>ГО_2017!$P$6:$P$15</c:f>
              <c:numCache>
                <c:formatCode>#,##0</c:formatCode>
                <c:ptCount val="10"/>
                <c:pt idx="0">
                  <c:v>56137.452112162042</c:v>
                </c:pt>
                <c:pt idx="1">
                  <c:v>56137.452112162042</c:v>
                </c:pt>
                <c:pt idx="2">
                  <c:v>56137.452112162042</c:v>
                </c:pt>
                <c:pt idx="3">
                  <c:v>56137.452112162042</c:v>
                </c:pt>
                <c:pt idx="4">
                  <c:v>56137.452112162042</c:v>
                </c:pt>
                <c:pt idx="5">
                  <c:v>56137.452112162042</c:v>
                </c:pt>
                <c:pt idx="6">
                  <c:v>56137.452112162042</c:v>
                </c:pt>
                <c:pt idx="7">
                  <c:v>56137.452112162042</c:v>
                </c:pt>
                <c:pt idx="8">
                  <c:v>56137.452112162042</c:v>
                </c:pt>
                <c:pt idx="9">
                  <c:v>56137.452112162042</c:v>
                </c:pt>
              </c:numCache>
            </c:numRef>
          </c:val>
          <c:extLst xmlns:c16r2="http://schemas.microsoft.com/office/drawing/2015/06/chart">
            <c:ext xmlns:c16="http://schemas.microsoft.com/office/drawing/2014/chart" uri="{C3380CC4-5D6E-409C-BE32-E72D297353CC}">
              <c16:uniqueId val="{00000002-9BA7-4F64-B4AA-6BF1922B8550}"/>
            </c:ext>
          </c:extLst>
        </c:ser>
        <c:axId val="290376320"/>
        <c:axId val="202552064"/>
      </c:barChart>
      <c:catAx>
        <c:axId val="290376320"/>
        <c:scaling>
          <c:orientation val="minMax"/>
        </c:scaling>
        <c:axPos val="l"/>
        <c:numFmt formatCode="General" sourceLinked="0"/>
        <c:tickLblPos val="nextTo"/>
        <c:crossAx val="202552064"/>
        <c:crosses val="autoZero"/>
        <c:auto val="1"/>
        <c:lblAlgn val="ctr"/>
        <c:lblOffset val="100"/>
      </c:catAx>
      <c:valAx>
        <c:axId val="202552064"/>
        <c:scaling>
          <c:orientation val="minMax"/>
        </c:scaling>
        <c:axPos val="b"/>
        <c:majorGridlines>
          <c:spPr>
            <a:ln>
              <a:solidFill>
                <a:schemeClr val="bg1"/>
              </a:solidFill>
            </a:ln>
          </c:spPr>
        </c:majorGridlines>
        <c:numFmt formatCode="#,##0" sourceLinked="1"/>
        <c:tickLblPos val="nextTo"/>
        <c:crossAx val="290376320"/>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5035411198600188"/>
          <c:y val="2.7872586433366056E-2"/>
          <c:w val="0.67742366579177604"/>
          <c:h val="0.86091579369752358"/>
        </c:manualLayout>
      </c:layout>
      <c:barChart>
        <c:barDir val="bar"/>
        <c:grouping val="clustered"/>
        <c:ser>
          <c:idx val="0"/>
          <c:order val="0"/>
          <c:spPr>
            <a:solidFill>
              <a:srgbClr val="376092"/>
            </a:solidFill>
          </c:spPr>
          <c:dPt>
            <c:idx val="5"/>
            <c:spPr>
              <a:solidFill>
                <a:srgbClr val="C00000"/>
              </a:solidFill>
            </c:spPr>
            <c:extLst xmlns:c16r2="http://schemas.microsoft.com/office/drawing/2015/06/chart">
              <c:ext xmlns:c16="http://schemas.microsoft.com/office/drawing/2014/chart" uri="{C3380CC4-5D6E-409C-BE32-E72D297353CC}">
                <c16:uniqueId val="{00000000-CB7F-434F-B48C-8F6807B5DEDB}"/>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ГО_2017!$G$6:$G$15</c:f>
              <c:strCache>
                <c:ptCount val="10"/>
                <c:pt idx="0">
                  <c:v>Октябрьск</c:v>
                </c:pt>
                <c:pt idx="1">
                  <c:v>Кинель</c:v>
                </c:pt>
                <c:pt idx="2">
                  <c:v>Чапаевск</c:v>
                </c:pt>
                <c:pt idx="3">
                  <c:v>Сызрань</c:v>
                </c:pt>
                <c:pt idx="4">
                  <c:v>Самара</c:v>
                </c:pt>
                <c:pt idx="5">
                  <c:v>Похвистнево</c:v>
                </c:pt>
                <c:pt idx="6">
                  <c:v>Новокуйбышевск</c:v>
                </c:pt>
                <c:pt idx="7">
                  <c:v>Тольятти</c:v>
                </c:pt>
                <c:pt idx="8">
                  <c:v>Жигулевск</c:v>
                </c:pt>
                <c:pt idx="9">
                  <c:v>Отрадный</c:v>
                </c:pt>
              </c:strCache>
            </c:strRef>
          </c:cat>
          <c:val>
            <c:numRef>
              <c:f>ГО_2017!$H$6:$H$15</c:f>
              <c:numCache>
                <c:formatCode>#,##0</c:formatCode>
                <c:ptCount val="10"/>
                <c:pt idx="0">
                  <c:v>21289.421406450638</c:v>
                </c:pt>
                <c:pt idx="1">
                  <c:v>79456.337395212118</c:v>
                </c:pt>
                <c:pt idx="2">
                  <c:v>173626.33628075945</c:v>
                </c:pt>
                <c:pt idx="3">
                  <c:v>236920.99837377827</c:v>
                </c:pt>
                <c:pt idx="4">
                  <c:v>257889.19096130811</c:v>
                </c:pt>
                <c:pt idx="5">
                  <c:v>425761.90183210286</c:v>
                </c:pt>
                <c:pt idx="6">
                  <c:v>483544.18272932986</c:v>
                </c:pt>
                <c:pt idx="7">
                  <c:v>632048.97314398189</c:v>
                </c:pt>
                <c:pt idx="8">
                  <c:v>658409.23451410199</c:v>
                </c:pt>
                <c:pt idx="9">
                  <c:v>1205102.8248706411</c:v>
                </c:pt>
              </c:numCache>
            </c:numRef>
          </c:val>
          <c:extLst xmlns:c16r2="http://schemas.microsoft.com/office/drawing/2015/06/chart">
            <c:ext xmlns:c16="http://schemas.microsoft.com/office/drawing/2014/chart" uri="{C3380CC4-5D6E-409C-BE32-E72D297353CC}">
              <c16:uniqueId val="{00000001-CB7F-434F-B48C-8F6807B5DEDB}"/>
            </c:ext>
          </c:extLst>
        </c:ser>
        <c:ser>
          <c:idx val="1"/>
          <c:order val="1"/>
          <c:spPr>
            <a:noFill/>
          </c:spPr>
          <c:trendline>
            <c:spPr>
              <a:ln>
                <a:prstDash val="dash"/>
              </a:ln>
            </c:spPr>
            <c:trendlineType val="linear"/>
          </c:trendline>
          <c:cat>
            <c:strRef>
              <c:f>ГО_2017!$G$6:$G$15</c:f>
              <c:strCache>
                <c:ptCount val="10"/>
                <c:pt idx="0">
                  <c:v>Октябрьск</c:v>
                </c:pt>
                <c:pt idx="1">
                  <c:v>Кинель</c:v>
                </c:pt>
                <c:pt idx="2">
                  <c:v>Чапаевск</c:v>
                </c:pt>
                <c:pt idx="3">
                  <c:v>Сызрань</c:v>
                </c:pt>
                <c:pt idx="4">
                  <c:v>Самара</c:v>
                </c:pt>
                <c:pt idx="5">
                  <c:v>Похвистнево</c:v>
                </c:pt>
                <c:pt idx="6">
                  <c:v>Новокуйбышевск</c:v>
                </c:pt>
                <c:pt idx="7">
                  <c:v>Тольятти</c:v>
                </c:pt>
                <c:pt idx="8">
                  <c:v>Жигулевск</c:v>
                </c:pt>
                <c:pt idx="9">
                  <c:v>Отрадный</c:v>
                </c:pt>
              </c:strCache>
            </c:strRef>
          </c:cat>
          <c:val>
            <c:numRef>
              <c:f>ГО_2017!$K$6:$K$15</c:f>
              <c:numCache>
                <c:formatCode>#,##0</c:formatCode>
                <c:ptCount val="10"/>
                <c:pt idx="0">
                  <c:v>395180.37184816995</c:v>
                </c:pt>
                <c:pt idx="1">
                  <c:v>395180.37184816995</c:v>
                </c:pt>
                <c:pt idx="2">
                  <c:v>395180.37184816995</c:v>
                </c:pt>
                <c:pt idx="3">
                  <c:v>395180.37184816995</c:v>
                </c:pt>
                <c:pt idx="4">
                  <c:v>395180.37184816995</c:v>
                </c:pt>
                <c:pt idx="5">
                  <c:v>395180.37184816995</c:v>
                </c:pt>
                <c:pt idx="6">
                  <c:v>395180.37184816995</c:v>
                </c:pt>
                <c:pt idx="7">
                  <c:v>395180.37184816995</c:v>
                </c:pt>
                <c:pt idx="8">
                  <c:v>395180.37184816995</c:v>
                </c:pt>
                <c:pt idx="9">
                  <c:v>395180.37184816995</c:v>
                </c:pt>
              </c:numCache>
            </c:numRef>
          </c:val>
          <c:extLst xmlns:c16r2="http://schemas.microsoft.com/office/drawing/2015/06/chart">
            <c:ext xmlns:c16="http://schemas.microsoft.com/office/drawing/2014/chart" uri="{C3380CC4-5D6E-409C-BE32-E72D297353CC}">
              <c16:uniqueId val="{00000002-CB7F-434F-B48C-8F6807B5DEDB}"/>
            </c:ext>
          </c:extLst>
        </c:ser>
        <c:axId val="202562176"/>
        <c:axId val="211112320"/>
      </c:barChart>
      <c:catAx>
        <c:axId val="202562176"/>
        <c:scaling>
          <c:orientation val="minMax"/>
        </c:scaling>
        <c:axPos val="l"/>
        <c:numFmt formatCode="General" sourceLinked="0"/>
        <c:tickLblPos val="nextTo"/>
        <c:crossAx val="211112320"/>
        <c:crosses val="autoZero"/>
        <c:auto val="1"/>
        <c:lblAlgn val="ctr"/>
        <c:lblOffset val="100"/>
      </c:catAx>
      <c:valAx>
        <c:axId val="211112320"/>
        <c:scaling>
          <c:orientation val="minMax"/>
        </c:scaling>
        <c:axPos val="b"/>
        <c:majorGridlines>
          <c:spPr>
            <a:ln>
              <a:solidFill>
                <a:schemeClr val="bg1"/>
              </a:solidFill>
            </a:ln>
          </c:spPr>
        </c:majorGridlines>
        <c:numFmt formatCode="#,##0" sourceLinked="1"/>
        <c:tickLblPos val="nextTo"/>
        <c:crossAx val="202562176"/>
        <c:crosses val="autoZero"/>
        <c:crossBetween val="between"/>
      </c:valAx>
      <c:spPr>
        <a:noFill/>
        <a:ln w="25400">
          <a:solidFill>
            <a:schemeClr val="bg1"/>
          </a:solidFill>
        </a:ln>
      </c:spPr>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5035411198600188"/>
          <c:y val="0"/>
          <c:w val="0.70867366579177604"/>
          <c:h val="0.88916666666665956"/>
        </c:manualLayout>
      </c:layout>
      <c:barChart>
        <c:barDir val="bar"/>
        <c:grouping val="clustered"/>
        <c:ser>
          <c:idx val="0"/>
          <c:order val="0"/>
          <c:spPr>
            <a:solidFill>
              <a:srgbClr val="376092"/>
            </a:solidFill>
          </c:spPr>
          <c:dPt>
            <c:idx val="5"/>
            <c:spPr>
              <a:solidFill>
                <a:srgbClr val="C00000"/>
              </a:solidFill>
            </c:spPr>
            <c:extLst xmlns:c16r2="http://schemas.microsoft.com/office/drawing/2015/06/chart">
              <c:ext xmlns:c16="http://schemas.microsoft.com/office/drawing/2014/chart" uri="{C3380CC4-5D6E-409C-BE32-E72D297353CC}">
                <c16:uniqueId val="{00000000-1CB0-48DB-82F7-26DC734CD6F6}"/>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ГО_2017!$V$6:$V$15</c:f>
              <c:strCache>
                <c:ptCount val="10"/>
                <c:pt idx="0">
                  <c:v>Октябрьск</c:v>
                </c:pt>
                <c:pt idx="1">
                  <c:v>Жигулевск</c:v>
                </c:pt>
                <c:pt idx="2">
                  <c:v>Тольятти</c:v>
                </c:pt>
                <c:pt idx="3">
                  <c:v>Кинель</c:v>
                </c:pt>
                <c:pt idx="4">
                  <c:v>Отрадный</c:v>
                </c:pt>
                <c:pt idx="5">
                  <c:v>Похвистнево</c:v>
                </c:pt>
                <c:pt idx="6">
                  <c:v>Чапаевск</c:v>
                </c:pt>
                <c:pt idx="7">
                  <c:v>Сызрань</c:v>
                </c:pt>
                <c:pt idx="8">
                  <c:v>Новокуйбышевск</c:v>
                </c:pt>
                <c:pt idx="9">
                  <c:v>Самара</c:v>
                </c:pt>
              </c:strCache>
            </c:strRef>
          </c:cat>
          <c:val>
            <c:numRef>
              <c:f>ГО_2017!$W$6:$W$15</c:f>
              <c:numCache>
                <c:formatCode>#,##0.00</c:formatCode>
                <c:ptCount val="10"/>
                <c:pt idx="0">
                  <c:v>2.5146198830409348</c:v>
                </c:pt>
                <c:pt idx="1">
                  <c:v>1.9622001758131722</c:v>
                </c:pt>
                <c:pt idx="2">
                  <c:v>1.2048105902201958</c:v>
                </c:pt>
                <c:pt idx="3">
                  <c:v>1.1679226589005314</c:v>
                </c:pt>
                <c:pt idx="4">
                  <c:v>1.0268413303635471</c:v>
                </c:pt>
                <c:pt idx="5">
                  <c:v>1.0007367387033399</c:v>
                </c:pt>
                <c:pt idx="6">
                  <c:v>0.73349021178591101</c:v>
                </c:pt>
                <c:pt idx="7">
                  <c:v>0.72464515064993928</c:v>
                </c:pt>
                <c:pt idx="8">
                  <c:v>0.57148536500519997</c:v>
                </c:pt>
                <c:pt idx="9">
                  <c:v>0.49632866875617687</c:v>
                </c:pt>
              </c:numCache>
            </c:numRef>
          </c:val>
          <c:extLst xmlns:c16r2="http://schemas.microsoft.com/office/drawing/2015/06/chart">
            <c:ext xmlns:c16="http://schemas.microsoft.com/office/drawing/2014/chart" uri="{C3380CC4-5D6E-409C-BE32-E72D297353CC}">
              <c16:uniqueId val="{00000001-1CB0-48DB-82F7-26DC734CD6F6}"/>
            </c:ext>
          </c:extLst>
        </c:ser>
        <c:ser>
          <c:idx val="1"/>
          <c:order val="1"/>
          <c:spPr>
            <a:noFill/>
          </c:spPr>
          <c:trendline>
            <c:spPr>
              <a:ln>
                <a:prstDash val="dash"/>
              </a:ln>
            </c:spPr>
            <c:trendlineType val="linear"/>
          </c:trendline>
          <c:cat>
            <c:strRef>
              <c:f>ГО_2017!$V$6:$V$15</c:f>
              <c:strCache>
                <c:ptCount val="10"/>
                <c:pt idx="0">
                  <c:v>Октябрьск</c:v>
                </c:pt>
                <c:pt idx="1">
                  <c:v>Жигулевск</c:v>
                </c:pt>
                <c:pt idx="2">
                  <c:v>Тольятти</c:v>
                </c:pt>
                <c:pt idx="3">
                  <c:v>Кинель</c:v>
                </c:pt>
                <c:pt idx="4">
                  <c:v>Отрадный</c:v>
                </c:pt>
                <c:pt idx="5">
                  <c:v>Похвистнево</c:v>
                </c:pt>
                <c:pt idx="6">
                  <c:v>Чапаевск</c:v>
                </c:pt>
                <c:pt idx="7">
                  <c:v>Сызрань</c:v>
                </c:pt>
                <c:pt idx="8">
                  <c:v>Новокуйбышевск</c:v>
                </c:pt>
                <c:pt idx="9">
                  <c:v>Самара</c:v>
                </c:pt>
              </c:strCache>
            </c:strRef>
          </c:cat>
          <c:val>
            <c:numRef>
              <c:f>ГО_2017!$Z$6:$Z$15</c:f>
              <c:numCache>
                <c:formatCode>#,##0.00</c:formatCode>
                <c:ptCount val="10"/>
                <c:pt idx="0">
                  <c:v>0.81</c:v>
                </c:pt>
                <c:pt idx="1">
                  <c:v>0.81</c:v>
                </c:pt>
                <c:pt idx="2">
                  <c:v>0.81</c:v>
                </c:pt>
                <c:pt idx="3">
                  <c:v>0.81</c:v>
                </c:pt>
                <c:pt idx="4">
                  <c:v>0.81</c:v>
                </c:pt>
                <c:pt idx="5">
                  <c:v>0.81</c:v>
                </c:pt>
                <c:pt idx="6">
                  <c:v>0.81</c:v>
                </c:pt>
                <c:pt idx="7">
                  <c:v>0.81</c:v>
                </c:pt>
                <c:pt idx="8">
                  <c:v>0.81</c:v>
                </c:pt>
                <c:pt idx="9">
                  <c:v>0.81</c:v>
                </c:pt>
              </c:numCache>
            </c:numRef>
          </c:val>
          <c:extLst xmlns:c16r2="http://schemas.microsoft.com/office/drawing/2015/06/chart">
            <c:ext xmlns:c16="http://schemas.microsoft.com/office/drawing/2014/chart" uri="{C3380CC4-5D6E-409C-BE32-E72D297353CC}">
              <c16:uniqueId val="{00000002-1CB0-48DB-82F7-26DC734CD6F6}"/>
            </c:ext>
          </c:extLst>
        </c:ser>
        <c:axId val="211135104"/>
        <c:axId val="211136896"/>
      </c:barChart>
      <c:catAx>
        <c:axId val="211135104"/>
        <c:scaling>
          <c:orientation val="minMax"/>
        </c:scaling>
        <c:axPos val="l"/>
        <c:numFmt formatCode="General" sourceLinked="0"/>
        <c:tickLblPos val="nextTo"/>
        <c:crossAx val="211136896"/>
        <c:crosses val="autoZero"/>
        <c:auto val="1"/>
        <c:lblAlgn val="ctr"/>
        <c:lblOffset val="100"/>
      </c:catAx>
      <c:valAx>
        <c:axId val="211136896"/>
        <c:scaling>
          <c:orientation val="minMax"/>
          <c:max val="2.6"/>
          <c:min val="0"/>
        </c:scaling>
        <c:axPos val="b"/>
        <c:majorGridlines>
          <c:spPr>
            <a:ln>
              <a:solidFill>
                <a:schemeClr val="bg1"/>
              </a:solidFill>
            </a:ln>
          </c:spPr>
        </c:majorGridlines>
        <c:numFmt formatCode="#,##0.00" sourceLinked="1"/>
        <c:tickLblPos val="nextTo"/>
        <c:crossAx val="211135104"/>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2925190755544891"/>
          <c:y val="1.8793037717373985E-3"/>
          <c:w val="0.71046419208048472"/>
          <c:h val="0.86163546885309505"/>
        </c:manualLayout>
      </c:layout>
      <c:barChart>
        <c:barDir val="bar"/>
        <c:grouping val="clustered"/>
        <c:ser>
          <c:idx val="0"/>
          <c:order val="0"/>
          <c:spPr>
            <a:solidFill>
              <a:srgbClr val="376092"/>
            </a:solidFill>
          </c:spPr>
          <c:dPt>
            <c:idx val="1"/>
            <c:spPr>
              <a:solidFill>
                <a:srgbClr val="C00000"/>
              </a:solidFill>
            </c:spPr>
            <c:extLst xmlns:c16r2="http://schemas.microsoft.com/office/drawing/2015/06/chart">
              <c:ext xmlns:c16="http://schemas.microsoft.com/office/drawing/2014/chart" uri="{C3380CC4-5D6E-409C-BE32-E72D297353CC}">
                <c16:uniqueId val="{00000000-B683-4029-927E-B97713D61499}"/>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ГО_2017!$Q$6:$Q$15</c:f>
              <c:strCache>
                <c:ptCount val="10"/>
                <c:pt idx="0">
                  <c:v>Чапаевск</c:v>
                </c:pt>
                <c:pt idx="1">
                  <c:v>Похвистнево</c:v>
                </c:pt>
                <c:pt idx="2">
                  <c:v>Сызрань</c:v>
                </c:pt>
                <c:pt idx="3">
                  <c:v>Кинель</c:v>
                </c:pt>
                <c:pt idx="4">
                  <c:v>Октябрьск</c:v>
                </c:pt>
                <c:pt idx="5">
                  <c:v>Жигулевск</c:v>
                </c:pt>
                <c:pt idx="6">
                  <c:v>Тольятти</c:v>
                </c:pt>
                <c:pt idx="7">
                  <c:v>Отрадный</c:v>
                </c:pt>
                <c:pt idx="8">
                  <c:v>Новокуйбышевск</c:v>
                </c:pt>
                <c:pt idx="9">
                  <c:v>Самара</c:v>
                </c:pt>
              </c:strCache>
            </c:strRef>
          </c:cat>
          <c:val>
            <c:numRef>
              <c:f>ГО_2017!$R$6:$R$15</c:f>
              <c:numCache>
                <c:formatCode>#,##0</c:formatCode>
                <c:ptCount val="10"/>
                <c:pt idx="0">
                  <c:v>26293.9</c:v>
                </c:pt>
                <c:pt idx="1">
                  <c:v>26755.5</c:v>
                </c:pt>
                <c:pt idx="2">
                  <c:v>27828</c:v>
                </c:pt>
                <c:pt idx="3">
                  <c:v>27840.1</c:v>
                </c:pt>
                <c:pt idx="4">
                  <c:v>28994.2</c:v>
                </c:pt>
                <c:pt idx="5">
                  <c:v>29322.9</c:v>
                </c:pt>
                <c:pt idx="6">
                  <c:v>33515.699999999997</c:v>
                </c:pt>
                <c:pt idx="7">
                  <c:v>37281.5</c:v>
                </c:pt>
                <c:pt idx="8">
                  <c:v>37490.9</c:v>
                </c:pt>
                <c:pt idx="9">
                  <c:v>39487.599999999999</c:v>
                </c:pt>
              </c:numCache>
            </c:numRef>
          </c:val>
          <c:extLst xmlns:c16r2="http://schemas.microsoft.com/office/drawing/2015/06/chart">
            <c:ext xmlns:c16="http://schemas.microsoft.com/office/drawing/2014/chart" uri="{C3380CC4-5D6E-409C-BE32-E72D297353CC}">
              <c16:uniqueId val="{00000001-B683-4029-927E-B97713D61499}"/>
            </c:ext>
          </c:extLst>
        </c:ser>
        <c:ser>
          <c:idx val="1"/>
          <c:order val="1"/>
          <c:spPr>
            <a:noFill/>
          </c:spPr>
          <c:trendline>
            <c:spPr>
              <a:ln>
                <a:prstDash val="dash"/>
              </a:ln>
            </c:spPr>
            <c:trendlineType val="linear"/>
          </c:trendline>
          <c:cat>
            <c:strRef>
              <c:f>ГО_2017!$Q$6:$Q$15</c:f>
              <c:strCache>
                <c:ptCount val="10"/>
                <c:pt idx="0">
                  <c:v>Чапаевск</c:v>
                </c:pt>
                <c:pt idx="1">
                  <c:v>Похвистнево</c:v>
                </c:pt>
                <c:pt idx="2">
                  <c:v>Сызрань</c:v>
                </c:pt>
                <c:pt idx="3">
                  <c:v>Кинель</c:v>
                </c:pt>
                <c:pt idx="4">
                  <c:v>Октябрьск</c:v>
                </c:pt>
                <c:pt idx="5">
                  <c:v>Жигулевск</c:v>
                </c:pt>
                <c:pt idx="6">
                  <c:v>Тольятти</c:v>
                </c:pt>
                <c:pt idx="7">
                  <c:v>Отрадный</c:v>
                </c:pt>
                <c:pt idx="8">
                  <c:v>Новокуйбышевск</c:v>
                </c:pt>
                <c:pt idx="9">
                  <c:v>Самара</c:v>
                </c:pt>
              </c:strCache>
            </c:strRef>
          </c:cat>
          <c:val>
            <c:numRef>
              <c:f>ГО_2017!$U$6:$U$15</c:f>
              <c:numCache>
                <c:formatCode>#,##0</c:formatCode>
                <c:ptCount val="10"/>
                <c:pt idx="0">
                  <c:v>36230</c:v>
                </c:pt>
                <c:pt idx="1">
                  <c:v>36230</c:v>
                </c:pt>
                <c:pt idx="2">
                  <c:v>36230</c:v>
                </c:pt>
                <c:pt idx="3">
                  <c:v>36230</c:v>
                </c:pt>
                <c:pt idx="4">
                  <c:v>36230</c:v>
                </c:pt>
                <c:pt idx="5">
                  <c:v>36230</c:v>
                </c:pt>
                <c:pt idx="6">
                  <c:v>36230</c:v>
                </c:pt>
                <c:pt idx="7">
                  <c:v>36230</c:v>
                </c:pt>
                <c:pt idx="8">
                  <c:v>36230</c:v>
                </c:pt>
                <c:pt idx="9">
                  <c:v>36230</c:v>
                </c:pt>
              </c:numCache>
            </c:numRef>
          </c:val>
          <c:extLst xmlns:c16r2="http://schemas.microsoft.com/office/drawing/2015/06/chart">
            <c:ext xmlns:c16="http://schemas.microsoft.com/office/drawing/2014/chart" uri="{C3380CC4-5D6E-409C-BE32-E72D297353CC}">
              <c16:uniqueId val="{00000002-B683-4029-927E-B97713D61499}"/>
            </c:ext>
          </c:extLst>
        </c:ser>
        <c:axId val="211155584"/>
        <c:axId val="213533056"/>
      </c:barChart>
      <c:catAx>
        <c:axId val="211155584"/>
        <c:scaling>
          <c:orientation val="minMax"/>
        </c:scaling>
        <c:axPos val="l"/>
        <c:numFmt formatCode="General" sourceLinked="0"/>
        <c:tickLblPos val="nextTo"/>
        <c:crossAx val="213533056"/>
        <c:crosses val="autoZero"/>
        <c:auto val="1"/>
        <c:lblAlgn val="ctr"/>
        <c:lblOffset val="100"/>
      </c:catAx>
      <c:valAx>
        <c:axId val="213533056"/>
        <c:scaling>
          <c:orientation val="minMax"/>
          <c:max val="40000"/>
        </c:scaling>
        <c:axPos val="b"/>
        <c:majorGridlines>
          <c:spPr>
            <a:ln>
              <a:solidFill>
                <a:schemeClr val="bg1"/>
              </a:solidFill>
            </a:ln>
          </c:spPr>
        </c:majorGridlines>
        <c:numFmt formatCode="#,##0" sourceLinked="1"/>
        <c:tickLblPos val="nextTo"/>
        <c:crossAx val="211155584"/>
        <c:crosses val="autoZero"/>
        <c:crossBetween val="between"/>
      </c:valAx>
      <c:spPr>
        <a:ln>
          <a:prstDash val="dash"/>
        </a:ln>
      </c:spPr>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5670112934990001"/>
          <c:y val="9.1789883730596968E-3"/>
          <c:w val="0.56104286522744751"/>
          <c:h val="0.98956924502082944"/>
        </c:manualLayout>
      </c:layout>
      <c:barChart>
        <c:barDir val="bar"/>
        <c:grouping val="stacked"/>
        <c:ser>
          <c:idx val="0"/>
          <c:order val="0"/>
          <c:dPt>
            <c:idx val="0"/>
            <c:spPr>
              <a:solidFill>
                <a:schemeClr val="bg1">
                  <a:lumMod val="50000"/>
                </a:schemeClr>
              </a:solidFill>
            </c:spPr>
            <c:extLst xmlns:c16r2="http://schemas.microsoft.com/office/drawing/2015/06/chart">
              <c:ext xmlns:c16="http://schemas.microsoft.com/office/drawing/2014/chart" uri="{C3380CC4-5D6E-409C-BE32-E72D297353CC}">
                <c16:uniqueId val="{00000000-3C9D-4E5A-9D47-16DE22964FF0}"/>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3C9D-4E5A-9D47-16DE22964FF0}"/>
              </c:ext>
            </c:extLst>
          </c:dPt>
          <c:dPt>
            <c:idx val="4"/>
            <c:spPr>
              <a:solidFill>
                <a:srgbClr val="C00000"/>
              </a:solidFill>
            </c:spPr>
            <c:extLst xmlns:c16r2="http://schemas.microsoft.com/office/drawing/2015/06/chart">
              <c:ext xmlns:c16="http://schemas.microsoft.com/office/drawing/2014/chart" uri="{C3380CC4-5D6E-409C-BE32-E72D297353CC}">
                <c16:uniqueId val="{00000002-3C9D-4E5A-9D47-16DE22964FF0}"/>
              </c:ext>
            </c:extLst>
          </c:dPt>
          <c:dPt>
            <c:idx val="5"/>
            <c:spPr>
              <a:solidFill>
                <a:srgbClr val="C00000"/>
              </a:solidFill>
            </c:spPr>
            <c:extLst xmlns:c16r2="http://schemas.microsoft.com/office/drawing/2015/06/chart">
              <c:ext xmlns:c16="http://schemas.microsoft.com/office/drawing/2014/chart" uri="{C3380CC4-5D6E-409C-BE32-E72D297353CC}">
                <c16:uniqueId val="{00000003-3C9D-4E5A-9D47-16DE22964FF0}"/>
              </c:ext>
            </c:extLst>
          </c:dPt>
          <c:dLbls>
            <c:spPr>
              <a:noFill/>
              <a:ln>
                <a:noFill/>
              </a:ln>
              <a:effectLst/>
            </c:spPr>
            <c:txPr>
              <a:bodyPr/>
              <a:lstStyle/>
              <a:p>
                <a:pPr>
                  <a:defRPr sz="1200" baseline="0">
                    <a:solidFill>
                      <a:schemeClr val="bg1"/>
                    </a:solidFill>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layout/>
                <c15:showLeaderLines val="0"/>
              </c:ext>
            </c:extLst>
          </c:dLbls>
          <c:cat>
            <c:strRef>
              <c:f>Преимущества!$A$2:$A$7</c:f>
              <c:strCache>
                <c:ptCount val="6"/>
                <c:pt idx="0">
                  <c:v>Выгодное географическое положение на границе двух областей</c:v>
                </c:pt>
                <c:pt idx="1">
                  <c:v>Развитая транспортная и сетевая инфраструктура</c:v>
                </c:pt>
                <c:pt idx="2">
                  <c:v>Центр Северо-Востока области с развитой социальной сферой и богатыми культурными связями</c:v>
                </c:pt>
                <c:pt idx="3">
                  <c:v>Компактный и благоустроенный город</c:v>
                </c:pt>
                <c:pt idx="4">
                  <c:v>Красивая природа, благоприятная экология</c:v>
                </c:pt>
                <c:pt idx="5">
                  <c:v>Близкие люди и моя малая Родина</c:v>
                </c:pt>
              </c:strCache>
            </c:strRef>
          </c:cat>
          <c:val>
            <c:numRef>
              <c:f>Преимущества!$B$2:$B$7</c:f>
              <c:numCache>
                <c:formatCode>0.0%</c:formatCode>
                <c:ptCount val="6"/>
                <c:pt idx="0">
                  <c:v>0.25800000000000001</c:v>
                </c:pt>
                <c:pt idx="1">
                  <c:v>0.37200000000000188</c:v>
                </c:pt>
                <c:pt idx="2">
                  <c:v>0.40800000000000008</c:v>
                </c:pt>
                <c:pt idx="3">
                  <c:v>0.42600000000000032</c:v>
                </c:pt>
                <c:pt idx="4">
                  <c:v>0.56699999999999995</c:v>
                </c:pt>
                <c:pt idx="5">
                  <c:v>0.74000000000000365</c:v>
                </c:pt>
              </c:numCache>
            </c:numRef>
          </c:val>
          <c:extLst xmlns:c16r2="http://schemas.microsoft.com/office/drawing/2015/06/chart">
            <c:ext xmlns:c16="http://schemas.microsoft.com/office/drawing/2014/chart" uri="{C3380CC4-5D6E-409C-BE32-E72D297353CC}">
              <c16:uniqueId val="{00000004-3C9D-4E5A-9D47-16DE22964FF0}"/>
            </c:ext>
          </c:extLst>
        </c:ser>
        <c:overlap val="100"/>
        <c:axId val="229357056"/>
        <c:axId val="229358592"/>
      </c:barChart>
      <c:catAx>
        <c:axId val="229357056"/>
        <c:scaling>
          <c:orientation val="minMax"/>
        </c:scaling>
        <c:axPos val="l"/>
        <c:numFmt formatCode="General" sourceLinked="1"/>
        <c:tickLblPos val="nextTo"/>
        <c:txPr>
          <a:bodyPr/>
          <a:lstStyle/>
          <a:p>
            <a:pPr>
              <a:defRPr sz="1200" baseline="0">
                <a:latin typeface="Times New Roman" pitchFamily="18" charset="0"/>
                <a:cs typeface="Times New Roman" pitchFamily="18" charset="0"/>
              </a:defRPr>
            </a:pPr>
            <a:endParaRPr lang="ru-RU"/>
          </a:p>
        </c:txPr>
        <c:crossAx val="229358592"/>
        <c:crosses val="autoZero"/>
        <c:auto val="1"/>
        <c:lblAlgn val="ctr"/>
        <c:lblOffset val="100"/>
      </c:catAx>
      <c:valAx>
        <c:axId val="229358592"/>
        <c:scaling>
          <c:orientation val="minMax"/>
          <c:max val="0.5"/>
          <c:min val="0"/>
        </c:scaling>
        <c:delete val="1"/>
        <c:axPos val="b"/>
        <c:numFmt formatCode="0.0%" sourceLinked="1"/>
        <c:tickLblPos val="none"/>
        <c:crossAx val="229357056"/>
        <c:crosses val="autoZero"/>
        <c:crossBetween val="between"/>
        <c:majorUnit val="0.1"/>
      </c:valAx>
      <c:spPr>
        <a:noFill/>
        <a:ln w="25398">
          <a:noFill/>
        </a:ln>
      </c:spPr>
    </c:plotArea>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0593315216128953"/>
          <c:y val="1.6821715935416048E-2"/>
          <c:w val="0.49210017939677803"/>
          <c:h val="0.91197686325566807"/>
        </c:manualLayout>
      </c:layout>
      <c:barChart>
        <c:barDir val="bar"/>
        <c:grouping val="stacked"/>
        <c:ser>
          <c:idx val="0"/>
          <c:order val="0"/>
          <c:tx>
            <c:strRef>
              <c:f>'[Диаграмма 2 в Microsoft Office PowerPoint]Лист3'!$B$24</c:f>
              <c:strCache>
                <c:ptCount val="1"/>
                <c:pt idx="0">
                  <c:v>не удовлетворены</c:v>
                </c:pt>
              </c:strCache>
            </c:strRef>
          </c:tx>
          <c:spPr>
            <a:solidFill>
              <a:schemeClr val="accent1">
                <a:lumMod val="75000"/>
              </a:schemeClr>
            </a:solidFill>
          </c:spPr>
          <c:dLbls>
            <c:spPr>
              <a:solidFill>
                <a:schemeClr val="bg1"/>
              </a:solid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'[Диаграмма 2 в Microsoft Office PowerPoint]Лист3'!$A$25:$A$41</c:f>
              <c:strCache>
                <c:ptCount val="17"/>
                <c:pt idx="0">
                  <c:v>Развитие промышленности</c:v>
                </c:pt>
                <c:pt idx="1">
                  <c:v>Уровень доходов</c:v>
                </c:pt>
                <c:pt idx="2">
                  <c:v>Занятость</c:v>
                </c:pt>
                <c:pt idx="3">
                  <c:v>Здравоохранение</c:v>
                </c:pt>
                <c:pt idx="4">
                  <c:v>Дороги и дорожное покрытие</c:v>
                </c:pt>
                <c:pt idx="5">
                  <c:v>Предпринимательский климат</c:v>
                </c:pt>
                <c:pt idx="6">
                  <c:v>Услуги ЖКХ</c:v>
                </c:pt>
                <c:pt idx="7">
                  <c:v>Жилищные условия</c:v>
                </c:pt>
                <c:pt idx="8">
                  <c:v>Отношения между властью и гражданами</c:v>
                </c:pt>
                <c:pt idx="9">
                  <c:v>Сохранение природного и исторического наследия</c:v>
                </c:pt>
                <c:pt idx="10">
                  <c:v>Рынки, товары и услуги</c:v>
                </c:pt>
                <c:pt idx="11">
                  <c:v>Культура, досуг</c:v>
                </c:pt>
                <c:pt idx="12">
                  <c:v>Экологическая ситуация</c:v>
                </c:pt>
                <c:pt idx="13">
                  <c:v>Безопасность</c:v>
                </c:pt>
                <c:pt idx="14">
                  <c:v>Благоустройство</c:v>
                </c:pt>
                <c:pt idx="15">
                  <c:v>Образование</c:v>
                </c:pt>
                <c:pt idx="16">
                  <c:v>Физическая культура и спорт</c:v>
                </c:pt>
              </c:strCache>
            </c:strRef>
          </c:cat>
          <c:val>
            <c:numRef>
              <c:f>'[Диаграмма 2 в Microsoft Office PowerPoint]Лист3'!$B$25:$B$41</c:f>
              <c:numCache>
                <c:formatCode>0%</c:formatCode>
                <c:ptCount val="17"/>
                <c:pt idx="0">
                  <c:v>0.81</c:v>
                </c:pt>
                <c:pt idx="1">
                  <c:v>0.66000000000001713</c:v>
                </c:pt>
                <c:pt idx="2">
                  <c:v>0.63000000000001455</c:v>
                </c:pt>
                <c:pt idx="3">
                  <c:v>0.5</c:v>
                </c:pt>
                <c:pt idx="4">
                  <c:v>0.49000000000000032</c:v>
                </c:pt>
                <c:pt idx="5">
                  <c:v>0.31000000000000238</c:v>
                </c:pt>
                <c:pt idx="6">
                  <c:v>0.29000000000000031</c:v>
                </c:pt>
                <c:pt idx="7">
                  <c:v>0.27</c:v>
                </c:pt>
                <c:pt idx="8">
                  <c:v>0.30000000000000032</c:v>
                </c:pt>
                <c:pt idx="9">
                  <c:v>0.26</c:v>
                </c:pt>
                <c:pt idx="10">
                  <c:v>0.21000000000000021</c:v>
                </c:pt>
                <c:pt idx="11">
                  <c:v>0.30000000000000032</c:v>
                </c:pt>
                <c:pt idx="12">
                  <c:v>0.22000000000000006</c:v>
                </c:pt>
                <c:pt idx="13">
                  <c:v>0.21000000000000021</c:v>
                </c:pt>
                <c:pt idx="14">
                  <c:v>0.2</c:v>
                </c:pt>
                <c:pt idx="15">
                  <c:v>0.19000000000000006</c:v>
                </c:pt>
                <c:pt idx="16">
                  <c:v>0.16000000000000006</c:v>
                </c:pt>
              </c:numCache>
            </c:numRef>
          </c:val>
          <c:extLst xmlns:c16r2="http://schemas.microsoft.com/office/drawing/2015/06/chart">
            <c:ext xmlns:c16="http://schemas.microsoft.com/office/drawing/2014/chart" uri="{C3380CC4-5D6E-409C-BE32-E72D297353CC}">
              <c16:uniqueId val="{00000000-8C77-41E5-86FD-DAF9F65D209C}"/>
            </c:ext>
          </c:extLst>
        </c:ser>
        <c:ser>
          <c:idx val="1"/>
          <c:order val="1"/>
          <c:tx>
            <c:strRef>
              <c:f>'[Диаграмма 2 в Microsoft Office PowerPoint]Лист3'!$C$24</c:f>
              <c:strCache>
                <c:ptCount val="1"/>
                <c:pt idx="0">
                  <c:v>нейтральная</c:v>
                </c:pt>
              </c:strCache>
            </c:strRef>
          </c:tx>
          <c:spPr>
            <a:solidFill>
              <a:schemeClr val="bg1">
                <a:lumMod val="50000"/>
              </a:schemeClr>
            </a:solidFill>
          </c:spPr>
          <c:dLbls>
            <c:spPr>
              <a:solidFill>
                <a:schemeClr val="bg1"/>
              </a:solid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'[Диаграмма 2 в Microsoft Office PowerPoint]Лист3'!$A$25:$A$41</c:f>
              <c:strCache>
                <c:ptCount val="17"/>
                <c:pt idx="0">
                  <c:v>Развитие промышленности</c:v>
                </c:pt>
                <c:pt idx="1">
                  <c:v>Уровень доходов</c:v>
                </c:pt>
                <c:pt idx="2">
                  <c:v>Занятость</c:v>
                </c:pt>
                <c:pt idx="3">
                  <c:v>Здравоохранение</c:v>
                </c:pt>
                <c:pt idx="4">
                  <c:v>Дороги и дорожное покрытие</c:v>
                </c:pt>
                <c:pt idx="5">
                  <c:v>Предпринимательский климат</c:v>
                </c:pt>
                <c:pt idx="6">
                  <c:v>Услуги ЖКХ</c:v>
                </c:pt>
                <c:pt idx="7">
                  <c:v>Жилищные условия</c:v>
                </c:pt>
                <c:pt idx="8">
                  <c:v>Отношения между властью и гражданами</c:v>
                </c:pt>
                <c:pt idx="9">
                  <c:v>Сохранение природного и исторического наследия</c:v>
                </c:pt>
                <c:pt idx="10">
                  <c:v>Рынки, товары и услуги</c:v>
                </c:pt>
                <c:pt idx="11">
                  <c:v>Культура, досуг</c:v>
                </c:pt>
                <c:pt idx="12">
                  <c:v>Экологическая ситуация</c:v>
                </c:pt>
                <c:pt idx="13">
                  <c:v>Безопасность</c:v>
                </c:pt>
                <c:pt idx="14">
                  <c:v>Благоустройство</c:v>
                </c:pt>
                <c:pt idx="15">
                  <c:v>Образование</c:v>
                </c:pt>
                <c:pt idx="16">
                  <c:v>Физическая культура и спорт</c:v>
                </c:pt>
              </c:strCache>
            </c:strRef>
          </c:cat>
          <c:val>
            <c:numRef>
              <c:f>'[Диаграмма 2 в Microsoft Office PowerPoint]Лист3'!$C$25:$C$41</c:f>
              <c:numCache>
                <c:formatCode>0%</c:formatCode>
                <c:ptCount val="17"/>
                <c:pt idx="0">
                  <c:v>0.15000000000000024</c:v>
                </c:pt>
                <c:pt idx="1">
                  <c:v>0.25</c:v>
                </c:pt>
                <c:pt idx="2">
                  <c:v>0.25</c:v>
                </c:pt>
                <c:pt idx="3">
                  <c:v>0.28000000000000008</c:v>
                </c:pt>
                <c:pt idx="4">
                  <c:v>0.3200000000000075</c:v>
                </c:pt>
                <c:pt idx="5">
                  <c:v>0.3400000000000003</c:v>
                </c:pt>
                <c:pt idx="6">
                  <c:v>0.38000000000000717</c:v>
                </c:pt>
                <c:pt idx="7">
                  <c:v>0.38000000000000717</c:v>
                </c:pt>
                <c:pt idx="8">
                  <c:v>0.30000000000000032</c:v>
                </c:pt>
                <c:pt idx="9">
                  <c:v>0.3200000000000075</c:v>
                </c:pt>
                <c:pt idx="10">
                  <c:v>0.37000000000000038</c:v>
                </c:pt>
                <c:pt idx="11">
                  <c:v>0.23</c:v>
                </c:pt>
                <c:pt idx="12">
                  <c:v>0.3200000000000075</c:v>
                </c:pt>
                <c:pt idx="13">
                  <c:v>0.3200000000000075</c:v>
                </c:pt>
                <c:pt idx="14">
                  <c:v>0.30000000000000032</c:v>
                </c:pt>
                <c:pt idx="15">
                  <c:v>0.27</c:v>
                </c:pt>
                <c:pt idx="16">
                  <c:v>0.2</c:v>
                </c:pt>
              </c:numCache>
            </c:numRef>
          </c:val>
          <c:extLst xmlns:c16r2="http://schemas.microsoft.com/office/drawing/2015/06/chart">
            <c:ext xmlns:c16="http://schemas.microsoft.com/office/drawing/2014/chart" uri="{C3380CC4-5D6E-409C-BE32-E72D297353CC}">
              <c16:uniqueId val="{00000001-8C77-41E5-86FD-DAF9F65D209C}"/>
            </c:ext>
          </c:extLst>
        </c:ser>
        <c:ser>
          <c:idx val="2"/>
          <c:order val="2"/>
          <c:tx>
            <c:strRef>
              <c:f>'[Диаграмма 2 в Microsoft Office PowerPoint]Лист3'!$D$24</c:f>
              <c:strCache>
                <c:ptCount val="1"/>
                <c:pt idx="0">
                  <c:v>удовлетворены</c:v>
                </c:pt>
              </c:strCache>
            </c:strRef>
          </c:tx>
          <c:spPr>
            <a:solidFill>
              <a:srgbClr val="C00000"/>
            </a:solidFill>
          </c:spPr>
          <c:dLbls>
            <c:spPr>
              <a:solidFill>
                <a:schemeClr val="bg1"/>
              </a:solid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'[Диаграмма 2 в Microsoft Office PowerPoint]Лист3'!$A$25:$A$41</c:f>
              <c:strCache>
                <c:ptCount val="17"/>
                <c:pt idx="0">
                  <c:v>Развитие промышленности</c:v>
                </c:pt>
                <c:pt idx="1">
                  <c:v>Уровень доходов</c:v>
                </c:pt>
                <c:pt idx="2">
                  <c:v>Занятость</c:v>
                </c:pt>
                <c:pt idx="3">
                  <c:v>Здравоохранение</c:v>
                </c:pt>
                <c:pt idx="4">
                  <c:v>Дороги и дорожное покрытие</c:v>
                </c:pt>
                <c:pt idx="5">
                  <c:v>Предпринимательский климат</c:v>
                </c:pt>
                <c:pt idx="6">
                  <c:v>Услуги ЖКХ</c:v>
                </c:pt>
                <c:pt idx="7">
                  <c:v>Жилищные условия</c:v>
                </c:pt>
                <c:pt idx="8">
                  <c:v>Отношения между властью и гражданами</c:v>
                </c:pt>
                <c:pt idx="9">
                  <c:v>Сохранение природного и исторического наследия</c:v>
                </c:pt>
                <c:pt idx="10">
                  <c:v>Рынки, товары и услуги</c:v>
                </c:pt>
                <c:pt idx="11">
                  <c:v>Культура, досуг</c:v>
                </c:pt>
                <c:pt idx="12">
                  <c:v>Экологическая ситуация</c:v>
                </c:pt>
                <c:pt idx="13">
                  <c:v>Безопасность</c:v>
                </c:pt>
                <c:pt idx="14">
                  <c:v>Благоустройство</c:v>
                </c:pt>
                <c:pt idx="15">
                  <c:v>Образование</c:v>
                </c:pt>
                <c:pt idx="16">
                  <c:v>Физическая культура и спорт</c:v>
                </c:pt>
              </c:strCache>
            </c:strRef>
          </c:cat>
          <c:val>
            <c:numRef>
              <c:f>'[Диаграмма 2 в Microsoft Office PowerPoint]Лист3'!$D$25:$D$41</c:f>
              <c:numCache>
                <c:formatCode>0%</c:formatCode>
                <c:ptCount val="17"/>
                <c:pt idx="0">
                  <c:v>4.0000000000000029E-2</c:v>
                </c:pt>
                <c:pt idx="1">
                  <c:v>9.0000000000000066E-2</c:v>
                </c:pt>
                <c:pt idx="2">
                  <c:v>0.12000000000000002</c:v>
                </c:pt>
                <c:pt idx="3">
                  <c:v>0.22000000000000006</c:v>
                </c:pt>
                <c:pt idx="4">
                  <c:v>0.19000000000000006</c:v>
                </c:pt>
                <c:pt idx="5">
                  <c:v>0.35000000000000031</c:v>
                </c:pt>
                <c:pt idx="6">
                  <c:v>0.33000000000000806</c:v>
                </c:pt>
                <c:pt idx="7">
                  <c:v>0.35000000000000031</c:v>
                </c:pt>
                <c:pt idx="8">
                  <c:v>0.4</c:v>
                </c:pt>
                <c:pt idx="9">
                  <c:v>0.42000000000000032</c:v>
                </c:pt>
                <c:pt idx="10">
                  <c:v>0.42000000000000032</c:v>
                </c:pt>
                <c:pt idx="11">
                  <c:v>0.47000000000000008</c:v>
                </c:pt>
                <c:pt idx="12">
                  <c:v>0.46</c:v>
                </c:pt>
                <c:pt idx="13">
                  <c:v>0.47000000000000008</c:v>
                </c:pt>
                <c:pt idx="14">
                  <c:v>0.5</c:v>
                </c:pt>
                <c:pt idx="15">
                  <c:v>0.54</c:v>
                </c:pt>
                <c:pt idx="16">
                  <c:v>0.64000000000001556</c:v>
                </c:pt>
              </c:numCache>
            </c:numRef>
          </c:val>
          <c:extLst xmlns:c16r2="http://schemas.microsoft.com/office/drawing/2015/06/chart">
            <c:ext xmlns:c16="http://schemas.microsoft.com/office/drawing/2014/chart" uri="{C3380CC4-5D6E-409C-BE32-E72D297353CC}">
              <c16:uniqueId val="{00000002-8C77-41E5-86FD-DAF9F65D209C}"/>
            </c:ext>
          </c:extLst>
        </c:ser>
        <c:overlap val="100"/>
        <c:axId val="230345728"/>
        <c:axId val="266416896"/>
      </c:barChart>
      <c:catAx>
        <c:axId val="230345728"/>
        <c:scaling>
          <c:orientation val="minMax"/>
        </c:scaling>
        <c:axPos val="l"/>
        <c:numFmt formatCode="General" sourceLinked="1"/>
        <c:tickLblPos val="nextTo"/>
        <c:crossAx val="266416896"/>
        <c:crosses val="autoZero"/>
        <c:auto val="1"/>
        <c:lblAlgn val="ctr"/>
        <c:lblOffset val="100"/>
      </c:catAx>
      <c:valAx>
        <c:axId val="266416896"/>
        <c:scaling>
          <c:orientation val="minMax"/>
        </c:scaling>
        <c:delete val="1"/>
        <c:axPos val="b"/>
        <c:numFmt formatCode="0%" sourceLinked="1"/>
        <c:tickLblPos val="none"/>
        <c:crossAx val="230345728"/>
        <c:crosses val="autoZero"/>
        <c:crossBetween val="between"/>
      </c:valAx>
      <c:spPr>
        <a:noFill/>
        <a:ln w="25400">
          <a:noFill/>
        </a:ln>
      </c:spPr>
    </c:plotArea>
    <c:legend>
      <c:legendPos val="b"/>
      <c:layout/>
    </c:legend>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270066955916225"/>
          <c:y val="1.1525669875420051E-2"/>
          <c:w val="0.44306133161926187"/>
          <c:h val="0.95610610997720236"/>
        </c:manualLayout>
      </c:layout>
      <c:barChart>
        <c:barDir val="bar"/>
        <c:grouping val="clustered"/>
        <c:ser>
          <c:idx val="0"/>
          <c:order val="0"/>
          <c:spPr>
            <a:solidFill>
              <a:schemeClr val="accent2"/>
            </a:solidFill>
          </c:spPr>
          <c:dPt>
            <c:idx val="2"/>
            <c:spPr>
              <a:solidFill>
                <a:schemeClr val="accent1">
                  <a:lumMod val="75000"/>
                </a:schemeClr>
              </a:solidFill>
            </c:spPr>
            <c:extLst xmlns:c16r2="http://schemas.microsoft.com/office/drawing/2015/06/chart">
              <c:ext xmlns:c16="http://schemas.microsoft.com/office/drawing/2014/chart" uri="{C3380CC4-5D6E-409C-BE32-E72D297353CC}">
                <c16:uniqueId val="{00000000-DF72-4179-9605-91E5C9649CBC}"/>
              </c:ext>
            </c:extLst>
          </c:dPt>
          <c:dPt>
            <c:idx val="3"/>
            <c:spPr>
              <a:solidFill>
                <a:schemeClr val="bg1">
                  <a:lumMod val="65000"/>
                </a:schemeClr>
              </a:solidFill>
            </c:spPr>
            <c:extLst xmlns:c16r2="http://schemas.microsoft.com/office/drawing/2015/06/chart">
              <c:ext xmlns:c16="http://schemas.microsoft.com/office/drawing/2014/chart" uri="{C3380CC4-5D6E-409C-BE32-E72D297353CC}">
                <c16:uniqueId val="{00000001-DF72-4179-9605-91E5C9649CBC}"/>
              </c:ext>
            </c:extLst>
          </c:dPt>
          <c:dPt>
            <c:idx val="4"/>
            <c:spPr>
              <a:solidFill>
                <a:schemeClr val="bg1">
                  <a:lumMod val="65000"/>
                </a:schemeClr>
              </a:solidFill>
            </c:spPr>
            <c:extLst xmlns:c16r2="http://schemas.microsoft.com/office/drawing/2015/06/chart">
              <c:ext xmlns:c16="http://schemas.microsoft.com/office/drawing/2014/chart" uri="{C3380CC4-5D6E-409C-BE32-E72D297353CC}">
                <c16:uniqueId val="{00000002-DF72-4179-9605-91E5C9649CBC}"/>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'[Диаграмма в Microsoft Office PowerPoint]Лист3'!$A$25:$A$29</c:f>
              <c:strCache>
                <c:ptCount val="5"/>
                <c:pt idx="0">
                  <c:v>Безработица </c:v>
                </c:pt>
                <c:pt idx="1">
                  <c:v>Отсутствие стабильно работающих предприятий</c:v>
                </c:pt>
                <c:pt idx="2">
                  <c:v>Низкое качество дорог и дорожного покрытия</c:v>
                </c:pt>
                <c:pt idx="3">
                  <c:v>Организация досуга</c:v>
                </c:pt>
                <c:pt idx="4">
                  <c:v>Проблемы ЖКХ (мусор, освещение и т.п.)</c:v>
                </c:pt>
              </c:strCache>
            </c:strRef>
          </c:cat>
          <c:val>
            <c:numRef>
              <c:f>'[Диаграмма в Microsoft Office PowerPoint]Лист3'!$B$25:$B$29</c:f>
              <c:numCache>
                <c:formatCode>0%</c:formatCode>
                <c:ptCount val="5"/>
                <c:pt idx="0">
                  <c:v>0.76000000000001522</c:v>
                </c:pt>
                <c:pt idx="1">
                  <c:v>0.69000000000000061</c:v>
                </c:pt>
                <c:pt idx="2">
                  <c:v>0.58000000000000007</c:v>
                </c:pt>
                <c:pt idx="3">
                  <c:v>0.36000000000000032</c:v>
                </c:pt>
                <c:pt idx="4">
                  <c:v>0.35000000000000031</c:v>
                </c:pt>
              </c:numCache>
            </c:numRef>
          </c:val>
          <c:extLst xmlns:c16r2="http://schemas.microsoft.com/office/drawing/2015/06/chart">
            <c:ext xmlns:c16="http://schemas.microsoft.com/office/drawing/2014/chart" uri="{C3380CC4-5D6E-409C-BE32-E72D297353CC}">
              <c16:uniqueId val="{00000003-DF72-4179-9605-91E5C9649CBC}"/>
            </c:ext>
          </c:extLst>
        </c:ser>
        <c:axId val="266452352"/>
        <c:axId val="266458240"/>
      </c:barChart>
      <c:catAx>
        <c:axId val="266452352"/>
        <c:scaling>
          <c:orientation val="minMax"/>
        </c:scaling>
        <c:axPos val="l"/>
        <c:numFmt formatCode="General" sourceLinked="1"/>
        <c:tickLblPos val="nextTo"/>
        <c:crossAx val="266458240"/>
        <c:crosses val="autoZero"/>
        <c:auto val="1"/>
        <c:lblAlgn val="ctr"/>
        <c:lblOffset val="100"/>
      </c:catAx>
      <c:valAx>
        <c:axId val="266458240"/>
        <c:scaling>
          <c:orientation val="minMax"/>
        </c:scaling>
        <c:delete val="1"/>
        <c:axPos val="b"/>
        <c:numFmt formatCode="0%" sourceLinked="1"/>
        <c:tickLblPos val="none"/>
        <c:crossAx val="266452352"/>
        <c:crosses val="autoZero"/>
        <c:crossBetween val="between"/>
      </c:valAx>
      <c:spPr>
        <a:noFill/>
        <a:ln w="25400">
          <a:noFill/>
        </a:ln>
      </c:spPr>
    </c:plotArea>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30444908301073142"/>
          <c:y val="1.8316273818675531E-2"/>
          <c:w val="0.4037454168181091"/>
          <c:h val="0.80029595628996364"/>
        </c:manualLayout>
      </c:layout>
      <c:pieChart>
        <c:varyColors val="1"/>
        <c:ser>
          <c:idx val="0"/>
          <c:order val="0"/>
          <c:dPt>
            <c:idx val="0"/>
            <c:spPr>
              <a:solidFill>
                <a:schemeClr val="accent1">
                  <a:lumMod val="75000"/>
                </a:schemeClr>
              </a:solidFill>
            </c:spPr>
            <c:extLst xmlns:c16r2="http://schemas.microsoft.com/office/drawing/2015/06/chart">
              <c:ext xmlns:c16="http://schemas.microsoft.com/office/drawing/2014/chart" uri="{C3380CC4-5D6E-409C-BE32-E72D297353CC}">
                <c16:uniqueId val="{00000000-441D-4FE0-A16E-7E5A29896515}"/>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441D-4FE0-A16E-7E5A29896515}"/>
              </c:ext>
            </c:extLst>
          </c:dPt>
          <c:dPt>
            <c:idx val="2"/>
            <c:spPr>
              <a:solidFill>
                <a:srgbClr val="C00000"/>
              </a:solidFill>
            </c:spPr>
            <c:extLst xmlns:c16r2="http://schemas.microsoft.com/office/drawing/2015/06/chart">
              <c:ext xmlns:c16="http://schemas.microsoft.com/office/drawing/2014/chart" uri="{C3380CC4-5D6E-409C-BE32-E72D297353CC}">
                <c16:uniqueId val="{00000002-441D-4FE0-A16E-7E5A29896515}"/>
              </c:ext>
            </c:extLst>
          </c:dPt>
          <c:dPt>
            <c:idx val="3"/>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3-441D-4FE0-A16E-7E5A29896515}"/>
              </c:ext>
            </c:extLst>
          </c:dPt>
          <c:dLbls>
            <c:spPr>
              <a:noFill/>
              <a:ln>
                <a:noFill/>
              </a:ln>
              <a:effectLst/>
            </c:spPr>
            <c:showVal val="1"/>
            <c:showLeaderLines val="1"/>
            <c:extLst xmlns:c16r2="http://schemas.microsoft.com/office/drawing/2015/06/chart">
              <c:ext xmlns:c15="http://schemas.microsoft.com/office/drawing/2012/chart" uri="{CE6537A1-D6FC-4f65-9D91-7224C49458BB}">
                <c15:layout/>
              </c:ext>
            </c:extLst>
          </c:dLbls>
          <c:cat>
            <c:strRef>
              <c:f>Лист1!$A$48:$A$51</c:f>
              <c:strCache>
                <c:ptCount val="4"/>
                <c:pt idx="0">
                  <c:v>хорошая, стабильная</c:v>
                </c:pt>
                <c:pt idx="1">
                  <c:v>тревожная</c:v>
                </c:pt>
                <c:pt idx="2">
                  <c:v>кризисная</c:v>
                </c:pt>
                <c:pt idx="3">
                  <c:v>затрудняюсь ответить</c:v>
                </c:pt>
              </c:strCache>
            </c:strRef>
          </c:cat>
          <c:val>
            <c:numRef>
              <c:f>Лист1!$B$48:$B$51</c:f>
              <c:numCache>
                <c:formatCode>0.0%</c:formatCode>
                <c:ptCount val="4"/>
                <c:pt idx="0">
                  <c:v>0.52</c:v>
                </c:pt>
                <c:pt idx="1">
                  <c:v>0.2</c:v>
                </c:pt>
                <c:pt idx="2">
                  <c:v>0.18000000000000024</c:v>
                </c:pt>
                <c:pt idx="3">
                  <c:v>0.1</c:v>
                </c:pt>
              </c:numCache>
            </c:numRef>
          </c:val>
          <c:extLst xmlns:c16r2="http://schemas.microsoft.com/office/drawing/2015/06/chart">
            <c:ext xmlns:c16="http://schemas.microsoft.com/office/drawing/2014/chart" uri="{C3380CC4-5D6E-409C-BE32-E72D297353CC}">
              <c16:uniqueId val="{00000004-441D-4FE0-A16E-7E5A29896515}"/>
            </c:ext>
          </c:extLst>
        </c:ser>
        <c:firstSliceAng val="0"/>
      </c:pieChart>
      <c:spPr>
        <a:noFill/>
        <a:ln w="25386">
          <a:noFill/>
        </a:ln>
      </c:spPr>
    </c:plotArea>
    <c:legend>
      <c:legendPos val="b"/>
      <c:layout/>
    </c:legend>
    <c:plotVisOnly val="1"/>
    <c:dispBlanksAs val="zero"/>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32357311207407191"/>
          <c:y val="1.409651989754764E-2"/>
          <c:w val="0.37903506055438735"/>
          <c:h val="0.70840829259985816"/>
        </c:manualLayout>
      </c:layout>
      <c:pieChart>
        <c:varyColors val="1"/>
        <c:ser>
          <c:idx val="0"/>
          <c:order val="0"/>
          <c:dPt>
            <c:idx val="0"/>
            <c:spPr>
              <a:solidFill>
                <a:srgbClr val="C00000"/>
              </a:solidFill>
            </c:spPr>
            <c:extLst xmlns:c16r2="http://schemas.microsoft.com/office/drawing/2015/06/chart">
              <c:ext xmlns:c16="http://schemas.microsoft.com/office/drawing/2014/chart" uri="{C3380CC4-5D6E-409C-BE32-E72D297353CC}">
                <c16:uniqueId val="{00000000-3419-4596-A6FB-C4BB4F3DA814}"/>
              </c:ext>
            </c:extLst>
          </c:dPt>
          <c:dPt>
            <c:idx val="1"/>
            <c:spPr>
              <a:solidFill>
                <a:schemeClr val="accent1">
                  <a:lumMod val="75000"/>
                </a:schemeClr>
              </a:solidFill>
            </c:spPr>
            <c:extLst xmlns:c16r2="http://schemas.microsoft.com/office/drawing/2015/06/chart">
              <c:ext xmlns:c16="http://schemas.microsoft.com/office/drawing/2014/chart" uri="{C3380CC4-5D6E-409C-BE32-E72D297353CC}">
                <c16:uniqueId val="{00000001-3419-4596-A6FB-C4BB4F3DA814}"/>
              </c:ext>
            </c:extLst>
          </c:dPt>
          <c:dPt>
            <c:idx val="2"/>
            <c:spPr>
              <a:solidFill>
                <a:schemeClr val="bg1">
                  <a:lumMod val="50000"/>
                </a:schemeClr>
              </a:solidFill>
            </c:spPr>
            <c:extLst xmlns:c16r2="http://schemas.microsoft.com/office/drawing/2015/06/chart">
              <c:ext xmlns:c16="http://schemas.microsoft.com/office/drawing/2014/chart" uri="{C3380CC4-5D6E-409C-BE32-E72D297353CC}">
                <c16:uniqueId val="{00000002-3419-4596-A6FB-C4BB4F3DA814}"/>
              </c:ext>
            </c:extLst>
          </c:dPt>
          <c:dLbls>
            <c:spPr>
              <a:noFill/>
              <a:ln>
                <a:noFill/>
              </a:ln>
              <a:effectLst/>
            </c:spPr>
            <c:showVal val="1"/>
            <c:showLeaderLines val="1"/>
            <c:extLst xmlns:c16r2="http://schemas.microsoft.com/office/drawing/2015/06/chart">
              <c:ext xmlns:c15="http://schemas.microsoft.com/office/drawing/2012/chart" uri="{CE6537A1-D6FC-4f65-9D91-7224C49458BB}">
                <c15:layout/>
              </c:ext>
            </c:extLst>
          </c:dLbls>
          <c:cat>
            <c:strRef>
              <c:f>Лист1!$A$34:$A$36</c:f>
              <c:strCache>
                <c:ptCount val="3"/>
                <c:pt idx="0">
                  <c:v>Состояние окружающей среды оставляет желать лучшего – налицо экологические проблемы и риски </c:v>
                </c:pt>
                <c:pt idx="1">
                  <c:v>Я не ощущаю дискомфорта, загрязнение воздуха и воды в районе – в норме</c:v>
                </c:pt>
                <c:pt idx="2">
                  <c:v>Район достаточно зеленый с благоприятной экологической ситуацией</c:v>
                </c:pt>
              </c:strCache>
            </c:strRef>
          </c:cat>
          <c:val>
            <c:numRef>
              <c:f>Лист1!$B$34:$B$36</c:f>
              <c:numCache>
                <c:formatCode>0.0%</c:formatCode>
                <c:ptCount val="3"/>
                <c:pt idx="0">
                  <c:v>0.2</c:v>
                </c:pt>
                <c:pt idx="1">
                  <c:v>0.52</c:v>
                </c:pt>
                <c:pt idx="2">
                  <c:v>0.28000000000000008</c:v>
                </c:pt>
              </c:numCache>
            </c:numRef>
          </c:val>
          <c:extLst xmlns:c16r2="http://schemas.microsoft.com/office/drawing/2015/06/chart">
            <c:ext xmlns:c16="http://schemas.microsoft.com/office/drawing/2014/chart" uri="{C3380CC4-5D6E-409C-BE32-E72D297353CC}">
              <c16:uniqueId val="{00000003-3419-4596-A6FB-C4BB4F3DA814}"/>
            </c:ext>
          </c:extLst>
        </c:ser>
        <c:firstSliceAng val="0"/>
      </c:pieChart>
      <c:spPr>
        <a:noFill/>
        <a:ln w="25398">
          <a:noFill/>
        </a:ln>
      </c:spPr>
    </c:plotArea>
    <c:legend>
      <c:legendPos val="b"/>
      <c:layout>
        <c:manualLayout>
          <c:xMode val="edge"/>
          <c:yMode val="edge"/>
          <c:x val="7.2729390054914076E-3"/>
          <c:y val="0.74337550951240594"/>
          <c:w val="0.97862800426399765"/>
          <c:h val="0.25418027828921663"/>
        </c:manualLayout>
      </c:layout>
    </c:legend>
    <c:plotVisOnly val="1"/>
    <c:dispBlanksAs val="zero"/>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8922180255370182"/>
          <c:y val="8.1359885506083768E-3"/>
          <c:w val="0.39396737315039948"/>
          <c:h val="0.96409138005344164"/>
        </c:manualLayout>
      </c:layout>
      <c:barChart>
        <c:barDir val="bar"/>
        <c:grouping val="clustered"/>
        <c:ser>
          <c:idx val="0"/>
          <c:order val="0"/>
          <c:spPr>
            <a:solidFill>
              <a:srgbClr val="C00000"/>
            </a:solidFill>
          </c:spPr>
          <c:dPt>
            <c:idx val="0"/>
            <c:spPr>
              <a:solidFill>
                <a:schemeClr val="bg1">
                  <a:lumMod val="50000"/>
                </a:schemeClr>
              </a:solidFill>
            </c:spPr>
            <c:extLst xmlns:c16r2="http://schemas.microsoft.com/office/drawing/2015/06/chart">
              <c:ext xmlns:c16="http://schemas.microsoft.com/office/drawing/2014/chart" uri="{C3380CC4-5D6E-409C-BE32-E72D297353CC}">
                <c16:uniqueId val="{00000000-1022-4ABC-A146-D068F2968761}"/>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1022-4ABC-A146-D068F2968761}"/>
              </c:ext>
            </c:extLst>
          </c:dPt>
          <c:dPt>
            <c:idx val="2"/>
            <c:spPr>
              <a:solidFill>
                <a:schemeClr val="accent1">
                  <a:lumMod val="75000"/>
                </a:schemeClr>
              </a:solidFill>
            </c:spPr>
            <c:extLst xmlns:c16r2="http://schemas.microsoft.com/office/drawing/2015/06/chart">
              <c:ext xmlns:c16="http://schemas.microsoft.com/office/drawing/2014/chart" uri="{C3380CC4-5D6E-409C-BE32-E72D297353CC}">
                <c16:uniqueId val="{00000002-1022-4ABC-A146-D068F2968761}"/>
              </c:ext>
            </c:extLst>
          </c:dPt>
          <c:dPt>
            <c:idx val="3"/>
            <c:spPr>
              <a:solidFill>
                <a:schemeClr val="accent1">
                  <a:lumMod val="75000"/>
                </a:schemeClr>
              </a:solidFill>
            </c:spPr>
            <c:extLst xmlns:c16r2="http://schemas.microsoft.com/office/drawing/2015/06/chart">
              <c:ext xmlns:c16="http://schemas.microsoft.com/office/drawing/2014/chart" uri="{C3380CC4-5D6E-409C-BE32-E72D297353CC}">
                <c16:uniqueId val="{00000003-1022-4ABC-A146-D068F2968761}"/>
              </c:ext>
            </c:extLst>
          </c:dPt>
          <c:dPt>
            <c:idx val="4"/>
            <c:spPr>
              <a:solidFill>
                <a:schemeClr val="accent1">
                  <a:lumMod val="75000"/>
                </a:schemeClr>
              </a:solidFill>
            </c:spPr>
            <c:extLst xmlns:c16r2="http://schemas.microsoft.com/office/drawing/2015/06/chart">
              <c:ext xmlns:c16="http://schemas.microsoft.com/office/drawing/2014/chart" uri="{C3380CC4-5D6E-409C-BE32-E72D297353CC}">
                <c16:uniqueId val="{00000004-1022-4ABC-A146-D068F2968761}"/>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Лист2!$A$52:$A$58</c:f>
              <c:strCache>
                <c:ptCount val="7"/>
                <c:pt idx="0">
                  <c:v>Развитие и поддержка бизнеса и предпринимательства</c:v>
                </c:pt>
                <c:pt idx="1">
                  <c:v>Расширение внешнеэкономических связей и развитие межмуниципального сотрудничества</c:v>
                </c:pt>
                <c:pt idx="2">
                  <c:v>Повышение эффективности муниципального управления</c:v>
                </c:pt>
                <c:pt idx="3">
                  <c:v>Формирование высокого уровня культуры и сознательности граждан</c:v>
                </c:pt>
                <c:pt idx="4">
                  <c:v>Повышение качества услуг, включая государственные (муниципальные)</c:v>
                </c:pt>
                <c:pt idx="5">
                  <c:v>Увеличение потока инвестиций и формирование благоприятного делового климата</c:v>
                </c:pt>
                <c:pt idx="6">
                  <c:v>Создание комфортной среды проживания</c:v>
                </c:pt>
              </c:strCache>
            </c:strRef>
          </c:cat>
          <c:val>
            <c:numRef>
              <c:f>Лист2!$B$52:$B$58</c:f>
              <c:numCache>
                <c:formatCode>0.0%</c:formatCode>
                <c:ptCount val="7"/>
                <c:pt idx="0">
                  <c:v>0.27</c:v>
                </c:pt>
                <c:pt idx="1">
                  <c:v>0.27900000000000008</c:v>
                </c:pt>
                <c:pt idx="2">
                  <c:v>0.34500000000000008</c:v>
                </c:pt>
                <c:pt idx="3">
                  <c:v>0.38400000000000761</c:v>
                </c:pt>
                <c:pt idx="4">
                  <c:v>0.39300000000000812</c:v>
                </c:pt>
                <c:pt idx="5">
                  <c:v>0.51600000000000001</c:v>
                </c:pt>
                <c:pt idx="6">
                  <c:v>0.53400000000000003</c:v>
                </c:pt>
              </c:numCache>
            </c:numRef>
          </c:val>
          <c:extLst xmlns:c16r2="http://schemas.microsoft.com/office/drawing/2015/06/chart">
            <c:ext xmlns:c16="http://schemas.microsoft.com/office/drawing/2014/chart" uri="{C3380CC4-5D6E-409C-BE32-E72D297353CC}">
              <c16:uniqueId val="{00000005-1022-4ABC-A146-D068F2968761}"/>
            </c:ext>
          </c:extLst>
        </c:ser>
        <c:axId val="267541888"/>
        <c:axId val="268170368"/>
      </c:barChart>
      <c:catAx>
        <c:axId val="267541888"/>
        <c:scaling>
          <c:orientation val="minMax"/>
        </c:scaling>
        <c:axPos val="l"/>
        <c:numFmt formatCode="General" sourceLinked="1"/>
        <c:tickLblPos val="nextTo"/>
        <c:crossAx val="268170368"/>
        <c:crosses val="autoZero"/>
        <c:auto val="1"/>
        <c:lblAlgn val="ctr"/>
        <c:lblOffset val="100"/>
      </c:catAx>
      <c:valAx>
        <c:axId val="268170368"/>
        <c:scaling>
          <c:orientation val="minMax"/>
        </c:scaling>
        <c:delete val="1"/>
        <c:axPos val="b"/>
        <c:numFmt formatCode="0.0%" sourceLinked="1"/>
        <c:tickLblPos val="none"/>
        <c:crossAx val="267541888"/>
        <c:crosses val="autoZero"/>
        <c:crossBetween val="between"/>
      </c:valAx>
      <c:spPr>
        <a:noFill/>
        <a:ln w="25384">
          <a:noFill/>
        </a:ln>
      </c:spPr>
    </c:plotArea>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1120989540217165"/>
          <c:y val="2.5824915911136601E-2"/>
          <c:w val="0.48593930979046074"/>
          <c:h val="0.94303563677709612"/>
        </c:manualLayout>
      </c:layout>
      <c:barChart>
        <c:barDir val="bar"/>
        <c:grouping val="clustered"/>
        <c:ser>
          <c:idx val="0"/>
          <c:order val="0"/>
          <c:spPr>
            <a:solidFill>
              <a:srgbClr val="C00000"/>
            </a:solidFill>
          </c:spPr>
          <c:dPt>
            <c:idx val="0"/>
            <c:spPr>
              <a:solidFill>
                <a:schemeClr val="bg1">
                  <a:lumMod val="50000"/>
                </a:schemeClr>
              </a:solidFill>
            </c:spPr>
          </c:dPt>
          <c:dPt>
            <c:idx val="1"/>
            <c:spPr>
              <a:solidFill>
                <a:schemeClr val="bg1">
                  <a:lumMod val="50000"/>
                </a:schemeClr>
              </a:solidFill>
            </c:spPr>
          </c:dPt>
          <c:dPt>
            <c:idx val="2"/>
            <c:spPr>
              <a:solidFill>
                <a:schemeClr val="bg1">
                  <a:lumMod val="50000"/>
                </a:schemeClr>
              </a:solidFill>
            </c:spPr>
          </c:dPt>
          <c:dPt>
            <c:idx val="3"/>
            <c:spPr>
              <a:solidFill>
                <a:schemeClr val="bg1">
                  <a:lumMod val="50000"/>
                </a:schemeClr>
              </a:solidFill>
            </c:spPr>
          </c:dPt>
          <c:dPt>
            <c:idx val="4"/>
            <c:spPr>
              <a:solidFill>
                <a:schemeClr val="accent1">
                  <a:lumMod val="75000"/>
                </a:schemeClr>
              </a:solidFill>
            </c:spPr>
          </c:dPt>
          <c:dPt>
            <c:idx val="5"/>
            <c:spPr>
              <a:solidFill>
                <a:schemeClr val="accent1">
                  <a:lumMod val="75000"/>
                </a:schemeClr>
              </a:solidFill>
            </c:spPr>
          </c:dPt>
          <c:dPt>
            <c:idx val="6"/>
            <c:spPr>
              <a:solidFill>
                <a:schemeClr val="accent1">
                  <a:lumMod val="75000"/>
                </a:schemeClr>
              </a:solidFill>
            </c:spPr>
          </c:dPt>
          <c:dLbls>
            <c:showVal val="1"/>
          </c:dLbls>
          <c:cat>
            <c:strRef>
              <c:f>'[Диаграмма 2 в Microsoft Office PowerPoint]Лист2'!$A$12:$A$22</c:f>
              <c:strCache>
                <c:ptCount val="11"/>
                <c:pt idx="0">
                  <c:v>Благоустройство общественных пространств, пешеходной инфраструктуры и дворовых территорий</c:v>
                </c:pt>
                <c:pt idx="1">
                  <c:v>Строительство малоэтажного индивидуального жилья</c:v>
                </c:pt>
                <c:pt idx="2">
                  <c:v>Набережная с благоустроенным пляжем и зоной отдыха</c:v>
                </c:pt>
                <c:pt idx="3">
                  <c:v>Реконструкция ж\д моста</c:v>
                </c:pt>
                <c:pt idx="4">
                  <c:v>Очистные сооружения, мусороперерабатывающий завод</c:v>
                </c:pt>
                <c:pt idx="5">
                  <c:v>Кинотеатр</c:v>
                </c:pt>
                <c:pt idx="6">
                  <c:v>Детские сады, школы, игровые площадки и культурно-досуговые центры</c:v>
                </c:pt>
                <c:pt idx="7">
                  <c:v>Промышленнные предприятия (заводы, фабрики)</c:v>
                </c:pt>
                <c:pt idx="8">
                  <c:v>ФОК с бассейном и ледовый дворец</c:v>
                </c:pt>
                <c:pt idx="9">
                  <c:v>Безопасные и качественные дороги</c:v>
                </c:pt>
                <c:pt idx="10">
                  <c:v>Учреждения здравоохранения</c:v>
                </c:pt>
              </c:strCache>
            </c:strRef>
          </c:cat>
          <c:val>
            <c:numRef>
              <c:f>'[Диаграмма 2 в Microsoft Office PowerPoint]Лист2'!$B$12:$B$22</c:f>
              <c:numCache>
                <c:formatCode>0.0%</c:formatCode>
                <c:ptCount val="11"/>
                <c:pt idx="0">
                  <c:v>0.17</c:v>
                </c:pt>
                <c:pt idx="1">
                  <c:v>0.19</c:v>
                </c:pt>
                <c:pt idx="2">
                  <c:v>0.22</c:v>
                </c:pt>
                <c:pt idx="3">
                  <c:v>0.24000000000000021</c:v>
                </c:pt>
                <c:pt idx="4">
                  <c:v>0.30000000000000032</c:v>
                </c:pt>
                <c:pt idx="5">
                  <c:v>0.33000000000000762</c:v>
                </c:pt>
                <c:pt idx="6">
                  <c:v>0.34</c:v>
                </c:pt>
                <c:pt idx="7">
                  <c:v>0.37000000000000038</c:v>
                </c:pt>
                <c:pt idx="8">
                  <c:v>0.38000000000000678</c:v>
                </c:pt>
                <c:pt idx="9">
                  <c:v>0.4</c:v>
                </c:pt>
                <c:pt idx="10">
                  <c:v>0.43000000000000038</c:v>
                </c:pt>
              </c:numCache>
            </c:numRef>
          </c:val>
        </c:ser>
        <c:axId val="268159616"/>
        <c:axId val="290115968"/>
      </c:barChart>
      <c:catAx>
        <c:axId val="268159616"/>
        <c:scaling>
          <c:orientation val="minMax"/>
        </c:scaling>
        <c:axPos val="l"/>
        <c:numFmt formatCode="General" sourceLinked="1"/>
        <c:tickLblPos val="nextTo"/>
        <c:crossAx val="290115968"/>
        <c:crosses val="autoZero"/>
        <c:auto val="1"/>
        <c:lblAlgn val="ctr"/>
        <c:lblOffset val="100"/>
      </c:catAx>
      <c:valAx>
        <c:axId val="290115968"/>
        <c:scaling>
          <c:orientation val="minMax"/>
        </c:scaling>
        <c:delete val="1"/>
        <c:axPos val="b"/>
        <c:numFmt formatCode="0.0%" sourceLinked="1"/>
        <c:tickLblPos val="none"/>
        <c:crossAx val="268159616"/>
        <c:crosses val="autoZero"/>
        <c:crossBetween val="between"/>
      </c:valAx>
      <c:spPr>
        <a:noFill/>
        <a:ln w="25400">
          <a:noFill/>
        </a:ln>
      </c:spPr>
    </c:plotArea>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8456806929663871"/>
          <c:y val="5.4097246315154904E-3"/>
          <c:w val="0.65455342218501833"/>
          <c:h val="0.71048554083902538"/>
        </c:manualLayout>
      </c:layout>
      <c:pieChart>
        <c:varyColors val="1"/>
        <c:ser>
          <c:idx val="0"/>
          <c:order val="0"/>
          <c:dPt>
            <c:idx val="0"/>
            <c:spPr>
              <a:solidFill>
                <a:schemeClr val="accent1">
                  <a:lumMod val="75000"/>
                </a:schemeClr>
              </a:solidFill>
            </c:spPr>
            <c:extLst xmlns:c16r2="http://schemas.microsoft.com/office/drawing/2015/06/chart">
              <c:ext xmlns:c16="http://schemas.microsoft.com/office/drawing/2014/chart" uri="{C3380CC4-5D6E-409C-BE32-E72D297353CC}">
                <c16:uniqueId val="{00000000-362B-4D29-8A2D-C79EE2461530}"/>
              </c:ext>
            </c:extLst>
          </c:dPt>
          <c:dPt>
            <c:idx val="1"/>
            <c:spPr>
              <a:solidFill>
                <a:srgbClr val="C00000"/>
              </a:solidFill>
            </c:spPr>
            <c:extLst xmlns:c16r2="http://schemas.microsoft.com/office/drawing/2015/06/chart">
              <c:ext xmlns:c16="http://schemas.microsoft.com/office/drawing/2014/chart" uri="{C3380CC4-5D6E-409C-BE32-E72D297353CC}">
                <c16:uniqueId val="{00000001-362B-4D29-8A2D-C79EE2461530}"/>
              </c:ext>
            </c:extLst>
          </c:dPt>
          <c:dPt>
            <c:idx val="2"/>
            <c:spPr>
              <a:solidFill>
                <a:schemeClr val="bg1">
                  <a:lumMod val="50000"/>
                </a:schemeClr>
              </a:solidFill>
            </c:spPr>
            <c:extLst xmlns:c16r2="http://schemas.microsoft.com/office/drawing/2015/06/chart">
              <c:ext xmlns:c16="http://schemas.microsoft.com/office/drawing/2014/chart" uri="{C3380CC4-5D6E-409C-BE32-E72D297353CC}">
                <c16:uniqueId val="{00000002-362B-4D29-8A2D-C79EE2461530}"/>
              </c:ext>
            </c:extLst>
          </c:dPt>
          <c:dPt>
            <c:idx val="3"/>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3-362B-4D29-8A2D-C79EE2461530}"/>
              </c:ext>
            </c:extLst>
          </c:dPt>
          <c:dPt>
            <c:idx val="4"/>
            <c:spPr>
              <a:solidFill>
                <a:schemeClr val="bg1">
                  <a:lumMod val="75000"/>
                </a:schemeClr>
              </a:solidFill>
            </c:spPr>
            <c:extLst xmlns:c16r2="http://schemas.microsoft.com/office/drawing/2015/06/chart">
              <c:ext xmlns:c16="http://schemas.microsoft.com/office/drawing/2014/chart" uri="{C3380CC4-5D6E-409C-BE32-E72D297353CC}">
                <c16:uniqueId val="{00000004-362B-4D29-8A2D-C79EE2461530}"/>
              </c:ext>
            </c:extLst>
          </c:dPt>
          <c:dPt>
            <c:idx val="5"/>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5-362B-4D29-8A2D-C79EE2461530}"/>
              </c:ext>
            </c:extLst>
          </c:dPt>
          <c:dLbls>
            <c:dLbl>
              <c:idx val="2"/>
              <c:layout>
                <c:manualLayout>
                  <c:x val="8.9467830930640244E-2"/>
                  <c:y val="-9.074876020273849E-2"/>
                </c:manualLayout>
              </c:layout>
              <c:dLblPos val="bestFi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362B-4D29-8A2D-C79EE2461530}"/>
                </c:ext>
              </c:extLst>
            </c:dLbl>
            <c:dLbl>
              <c:idx val="3"/>
              <c:layout>
                <c:manualLayout>
                  <c:x val="0.12252778273123945"/>
                  <c:y val="-3.7450427622732582E-2"/>
                </c:manualLayout>
              </c:layout>
              <c:dLblPos val="bestFi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362B-4D29-8A2D-C79EE2461530}"/>
                </c:ext>
              </c:extLst>
            </c:dLbl>
            <c:spPr>
              <a:noFill/>
              <a:ln>
                <a:noFill/>
              </a:ln>
              <a:effectLst/>
            </c:spPr>
            <c:showVal val="1"/>
            <c:showLeaderLines val="1"/>
            <c:extLst xmlns:c16r2="http://schemas.microsoft.com/office/drawing/2015/06/chart">
              <c:ext xmlns:c15="http://schemas.microsoft.com/office/drawing/2012/chart" uri="{CE6537A1-D6FC-4f65-9D91-7224C49458BB}">
                <c15:layout/>
              </c:ext>
            </c:extLst>
          </c:dLbls>
          <c:cat>
            <c:strRef>
              <c:f>Лист2!$A$92:$A$97</c:f>
              <c:strCache>
                <c:ptCount val="6"/>
                <c:pt idx="0">
                  <c:v>Промышленность</c:v>
                </c:pt>
                <c:pt idx="1">
                  <c:v>Сфера услуг</c:v>
                </c:pt>
                <c:pt idx="2">
                  <c:v>Здравоохранение</c:v>
                </c:pt>
                <c:pt idx="3">
                  <c:v>Образование</c:v>
                </c:pt>
                <c:pt idx="4">
                  <c:v>Сфера интернет и информационных технологий</c:v>
                </c:pt>
                <c:pt idx="5">
                  <c:v>Туризм и рекреационный комплекс</c:v>
                </c:pt>
              </c:strCache>
            </c:strRef>
          </c:cat>
          <c:val>
            <c:numRef>
              <c:f>Лист2!$B$92:$B$97</c:f>
              <c:numCache>
                <c:formatCode>0.0%</c:formatCode>
                <c:ptCount val="6"/>
                <c:pt idx="0">
                  <c:v>0.57099999999999995</c:v>
                </c:pt>
                <c:pt idx="1">
                  <c:v>0.255</c:v>
                </c:pt>
                <c:pt idx="2">
                  <c:v>0.18200000000000024</c:v>
                </c:pt>
                <c:pt idx="3">
                  <c:v>0.15900000000000244</c:v>
                </c:pt>
                <c:pt idx="4">
                  <c:v>0.14600000000000021</c:v>
                </c:pt>
                <c:pt idx="5">
                  <c:v>0.14100000000000001</c:v>
                </c:pt>
              </c:numCache>
            </c:numRef>
          </c:val>
          <c:extLst xmlns:c16r2="http://schemas.microsoft.com/office/drawing/2015/06/chart">
            <c:ext xmlns:c16="http://schemas.microsoft.com/office/drawing/2014/chart" uri="{C3380CC4-5D6E-409C-BE32-E72D297353CC}">
              <c16:uniqueId val="{00000008-362B-4D29-8A2D-C79EE2461530}"/>
            </c:ext>
          </c:extLst>
        </c:ser>
        <c:firstSliceAng val="0"/>
      </c:pieChart>
      <c:spPr>
        <a:noFill/>
        <a:ln w="25383">
          <a:noFill/>
        </a:ln>
      </c:spPr>
    </c:plotArea>
    <c:legend>
      <c:legendPos val="b"/>
      <c:layout>
        <c:manualLayout>
          <c:xMode val="edge"/>
          <c:yMode val="edge"/>
          <c:x val="1.1424096252241268E-2"/>
          <c:y val="0.73371745099302477"/>
          <c:w val="0.95189629656950869"/>
          <c:h val="0.26628254900698745"/>
        </c:manualLayout>
      </c:layout>
    </c:legend>
    <c:plotVisOnly val="1"/>
    <c:dispBlanksAs val="zero"/>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50190994879331752"/>
          <c:y val="0"/>
          <c:w val="0.49809005120668248"/>
          <c:h val="0.95204358849897464"/>
        </c:manualLayout>
      </c:layout>
      <c:barChart>
        <c:barDir val="bar"/>
        <c:grouping val="clustered"/>
        <c:ser>
          <c:idx val="0"/>
          <c:order val="0"/>
          <c:dPt>
            <c:idx val="1"/>
            <c:spPr>
              <a:solidFill>
                <a:schemeClr val="bg1">
                  <a:lumMod val="50000"/>
                </a:schemeClr>
              </a:solidFill>
            </c:spPr>
            <c:extLst xmlns:c16r2="http://schemas.microsoft.com/office/drawing/2015/06/chart">
              <c:ext xmlns:c16="http://schemas.microsoft.com/office/drawing/2014/chart" uri="{C3380CC4-5D6E-409C-BE32-E72D297353CC}">
                <c16:uniqueId val="{00000000-4588-437B-AB83-72BD239D7609}"/>
              </c:ext>
            </c:extLst>
          </c:dPt>
          <c:dPt>
            <c:idx val="2"/>
            <c:spPr>
              <a:solidFill>
                <a:srgbClr val="C00000"/>
              </a:solidFill>
            </c:spPr>
            <c:extLst xmlns:c16r2="http://schemas.microsoft.com/office/drawing/2015/06/chart">
              <c:ext xmlns:c16="http://schemas.microsoft.com/office/drawing/2014/chart" uri="{C3380CC4-5D6E-409C-BE32-E72D297353CC}">
                <c16:uniqueId val="{00000001-4588-437B-AB83-72BD239D7609}"/>
              </c:ext>
            </c:extLst>
          </c:dPt>
          <c:dLbls>
            <c:spPr>
              <a:noFill/>
              <a:ln>
                <a:noFill/>
              </a:ln>
              <a:effectLst/>
            </c:spPr>
            <c:dLblPos val="inEnd"/>
            <c:showVal val="1"/>
            <c:extLst xmlns:c16r2="http://schemas.microsoft.com/office/drawing/2015/06/chart">
              <c:ext xmlns:c15="http://schemas.microsoft.com/office/drawing/2012/chart" uri="{CE6537A1-D6FC-4f65-9D91-7224C49458BB}">
                <c15:layout/>
                <c15:showLeaderLines val="0"/>
              </c:ext>
            </c:extLst>
          </c:dLbls>
          <c:cat>
            <c:strRef>
              <c:f>'Молодежь и разв предприним'!$A$54:$A$56</c:f>
              <c:strCache>
                <c:ptCount val="3"/>
                <c:pt idx="0">
                  <c:v>Работает в  государственных учреждениях</c:v>
                </c:pt>
                <c:pt idx="1">
                  <c:v>Не оказывает</c:v>
                </c:pt>
                <c:pt idx="2">
                  <c:v>Принимает активное участие </c:v>
                </c:pt>
              </c:strCache>
            </c:strRef>
          </c:cat>
          <c:val>
            <c:numRef>
              <c:f>'Молодежь и разв предприним'!$B$54:$B$56</c:f>
              <c:numCache>
                <c:formatCode>0.00%</c:formatCode>
                <c:ptCount val="3"/>
                <c:pt idx="0">
                  <c:v>0.15500000000000044</c:v>
                </c:pt>
                <c:pt idx="1">
                  <c:v>0.42000000000000032</c:v>
                </c:pt>
                <c:pt idx="2">
                  <c:v>0.42500000000000032</c:v>
                </c:pt>
              </c:numCache>
            </c:numRef>
          </c:val>
          <c:extLst xmlns:c16r2="http://schemas.microsoft.com/office/drawing/2015/06/chart">
            <c:ext xmlns:c16="http://schemas.microsoft.com/office/drawing/2014/chart" uri="{C3380CC4-5D6E-409C-BE32-E72D297353CC}">
              <c16:uniqueId val="{00000002-4588-437B-AB83-72BD239D7609}"/>
            </c:ext>
          </c:extLst>
        </c:ser>
        <c:gapWidth val="75"/>
        <c:overlap val="40"/>
        <c:axId val="290666368"/>
        <c:axId val="290667904"/>
      </c:barChart>
      <c:catAx>
        <c:axId val="290666368"/>
        <c:scaling>
          <c:orientation val="minMax"/>
        </c:scaling>
        <c:axPos val="l"/>
        <c:numFmt formatCode="General" sourceLinked="1"/>
        <c:majorTickMark val="none"/>
        <c:tickLblPos val="nextTo"/>
        <c:crossAx val="290667904"/>
        <c:crosses val="autoZero"/>
        <c:auto val="1"/>
        <c:lblAlgn val="ctr"/>
        <c:lblOffset val="100"/>
      </c:catAx>
      <c:valAx>
        <c:axId val="290667904"/>
        <c:scaling>
          <c:orientation val="minMax"/>
        </c:scaling>
        <c:delete val="1"/>
        <c:axPos val="b"/>
        <c:numFmt formatCode="0.00%" sourceLinked="1"/>
        <c:tickLblPos val="none"/>
        <c:crossAx val="290666368"/>
        <c:crosses val="autoZero"/>
        <c:crossBetween val="between"/>
      </c:valAx>
      <c:spPr>
        <a:noFill/>
        <a:ln w="25374">
          <a:noFill/>
        </a:ln>
      </c:spPr>
    </c:plotArea>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968206142977789"/>
          <c:y val="2.3428590822698867E-3"/>
          <c:w val="0.44361037726792041"/>
          <c:h val="0.86403645126255768"/>
        </c:manualLayout>
      </c:layout>
      <c:pieChart>
        <c:varyColors val="1"/>
        <c:ser>
          <c:idx val="0"/>
          <c:order val="0"/>
          <c:dPt>
            <c:idx val="2"/>
            <c:spPr>
              <a:solidFill>
                <a:schemeClr val="bg1">
                  <a:lumMod val="50000"/>
                </a:schemeClr>
              </a:solidFill>
            </c:spPr>
            <c:extLst xmlns:c16r2="http://schemas.microsoft.com/office/drawing/2015/06/chart">
              <c:ext xmlns:c16="http://schemas.microsoft.com/office/drawing/2014/chart" uri="{C3380CC4-5D6E-409C-BE32-E72D297353CC}">
                <c16:uniqueId val="{00000000-47DA-49EA-ACA9-78A64C016F62}"/>
              </c:ext>
            </c:extLst>
          </c:dPt>
          <c:dLbls>
            <c:spPr>
              <a:noFill/>
              <a:ln>
                <a:noFill/>
              </a:ln>
              <a:effectLst/>
            </c:spPr>
            <c:showPercent val="1"/>
            <c:showLeaderLines val="1"/>
            <c:extLst xmlns:c16r2="http://schemas.microsoft.com/office/drawing/2015/06/chart">
              <c:ext xmlns:c15="http://schemas.microsoft.com/office/drawing/2012/chart" uri="{CE6537A1-D6FC-4f65-9D91-7224C49458BB}">
                <c15:layout/>
              </c:ext>
            </c:extLst>
          </c:dLbls>
          <c:cat>
            <c:strRef>
              <c:f>'Молодежь и разв предприним'!$A$2:$A$4</c:f>
              <c:strCache>
                <c:ptCount val="3"/>
                <c:pt idx="0">
                  <c:v>Затрудняюсь ответить</c:v>
                </c:pt>
                <c:pt idx="1">
                  <c:v>Нет</c:v>
                </c:pt>
                <c:pt idx="2">
                  <c:v>Да</c:v>
                </c:pt>
              </c:strCache>
            </c:strRef>
          </c:cat>
          <c:val>
            <c:numRef>
              <c:f>'Молодежь и разв предприним'!$B$2:$B$4</c:f>
              <c:numCache>
                <c:formatCode>0.00%</c:formatCode>
                <c:ptCount val="3"/>
                <c:pt idx="0">
                  <c:v>0.12300000000000012</c:v>
                </c:pt>
                <c:pt idx="1">
                  <c:v>0.84000000000000064</c:v>
                </c:pt>
                <c:pt idx="2">
                  <c:v>3.6999999999999998E-2</c:v>
                </c:pt>
              </c:numCache>
            </c:numRef>
          </c:val>
          <c:extLst xmlns:c16r2="http://schemas.microsoft.com/office/drawing/2015/06/chart">
            <c:ext xmlns:c16="http://schemas.microsoft.com/office/drawing/2014/chart" uri="{C3380CC4-5D6E-409C-BE32-E72D297353CC}">
              <c16:uniqueId val="{00000001-47DA-49EA-ACA9-78A64C016F62}"/>
            </c:ext>
          </c:extLst>
        </c:ser>
        <c:firstSliceAng val="0"/>
      </c:pieChart>
      <c:spPr>
        <a:noFill/>
        <a:ln w="25398">
          <a:noFill/>
        </a:ln>
      </c:spPr>
    </c:plotArea>
    <c:legend>
      <c:legendPos val="b"/>
      <c:layout>
        <c:manualLayout>
          <c:xMode val="edge"/>
          <c:yMode val="edge"/>
          <c:x val="9.9695529371671435E-2"/>
          <c:y val="0.89866922345915079"/>
          <c:w val="0.84486879081092159"/>
          <c:h val="0.10133077654086342"/>
        </c:manualLayout>
      </c:layout>
    </c:legend>
    <c:plotVisOnly val="1"/>
    <c:dispBlanksAs val="zero"/>
  </c:chart>
  <c:spPr>
    <a:ln>
      <a:noFill/>
    </a:ln>
  </c:spPr>
  <c:txPr>
    <a:bodyPr/>
    <a:lstStyle/>
    <a:p>
      <a:pPr>
        <a:defRPr sz="1050">
          <a:latin typeface="Times New Roman" pitchFamily="18" charset="0"/>
          <a:cs typeface="Times New Roman" pitchFamily="18" charset="0"/>
        </a:defRPr>
      </a:pPr>
      <a:endParaRPr lang="ru-RU"/>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4938040580553828"/>
          <c:y val="0"/>
          <c:w val="0.50619594194461726"/>
          <c:h val="0.9827708295760389"/>
        </c:manualLayout>
      </c:layout>
      <c:barChart>
        <c:barDir val="bar"/>
        <c:grouping val="clustered"/>
        <c:ser>
          <c:idx val="0"/>
          <c:order val="0"/>
          <c:dPt>
            <c:idx val="0"/>
            <c:spPr>
              <a:solidFill>
                <a:schemeClr val="bg1">
                  <a:lumMod val="50000"/>
                </a:schemeClr>
              </a:solidFill>
            </c:spPr>
            <c:extLst xmlns:c16r2="http://schemas.microsoft.com/office/drawing/2015/06/chart">
              <c:ext xmlns:c16="http://schemas.microsoft.com/office/drawing/2014/chart" uri="{C3380CC4-5D6E-409C-BE32-E72D297353CC}">
                <c16:uniqueId val="{00000000-5322-4CA0-809F-225A8304F3C7}"/>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5322-4CA0-809F-225A8304F3C7}"/>
              </c:ext>
            </c:extLst>
          </c:dPt>
          <c:dPt>
            <c:idx val="4"/>
            <c:spPr>
              <a:solidFill>
                <a:srgbClr val="C00000"/>
              </a:solidFill>
            </c:spPr>
            <c:extLst xmlns:c16r2="http://schemas.microsoft.com/office/drawing/2015/06/chart">
              <c:ext xmlns:c16="http://schemas.microsoft.com/office/drawing/2014/chart" uri="{C3380CC4-5D6E-409C-BE32-E72D297353CC}">
                <c16:uniqueId val="{00000002-5322-4CA0-809F-225A8304F3C7}"/>
              </c:ext>
            </c:extLst>
          </c:dPt>
          <c:dPt>
            <c:idx val="5"/>
            <c:spPr>
              <a:solidFill>
                <a:srgbClr val="C00000"/>
              </a:solidFill>
            </c:spPr>
            <c:extLst xmlns:c16r2="http://schemas.microsoft.com/office/drawing/2015/06/chart">
              <c:ext xmlns:c16="http://schemas.microsoft.com/office/drawing/2014/chart" uri="{C3380CC4-5D6E-409C-BE32-E72D297353CC}">
                <c16:uniqueId val="{00000003-5322-4CA0-809F-225A8304F3C7}"/>
              </c:ext>
            </c:extLst>
          </c:dPt>
          <c:dPt>
            <c:idx val="6"/>
            <c:spPr>
              <a:solidFill>
                <a:srgbClr val="C00000"/>
              </a:solidFill>
            </c:spPr>
            <c:extLst xmlns:c16r2="http://schemas.microsoft.com/office/drawing/2015/06/chart">
              <c:ext xmlns:c16="http://schemas.microsoft.com/office/drawing/2014/chart" uri="{C3380CC4-5D6E-409C-BE32-E72D297353CC}">
                <c16:uniqueId val="{00000004-5322-4CA0-809F-225A8304F3C7}"/>
              </c:ext>
            </c:extLst>
          </c:dPt>
          <c:dLbls>
            <c:spPr>
              <a:noFill/>
              <a:ln>
                <a:noFill/>
              </a:ln>
              <a:effectLst/>
            </c:spPr>
            <c:dLblPos val="inEnd"/>
            <c:showVal val="1"/>
            <c:extLst xmlns:c16r2="http://schemas.microsoft.com/office/drawing/2015/06/chart">
              <c:ext xmlns:c15="http://schemas.microsoft.com/office/drawing/2012/chart" uri="{CE6537A1-D6FC-4f65-9D91-7224C49458BB}">
                <c15:layout/>
                <c15:showLeaderLines val="0"/>
              </c:ext>
            </c:extLst>
          </c:dLbls>
          <c:cat>
            <c:strRef>
              <c:f>'[Диаграмма 2 в Microsoft Office PowerPoint]Молодежь и разв предприним'!$A$30:$A$36</c:f>
              <c:strCache>
                <c:ptCount val="7"/>
                <c:pt idx="0">
                  <c:v>Снижение административных барьеров</c:v>
                </c:pt>
                <c:pt idx="1">
                  <c:v>Гранты</c:v>
                </c:pt>
                <c:pt idx="2">
                  <c:v>Льготная аренда</c:v>
                </c:pt>
                <c:pt idx="3">
                  <c:v>Поддержка сбытовой и производственной деятельности</c:v>
                </c:pt>
                <c:pt idx="4">
                  <c:v>Упрощение отчетности и бумажной волокиты</c:v>
                </c:pt>
                <c:pt idx="5">
                  <c:v>Доступные кредиты</c:v>
                </c:pt>
                <c:pt idx="6">
                  <c:v>Налоговые льготы</c:v>
                </c:pt>
              </c:strCache>
            </c:strRef>
          </c:cat>
          <c:val>
            <c:numRef>
              <c:f>'[Диаграмма 2 в Microsoft Office PowerPoint]Молодежь и разв предприним'!$B$30:$B$36</c:f>
              <c:numCache>
                <c:formatCode>0.00%</c:formatCode>
                <c:ptCount val="7"/>
                <c:pt idx="0">
                  <c:v>0.224</c:v>
                </c:pt>
                <c:pt idx="1">
                  <c:v>0.224</c:v>
                </c:pt>
                <c:pt idx="2">
                  <c:v>0.27400000000000002</c:v>
                </c:pt>
                <c:pt idx="3">
                  <c:v>0.27900000000000008</c:v>
                </c:pt>
                <c:pt idx="4">
                  <c:v>0.36100000000000032</c:v>
                </c:pt>
                <c:pt idx="5">
                  <c:v>0.39300000000000818</c:v>
                </c:pt>
                <c:pt idx="6">
                  <c:v>0.42000000000000032</c:v>
                </c:pt>
              </c:numCache>
            </c:numRef>
          </c:val>
          <c:extLst xmlns:c16r2="http://schemas.microsoft.com/office/drawing/2015/06/chart">
            <c:ext xmlns:c16="http://schemas.microsoft.com/office/drawing/2014/chart" uri="{C3380CC4-5D6E-409C-BE32-E72D297353CC}">
              <c16:uniqueId val="{00000005-5322-4CA0-809F-225A8304F3C7}"/>
            </c:ext>
          </c:extLst>
        </c:ser>
        <c:gapWidth val="75"/>
        <c:overlap val="40"/>
        <c:axId val="292964992"/>
        <c:axId val="292966784"/>
      </c:barChart>
      <c:catAx>
        <c:axId val="292964992"/>
        <c:scaling>
          <c:orientation val="minMax"/>
        </c:scaling>
        <c:axPos val="l"/>
        <c:numFmt formatCode="General" sourceLinked="1"/>
        <c:majorTickMark val="none"/>
        <c:tickLblPos val="nextTo"/>
        <c:crossAx val="292966784"/>
        <c:crosses val="autoZero"/>
        <c:auto val="1"/>
        <c:lblAlgn val="ctr"/>
        <c:lblOffset val="100"/>
      </c:catAx>
      <c:valAx>
        <c:axId val="292966784"/>
        <c:scaling>
          <c:orientation val="minMax"/>
        </c:scaling>
        <c:delete val="1"/>
        <c:axPos val="b"/>
        <c:numFmt formatCode="0.00%" sourceLinked="1"/>
        <c:tickLblPos val="none"/>
        <c:crossAx val="292964992"/>
        <c:crosses val="autoZero"/>
        <c:crossBetween val="between"/>
      </c:valAx>
      <c:spPr>
        <a:noFill/>
        <a:ln w="25400">
          <a:noFill/>
        </a:ln>
      </c:spPr>
    </c:plotArea>
    <c:plotVisOnly val="1"/>
    <c:dispBlanksAs val="gap"/>
  </c:chart>
  <c:txPr>
    <a:bodyPr/>
    <a:lstStyle/>
    <a:p>
      <a:pPr>
        <a:defRPr sz="1100">
          <a:latin typeface="Times New Roman" pitchFamily="18" charset="0"/>
          <a:cs typeface="Times New Roman" pitchFamily="18" charset="0"/>
        </a:defRPr>
      </a:pPr>
      <a:endParaRPr lang="ru-RU"/>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50428452047770633"/>
          <c:y val="1.4759429988552527E-2"/>
          <c:w val="0.4957156573991704"/>
          <c:h val="0.96599503867461234"/>
        </c:manualLayout>
      </c:layout>
      <c:barChart>
        <c:barDir val="bar"/>
        <c:grouping val="clustered"/>
        <c:ser>
          <c:idx val="0"/>
          <c:order val="0"/>
          <c:spPr>
            <a:solidFill>
              <a:srgbClr val="C00000"/>
            </a:solidFill>
          </c:spPr>
          <c:dPt>
            <c:idx val="0"/>
            <c:spPr>
              <a:solidFill>
                <a:schemeClr val="bg1">
                  <a:lumMod val="50000"/>
                </a:schemeClr>
              </a:solidFill>
            </c:spPr>
            <c:extLst xmlns:c16r2="http://schemas.microsoft.com/office/drawing/2015/06/chart">
              <c:ext xmlns:c16="http://schemas.microsoft.com/office/drawing/2014/chart" uri="{C3380CC4-5D6E-409C-BE32-E72D297353CC}">
                <c16:uniqueId val="{00000000-BDAC-4758-B268-501E168A1FC2}"/>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BDAC-4758-B268-501E168A1FC2}"/>
              </c:ext>
            </c:extLst>
          </c:dPt>
          <c:dPt>
            <c:idx val="2"/>
            <c:spPr>
              <a:solidFill>
                <a:schemeClr val="bg1">
                  <a:lumMod val="50000"/>
                </a:schemeClr>
              </a:solidFill>
            </c:spPr>
            <c:extLst xmlns:c16r2="http://schemas.microsoft.com/office/drawing/2015/06/chart">
              <c:ext xmlns:c16="http://schemas.microsoft.com/office/drawing/2014/chart" uri="{C3380CC4-5D6E-409C-BE32-E72D297353CC}">
                <c16:uniqueId val="{00000002-BDAC-4758-B268-501E168A1FC2}"/>
              </c:ext>
            </c:extLst>
          </c:dPt>
          <c:dPt>
            <c:idx val="3"/>
            <c:spPr>
              <a:solidFill>
                <a:schemeClr val="accent1">
                  <a:lumMod val="75000"/>
                </a:schemeClr>
              </a:solidFill>
            </c:spPr>
            <c:extLst xmlns:c16r2="http://schemas.microsoft.com/office/drawing/2015/06/chart">
              <c:ext xmlns:c16="http://schemas.microsoft.com/office/drawing/2014/chart" uri="{C3380CC4-5D6E-409C-BE32-E72D297353CC}">
                <c16:uniqueId val="{00000003-BDAC-4758-B268-501E168A1FC2}"/>
              </c:ext>
            </c:extLst>
          </c:dPt>
          <c:dPt>
            <c:idx val="4"/>
            <c:spPr>
              <a:solidFill>
                <a:schemeClr val="accent1">
                  <a:lumMod val="75000"/>
                </a:schemeClr>
              </a:solidFill>
            </c:spPr>
            <c:extLst xmlns:c16r2="http://schemas.microsoft.com/office/drawing/2015/06/chart">
              <c:ext xmlns:c16="http://schemas.microsoft.com/office/drawing/2014/chart" uri="{C3380CC4-5D6E-409C-BE32-E72D297353CC}">
                <c16:uniqueId val="{00000004-BDAC-4758-B268-501E168A1FC2}"/>
              </c:ext>
            </c:extLst>
          </c:dPt>
          <c:dLbls>
            <c:spPr>
              <a:noFill/>
              <a:ln>
                <a:noFill/>
              </a:ln>
              <a:effectLst/>
            </c:spPr>
            <c:dLblPos val="inEnd"/>
            <c:showVal val="1"/>
            <c:extLst xmlns:c16r2="http://schemas.microsoft.com/office/drawing/2015/06/chart">
              <c:ext xmlns:c15="http://schemas.microsoft.com/office/drawing/2012/chart" uri="{CE6537A1-D6FC-4f65-9D91-7224C49458BB}">
                <c15:showLeaderLines val="0"/>
              </c:ext>
            </c:extLst>
          </c:dLbls>
          <c:cat>
            <c:strRef>
              <c:f>'[Диаграмма в Microsoft Office PowerPoint]Молодежь и разв предприним'!$A$51:$A$56</c:f>
              <c:strCache>
                <c:ptCount val="6"/>
                <c:pt idx="0">
                  <c:v>Безбарьерный город для маломобильных групп населения и комфортный для жителей и гостей</c:v>
                </c:pt>
                <c:pt idx="1">
                  <c:v>Беспрепятственный электронный доступ к любым городским услугам</c:v>
                </c:pt>
                <c:pt idx="2">
                  <c:v>Принятие важных городских решений на основании открытого голосования через электронную платформу</c:v>
                </c:pt>
                <c:pt idx="3">
                  <c:v>Экологичное и экономичное использование городских систем жизнедеятельности</c:v>
                </c:pt>
                <c:pt idx="4">
                  <c:v>Ответственность граждан и властей за будущее города, развитие информационных порталов дистанционного участия жителей в управлении</c:v>
                </c:pt>
                <c:pt idx="5">
                  <c:v>Снижение затрат на оплату ежемесячных платежей за счет внедрения новых технологий</c:v>
                </c:pt>
              </c:strCache>
            </c:strRef>
          </c:cat>
          <c:val>
            <c:numRef>
              <c:f>'[Диаграмма в Microsoft Office PowerPoint]Молодежь и разв предприним'!$B$51:$B$56</c:f>
              <c:numCache>
                <c:formatCode>0.00%</c:formatCode>
                <c:ptCount val="6"/>
                <c:pt idx="0">
                  <c:v>0.21500000000000041</c:v>
                </c:pt>
                <c:pt idx="1">
                  <c:v>0.26900000000000002</c:v>
                </c:pt>
                <c:pt idx="2">
                  <c:v>0.27900000000000008</c:v>
                </c:pt>
                <c:pt idx="3">
                  <c:v>0.30100000000000032</c:v>
                </c:pt>
                <c:pt idx="4">
                  <c:v>0.42000000000000032</c:v>
                </c:pt>
                <c:pt idx="5">
                  <c:v>0.58399999999999996</c:v>
                </c:pt>
              </c:numCache>
            </c:numRef>
          </c:val>
          <c:extLst xmlns:c16r2="http://schemas.microsoft.com/office/drawing/2015/06/chart">
            <c:ext xmlns:c16="http://schemas.microsoft.com/office/drawing/2014/chart" uri="{C3380CC4-5D6E-409C-BE32-E72D297353CC}">
              <c16:uniqueId val="{00000005-BDAC-4758-B268-501E168A1FC2}"/>
            </c:ext>
          </c:extLst>
        </c:ser>
        <c:gapWidth val="75"/>
        <c:overlap val="40"/>
        <c:axId val="292990976"/>
        <c:axId val="292992512"/>
      </c:barChart>
      <c:catAx>
        <c:axId val="292990976"/>
        <c:scaling>
          <c:orientation val="minMax"/>
        </c:scaling>
        <c:axPos val="l"/>
        <c:numFmt formatCode="General" sourceLinked="1"/>
        <c:majorTickMark val="none"/>
        <c:tickLblPos val="nextTo"/>
        <c:crossAx val="292992512"/>
        <c:crosses val="autoZero"/>
        <c:auto val="1"/>
        <c:lblAlgn val="ctr"/>
        <c:lblOffset val="100"/>
      </c:catAx>
      <c:valAx>
        <c:axId val="292992512"/>
        <c:scaling>
          <c:orientation val="minMax"/>
        </c:scaling>
        <c:delete val="1"/>
        <c:axPos val="b"/>
        <c:numFmt formatCode="0.00%" sourceLinked="1"/>
        <c:tickLblPos val="none"/>
        <c:crossAx val="292990976"/>
        <c:crosses val="autoZero"/>
        <c:crossBetween val="between"/>
      </c:valAx>
      <c:spPr>
        <a:noFill/>
        <a:ln w="25400">
          <a:noFill/>
        </a:ln>
      </c:spPr>
    </c:plotArea>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5134951881014871"/>
          <c:y val="3.4268629565750622E-2"/>
          <c:w val="0.44865048118986683"/>
          <c:h val="0.96573137043424961"/>
        </c:manualLayout>
      </c:layout>
      <c:barChart>
        <c:barDir val="bar"/>
        <c:grouping val="clustered"/>
        <c:ser>
          <c:idx val="0"/>
          <c:order val="0"/>
          <c:dPt>
            <c:idx val="0"/>
            <c:spPr>
              <a:solidFill>
                <a:schemeClr val="bg1">
                  <a:lumMod val="50000"/>
                </a:schemeClr>
              </a:solidFill>
            </c:spPr>
            <c:extLst xmlns:c16r2="http://schemas.microsoft.com/office/drawing/2015/06/chart">
              <c:ext xmlns:c16="http://schemas.microsoft.com/office/drawing/2014/chart" uri="{C3380CC4-5D6E-409C-BE32-E72D297353CC}">
                <c16:uniqueId val="{00000000-DB3F-44DD-A532-0C7CBAC6DEE3}"/>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DB3F-44DD-A532-0C7CBAC6DEE3}"/>
              </c:ext>
            </c:extLst>
          </c:dPt>
          <c:dPt>
            <c:idx val="4"/>
            <c:spPr>
              <a:solidFill>
                <a:srgbClr val="C00000"/>
              </a:solidFill>
            </c:spPr>
            <c:extLst xmlns:c16r2="http://schemas.microsoft.com/office/drawing/2015/06/chart">
              <c:ext xmlns:c16="http://schemas.microsoft.com/office/drawing/2014/chart" uri="{C3380CC4-5D6E-409C-BE32-E72D297353CC}">
                <c16:uniqueId val="{00000002-DB3F-44DD-A532-0C7CBAC6DEE3}"/>
              </c:ext>
            </c:extLst>
          </c:dPt>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'[Диаграмма в Microsoft Office PowerPoint]Молодежь и разв предприним'!$A$30:$A$34</c:f>
              <c:strCache>
                <c:ptCount val="5"/>
                <c:pt idx="0">
                  <c:v>Wi-Fi в транспорте и общественных пространствах Похвистнево</c:v>
                </c:pt>
                <c:pt idx="1">
                  <c:v>Индикаторы и датчики оценки состояния окружающей среды, беспрепятственный доступ населения к данным</c:v>
                </c:pt>
                <c:pt idx="2">
                  <c:v>Система электронных референдумов по вопросам развития города</c:v>
                </c:pt>
                <c:pt idx="3">
                  <c:v>Система сбора, сортировки и переработки мусора</c:v>
                </c:pt>
                <c:pt idx="4">
                  <c:v>Энергосберегающие технологии в подъездах жилых домов, в системах наружного освещения, нетрадиционные источники энергии на городских элементах инфраструктуры (к примеру, работа светофора от солнечных батарей)</c:v>
                </c:pt>
              </c:strCache>
            </c:strRef>
          </c:cat>
          <c:val>
            <c:numRef>
              <c:f>'[Диаграмма в Microsoft Office PowerPoint]Молодежь и разв предприним'!$B$30:$B$34</c:f>
              <c:numCache>
                <c:formatCode>0.00%</c:formatCode>
                <c:ptCount val="5"/>
                <c:pt idx="0">
                  <c:v>0.192</c:v>
                </c:pt>
                <c:pt idx="1">
                  <c:v>0.224</c:v>
                </c:pt>
                <c:pt idx="2">
                  <c:v>0.27400000000000002</c:v>
                </c:pt>
                <c:pt idx="3">
                  <c:v>0.58399999999999996</c:v>
                </c:pt>
                <c:pt idx="4">
                  <c:v>0.68500000000000005</c:v>
                </c:pt>
              </c:numCache>
            </c:numRef>
          </c:val>
          <c:extLst xmlns:c16r2="http://schemas.microsoft.com/office/drawing/2015/06/chart">
            <c:ext xmlns:c16="http://schemas.microsoft.com/office/drawing/2014/chart" uri="{C3380CC4-5D6E-409C-BE32-E72D297353CC}">
              <c16:uniqueId val="{00000004-DB3F-44DD-A532-0C7CBAC6DEE3}"/>
            </c:ext>
          </c:extLst>
        </c:ser>
        <c:axId val="293117312"/>
        <c:axId val="293123200"/>
      </c:barChart>
      <c:catAx>
        <c:axId val="293117312"/>
        <c:scaling>
          <c:orientation val="minMax"/>
        </c:scaling>
        <c:axPos val="l"/>
        <c:numFmt formatCode="General" sourceLinked="1"/>
        <c:tickLblPos val="nextTo"/>
        <c:crossAx val="293123200"/>
        <c:crosses val="autoZero"/>
        <c:auto val="1"/>
        <c:lblAlgn val="ctr"/>
        <c:lblOffset val="100"/>
      </c:catAx>
      <c:valAx>
        <c:axId val="293123200"/>
        <c:scaling>
          <c:orientation val="minMax"/>
        </c:scaling>
        <c:delete val="1"/>
        <c:axPos val="b"/>
        <c:numFmt formatCode="0.00%" sourceLinked="1"/>
        <c:tickLblPos val="none"/>
        <c:crossAx val="293117312"/>
        <c:crosses val="autoZero"/>
        <c:crossBetween val="between"/>
      </c:valAx>
      <c:spPr>
        <a:noFill/>
        <a:ln w="25400">
          <a:noFill/>
        </a:ln>
      </c:spPr>
    </c:plotArea>
    <c:plotVisOnly val="1"/>
    <c:dispBlanksAs val="gap"/>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9650188821201607"/>
          <c:y val="4.9895729711296934E-3"/>
          <c:w val="0.43981363337050144"/>
          <c:h val="0.99400229756084524"/>
        </c:manualLayout>
      </c:layout>
      <c:pieChart>
        <c:varyColors val="1"/>
        <c:ser>
          <c:idx val="0"/>
          <c:order val="0"/>
          <c:dPt>
            <c:idx val="0"/>
            <c:spPr>
              <a:solidFill>
                <a:schemeClr val="accent1">
                  <a:lumMod val="75000"/>
                </a:schemeClr>
              </a:solidFill>
            </c:spPr>
            <c:extLst xmlns:c16r2="http://schemas.microsoft.com/office/drawing/2015/06/chart">
              <c:ext xmlns:c16="http://schemas.microsoft.com/office/drawing/2014/chart" uri="{C3380CC4-5D6E-409C-BE32-E72D297353CC}">
                <c16:uniqueId val="{00000000-4A7A-4506-B7E8-7286955E25AA}"/>
              </c:ext>
            </c:extLst>
          </c:dPt>
          <c:dPt>
            <c:idx val="1"/>
            <c:spPr>
              <a:solidFill>
                <a:srgbClr val="C00000"/>
              </a:solidFill>
            </c:spPr>
            <c:extLst xmlns:c16r2="http://schemas.microsoft.com/office/drawing/2015/06/chart">
              <c:ext xmlns:c16="http://schemas.microsoft.com/office/drawing/2014/chart" uri="{C3380CC4-5D6E-409C-BE32-E72D297353CC}">
                <c16:uniqueId val="{00000001-4A7A-4506-B7E8-7286955E25AA}"/>
              </c:ext>
            </c:extLst>
          </c:dPt>
          <c:dPt>
            <c:idx val="2"/>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2-4A7A-4506-B7E8-7286955E25AA}"/>
              </c:ext>
            </c:extLst>
          </c:dPt>
          <c:dPt>
            <c:idx val="3"/>
            <c:spPr>
              <a:solidFill>
                <a:schemeClr val="bg1">
                  <a:lumMod val="50000"/>
                </a:schemeClr>
              </a:solidFill>
            </c:spPr>
            <c:extLst xmlns:c16r2="http://schemas.microsoft.com/office/drawing/2015/06/chart">
              <c:ext xmlns:c16="http://schemas.microsoft.com/office/drawing/2014/chart" uri="{C3380CC4-5D6E-409C-BE32-E72D297353CC}">
                <c16:uniqueId val="{00000003-4A7A-4506-B7E8-7286955E25AA}"/>
              </c:ext>
            </c:extLst>
          </c:dPt>
          <c:dLbls>
            <c:dLbl>
              <c:idx val="2"/>
              <c:layout>
                <c:manualLayout>
                  <c:x val="0.13475703557184793"/>
                  <c:y val="1.0564055677874403E-2"/>
                </c:manualLayout>
              </c:layout>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A7A-4506-B7E8-7286955E25AA}"/>
                </c:ext>
              </c:extLst>
            </c:dLbl>
            <c:spPr>
              <a:noFill/>
              <a:ln>
                <a:noFill/>
              </a:ln>
              <a:effectLst/>
            </c:spPr>
            <c:showVal val="1"/>
            <c:extLst xmlns:c16r2="http://schemas.microsoft.com/office/drawing/2015/06/chart">
              <c:ext xmlns:c15="http://schemas.microsoft.com/office/drawing/2012/chart" uri="{CE6537A1-D6FC-4f65-9D91-7224C49458BB}"/>
            </c:extLst>
          </c:dLbls>
          <c:cat>
            <c:strRef>
              <c:f>Лист1!$A$1:$A$4</c:f>
              <c:strCache>
                <c:ptCount val="4"/>
                <c:pt idx="0">
                  <c:v>Нет</c:v>
                </c:pt>
                <c:pt idx="1">
                  <c:v>Да, если это будет легальная работа</c:v>
                </c:pt>
                <c:pt idx="2">
                  <c:v>Да, даже если это будет нелегальная работа</c:v>
                </c:pt>
                <c:pt idx="3">
                  <c:v>Затрудняюсь ответить</c:v>
                </c:pt>
              </c:strCache>
            </c:strRef>
          </c:cat>
          <c:val>
            <c:numRef>
              <c:f>Лист1!$B$1:$B$4</c:f>
              <c:numCache>
                <c:formatCode>0.0%</c:formatCode>
                <c:ptCount val="4"/>
                <c:pt idx="0">
                  <c:v>0.52500000000000002</c:v>
                </c:pt>
                <c:pt idx="1">
                  <c:v>0.25600000000000001</c:v>
                </c:pt>
                <c:pt idx="2">
                  <c:v>5.9000000000000434E-2</c:v>
                </c:pt>
                <c:pt idx="3">
                  <c:v>0.16</c:v>
                </c:pt>
              </c:numCache>
            </c:numRef>
          </c:val>
          <c:extLst xmlns:c16r2="http://schemas.microsoft.com/office/drawing/2015/06/chart">
            <c:ext xmlns:c16="http://schemas.microsoft.com/office/drawing/2014/chart" uri="{C3380CC4-5D6E-409C-BE32-E72D297353CC}">
              <c16:uniqueId val="{00000004-4A7A-4506-B7E8-7286955E25AA}"/>
            </c:ext>
          </c:extLst>
        </c:ser>
        <c:firstSliceAng val="0"/>
      </c:pieChart>
      <c:spPr>
        <a:noFill/>
        <a:ln w="25393">
          <a:noFill/>
        </a:ln>
      </c:spPr>
    </c:plotArea>
    <c:legend>
      <c:legendPos val="r"/>
      <c:layout>
        <c:manualLayout>
          <c:xMode val="edge"/>
          <c:yMode val="edge"/>
          <c:x val="4.0304482973087724E-2"/>
          <c:y val="9.8149462567047194E-2"/>
          <c:w val="0.33494256917548898"/>
          <c:h val="0.79235253767183578"/>
        </c:manualLayout>
      </c:layout>
    </c:legend>
    <c:plotVisOnly val="1"/>
    <c:dispBlanksAs val="zero"/>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7454158859425438"/>
          <c:y val="2.5550731041264551E-2"/>
          <c:w val="0.48135045534689042"/>
          <c:h val="0.96391322370944243"/>
        </c:manualLayout>
      </c:layout>
      <c:pieChart>
        <c:varyColors val="1"/>
        <c:ser>
          <c:idx val="0"/>
          <c:order val="0"/>
          <c:dPt>
            <c:idx val="0"/>
            <c:spPr>
              <a:solidFill>
                <a:schemeClr val="bg1">
                  <a:lumMod val="75000"/>
                </a:schemeClr>
              </a:solidFill>
            </c:spPr>
            <c:extLst xmlns:c16r2="http://schemas.microsoft.com/office/drawing/2015/06/chart">
              <c:ext xmlns:c16="http://schemas.microsoft.com/office/drawing/2014/chart" uri="{C3380CC4-5D6E-409C-BE32-E72D297353CC}">
                <c16:uniqueId val="{00000000-638B-4E44-AF84-54BCE0C4EABE}"/>
              </c:ext>
            </c:extLst>
          </c:dPt>
          <c:dPt>
            <c:idx val="1"/>
            <c:spPr>
              <a:solidFill>
                <a:schemeClr val="bg1">
                  <a:lumMod val="50000"/>
                </a:schemeClr>
              </a:solidFill>
            </c:spPr>
            <c:extLst xmlns:c16r2="http://schemas.microsoft.com/office/drawing/2015/06/chart">
              <c:ext xmlns:c16="http://schemas.microsoft.com/office/drawing/2014/chart" uri="{C3380CC4-5D6E-409C-BE32-E72D297353CC}">
                <c16:uniqueId val="{00000001-638B-4E44-AF84-54BCE0C4EABE}"/>
              </c:ext>
            </c:extLst>
          </c:dPt>
          <c:dPt>
            <c:idx val="2"/>
            <c:spPr>
              <a:solidFill>
                <a:schemeClr val="accent1">
                  <a:lumMod val="75000"/>
                </a:schemeClr>
              </a:solidFill>
            </c:spPr>
            <c:extLst xmlns:c16r2="http://schemas.microsoft.com/office/drawing/2015/06/chart">
              <c:ext xmlns:c16="http://schemas.microsoft.com/office/drawing/2014/chart" uri="{C3380CC4-5D6E-409C-BE32-E72D297353CC}">
                <c16:uniqueId val="{00000002-638B-4E44-AF84-54BCE0C4EABE}"/>
              </c:ext>
            </c:extLst>
          </c:dPt>
          <c:dPt>
            <c:idx val="3"/>
            <c:spPr>
              <a:solidFill>
                <a:srgbClr val="C00000"/>
              </a:solidFill>
            </c:spPr>
            <c:extLst xmlns:c16r2="http://schemas.microsoft.com/office/drawing/2015/06/chart">
              <c:ext xmlns:c16="http://schemas.microsoft.com/office/drawing/2014/chart" uri="{C3380CC4-5D6E-409C-BE32-E72D297353CC}">
                <c16:uniqueId val="{00000003-638B-4E44-AF84-54BCE0C4EABE}"/>
              </c:ext>
            </c:extLst>
          </c:dPt>
          <c:dLbls>
            <c:dLbl>
              <c:idx val="4"/>
              <c:layout>
                <c:manualLayout>
                  <c:x val="1.8545501602605218E-2"/>
                  <c:y val="7.5819423731613933E-2"/>
                </c:manualLayout>
              </c:layout>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38B-4E44-AF84-54BCE0C4EABE}"/>
                </c:ext>
              </c:extLst>
            </c:dLbl>
            <c:spPr>
              <a:noFill/>
              <a:ln>
                <a:noFill/>
              </a:ln>
              <a:effectLst/>
            </c:spPr>
            <c:showVal val="1"/>
            <c:showLeaderLines val="1"/>
            <c:extLst xmlns:c16r2="http://schemas.microsoft.com/office/drawing/2015/06/chart">
              <c:ext xmlns:c15="http://schemas.microsoft.com/office/drawing/2012/chart" uri="{CE6537A1-D6FC-4f65-9D91-7224C49458BB}"/>
            </c:extLst>
          </c:dLbls>
          <c:cat>
            <c:strRef>
              <c:f>Лист1!$A$8:$A$11</c:f>
              <c:strCache>
                <c:ptCount val="4"/>
                <c:pt idx="0">
                  <c:v>Оставаться</c:v>
                </c:pt>
                <c:pt idx="1">
                  <c:v>Затрудняюсь ответить</c:v>
                </c:pt>
                <c:pt idx="2">
                  <c:v>Пожалуй, уезжать</c:v>
                </c:pt>
                <c:pt idx="3">
                  <c:v>Уезжать</c:v>
                </c:pt>
              </c:strCache>
            </c:strRef>
          </c:cat>
          <c:val>
            <c:numRef>
              <c:f>Лист1!$B$8:$B$11</c:f>
              <c:numCache>
                <c:formatCode>0.0%</c:formatCode>
                <c:ptCount val="4"/>
                <c:pt idx="0">
                  <c:v>0.255</c:v>
                </c:pt>
                <c:pt idx="1">
                  <c:v>0.43400000000000138</c:v>
                </c:pt>
                <c:pt idx="2">
                  <c:v>0.27900000000000008</c:v>
                </c:pt>
                <c:pt idx="3">
                  <c:v>3.2000000000000042E-2</c:v>
                </c:pt>
              </c:numCache>
            </c:numRef>
          </c:val>
          <c:extLst xmlns:c16r2="http://schemas.microsoft.com/office/drawing/2015/06/chart">
            <c:ext xmlns:c16="http://schemas.microsoft.com/office/drawing/2014/chart" uri="{C3380CC4-5D6E-409C-BE32-E72D297353CC}">
              <c16:uniqueId val="{00000005-638B-4E44-AF84-54BCE0C4EABE}"/>
            </c:ext>
          </c:extLst>
        </c:ser>
        <c:firstSliceAng val="0"/>
      </c:pieChart>
      <c:spPr>
        <a:noFill/>
        <a:ln w="25395">
          <a:noFill/>
        </a:ln>
      </c:spPr>
    </c:plotArea>
    <c:legend>
      <c:legendPos val="r"/>
      <c:layout>
        <c:manualLayout>
          <c:xMode val="edge"/>
          <c:yMode val="edge"/>
          <c:x val="2.7418508991269096E-2"/>
          <c:y val="9.1604496137255298E-2"/>
          <c:w val="0.28432152346966288"/>
          <c:h val="0.79803889215569379"/>
        </c:manualLayout>
      </c:layout>
    </c:legend>
    <c:plotVisOnly val="1"/>
    <c:dispBlanksAs val="zero"/>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675240594925634"/>
          <c:y val="5.1258170291040475E-2"/>
          <c:w val="0.70946741032370964"/>
          <c:h val="0.76184955758651207"/>
        </c:manualLayout>
      </c:layout>
      <c:barChart>
        <c:barDir val="col"/>
        <c:grouping val="clustered"/>
        <c:ser>
          <c:idx val="0"/>
          <c:order val="0"/>
          <c:tx>
            <c:v>г.о.Похвистнево</c:v>
          </c:tx>
          <c:spPr>
            <a:solidFill>
              <a:schemeClr val="bg1">
                <a:lumMod val="65000"/>
              </a:schemeClr>
            </a:solidFill>
          </c:spPr>
          <c:dLbls>
            <c:spPr>
              <a:noFill/>
              <a:ln>
                <a:noFill/>
              </a:ln>
              <a:effectLst/>
            </c:spPr>
            <c:dLblPos val="inBase"/>
            <c:showVal val="1"/>
            <c:extLst xmlns:c16r2="http://schemas.microsoft.com/office/drawing/2015/06/chart">
              <c:ext xmlns:c15="http://schemas.microsoft.com/office/drawing/2012/chart" uri="{CE6537A1-D6FC-4f65-9D91-7224C49458BB}">
                <c15:layout/>
                <c15:showLeaderLines val="0"/>
              </c:ext>
            </c:extLst>
          </c:dLbls>
          <c:cat>
            <c:numRef>
              <c:f>Лист1!$H$1:$M$1</c:f>
              <c:numCache>
                <c:formatCode>General</c:formatCode>
                <c:ptCount val="6"/>
                <c:pt idx="0">
                  <c:v>2013</c:v>
                </c:pt>
                <c:pt idx="1">
                  <c:v>2014</c:v>
                </c:pt>
                <c:pt idx="2">
                  <c:v>2015</c:v>
                </c:pt>
                <c:pt idx="3">
                  <c:v>2016</c:v>
                </c:pt>
                <c:pt idx="4">
                  <c:v>2017</c:v>
                </c:pt>
                <c:pt idx="5">
                  <c:v>2018</c:v>
                </c:pt>
              </c:numCache>
            </c:numRef>
          </c:cat>
          <c:val>
            <c:numRef>
              <c:f>Лист1!$H$2:$M$2</c:f>
              <c:numCache>
                <c:formatCode>General</c:formatCode>
                <c:ptCount val="6"/>
                <c:pt idx="0">
                  <c:v>29138</c:v>
                </c:pt>
                <c:pt idx="1">
                  <c:v>29201</c:v>
                </c:pt>
                <c:pt idx="2">
                  <c:v>29192</c:v>
                </c:pt>
                <c:pt idx="3">
                  <c:v>29194</c:v>
                </c:pt>
                <c:pt idx="4">
                  <c:v>29256</c:v>
                </c:pt>
                <c:pt idx="5">
                  <c:v>29203</c:v>
                </c:pt>
              </c:numCache>
            </c:numRef>
          </c:val>
          <c:extLst xmlns:c16r2="http://schemas.microsoft.com/office/drawing/2015/06/chart">
            <c:ext xmlns:c16="http://schemas.microsoft.com/office/drawing/2014/chart" uri="{C3380CC4-5D6E-409C-BE32-E72D297353CC}">
              <c16:uniqueId val="{00000000-4DFC-4DE1-AE62-7D3B6FBBC0A8}"/>
            </c:ext>
          </c:extLst>
        </c:ser>
        <c:dLbls>
          <c:showVal val="1"/>
        </c:dLbls>
        <c:axId val="302646016"/>
        <c:axId val="302647552"/>
      </c:barChart>
      <c:lineChart>
        <c:grouping val="standard"/>
        <c:ser>
          <c:idx val="1"/>
          <c:order val="1"/>
          <c:tx>
            <c:v>Самарская область</c:v>
          </c:tx>
          <c:marker>
            <c:spPr>
              <a:solidFill>
                <a:srgbClr val="C00000"/>
              </a:solidFill>
              <a:ln>
                <a:solidFill>
                  <a:srgbClr val="C00000"/>
                </a:solidFill>
              </a:ln>
            </c:spPr>
          </c:marker>
          <c:dLbls>
            <c:spPr>
              <a:noFill/>
              <a:ln>
                <a:noFill/>
              </a:ln>
              <a:effectLst/>
            </c:spPr>
            <c:dLblPos val="t"/>
            <c:showVal val="1"/>
            <c:extLst xmlns:c16r2="http://schemas.microsoft.com/office/drawing/2015/06/chart">
              <c:ext xmlns:c15="http://schemas.microsoft.com/office/drawing/2012/chart" uri="{CE6537A1-D6FC-4f65-9D91-7224C49458BB}">
                <c15:layout/>
                <c15:showLeaderLines val="0"/>
              </c:ext>
            </c:extLst>
          </c:dLbls>
          <c:cat>
            <c:numRef>
              <c:f>Лист1!$H$1:$M$1</c:f>
              <c:numCache>
                <c:formatCode>General</c:formatCode>
                <c:ptCount val="6"/>
                <c:pt idx="0">
                  <c:v>2013</c:v>
                </c:pt>
                <c:pt idx="1">
                  <c:v>2014</c:v>
                </c:pt>
                <c:pt idx="2">
                  <c:v>2015</c:v>
                </c:pt>
                <c:pt idx="3">
                  <c:v>2016</c:v>
                </c:pt>
                <c:pt idx="4">
                  <c:v>2017</c:v>
                </c:pt>
                <c:pt idx="5">
                  <c:v>2018</c:v>
                </c:pt>
              </c:numCache>
            </c:numRef>
          </c:cat>
          <c:val>
            <c:numRef>
              <c:f>Лист1!$H$3:$M$3</c:f>
              <c:numCache>
                <c:formatCode>General</c:formatCode>
                <c:ptCount val="6"/>
                <c:pt idx="0">
                  <c:v>3213.3</c:v>
                </c:pt>
                <c:pt idx="1">
                  <c:v>3211.2</c:v>
                </c:pt>
                <c:pt idx="2">
                  <c:v>3212.7</c:v>
                </c:pt>
                <c:pt idx="3">
                  <c:v>3206</c:v>
                </c:pt>
                <c:pt idx="4">
                  <c:v>3203.7</c:v>
                </c:pt>
                <c:pt idx="5">
                  <c:v>3193.5</c:v>
                </c:pt>
              </c:numCache>
            </c:numRef>
          </c:val>
          <c:extLst xmlns:c16r2="http://schemas.microsoft.com/office/drawing/2015/06/chart">
            <c:ext xmlns:c16="http://schemas.microsoft.com/office/drawing/2014/chart" uri="{C3380CC4-5D6E-409C-BE32-E72D297353CC}">
              <c16:uniqueId val="{00000001-4DFC-4DE1-AE62-7D3B6FBBC0A8}"/>
            </c:ext>
          </c:extLst>
        </c:ser>
        <c:marker val="1"/>
        <c:axId val="302651648"/>
        <c:axId val="302649728"/>
      </c:lineChart>
      <c:catAx>
        <c:axId val="302646016"/>
        <c:scaling>
          <c:orientation val="minMax"/>
        </c:scaling>
        <c:axPos val="b"/>
        <c:numFmt formatCode="General" sourceLinked="1"/>
        <c:tickLblPos val="nextTo"/>
        <c:crossAx val="302647552"/>
        <c:crosses val="autoZero"/>
        <c:auto val="1"/>
        <c:lblAlgn val="ctr"/>
        <c:lblOffset val="100"/>
      </c:catAx>
      <c:valAx>
        <c:axId val="302647552"/>
        <c:scaling>
          <c:orientation val="minMax"/>
          <c:max val="29300"/>
          <c:min val="29000"/>
        </c:scaling>
        <c:axPos val="l"/>
        <c:majorGridlines>
          <c:spPr>
            <a:ln>
              <a:solidFill>
                <a:schemeClr val="bg1"/>
              </a:solidFill>
            </a:ln>
          </c:spPr>
        </c:majorGridlines>
        <c:title>
          <c:tx>
            <c:rich>
              <a:bodyPr rot="-5400000" vert="horz"/>
              <a:lstStyle/>
              <a:p>
                <a:pPr>
                  <a:defRPr/>
                </a:pPr>
                <a:r>
                  <a:rPr lang="ru-RU"/>
                  <a:t>человек</a:t>
                </a:r>
              </a:p>
            </c:rich>
          </c:tx>
          <c:layout>
            <c:manualLayout>
              <c:xMode val="edge"/>
              <c:yMode val="edge"/>
              <c:x val="5.5555555555555558E-3"/>
              <c:y val="0.35489744876073315"/>
            </c:manualLayout>
          </c:layout>
        </c:title>
        <c:numFmt formatCode="General" sourceLinked="1"/>
        <c:tickLblPos val="nextTo"/>
        <c:crossAx val="302646016"/>
        <c:crosses val="autoZero"/>
        <c:crossBetween val="between"/>
      </c:valAx>
      <c:valAx>
        <c:axId val="302649728"/>
        <c:scaling>
          <c:orientation val="minMax"/>
        </c:scaling>
        <c:axPos val="r"/>
        <c:title>
          <c:tx>
            <c:rich>
              <a:bodyPr rot="-5400000" vert="horz"/>
              <a:lstStyle/>
              <a:p>
                <a:pPr>
                  <a:defRPr/>
                </a:pPr>
                <a:r>
                  <a:rPr lang="ru-RU"/>
                  <a:t>тыс. человек</a:t>
                </a:r>
              </a:p>
            </c:rich>
          </c:tx>
          <c:layout/>
        </c:title>
        <c:numFmt formatCode="General" sourceLinked="1"/>
        <c:tickLblPos val="nextTo"/>
        <c:crossAx val="302651648"/>
        <c:crosses val="max"/>
        <c:crossBetween val="between"/>
      </c:valAx>
      <c:catAx>
        <c:axId val="302651648"/>
        <c:scaling>
          <c:orientation val="minMax"/>
        </c:scaling>
        <c:delete val="1"/>
        <c:axPos val="b"/>
        <c:numFmt formatCode="General" sourceLinked="1"/>
        <c:tickLblPos val="none"/>
        <c:crossAx val="302649728"/>
        <c:crosses val="autoZero"/>
        <c:auto val="1"/>
        <c:lblAlgn val="ctr"/>
        <c:lblOffset val="100"/>
      </c:catAx>
    </c:plotArea>
    <c:legend>
      <c:legendPos val="b"/>
      <c:layout>
        <c:manualLayout>
          <c:xMode val="edge"/>
          <c:yMode val="edge"/>
          <c:x val="0.16862226596675367"/>
          <c:y val="0.91651471197679157"/>
          <c:w val="0.65719991251097254"/>
          <c:h val="8.3485288023207621E-2"/>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1403224752715679"/>
          <c:y val="2.7829505408840095E-2"/>
          <c:w val="0.85522470176522758"/>
          <c:h val="0.807345794405947"/>
        </c:manualLayout>
      </c:layout>
      <c:scatterChart>
        <c:scatterStyle val="lineMarker"/>
        <c:ser>
          <c:idx val="0"/>
          <c:order val="0"/>
          <c:spPr>
            <a:ln w="28575">
              <a:noFill/>
            </a:ln>
          </c:spPr>
          <c:marker>
            <c:symbol val="circle"/>
            <c:size val="7"/>
            <c:spPr>
              <a:solidFill>
                <a:srgbClr val="376092"/>
              </a:solidFill>
              <a:ln cap="rnd"/>
            </c:spPr>
          </c:marker>
          <c:dPt>
            <c:idx val="9"/>
            <c:marker>
              <c:spPr>
                <a:solidFill>
                  <a:srgbClr val="C00000"/>
                </a:solidFill>
                <a:ln cap="rnd">
                  <a:solidFill>
                    <a:srgbClr val="C00000"/>
                  </a:solidFill>
                </a:ln>
              </c:spPr>
            </c:marker>
            <c:extLst xmlns:c16r2="http://schemas.microsoft.com/office/drawing/2015/06/chart">
              <c:ext xmlns:c16="http://schemas.microsoft.com/office/drawing/2014/chart" uri="{C3380CC4-5D6E-409C-BE32-E72D297353CC}">
                <c16:uniqueId val="{00000000-3624-4519-94D7-3A7EA1E34B87}"/>
              </c:ext>
            </c:extLst>
          </c:dPt>
          <c:xVal>
            <c:numRef>
              <c:f>Лист4!$B$4:$B$13</c:f>
              <c:numCache>
                <c:formatCode>General</c:formatCode>
                <c:ptCount val="10"/>
                <c:pt idx="0">
                  <c:v>13.6</c:v>
                </c:pt>
                <c:pt idx="1">
                  <c:v>12.6</c:v>
                </c:pt>
                <c:pt idx="2">
                  <c:v>11.9</c:v>
                </c:pt>
                <c:pt idx="3">
                  <c:v>11.8</c:v>
                </c:pt>
                <c:pt idx="4">
                  <c:v>12.2</c:v>
                </c:pt>
                <c:pt idx="5">
                  <c:v>11.4</c:v>
                </c:pt>
                <c:pt idx="6">
                  <c:v>10.5</c:v>
                </c:pt>
                <c:pt idx="7">
                  <c:v>9.7000000000000011</c:v>
                </c:pt>
                <c:pt idx="8">
                  <c:v>14.7</c:v>
                </c:pt>
                <c:pt idx="9">
                  <c:v>12.6</c:v>
                </c:pt>
              </c:numCache>
            </c:numRef>
          </c:xVal>
          <c:yVal>
            <c:numRef>
              <c:f>Лист4!$D$4:$D$13</c:f>
              <c:numCache>
                <c:formatCode>General</c:formatCode>
                <c:ptCount val="10"/>
                <c:pt idx="0">
                  <c:v>14</c:v>
                </c:pt>
                <c:pt idx="1">
                  <c:v>11.6</c:v>
                </c:pt>
                <c:pt idx="2">
                  <c:v>16</c:v>
                </c:pt>
                <c:pt idx="3">
                  <c:v>15.6</c:v>
                </c:pt>
                <c:pt idx="4">
                  <c:v>17.600000000000001</c:v>
                </c:pt>
                <c:pt idx="5">
                  <c:v>13.7</c:v>
                </c:pt>
                <c:pt idx="6">
                  <c:v>16.600000000000001</c:v>
                </c:pt>
                <c:pt idx="7">
                  <c:v>16.7</c:v>
                </c:pt>
                <c:pt idx="8">
                  <c:v>13.2</c:v>
                </c:pt>
                <c:pt idx="9">
                  <c:v>14.8</c:v>
                </c:pt>
              </c:numCache>
            </c:numRef>
          </c:yVal>
          <c:extLst xmlns:c16r2="http://schemas.microsoft.com/office/drawing/2015/06/chart">
            <c:ext xmlns:c16="http://schemas.microsoft.com/office/drawing/2014/chart" uri="{C3380CC4-5D6E-409C-BE32-E72D297353CC}">
              <c16:uniqueId val="{00000001-3624-4519-94D7-3A7EA1E34B87}"/>
            </c:ext>
          </c:extLst>
        </c:ser>
        <c:axId val="302668416"/>
        <c:axId val="302674688"/>
      </c:scatterChart>
      <c:valAx>
        <c:axId val="302668416"/>
        <c:scaling>
          <c:orientation val="minMax"/>
          <c:max val="15"/>
          <c:min val="9"/>
        </c:scaling>
        <c:axPos val="b"/>
        <c:title>
          <c:tx>
            <c:rich>
              <a:bodyPr/>
              <a:lstStyle/>
              <a:p>
                <a:pPr>
                  <a:defRPr/>
                </a:pPr>
                <a:r>
                  <a:rPr lang="ru-RU"/>
                  <a:t>Уровень рождаемости</a:t>
                </a:r>
              </a:p>
            </c:rich>
          </c:tx>
          <c:layout/>
        </c:title>
        <c:numFmt formatCode="General" sourceLinked="1"/>
        <c:tickLblPos val="nextTo"/>
        <c:crossAx val="302674688"/>
        <c:crosses val="autoZero"/>
        <c:crossBetween val="midCat"/>
      </c:valAx>
      <c:valAx>
        <c:axId val="302674688"/>
        <c:scaling>
          <c:orientation val="minMax"/>
          <c:max val="18"/>
          <c:min val="11"/>
        </c:scaling>
        <c:axPos val="l"/>
        <c:majorGridlines>
          <c:spPr>
            <a:ln w="0">
              <a:solidFill>
                <a:sysClr val="windowText" lastClr="000000">
                  <a:tint val="75000"/>
                  <a:shade val="95000"/>
                  <a:satMod val="105000"/>
                  <a:alpha val="0"/>
                </a:sysClr>
              </a:solidFill>
            </a:ln>
          </c:spPr>
        </c:majorGridlines>
        <c:title>
          <c:tx>
            <c:rich>
              <a:bodyPr rot="-5400000" vert="horz"/>
              <a:lstStyle/>
              <a:p>
                <a:pPr>
                  <a:defRPr/>
                </a:pPr>
                <a:r>
                  <a:rPr lang="ru-RU"/>
                  <a:t>Уровень смертности</a:t>
                </a:r>
              </a:p>
            </c:rich>
          </c:tx>
          <c:layout>
            <c:manualLayout>
              <c:xMode val="edge"/>
              <c:yMode val="edge"/>
              <c:x val="3.1235914151777283E-3"/>
              <c:y val="0.16707466048612954"/>
            </c:manualLayout>
          </c:layout>
        </c:title>
        <c:numFmt formatCode="General" sourceLinked="1"/>
        <c:tickLblPos val="nextTo"/>
        <c:crossAx val="302668416"/>
        <c:crosses val="autoZero"/>
        <c:crossBetween val="midCat"/>
      </c:valAx>
      <c:spPr>
        <a:noFill/>
        <a:ln w="25400">
          <a:noFill/>
        </a:ln>
      </c:spPr>
    </c:plotArea>
    <c:plotVisOnly val="1"/>
    <c:dispBlanksAs val="gap"/>
  </c:chart>
  <c:txPr>
    <a:bodyPr/>
    <a:lstStyle/>
    <a:p>
      <a:pPr>
        <a:defRPr>
          <a:latin typeface="Times New Roman" pitchFamily="18" charset="0"/>
          <a:cs typeface="Times New Roman" pitchFamily="18" charset="0"/>
        </a:defRPr>
      </a:pPr>
      <a:endParaRPr lang="ru-RU"/>
    </a:p>
  </c:txPr>
  <c:externalData r:id="rId1"/>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Sheet1!$B$23</c:f>
              <c:strCache>
                <c:ptCount val="1"/>
                <c:pt idx="0">
                  <c:v>Число родившихся, на 1000 чел.</c:v>
                </c:pt>
              </c:strCache>
            </c:strRef>
          </c:tx>
          <c:spPr>
            <a:solidFill>
              <a:srgbClr val="376092"/>
            </a:solidFill>
          </c:spPr>
          <c:dLbls>
            <c:txPr>
              <a:bodyPr/>
              <a:lstStyle/>
              <a:p>
                <a:pPr>
                  <a:defRPr>
                    <a:latin typeface="Times New Roman" pitchFamily="18" charset="0"/>
                    <a:cs typeface="Times New Roman" pitchFamily="18" charset="0"/>
                  </a:defRPr>
                </a:pPr>
                <a:endParaRPr lang="ru-RU"/>
              </a:p>
            </c:txPr>
            <c:showVal val="1"/>
          </c:dLbls>
          <c:cat>
            <c:numRef>
              <c:f>Sheet1!$A$24:$A$29</c:f>
              <c:numCache>
                <c:formatCode>General</c:formatCode>
                <c:ptCount val="6"/>
                <c:pt idx="0">
                  <c:v>2012</c:v>
                </c:pt>
                <c:pt idx="1">
                  <c:v>2013</c:v>
                </c:pt>
                <c:pt idx="2">
                  <c:v>2014</c:v>
                </c:pt>
                <c:pt idx="3">
                  <c:v>2015</c:v>
                </c:pt>
                <c:pt idx="4">
                  <c:v>2016</c:v>
                </c:pt>
                <c:pt idx="5">
                  <c:v>2017</c:v>
                </c:pt>
              </c:numCache>
            </c:numRef>
          </c:cat>
          <c:val>
            <c:numRef>
              <c:f>Sheet1!$B$24:$B$29</c:f>
              <c:numCache>
                <c:formatCode>#,##0.00</c:formatCode>
                <c:ptCount val="6"/>
                <c:pt idx="0">
                  <c:v>12.355000343194456</c:v>
                </c:pt>
                <c:pt idx="1">
                  <c:v>12.191363309475648</c:v>
                </c:pt>
                <c:pt idx="2">
                  <c:v>12.948753083036348</c:v>
                </c:pt>
                <c:pt idx="3">
                  <c:v>13.187641296156746</c:v>
                </c:pt>
                <c:pt idx="4">
                  <c:v>12.54443532950507</c:v>
                </c:pt>
                <c:pt idx="5">
                  <c:v>10.786563024346814</c:v>
                </c:pt>
              </c:numCache>
            </c:numRef>
          </c:val>
        </c:ser>
        <c:ser>
          <c:idx val="1"/>
          <c:order val="1"/>
          <c:tx>
            <c:strRef>
              <c:f>Sheet1!$C$23</c:f>
              <c:strCache>
                <c:ptCount val="1"/>
                <c:pt idx="0">
                  <c:v>Число умерших, на 1000 чел.</c:v>
                </c:pt>
              </c:strCache>
            </c:strRef>
          </c:tx>
          <c:spPr>
            <a:solidFill>
              <a:srgbClr val="C00000"/>
            </a:solidFill>
          </c:spPr>
          <c:dLbls>
            <c:txPr>
              <a:bodyPr/>
              <a:lstStyle/>
              <a:p>
                <a:pPr>
                  <a:defRPr>
                    <a:latin typeface="Times New Roman" pitchFamily="18" charset="0"/>
                    <a:cs typeface="Times New Roman" pitchFamily="18" charset="0"/>
                  </a:defRPr>
                </a:pPr>
                <a:endParaRPr lang="ru-RU"/>
              </a:p>
            </c:txPr>
            <c:showVal val="1"/>
          </c:dLbls>
          <c:cat>
            <c:numRef>
              <c:f>Sheet1!$A$24:$A$29</c:f>
              <c:numCache>
                <c:formatCode>General</c:formatCode>
                <c:ptCount val="6"/>
                <c:pt idx="0">
                  <c:v>2012</c:v>
                </c:pt>
                <c:pt idx="1">
                  <c:v>2013</c:v>
                </c:pt>
                <c:pt idx="2">
                  <c:v>2014</c:v>
                </c:pt>
                <c:pt idx="3">
                  <c:v>2015</c:v>
                </c:pt>
                <c:pt idx="4">
                  <c:v>2016</c:v>
                </c:pt>
                <c:pt idx="5">
                  <c:v>2017</c:v>
                </c:pt>
              </c:numCache>
            </c:numRef>
          </c:cat>
          <c:val>
            <c:numRef>
              <c:f>Sheet1!$C$24:$C$29</c:f>
              <c:numCache>
                <c:formatCode>#,##0.00</c:formatCode>
                <c:ptCount val="6"/>
                <c:pt idx="0">
                  <c:v>16.576292127119224</c:v>
                </c:pt>
                <c:pt idx="1">
                  <c:v>15.376185747063456</c:v>
                </c:pt>
                <c:pt idx="2">
                  <c:v>15.44943820224738</c:v>
                </c:pt>
                <c:pt idx="3">
                  <c:v>16.338973761731861</c:v>
                </c:pt>
                <c:pt idx="4">
                  <c:v>14.766201804757999</c:v>
                </c:pt>
                <c:pt idx="5">
                  <c:v>15.306646577406758</c:v>
                </c:pt>
              </c:numCache>
            </c:numRef>
          </c:val>
        </c:ser>
        <c:ser>
          <c:idx val="2"/>
          <c:order val="2"/>
          <c:tx>
            <c:strRef>
              <c:f>Sheet1!$D$23</c:f>
              <c:strCache>
                <c:ptCount val="1"/>
                <c:pt idx="0">
                  <c:v>Ест. прирост, промилле</c:v>
                </c:pt>
              </c:strCache>
            </c:strRef>
          </c:tx>
          <c:spPr>
            <a:solidFill>
              <a:srgbClr val="7F7F7F"/>
            </a:solidFill>
          </c:spPr>
          <c:dLbls>
            <c:txPr>
              <a:bodyPr/>
              <a:lstStyle/>
              <a:p>
                <a:pPr>
                  <a:defRPr>
                    <a:latin typeface="Times New Roman" pitchFamily="18" charset="0"/>
                    <a:cs typeface="Times New Roman" pitchFamily="18" charset="0"/>
                  </a:defRPr>
                </a:pPr>
                <a:endParaRPr lang="ru-RU"/>
              </a:p>
            </c:txPr>
            <c:showVal val="1"/>
          </c:dLbls>
          <c:cat>
            <c:numRef>
              <c:f>Sheet1!$A$24:$A$29</c:f>
              <c:numCache>
                <c:formatCode>General</c:formatCode>
                <c:ptCount val="6"/>
                <c:pt idx="0">
                  <c:v>2012</c:v>
                </c:pt>
                <c:pt idx="1">
                  <c:v>2013</c:v>
                </c:pt>
                <c:pt idx="2">
                  <c:v>2014</c:v>
                </c:pt>
                <c:pt idx="3">
                  <c:v>2015</c:v>
                </c:pt>
                <c:pt idx="4">
                  <c:v>2016</c:v>
                </c:pt>
                <c:pt idx="5">
                  <c:v>2017</c:v>
                </c:pt>
              </c:numCache>
            </c:numRef>
          </c:cat>
          <c:val>
            <c:numRef>
              <c:f>Sheet1!$D$24:$D$29</c:f>
              <c:numCache>
                <c:formatCode>#,##0.00</c:formatCode>
                <c:ptCount val="6"/>
                <c:pt idx="0">
                  <c:v>-4.2212917839249231</c:v>
                </c:pt>
                <c:pt idx="1">
                  <c:v>-3.1848224375877536</c:v>
                </c:pt>
                <c:pt idx="2">
                  <c:v>-2.5006851192107367</c:v>
                </c:pt>
                <c:pt idx="3">
                  <c:v>-3.151332465575118</c:v>
                </c:pt>
                <c:pt idx="4">
                  <c:v>-2.2217664752529402</c:v>
                </c:pt>
                <c:pt idx="5">
                  <c:v>-4.5200835530596155</c:v>
                </c:pt>
              </c:numCache>
            </c:numRef>
          </c:val>
        </c:ser>
        <c:gapWidth val="75"/>
        <c:overlap val="-25"/>
        <c:axId val="302733952"/>
        <c:axId val="302760320"/>
      </c:barChart>
      <c:catAx>
        <c:axId val="302733952"/>
        <c:scaling>
          <c:orientation val="minMax"/>
        </c:scaling>
        <c:axPos val="b"/>
        <c:numFmt formatCode="General" sourceLinked="1"/>
        <c:majorTickMark val="none"/>
        <c:tickLblPos val="nextTo"/>
        <c:txPr>
          <a:bodyPr/>
          <a:lstStyle/>
          <a:p>
            <a:pPr>
              <a:defRPr>
                <a:latin typeface="Times New Roman" pitchFamily="18" charset="0"/>
                <a:cs typeface="Times New Roman" pitchFamily="18" charset="0"/>
              </a:defRPr>
            </a:pPr>
            <a:endParaRPr lang="ru-RU"/>
          </a:p>
        </c:txPr>
        <c:crossAx val="302760320"/>
        <c:crosses val="autoZero"/>
        <c:auto val="1"/>
        <c:lblAlgn val="ctr"/>
        <c:lblOffset val="100"/>
      </c:catAx>
      <c:valAx>
        <c:axId val="302760320"/>
        <c:scaling>
          <c:orientation val="minMax"/>
        </c:scaling>
        <c:axPos val="l"/>
        <c:majorGridlines/>
        <c:numFmt formatCode="#,##0.00" sourceLinked="1"/>
        <c:majorTickMark val="none"/>
        <c:tickLblPos val="nextTo"/>
        <c:spPr>
          <a:ln w="6350">
            <a:noFill/>
          </a:ln>
        </c:spPr>
        <c:txPr>
          <a:bodyPr/>
          <a:lstStyle/>
          <a:p>
            <a:pPr>
              <a:defRPr>
                <a:latin typeface="Times New Roman" pitchFamily="18" charset="0"/>
                <a:cs typeface="Times New Roman" pitchFamily="18" charset="0"/>
              </a:defRPr>
            </a:pPr>
            <a:endParaRPr lang="ru-RU"/>
          </a:p>
        </c:txPr>
        <c:crossAx val="302733952"/>
        <c:crosses val="autoZero"/>
        <c:crossBetween val="between"/>
      </c:valAx>
    </c:plotArea>
    <c:legend>
      <c:legendPos val="b"/>
      <c:layout/>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Sheet1!$B$1</c:f>
              <c:strCache>
                <c:ptCount val="1"/>
                <c:pt idx="0">
                  <c:v>Ест. прирост, промилле</c:v>
                </c:pt>
              </c:strCache>
            </c:strRef>
          </c:tx>
          <c:dPt>
            <c:idx val="9"/>
            <c:spPr>
              <a:solidFill>
                <a:srgbClr val="C00000"/>
              </a:solidFill>
            </c:spPr>
          </c:dPt>
          <c:dLbls>
            <c:dLbl>
              <c:idx val="1"/>
              <c:layout>
                <c:manualLayout>
                  <c:x val="8.0555555555558322E-2"/>
                  <c:y val="-4.6296296296297014E-3"/>
                </c:manualLayout>
              </c:layout>
              <c:showVal val="1"/>
            </c:dLbl>
            <c:txPr>
              <a:bodyPr/>
              <a:lstStyle/>
              <a:p>
                <a:pPr>
                  <a:defRPr>
                    <a:latin typeface="Times New Roman" pitchFamily="18" charset="0"/>
                    <a:cs typeface="Times New Roman" pitchFamily="18" charset="0"/>
                  </a:defRPr>
                </a:pPr>
                <a:endParaRPr lang="ru-RU"/>
              </a:p>
            </c:txPr>
            <c:showVal val="1"/>
          </c:dLbls>
          <c:cat>
            <c:strRef>
              <c:f>Sheet1!$A$2:$A$11</c:f>
              <c:strCache>
                <c:ptCount val="10"/>
                <c:pt idx="0">
                  <c:v>Самара</c:v>
                </c:pt>
                <c:pt idx="1">
                  <c:v>Тольятти</c:v>
                </c:pt>
                <c:pt idx="2">
                  <c:v>Сызрань</c:v>
                </c:pt>
                <c:pt idx="3">
                  <c:v>Новокуйбышевск</c:v>
                </c:pt>
                <c:pt idx="4">
                  <c:v>Чапаевск</c:v>
                </c:pt>
                <c:pt idx="5">
                  <c:v>Отрадный</c:v>
                </c:pt>
                <c:pt idx="6">
                  <c:v>Жигулевск</c:v>
                </c:pt>
                <c:pt idx="7">
                  <c:v>Октябрьск</c:v>
                </c:pt>
                <c:pt idx="8">
                  <c:v>Кинель</c:v>
                </c:pt>
                <c:pt idx="9">
                  <c:v>Похвистнево</c:v>
                </c:pt>
              </c:strCache>
            </c:strRef>
          </c:cat>
          <c:val>
            <c:numRef>
              <c:f>Sheet1!$B$2:$B$11</c:f>
              <c:numCache>
                <c:formatCode>General</c:formatCode>
                <c:ptCount val="10"/>
                <c:pt idx="0">
                  <c:v>-2.06</c:v>
                </c:pt>
                <c:pt idx="1">
                  <c:v>-1.01</c:v>
                </c:pt>
                <c:pt idx="2">
                  <c:v>-5.0199999999999996</c:v>
                </c:pt>
                <c:pt idx="3">
                  <c:v>-5.26</c:v>
                </c:pt>
                <c:pt idx="4">
                  <c:v>-6.88</c:v>
                </c:pt>
                <c:pt idx="5">
                  <c:v>-2.92</c:v>
                </c:pt>
                <c:pt idx="6">
                  <c:v>-7.14</c:v>
                </c:pt>
                <c:pt idx="7">
                  <c:v>-7.91</c:v>
                </c:pt>
                <c:pt idx="8">
                  <c:v>-1.24</c:v>
                </c:pt>
                <c:pt idx="9">
                  <c:v>-4.5199999999999996</c:v>
                </c:pt>
              </c:numCache>
            </c:numRef>
          </c:val>
        </c:ser>
        <c:axId val="302736128"/>
        <c:axId val="302737664"/>
      </c:barChart>
      <c:catAx>
        <c:axId val="302736128"/>
        <c:scaling>
          <c:orientation val="minMax"/>
        </c:scaling>
        <c:axPos val="l"/>
        <c:majorTickMark val="in"/>
        <c:tickLblPos val="high"/>
        <c:txPr>
          <a:bodyPr/>
          <a:lstStyle/>
          <a:p>
            <a:pPr>
              <a:defRPr b="1">
                <a:latin typeface="Times New Roman" pitchFamily="18" charset="0"/>
                <a:cs typeface="Times New Roman" pitchFamily="18" charset="0"/>
              </a:defRPr>
            </a:pPr>
            <a:endParaRPr lang="ru-RU"/>
          </a:p>
        </c:txPr>
        <c:crossAx val="302737664"/>
        <c:crosses val="autoZero"/>
        <c:auto val="1"/>
        <c:lblAlgn val="ctr"/>
        <c:lblOffset val="100"/>
      </c:catAx>
      <c:valAx>
        <c:axId val="302737664"/>
        <c:scaling>
          <c:orientation val="minMax"/>
        </c:scaling>
        <c:axPos val="b"/>
        <c:majorGridlines/>
        <c:title>
          <c:tx>
            <c:rich>
              <a:bodyPr/>
              <a:lstStyle/>
              <a:p>
                <a:pPr>
                  <a:defRPr/>
                </a:pPr>
                <a:r>
                  <a:rPr lang="ru-RU" b="1">
                    <a:latin typeface="Times New Roman" pitchFamily="18" charset="0"/>
                    <a:cs typeface="Times New Roman" pitchFamily="18" charset="0"/>
                  </a:rPr>
                  <a:t>Коэффициент</a:t>
                </a:r>
                <a:r>
                  <a:rPr lang="ru-RU" b="1" baseline="0">
                    <a:latin typeface="Times New Roman" pitchFamily="18" charset="0"/>
                    <a:cs typeface="Times New Roman" pitchFamily="18" charset="0"/>
                  </a:rPr>
                  <a:t> естественного прироста, промилле</a:t>
                </a:r>
                <a:endParaRPr lang="ru-RU" b="1">
                  <a:latin typeface="Times New Roman" pitchFamily="18" charset="0"/>
                  <a:cs typeface="Times New Roman" pitchFamily="18" charset="0"/>
                </a:endParaRPr>
              </a:p>
            </c:rich>
          </c:tx>
          <c:layout>
            <c:manualLayout>
              <c:xMode val="edge"/>
              <c:yMode val="edge"/>
              <c:x val="6.7753499562554692E-2"/>
              <c:y val="0.87731481481481965"/>
            </c:manualLayout>
          </c:layout>
        </c:title>
        <c:numFmt formatCode="General" sourceLinked="1"/>
        <c:tickLblPos val="nextTo"/>
        <c:crossAx val="302736128"/>
        <c:crosses val="autoZero"/>
        <c:crossBetween val="between"/>
      </c:valAx>
    </c:plotArea>
    <c:plotVisOnly val="1"/>
    <c:dispBlanksAs val="gap"/>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Sheet1!$D$23</c:f>
              <c:strCache>
                <c:ptCount val="1"/>
                <c:pt idx="0">
                  <c:v>Ест. прирост, промилле</c:v>
                </c:pt>
              </c:strCache>
            </c:strRef>
          </c:tx>
          <c:spPr>
            <a:solidFill>
              <a:srgbClr val="C00000"/>
            </a:solidFill>
          </c:spPr>
          <c:dLbls>
            <c:txPr>
              <a:bodyPr/>
              <a:lstStyle/>
              <a:p>
                <a:pPr>
                  <a:defRPr>
                    <a:latin typeface="Times New Roman" pitchFamily="18" charset="0"/>
                    <a:cs typeface="Times New Roman" pitchFamily="18" charset="0"/>
                  </a:defRPr>
                </a:pPr>
                <a:endParaRPr lang="ru-RU"/>
              </a:p>
            </c:txPr>
            <c:showVal val="1"/>
          </c:dLbls>
          <c:cat>
            <c:numRef>
              <c:f>Sheet1!$A$24:$A$29</c:f>
              <c:numCache>
                <c:formatCode>General</c:formatCode>
                <c:ptCount val="6"/>
                <c:pt idx="0">
                  <c:v>2012</c:v>
                </c:pt>
                <c:pt idx="1">
                  <c:v>2013</c:v>
                </c:pt>
                <c:pt idx="2">
                  <c:v>2014</c:v>
                </c:pt>
                <c:pt idx="3">
                  <c:v>2015</c:v>
                </c:pt>
                <c:pt idx="4">
                  <c:v>2016</c:v>
                </c:pt>
                <c:pt idx="5">
                  <c:v>2017</c:v>
                </c:pt>
              </c:numCache>
            </c:numRef>
          </c:cat>
          <c:val>
            <c:numRef>
              <c:f>Sheet1!$D$24:$D$29</c:f>
              <c:numCache>
                <c:formatCode>#,##0.00</c:formatCode>
                <c:ptCount val="6"/>
                <c:pt idx="0">
                  <c:v>-4.2212917839249231</c:v>
                </c:pt>
                <c:pt idx="1">
                  <c:v>-3.1848224375877536</c:v>
                </c:pt>
                <c:pt idx="2">
                  <c:v>-2.5006851192107367</c:v>
                </c:pt>
                <c:pt idx="3">
                  <c:v>-3.151332465575118</c:v>
                </c:pt>
                <c:pt idx="4">
                  <c:v>-2.2217664752529402</c:v>
                </c:pt>
                <c:pt idx="5">
                  <c:v>-4.5200835530596155</c:v>
                </c:pt>
              </c:numCache>
            </c:numRef>
          </c:val>
        </c:ser>
        <c:ser>
          <c:idx val="1"/>
          <c:order val="1"/>
          <c:tx>
            <c:strRef>
              <c:f>Sheet1!$E$23</c:f>
              <c:strCache>
                <c:ptCount val="1"/>
                <c:pt idx="0">
                  <c:v>Миграционный прирост, промилле</c:v>
                </c:pt>
              </c:strCache>
            </c:strRef>
          </c:tx>
          <c:spPr>
            <a:solidFill>
              <a:srgbClr val="376092"/>
            </a:solidFill>
          </c:spPr>
          <c:dLbls>
            <c:txPr>
              <a:bodyPr/>
              <a:lstStyle/>
              <a:p>
                <a:pPr>
                  <a:defRPr>
                    <a:latin typeface="Times New Roman" pitchFamily="18" charset="0"/>
                    <a:cs typeface="Times New Roman" pitchFamily="18" charset="0"/>
                  </a:defRPr>
                </a:pPr>
                <a:endParaRPr lang="ru-RU"/>
              </a:p>
            </c:txPr>
            <c:showVal val="1"/>
          </c:dLbls>
          <c:cat>
            <c:numRef>
              <c:f>Sheet1!$A$24:$A$29</c:f>
              <c:numCache>
                <c:formatCode>General</c:formatCode>
                <c:ptCount val="6"/>
                <c:pt idx="0">
                  <c:v>2012</c:v>
                </c:pt>
                <c:pt idx="1">
                  <c:v>2013</c:v>
                </c:pt>
                <c:pt idx="2">
                  <c:v>2014</c:v>
                </c:pt>
                <c:pt idx="3">
                  <c:v>2015</c:v>
                </c:pt>
                <c:pt idx="4">
                  <c:v>2016</c:v>
                </c:pt>
                <c:pt idx="5">
                  <c:v>2017</c:v>
                </c:pt>
              </c:numCache>
            </c:numRef>
          </c:cat>
          <c:val>
            <c:numRef>
              <c:f>Sheet1!$E$24:$E$29</c:f>
              <c:numCache>
                <c:formatCode>#,##0.00</c:formatCode>
                <c:ptCount val="6"/>
                <c:pt idx="0">
                  <c:v>5.8686251630173674</c:v>
                </c:pt>
                <c:pt idx="1">
                  <c:v>5.3422827985342973</c:v>
                </c:pt>
                <c:pt idx="2">
                  <c:v>2.1923814743765417</c:v>
                </c:pt>
                <c:pt idx="3">
                  <c:v>3.2198396930876187</c:v>
                </c:pt>
                <c:pt idx="4">
                  <c:v>4.3409898824172775</c:v>
                </c:pt>
                <c:pt idx="5">
                  <c:v>2.7052015203917406</c:v>
                </c:pt>
              </c:numCache>
            </c:numRef>
          </c:val>
        </c:ser>
        <c:gapWidth val="75"/>
        <c:overlap val="-25"/>
        <c:axId val="302861312"/>
        <c:axId val="302867200"/>
      </c:barChart>
      <c:catAx>
        <c:axId val="302861312"/>
        <c:scaling>
          <c:orientation val="minMax"/>
        </c:scaling>
        <c:axPos val="b"/>
        <c:numFmt formatCode="General" sourceLinked="1"/>
        <c:majorTickMark val="none"/>
        <c:tickLblPos val="nextTo"/>
        <c:txPr>
          <a:bodyPr/>
          <a:lstStyle/>
          <a:p>
            <a:pPr>
              <a:defRPr>
                <a:latin typeface="Times New Roman" pitchFamily="18" charset="0"/>
                <a:cs typeface="Times New Roman" pitchFamily="18" charset="0"/>
              </a:defRPr>
            </a:pPr>
            <a:endParaRPr lang="ru-RU"/>
          </a:p>
        </c:txPr>
        <c:crossAx val="302867200"/>
        <c:crosses val="autoZero"/>
        <c:auto val="1"/>
        <c:lblAlgn val="ctr"/>
        <c:lblOffset val="100"/>
      </c:catAx>
      <c:valAx>
        <c:axId val="302867200"/>
        <c:scaling>
          <c:orientation val="minMax"/>
        </c:scaling>
        <c:axPos val="l"/>
        <c:majorGridlines/>
        <c:numFmt formatCode="#,##0.00" sourceLinked="1"/>
        <c:majorTickMark val="none"/>
        <c:tickLblPos val="nextTo"/>
        <c:spPr>
          <a:ln w="6350">
            <a:noFill/>
          </a:ln>
        </c:spPr>
        <c:txPr>
          <a:bodyPr/>
          <a:lstStyle/>
          <a:p>
            <a:pPr>
              <a:defRPr>
                <a:latin typeface="Times New Roman" pitchFamily="18" charset="0"/>
                <a:cs typeface="Times New Roman" pitchFamily="18" charset="0"/>
              </a:defRPr>
            </a:pPr>
            <a:endParaRPr lang="ru-RU"/>
          </a:p>
        </c:txPr>
        <c:crossAx val="302861312"/>
        <c:crosses val="autoZero"/>
        <c:crossBetween val="between"/>
      </c:valAx>
    </c:plotArea>
    <c:legend>
      <c:legendPos val="b"/>
      <c:layout/>
    </c:legend>
    <c:plotVisOnly val="1"/>
    <c:dispBlanksAs val="gap"/>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521450384575271"/>
          <c:y val="0.14897352646786896"/>
          <c:w val="0.83220177634886494"/>
          <c:h val="0.6065195041135637"/>
        </c:manualLayout>
      </c:layout>
      <c:barChart>
        <c:barDir val="col"/>
        <c:grouping val="clustered"/>
        <c:ser>
          <c:idx val="0"/>
          <c:order val="0"/>
          <c:tx>
            <c:strRef>
              <c:f>Лист1!$B$1</c:f>
              <c:strCache>
                <c:ptCount val="1"/>
                <c:pt idx="0">
                  <c:v>моложе трудоспособного возраста</c:v>
                </c:pt>
              </c:strCache>
            </c:strRef>
          </c:tx>
          <c:spPr>
            <a:solidFill>
              <a:srgbClr val="0070C0"/>
            </a:solidFill>
          </c:spPr>
          <c:dLbls>
            <c:dLbl>
              <c:idx val="0"/>
              <c:layout>
                <c:manualLayout>
                  <c:x val="-6.3997634943045905E-3"/>
                  <c:y val="0"/>
                </c:manualLayout>
              </c:layout>
              <c:showVal val="1"/>
            </c:dLbl>
            <c:dLbl>
              <c:idx val="1"/>
              <c:layout>
                <c:manualLayout>
                  <c:x val="-1.0666272490507441E-2"/>
                  <c:y val="-6.0620177263051025E-17"/>
                </c:manualLayout>
              </c:layout>
              <c:showVal val="1"/>
            </c:dLbl>
            <c:dLbl>
              <c:idx val="2"/>
              <c:layout>
                <c:manualLayout>
                  <c:x val="-1.0666272490507441E-2"/>
                  <c:y val="0"/>
                </c:manualLayout>
              </c:layout>
              <c:showVal val="1"/>
            </c:dLbl>
            <c:dLbl>
              <c:idx val="3"/>
              <c:layout>
                <c:manualLayout>
                  <c:x val="-1.2799526988609002E-2"/>
                  <c:y val="0"/>
                </c:manualLayout>
              </c:layout>
              <c:showVal val="1"/>
            </c:dLbl>
            <c:dLbl>
              <c:idx val="4"/>
              <c:layout>
                <c:manualLayout>
                  <c:x val="-8.5330179924059547E-3"/>
                  <c:y val="0"/>
                </c:manualLayout>
              </c:layout>
              <c:showVal val="1"/>
            </c:dLbl>
            <c:txPr>
              <a:bodyPr/>
              <a:lstStyle/>
              <a:p>
                <a:pPr>
                  <a:defRPr sz="1200">
                    <a:latin typeface="Times New Roman" pitchFamily="18" charset="0"/>
                    <a:cs typeface="Times New Roman" pitchFamily="18" charset="0"/>
                  </a:defRPr>
                </a:pPr>
                <a:endParaRPr lang="ru-RU"/>
              </a:p>
            </c:txPr>
            <c:showVal val="1"/>
          </c:dLbls>
          <c:cat>
            <c:numRef>
              <c:f>Лист1!$A$2:$A$6</c:f>
              <c:numCache>
                <c:formatCode>General</c:formatCode>
                <c:ptCount val="5"/>
                <c:pt idx="0">
                  <c:v>2013</c:v>
                </c:pt>
                <c:pt idx="1">
                  <c:v>2014</c:v>
                </c:pt>
                <c:pt idx="2">
                  <c:v>2015</c:v>
                </c:pt>
                <c:pt idx="3">
                  <c:v>2016</c:v>
                </c:pt>
                <c:pt idx="4">
                  <c:v>2017</c:v>
                </c:pt>
              </c:numCache>
            </c:numRef>
          </c:cat>
          <c:val>
            <c:numRef>
              <c:f>Лист1!$B$2:$B$6</c:f>
              <c:numCache>
                <c:formatCode>General</c:formatCode>
                <c:ptCount val="5"/>
                <c:pt idx="0">
                  <c:v>15.9</c:v>
                </c:pt>
                <c:pt idx="1">
                  <c:v>16.7</c:v>
                </c:pt>
                <c:pt idx="2">
                  <c:v>17.3</c:v>
                </c:pt>
                <c:pt idx="3">
                  <c:v>17.95</c:v>
                </c:pt>
                <c:pt idx="4">
                  <c:v>17.7</c:v>
                </c:pt>
              </c:numCache>
            </c:numRef>
          </c:val>
        </c:ser>
        <c:ser>
          <c:idx val="1"/>
          <c:order val="1"/>
          <c:tx>
            <c:strRef>
              <c:f>Лист1!$C$1</c:f>
              <c:strCache>
                <c:ptCount val="1"/>
                <c:pt idx="0">
                  <c:v>старше трудоспособного возраста</c:v>
                </c:pt>
              </c:strCache>
            </c:strRef>
          </c:tx>
          <c:spPr>
            <a:solidFill>
              <a:srgbClr val="C00000"/>
            </a:solidFill>
          </c:spPr>
          <c:dLbls>
            <c:dLbl>
              <c:idx val="0"/>
              <c:layout>
                <c:manualLayout>
                  <c:x val="0"/>
                  <c:y val="9.9197799631380208E-3"/>
                </c:manualLayout>
              </c:layout>
              <c:showVal val="1"/>
            </c:dLbl>
            <c:dLbl>
              <c:idx val="1"/>
              <c:layout>
                <c:manualLayout>
                  <c:x val="0"/>
                  <c:y val="1.3226112922505168E-2"/>
                </c:manualLayout>
              </c:layout>
              <c:showVal val="1"/>
            </c:dLbl>
            <c:dLbl>
              <c:idx val="2"/>
              <c:layout>
                <c:manualLayout>
                  <c:x val="0"/>
                  <c:y val="1.6532966605229991E-2"/>
                </c:manualLayout>
              </c:layout>
              <c:showVal val="1"/>
            </c:dLbl>
            <c:dLbl>
              <c:idx val="3"/>
              <c:layout>
                <c:manualLayout>
                  <c:x val="2.1332544981014297E-3"/>
                  <c:y val="1.6532966605229991E-2"/>
                </c:manualLayout>
              </c:layout>
              <c:showVal val="1"/>
            </c:dLbl>
            <c:dLbl>
              <c:idx val="4"/>
              <c:layout>
                <c:manualLayout>
                  <c:x val="0"/>
                  <c:y val="1.9839559926276003E-2"/>
                </c:manualLayout>
              </c:layout>
              <c:showVal val="1"/>
            </c:dLbl>
            <c:txPr>
              <a:bodyPr/>
              <a:lstStyle/>
              <a:p>
                <a:pPr>
                  <a:defRPr sz="1200">
                    <a:latin typeface="Times New Roman" pitchFamily="18" charset="0"/>
                    <a:cs typeface="Times New Roman" pitchFamily="18" charset="0"/>
                  </a:defRPr>
                </a:pPr>
                <a:endParaRPr lang="ru-RU"/>
              </a:p>
            </c:txPr>
            <c:showVal val="1"/>
          </c:dLbls>
          <c:cat>
            <c:numRef>
              <c:f>Лист1!$A$2:$A$6</c:f>
              <c:numCache>
                <c:formatCode>General</c:formatCode>
                <c:ptCount val="5"/>
                <c:pt idx="0">
                  <c:v>2013</c:v>
                </c:pt>
                <c:pt idx="1">
                  <c:v>2014</c:v>
                </c:pt>
                <c:pt idx="2">
                  <c:v>2015</c:v>
                </c:pt>
                <c:pt idx="3">
                  <c:v>2016</c:v>
                </c:pt>
                <c:pt idx="4">
                  <c:v>2017</c:v>
                </c:pt>
              </c:numCache>
            </c:numRef>
          </c:cat>
          <c:val>
            <c:numRef>
              <c:f>Лист1!$C$2:$C$6</c:f>
              <c:numCache>
                <c:formatCode>General</c:formatCode>
                <c:ptCount val="5"/>
                <c:pt idx="0">
                  <c:v>59.13</c:v>
                </c:pt>
                <c:pt idx="1">
                  <c:v>57.2</c:v>
                </c:pt>
                <c:pt idx="2">
                  <c:v>56.3</c:v>
                </c:pt>
                <c:pt idx="3">
                  <c:v>55.14</c:v>
                </c:pt>
                <c:pt idx="4">
                  <c:v>53.9</c:v>
                </c:pt>
              </c:numCache>
            </c:numRef>
          </c:val>
        </c:ser>
        <c:ser>
          <c:idx val="2"/>
          <c:order val="2"/>
          <c:tx>
            <c:strRef>
              <c:f>Лист1!$D$1</c:f>
              <c:strCache>
                <c:ptCount val="1"/>
                <c:pt idx="0">
                  <c:v>в  трудоспособном возрасте</c:v>
                </c:pt>
              </c:strCache>
            </c:strRef>
          </c:tx>
          <c:spPr>
            <a:solidFill>
              <a:schemeClr val="bg1">
                <a:lumMod val="75000"/>
              </a:schemeClr>
            </a:solidFill>
          </c:spPr>
          <c:dLbls>
            <c:dLbl>
              <c:idx val="0"/>
              <c:layout>
                <c:manualLayout>
                  <c:x val="1.4932781486710421E-2"/>
                  <c:y val="6.6131866420920567E-3"/>
                </c:manualLayout>
              </c:layout>
              <c:showVal val="1"/>
            </c:dLbl>
            <c:dLbl>
              <c:idx val="1"/>
              <c:layout>
                <c:manualLayout>
                  <c:x val="8.5330179924059547E-3"/>
                  <c:y val="9.9195196014591706E-3"/>
                </c:manualLayout>
              </c:layout>
              <c:showVal val="1"/>
            </c:dLbl>
            <c:dLbl>
              <c:idx val="2"/>
              <c:layout>
                <c:manualLayout>
                  <c:x val="1.0666272490507441E-2"/>
                  <c:y val="0"/>
                </c:manualLayout>
              </c:layout>
              <c:showVal val="1"/>
            </c:dLbl>
            <c:dLbl>
              <c:idx val="3"/>
              <c:layout>
                <c:manualLayout>
                  <c:x val="1.2799526988608924E-2"/>
                  <c:y val="0"/>
                </c:manualLayout>
              </c:layout>
              <c:showVal val="1"/>
            </c:dLbl>
            <c:dLbl>
              <c:idx val="4"/>
              <c:layout>
                <c:manualLayout>
                  <c:x val="8.5330179924059547E-3"/>
                  <c:y val="3.3065933210460197E-3"/>
                </c:manualLayout>
              </c:layout>
              <c:showVal val="1"/>
            </c:dLbl>
            <c:txPr>
              <a:bodyPr/>
              <a:lstStyle/>
              <a:p>
                <a:pPr>
                  <a:defRPr sz="1200">
                    <a:latin typeface="Times New Roman" pitchFamily="18" charset="0"/>
                    <a:cs typeface="Times New Roman" pitchFamily="18" charset="0"/>
                  </a:defRPr>
                </a:pPr>
                <a:endParaRPr lang="ru-RU"/>
              </a:p>
            </c:txPr>
            <c:showVal val="1"/>
          </c:dLbls>
          <c:cat>
            <c:numRef>
              <c:f>Лист1!$A$2:$A$6</c:f>
              <c:numCache>
                <c:formatCode>General</c:formatCode>
                <c:ptCount val="5"/>
                <c:pt idx="0">
                  <c:v>2013</c:v>
                </c:pt>
                <c:pt idx="1">
                  <c:v>2014</c:v>
                </c:pt>
                <c:pt idx="2">
                  <c:v>2015</c:v>
                </c:pt>
                <c:pt idx="3">
                  <c:v>2016</c:v>
                </c:pt>
                <c:pt idx="4">
                  <c:v>2017</c:v>
                </c:pt>
              </c:numCache>
            </c:numRef>
          </c:cat>
          <c:val>
            <c:numRef>
              <c:f>Лист1!$D$2:$D$6</c:f>
              <c:numCache>
                <c:formatCode>General</c:formatCode>
                <c:ptCount val="5"/>
                <c:pt idx="0">
                  <c:v>24.959999999999987</c:v>
                </c:pt>
                <c:pt idx="1">
                  <c:v>26.1</c:v>
                </c:pt>
                <c:pt idx="2">
                  <c:v>26.4</c:v>
                </c:pt>
                <c:pt idx="3">
                  <c:v>29.91</c:v>
                </c:pt>
                <c:pt idx="4">
                  <c:v>27.5</c:v>
                </c:pt>
              </c:numCache>
            </c:numRef>
          </c:val>
        </c:ser>
        <c:axId val="302898176"/>
        <c:axId val="302936832"/>
      </c:barChart>
      <c:catAx>
        <c:axId val="302898176"/>
        <c:scaling>
          <c:orientation val="minMax"/>
        </c:scaling>
        <c:axPos val="b"/>
        <c:numFmt formatCode="General" sourceLinked="1"/>
        <c:tickLblPos val="nextTo"/>
        <c:txPr>
          <a:bodyPr/>
          <a:lstStyle/>
          <a:p>
            <a:pPr>
              <a:defRPr sz="1200">
                <a:latin typeface="Times New Roman" pitchFamily="18" charset="0"/>
                <a:cs typeface="Times New Roman" pitchFamily="18" charset="0"/>
              </a:defRPr>
            </a:pPr>
            <a:endParaRPr lang="ru-RU"/>
          </a:p>
        </c:txPr>
        <c:crossAx val="302936832"/>
        <c:crosses val="autoZero"/>
        <c:auto val="1"/>
        <c:lblAlgn val="ctr"/>
        <c:lblOffset val="100"/>
      </c:catAx>
      <c:valAx>
        <c:axId val="302936832"/>
        <c:scaling>
          <c:orientation val="minMax"/>
          <c:max val="60"/>
        </c:scaling>
        <c:axPos val="l"/>
        <c:majorGridlines>
          <c:spPr>
            <a:ln>
              <a:solidFill>
                <a:schemeClr val="bg1"/>
              </a:solidFill>
            </a:ln>
          </c:spPr>
        </c:majorGridlines>
        <c:numFmt formatCode="General" sourceLinked="1"/>
        <c:tickLblPos val="nextTo"/>
        <c:txPr>
          <a:bodyPr/>
          <a:lstStyle/>
          <a:p>
            <a:pPr>
              <a:defRPr sz="1200">
                <a:latin typeface="Times New Roman" pitchFamily="18" charset="0"/>
                <a:cs typeface="Times New Roman" pitchFamily="18" charset="0"/>
              </a:defRPr>
            </a:pPr>
            <a:endParaRPr lang="ru-RU"/>
          </a:p>
        </c:txPr>
        <c:crossAx val="302898176"/>
        <c:crosses val="autoZero"/>
        <c:crossBetween val="between"/>
      </c:valAx>
      <c:spPr>
        <a:ln>
          <a:noFill/>
        </a:ln>
      </c:spPr>
    </c:plotArea>
    <c:legend>
      <c:legendPos val="b"/>
      <c:layout>
        <c:manualLayout>
          <c:xMode val="edge"/>
          <c:yMode val="edge"/>
          <c:x val="9.286492533968153E-3"/>
          <c:y val="0.86215041763037059"/>
          <c:w val="0.94816444006221456"/>
          <c:h val="9.0586422699533181E-2"/>
        </c:manualLayout>
      </c:layout>
      <c:txPr>
        <a:bodyPr/>
        <a:lstStyle/>
        <a:p>
          <a:pPr>
            <a:defRPr sz="1100">
              <a:latin typeface="Times New Roman" pitchFamily="18" charset="0"/>
              <a:cs typeface="Times New Roman" pitchFamily="18" charset="0"/>
            </a:defRPr>
          </a:pPr>
          <a:endParaRPr lang="ru-RU"/>
        </a:p>
      </c:txPr>
    </c:legend>
    <c:plotVisOnly val="1"/>
  </c:chart>
  <c:txPr>
    <a:bodyPr/>
    <a:lstStyle/>
    <a:p>
      <a:pPr>
        <a:defRPr sz="1800"/>
      </a:pPr>
      <a:endParaRPr lang="ru-RU"/>
    </a:p>
  </c:txPr>
  <c:externalData r:id="rId1"/>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521450384575271"/>
          <c:y val="0.14897352646786896"/>
          <c:w val="0.83220177634886505"/>
          <c:h val="0.6065195041135637"/>
        </c:manualLayout>
      </c:layout>
      <c:barChart>
        <c:barDir val="col"/>
        <c:grouping val="clustered"/>
        <c:ser>
          <c:idx val="0"/>
          <c:order val="0"/>
          <c:tx>
            <c:strRef>
              <c:f>Лист1!$B$1</c:f>
              <c:strCache>
                <c:ptCount val="1"/>
                <c:pt idx="0">
                  <c:v>Трудовые ресурсы</c:v>
                </c:pt>
              </c:strCache>
            </c:strRef>
          </c:tx>
          <c:spPr>
            <a:solidFill>
              <a:schemeClr val="bg1">
                <a:lumMod val="75000"/>
              </a:schemeClr>
            </a:solidFill>
          </c:spPr>
          <c:dLbls>
            <c:dLbl>
              <c:idx val="0"/>
              <c:layout>
                <c:manualLayout>
                  <c:x val="-1.9606886808700067E-17"/>
                  <c:y val="3.8487286012963036E-3"/>
                </c:manualLayout>
              </c:layout>
              <c:showVal val="1"/>
            </c:dLbl>
            <c:dLbl>
              <c:idx val="2"/>
              <c:layout>
                <c:manualLayout>
                  <c:x val="0"/>
                  <c:y val="1.1546185803888928E-2"/>
                </c:manualLayout>
              </c:layout>
              <c:showVal val="1"/>
            </c:dLbl>
            <c:dLbl>
              <c:idx val="3"/>
              <c:layout>
                <c:manualLayout>
                  <c:x val="7.8427547234800023E-17"/>
                  <c:y val="1.539491440518506E-2"/>
                </c:manualLayout>
              </c:layout>
              <c:showVal val="1"/>
            </c:dLbl>
            <c:dLbl>
              <c:idx val="4"/>
              <c:layout>
                <c:manualLayout>
                  <c:x val="0"/>
                  <c:y val="1.1546185803888928E-2"/>
                </c:manualLayout>
              </c:layout>
              <c:showVal val="1"/>
            </c:dLbl>
            <c:txPr>
              <a:bodyPr/>
              <a:lstStyle/>
              <a:p>
                <a:pPr>
                  <a:defRPr sz="1200">
                    <a:latin typeface="Times New Roman" pitchFamily="18" charset="0"/>
                    <a:cs typeface="Times New Roman" pitchFamily="18" charset="0"/>
                  </a:defRPr>
                </a:pPr>
                <a:endParaRPr lang="ru-RU"/>
              </a:p>
            </c:txPr>
            <c:showVal val="1"/>
          </c:dLbls>
          <c:cat>
            <c:numRef>
              <c:f>Лист1!$A$2:$A$6</c:f>
              <c:numCache>
                <c:formatCode>General</c:formatCode>
                <c:ptCount val="5"/>
                <c:pt idx="0">
                  <c:v>2012</c:v>
                </c:pt>
                <c:pt idx="1">
                  <c:v>2013</c:v>
                </c:pt>
                <c:pt idx="2">
                  <c:v>2014</c:v>
                </c:pt>
                <c:pt idx="3">
                  <c:v>2015</c:v>
                </c:pt>
                <c:pt idx="4">
                  <c:v>2016</c:v>
                </c:pt>
              </c:numCache>
            </c:numRef>
          </c:cat>
          <c:val>
            <c:numRef>
              <c:f>Лист1!$B$2:$B$6</c:f>
              <c:numCache>
                <c:formatCode>General</c:formatCode>
                <c:ptCount val="5"/>
                <c:pt idx="0">
                  <c:v>18287</c:v>
                </c:pt>
                <c:pt idx="1">
                  <c:v>18297</c:v>
                </c:pt>
                <c:pt idx="2">
                  <c:v>18290</c:v>
                </c:pt>
                <c:pt idx="3">
                  <c:v>18027</c:v>
                </c:pt>
                <c:pt idx="4">
                  <c:v>17697</c:v>
                </c:pt>
              </c:numCache>
            </c:numRef>
          </c:val>
        </c:ser>
        <c:ser>
          <c:idx val="1"/>
          <c:order val="1"/>
          <c:tx>
            <c:strRef>
              <c:f>Лист1!$C$1</c:f>
              <c:strCache>
                <c:ptCount val="1"/>
                <c:pt idx="0">
                  <c:v>Занятые в экономике - всего</c:v>
                </c:pt>
              </c:strCache>
            </c:strRef>
          </c:tx>
          <c:spPr>
            <a:solidFill>
              <a:srgbClr val="C00000"/>
            </a:solidFill>
          </c:spPr>
          <c:dLbls>
            <c:dLbl>
              <c:idx val="0"/>
              <c:layout>
                <c:manualLayout>
                  <c:x val="1.0694789077706653E-2"/>
                  <c:y val="3.8487286012962845E-3"/>
                </c:manualLayout>
              </c:layout>
              <c:showVal val="1"/>
            </c:dLbl>
            <c:dLbl>
              <c:idx val="1"/>
              <c:layout>
                <c:manualLayout>
                  <c:x val="8.5558312621654541E-3"/>
                  <c:y val="1.1546185803888928E-2"/>
                </c:manualLayout>
              </c:layout>
              <c:showVal val="1"/>
            </c:dLbl>
            <c:dLbl>
              <c:idx val="2"/>
              <c:layout>
                <c:manualLayout>
                  <c:x val="1.0694789077706653E-2"/>
                  <c:y val="0"/>
                </c:manualLayout>
              </c:layout>
              <c:showVal val="1"/>
            </c:dLbl>
            <c:dLbl>
              <c:idx val="3"/>
              <c:layout>
                <c:manualLayout>
                  <c:x val="1.2833746893247979E-2"/>
                  <c:y val="1.539491440518506E-2"/>
                </c:manualLayout>
              </c:layout>
              <c:showVal val="1"/>
            </c:dLbl>
            <c:dLbl>
              <c:idx val="4"/>
              <c:layout>
                <c:manualLayout>
                  <c:x val="8.5558312621654541E-3"/>
                  <c:y val="1.1546185803888928E-2"/>
                </c:manualLayout>
              </c:layout>
              <c:showVal val="1"/>
            </c:dLbl>
            <c:txPr>
              <a:bodyPr/>
              <a:lstStyle/>
              <a:p>
                <a:pPr>
                  <a:defRPr sz="1200">
                    <a:latin typeface="Times New Roman" pitchFamily="18" charset="0"/>
                    <a:cs typeface="Times New Roman" pitchFamily="18" charset="0"/>
                  </a:defRPr>
                </a:pPr>
                <a:endParaRPr lang="ru-RU"/>
              </a:p>
            </c:txPr>
            <c:showVal val="1"/>
          </c:dLbls>
          <c:cat>
            <c:numRef>
              <c:f>Лист1!$A$2:$A$6</c:f>
              <c:numCache>
                <c:formatCode>General</c:formatCode>
                <c:ptCount val="5"/>
                <c:pt idx="0">
                  <c:v>2012</c:v>
                </c:pt>
                <c:pt idx="1">
                  <c:v>2013</c:v>
                </c:pt>
                <c:pt idx="2">
                  <c:v>2014</c:v>
                </c:pt>
                <c:pt idx="3">
                  <c:v>2015</c:v>
                </c:pt>
                <c:pt idx="4">
                  <c:v>2016</c:v>
                </c:pt>
              </c:numCache>
            </c:numRef>
          </c:cat>
          <c:val>
            <c:numRef>
              <c:f>Лист1!$C$2:$C$6</c:f>
              <c:numCache>
                <c:formatCode>General</c:formatCode>
                <c:ptCount val="5"/>
                <c:pt idx="0">
                  <c:v>11951</c:v>
                </c:pt>
                <c:pt idx="1">
                  <c:v>11532</c:v>
                </c:pt>
                <c:pt idx="2">
                  <c:v>11983</c:v>
                </c:pt>
                <c:pt idx="3">
                  <c:v>11467</c:v>
                </c:pt>
                <c:pt idx="4">
                  <c:v>15486</c:v>
                </c:pt>
              </c:numCache>
            </c:numRef>
          </c:val>
        </c:ser>
        <c:axId val="303134208"/>
        <c:axId val="303135744"/>
      </c:barChart>
      <c:catAx>
        <c:axId val="303134208"/>
        <c:scaling>
          <c:orientation val="minMax"/>
        </c:scaling>
        <c:axPos val="b"/>
        <c:numFmt formatCode="General" sourceLinked="1"/>
        <c:tickLblPos val="nextTo"/>
        <c:txPr>
          <a:bodyPr/>
          <a:lstStyle/>
          <a:p>
            <a:pPr>
              <a:defRPr sz="1200">
                <a:latin typeface="Times New Roman" pitchFamily="18" charset="0"/>
                <a:cs typeface="Times New Roman" pitchFamily="18" charset="0"/>
              </a:defRPr>
            </a:pPr>
            <a:endParaRPr lang="ru-RU"/>
          </a:p>
        </c:txPr>
        <c:crossAx val="303135744"/>
        <c:crosses val="autoZero"/>
        <c:auto val="1"/>
        <c:lblAlgn val="ctr"/>
        <c:lblOffset val="100"/>
      </c:catAx>
      <c:valAx>
        <c:axId val="303135744"/>
        <c:scaling>
          <c:orientation val="minMax"/>
          <c:max val="20000"/>
        </c:scaling>
        <c:axPos val="l"/>
        <c:majorGridlines>
          <c:spPr>
            <a:ln>
              <a:solidFill>
                <a:schemeClr val="bg1"/>
              </a:solidFill>
            </a:ln>
          </c:spPr>
        </c:majorGridlines>
        <c:numFmt formatCode="General" sourceLinked="1"/>
        <c:tickLblPos val="nextTo"/>
        <c:txPr>
          <a:bodyPr/>
          <a:lstStyle/>
          <a:p>
            <a:pPr>
              <a:defRPr sz="1000">
                <a:latin typeface="Times New Roman" pitchFamily="18" charset="0"/>
                <a:cs typeface="Times New Roman" pitchFamily="18" charset="0"/>
              </a:defRPr>
            </a:pPr>
            <a:endParaRPr lang="ru-RU"/>
          </a:p>
        </c:txPr>
        <c:crossAx val="303134208"/>
        <c:crosses val="autoZero"/>
        <c:crossBetween val="between"/>
      </c:valAx>
      <c:spPr>
        <a:ln>
          <a:noFill/>
        </a:ln>
      </c:spPr>
    </c:plotArea>
    <c:legend>
      <c:legendPos val="b"/>
      <c:layout>
        <c:manualLayout>
          <c:xMode val="edge"/>
          <c:yMode val="edge"/>
          <c:x val="8.7889945062468527E-2"/>
          <c:y val="0.85764569264883972"/>
          <c:w val="0.83907761402119518"/>
          <c:h val="0.12081784902817347"/>
        </c:manualLayout>
      </c:layout>
      <c:txPr>
        <a:bodyPr/>
        <a:lstStyle/>
        <a:p>
          <a:pPr>
            <a:defRPr sz="1200">
              <a:latin typeface="Times New Roman" pitchFamily="18" charset="0"/>
              <a:cs typeface="Times New Roman" pitchFamily="18" charset="0"/>
            </a:defRPr>
          </a:pPr>
          <a:endParaRPr lang="ru-RU"/>
        </a:p>
      </c:txPr>
    </c:legend>
    <c:plotVisOnly val="1"/>
  </c:chart>
  <c:txPr>
    <a:bodyPr/>
    <a:lstStyle/>
    <a:p>
      <a:pPr>
        <a:defRPr sz="1800"/>
      </a:pPr>
      <a:endParaRPr lang="ru-RU"/>
    </a:p>
  </c:txPr>
  <c:externalData r:id="rId1"/>
  <c:userShapes r:id="rId2"/>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1532302334757176"/>
          <c:y val="2.8446915571367814E-2"/>
          <c:w val="0.85896741461241"/>
          <c:h val="0.5971346353635687"/>
        </c:manualLayout>
      </c:layout>
      <c:barChart>
        <c:barDir val="col"/>
        <c:grouping val="clustered"/>
        <c:ser>
          <c:idx val="0"/>
          <c:order val="0"/>
          <c:tx>
            <c:strRef>
              <c:f>'Труд Рес'!$I$1</c:f>
              <c:strCache>
                <c:ptCount val="1"/>
                <c:pt idx="0">
                  <c:v>2012</c:v>
                </c:pt>
              </c:strCache>
            </c:strRef>
          </c:tx>
          <c:spPr>
            <a:solidFill>
              <a:schemeClr val="bg1">
                <a:lumMod val="65000"/>
              </a:schemeClr>
            </a:solidFill>
          </c:spPr>
          <c:cat>
            <c:strRef>
              <c:f>'Труд Рес'!$A$5:$A$19</c:f>
              <c:strCache>
                <c:ptCount val="15"/>
                <c:pt idx="0">
                  <c:v>сельское хозяйство</c:v>
                </c:pt>
                <c:pt idx="1">
                  <c:v>добыча полезных ископаемых</c:v>
                </c:pt>
                <c:pt idx="2">
                  <c:v>обрабатывающие производства</c:v>
                </c:pt>
                <c:pt idx="3">
                  <c:v>производство и распределение электроэнергии, газа и воды</c:v>
                </c:pt>
                <c:pt idx="4">
                  <c:v>строительство</c:v>
                </c:pt>
                <c:pt idx="5">
                  <c:v>оптовая и розничная торговля; ремонт автотранспортных средстви пр.</c:v>
                </c:pt>
                <c:pt idx="6">
                  <c:v>гостиницы и рестораны</c:v>
                </c:pt>
                <c:pt idx="7">
                  <c:v>транспорт и связь</c:v>
                </c:pt>
                <c:pt idx="8">
                  <c:v>финансовая деятельность</c:v>
                </c:pt>
                <c:pt idx="9">
                  <c:v>операции с недвижимым имуществом, аренда и предоставление услуг</c:v>
                </c:pt>
                <c:pt idx="10">
                  <c:v>гос. управление и обеспечение военной безопасности; соц. страхование</c:v>
                </c:pt>
                <c:pt idx="11">
                  <c:v>образование</c:v>
                </c:pt>
                <c:pt idx="12">
                  <c:v>здравоохранение и предоставление социальных услуг</c:v>
                </c:pt>
                <c:pt idx="13">
                  <c:v>предоставление прочих коммунальных, социальных и персональных услуг</c:v>
                </c:pt>
                <c:pt idx="14">
                  <c:v>деятельность домашних хозяйств</c:v>
                </c:pt>
              </c:strCache>
            </c:strRef>
          </c:cat>
          <c:val>
            <c:numRef>
              <c:f>'Труд Рес'!$I$5:$I$19</c:f>
              <c:numCache>
                <c:formatCode>0.0%</c:formatCode>
                <c:ptCount val="15"/>
                <c:pt idx="0">
                  <c:v>6.4198766049694198E-3</c:v>
                </c:pt>
                <c:pt idx="1">
                  <c:v>2.6263131565782891E-2</c:v>
                </c:pt>
                <c:pt idx="2">
                  <c:v>3.4850758712689681E-2</c:v>
                </c:pt>
                <c:pt idx="3">
                  <c:v>2.9097882274470816E-2</c:v>
                </c:pt>
                <c:pt idx="4">
                  <c:v>3.2516258129064612E-2</c:v>
                </c:pt>
                <c:pt idx="5">
                  <c:v>0.33958645989663433</c:v>
                </c:pt>
                <c:pt idx="6">
                  <c:v>7.5871268967817413E-3</c:v>
                </c:pt>
                <c:pt idx="7">
                  <c:v>0.14365516091379019</c:v>
                </c:pt>
                <c:pt idx="8">
                  <c:v>1.2172753043188263E-2</c:v>
                </c:pt>
                <c:pt idx="9">
                  <c:v>1.6091379022844757E-2</c:v>
                </c:pt>
                <c:pt idx="10">
                  <c:v>5.8362514590629133E-2</c:v>
                </c:pt>
                <c:pt idx="11">
                  <c:v>8.6710021677505411E-2</c:v>
                </c:pt>
                <c:pt idx="12">
                  <c:v>0.16508254127063532</c:v>
                </c:pt>
                <c:pt idx="13">
                  <c:v>4.1604135401033845E-2</c:v>
                </c:pt>
                <c:pt idx="14">
                  <c:v>0</c:v>
                </c:pt>
              </c:numCache>
            </c:numRef>
          </c:val>
          <c:extLst xmlns:c16r2="http://schemas.microsoft.com/office/drawing/2015/06/chart">
            <c:ext xmlns:c16="http://schemas.microsoft.com/office/drawing/2014/chart" uri="{C3380CC4-5D6E-409C-BE32-E72D297353CC}">
              <c16:uniqueId val="{00000000-C30F-4C25-AD24-A0EDFC4F0047}"/>
            </c:ext>
          </c:extLst>
        </c:ser>
        <c:ser>
          <c:idx val="1"/>
          <c:order val="1"/>
          <c:tx>
            <c:v>2016</c:v>
          </c:tx>
          <c:spPr>
            <a:solidFill>
              <a:srgbClr val="C00000"/>
            </a:solidFill>
          </c:spPr>
          <c:cat>
            <c:strRef>
              <c:f>'Труд Рес'!$A$5:$A$19</c:f>
              <c:strCache>
                <c:ptCount val="15"/>
                <c:pt idx="0">
                  <c:v>сельское хозяйство</c:v>
                </c:pt>
                <c:pt idx="1">
                  <c:v>добыча полезных ископаемых</c:v>
                </c:pt>
                <c:pt idx="2">
                  <c:v>обрабатывающие производства</c:v>
                </c:pt>
                <c:pt idx="3">
                  <c:v>производство и распределение электроэнергии, газа и воды</c:v>
                </c:pt>
                <c:pt idx="4">
                  <c:v>строительство</c:v>
                </c:pt>
                <c:pt idx="5">
                  <c:v>оптовая и розничная торговля; ремонт автотранспортных средстви пр.</c:v>
                </c:pt>
                <c:pt idx="6">
                  <c:v>гостиницы и рестораны</c:v>
                </c:pt>
                <c:pt idx="7">
                  <c:v>транспорт и связь</c:v>
                </c:pt>
                <c:pt idx="8">
                  <c:v>финансовая деятельность</c:v>
                </c:pt>
                <c:pt idx="9">
                  <c:v>операции с недвижимым имуществом, аренда и предоставление услуг</c:v>
                </c:pt>
                <c:pt idx="10">
                  <c:v>гос. управление и обеспечение военной безопасности; соц. страхование</c:v>
                </c:pt>
                <c:pt idx="11">
                  <c:v>образование</c:v>
                </c:pt>
                <c:pt idx="12">
                  <c:v>здравоохранение и предоставление социальных услуг</c:v>
                </c:pt>
                <c:pt idx="13">
                  <c:v>предоставление прочих коммунальных, социальных и персональных услуг</c:v>
                </c:pt>
                <c:pt idx="14">
                  <c:v>деятельность домашних хозяйств</c:v>
                </c:pt>
              </c:strCache>
            </c:strRef>
          </c:cat>
          <c:val>
            <c:numRef>
              <c:f>'Труд Рес'!$H$5:$H$19</c:f>
              <c:numCache>
                <c:formatCode>0.0%</c:formatCode>
                <c:ptCount val="15"/>
                <c:pt idx="0">
                  <c:v>5.4495912806542994E-3</c:v>
                </c:pt>
                <c:pt idx="1">
                  <c:v>2.733585303682869E-2</c:v>
                </c:pt>
                <c:pt idx="2">
                  <c:v>3.5246550057132807E-2</c:v>
                </c:pt>
                <c:pt idx="3">
                  <c:v>5.0540564296387445E-2</c:v>
                </c:pt>
                <c:pt idx="4">
                  <c:v>3.2961237584602357E-2</c:v>
                </c:pt>
                <c:pt idx="5">
                  <c:v>0.31906477981895554</c:v>
                </c:pt>
                <c:pt idx="6">
                  <c:v>7.0317306847151586E-3</c:v>
                </c:pt>
                <c:pt idx="7">
                  <c:v>8.8424013360293985E-2</c:v>
                </c:pt>
                <c:pt idx="8">
                  <c:v>4.9222114793003504E-3</c:v>
                </c:pt>
                <c:pt idx="9">
                  <c:v>5.4495912806542583E-2</c:v>
                </c:pt>
                <c:pt idx="10">
                  <c:v>6.0209193987870273E-2</c:v>
                </c:pt>
                <c:pt idx="11">
                  <c:v>8.6753977322668541E-2</c:v>
                </c:pt>
                <c:pt idx="12">
                  <c:v>0.14784213764613607</c:v>
                </c:pt>
                <c:pt idx="13">
                  <c:v>3.1203304913423022E-2</c:v>
                </c:pt>
                <c:pt idx="14">
                  <c:v>4.8518941724531993E-2</c:v>
                </c:pt>
              </c:numCache>
            </c:numRef>
          </c:val>
          <c:extLst xmlns:c16r2="http://schemas.microsoft.com/office/drawing/2015/06/chart">
            <c:ext xmlns:c16="http://schemas.microsoft.com/office/drawing/2014/chart" uri="{C3380CC4-5D6E-409C-BE32-E72D297353CC}">
              <c16:uniqueId val="{00000001-C30F-4C25-AD24-A0EDFC4F0047}"/>
            </c:ext>
          </c:extLst>
        </c:ser>
        <c:axId val="336635392"/>
        <c:axId val="336633856"/>
      </c:barChart>
      <c:valAx>
        <c:axId val="336633856"/>
        <c:scaling>
          <c:orientation val="minMax"/>
          <c:max val="0.35000000000000031"/>
        </c:scaling>
        <c:axPos val="l"/>
        <c:majorGridlines>
          <c:spPr>
            <a:ln>
              <a:solidFill>
                <a:schemeClr val="bg1"/>
              </a:solidFill>
            </a:ln>
          </c:spPr>
        </c:majorGridlines>
        <c:numFmt formatCode="0.0%" sourceLinked="1"/>
        <c:tickLblPos val="nextTo"/>
        <c:crossAx val="336635392"/>
        <c:crosses val="autoZero"/>
        <c:crossBetween val="between"/>
      </c:valAx>
      <c:catAx>
        <c:axId val="336635392"/>
        <c:scaling>
          <c:orientation val="minMax"/>
        </c:scaling>
        <c:axPos val="b"/>
        <c:numFmt formatCode="General" sourceLinked="1"/>
        <c:tickLblPos val="nextTo"/>
        <c:crossAx val="336633856"/>
        <c:crosses val="autoZero"/>
        <c:auto val="1"/>
        <c:lblAlgn val="ctr"/>
        <c:lblOffset val="100"/>
      </c:catAx>
    </c:plotArea>
    <c:legend>
      <c:legendPos val="b"/>
      <c:layout>
        <c:manualLayout>
          <c:xMode val="edge"/>
          <c:yMode val="edge"/>
          <c:x val="0.8096052766732339"/>
          <c:y val="2.1756503619307897E-2"/>
          <c:w val="0.17521310947324192"/>
          <c:h val="6.9681009874457481E-2"/>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760557928100163"/>
          <c:y val="6.7987783384283129E-2"/>
          <c:w val="0.83220177634886516"/>
          <c:h val="0.6065195041135637"/>
        </c:manualLayout>
      </c:layout>
      <c:lineChart>
        <c:grouping val="standard"/>
        <c:ser>
          <c:idx val="0"/>
          <c:order val="0"/>
          <c:tx>
            <c:strRef>
              <c:f>Лист1!$B$1</c:f>
              <c:strCache>
                <c:ptCount val="1"/>
                <c:pt idx="0">
                  <c:v>Уровень зарегистрированной безработицы в г.о.Похвистнево, %</c:v>
                </c:pt>
              </c:strCache>
            </c:strRef>
          </c:tx>
          <c:dLbls>
            <c:txPr>
              <a:bodyPr/>
              <a:lstStyle/>
              <a:p>
                <a:pPr>
                  <a:defRPr sz="1200">
                    <a:latin typeface="Times New Roman" pitchFamily="18" charset="0"/>
                    <a:cs typeface="Times New Roman" pitchFamily="18" charset="0"/>
                  </a:defRPr>
                </a:pPr>
                <a:endParaRPr lang="ru-RU"/>
              </a:p>
            </c:txPr>
            <c:showVal val="1"/>
          </c:dLbls>
          <c:cat>
            <c:numRef>
              <c:f>Лист1!$A$2:$A$7</c:f>
              <c:numCache>
                <c:formatCode>General</c:formatCode>
                <c:ptCount val="6"/>
                <c:pt idx="0">
                  <c:v>2012</c:v>
                </c:pt>
                <c:pt idx="1">
                  <c:v>2013</c:v>
                </c:pt>
                <c:pt idx="2">
                  <c:v>2014</c:v>
                </c:pt>
                <c:pt idx="3">
                  <c:v>2015</c:v>
                </c:pt>
                <c:pt idx="4">
                  <c:v>2016</c:v>
                </c:pt>
                <c:pt idx="5">
                  <c:v>2017</c:v>
                </c:pt>
              </c:numCache>
            </c:numRef>
          </c:cat>
          <c:val>
            <c:numRef>
              <c:f>Лист1!$B$2:$B$7</c:f>
              <c:numCache>
                <c:formatCode>0.0</c:formatCode>
                <c:ptCount val="6"/>
                <c:pt idx="0">
                  <c:v>1.6</c:v>
                </c:pt>
                <c:pt idx="1">
                  <c:v>1.2</c:v>
                </c:pt>
                <c:pt idx="2">
                  <c:v>1</c:v>
                </c:pt>
                <c:pt idx="3">
                  <c:v>1.1000000000000001</c:v>
                </c:pt>
                <c:pt idx="4">
                  <c:v>1</c:v>
                </c:pt>
                <c:pt idx="5">
                  <c:v>1</c:v>
                </c:pt>
              </c:numCache>
            </c:numRef>
          </c:val>
        </c:ser>
        <c:ser>
          <c:idx val="1"/>
          <c:order val="1"/>
          <c:tx>
            <c:strRef>
              <c:f>Лист1!$C$1</c:f>
              <c:strCache>
                <c:ptCount val="1"/>
                <c:pt idx="0">
                  <c:v>Уровень зарегистрированной безработицы в Самарской области, %</c:v>
                </c:pt>
              </c:strCache>
            </c:strRef>
          </c:tx>
          <c:dLbls>
            <c:txPr>
              <a:bodyPr/>
              <a:lstStyle/>
              <a:p>
                <a:pPr>
                  <a:defRPr sz="1200">
                    <a:latin typeface="Times New Roman" pitchFamily="18" charset="0"/>
                    <a:cs typeface="Times New Roman" pitchFamily="18" charset="0"/>
                  </a:defRPr>
                </a:pPr>
                <a:endParaRPr lang="ru-RU"/>
              </a:p>
            </c:txPr>
            <c:showVal val="1"/>
          </c:dLbls>
          <c:cat>
            <c:numRef>
              <c:f>Лист1!$A$2:$A$7</c:f>
              <c:numCache>
                <c:formatCode>General</c:formatCode>
                <c:ptCount val="6"/>
                <c:pt idx="0">
                  <c:v>2012</c:v>
                </c:pt>
                <c:pt idx="1">
                  <c:v>2013</c:v>
                </c:pt>
                <c:pt idx="2">
                  <c:v>2014</c:v>
                </c:pt>
                <c:pt idx="3">
                  <c:v>2015</c:v>
                </c:pt>
                <c:pt idx="4">
                  <c:v>2016</c:v>
                </c:pt>
                <c:pt idx="5">
                  <c:v>2017</c:v>
                </c:pt>
              </c:numCache>
            </c:numRef>
          </c:cat>
          <c:val>
            <c:numRef>
              <c:f>Лист1!$C$2:$C$7</c:f>
              <c:numCache>
                <c:formatCode>0.0</c:formatCode>
                <c:ptCount val="6"/>
                <c:pt idx="0">
                  <c:v>1</c:v>
                </c:pt>
                <c:pt idx="1">
                  <c:v>0.9</c:v>
                </c:pt>
                <c:pt idx="2">
                  <c:v>1</c:v>
                </c:pt>
                <c:pt idx="3">
                  <c:v>1.3</c:v>
                </c:pt>
                <c:pt idx="4">
                  <c:v>1.3</c:v>
                </c:pt>
                <c:pt idx="5">
                  <c:v>1</c:v>
                </c:pt>
              </c:numCache>
            </c:numRef>
          </c:val>
        </c:ser>
        <c:marker val="1"/>
        <c:axId val="336804096"/>
        <c:axId val="336814080"/>
      </c:lineChart>
      <c:catAx>
        <c:axId val="336804096"/>
        <c:scaling>
          <c:orientation val="minMax"/>
        </c:scaling>
        <c:axPos val="b"/>
        <c:numFmt formatCode="General" sourceLinked="1"/>
        <c:tickLblPos val="nextTo"/>
        <c:txPr>
          <a:bodyPr/>
          <a:lstStyle/>
          <a:p>
            <a:pPr>
              <a:defRPr sz="1100">
                <a:latin typeface="Times New Roman" pitchFamily="18" charset="0"/>
                <a:cs typeface="Times New Roman" pitchFamily="18" charset="0"/>
              </a:defRPr>
            </a:pPr>
            <a:endParaRPr lang="ru-RU"/>
          </a:p>
        </c:txPr>
        <c:crossAx val="336814080"/>
        <c:crosses val="autoZero"/>
        <c:auto val="1"/>
        <c:lblAlgn val="ctr"/>
        <c:lblOffset val="100"/>
      </c:catAx>
      <c:valAx>
        <c:axId val="336814080"/>
        <c:scaling>
          <c:orientation val="minMax"/>
          <c:max val="2"/>
        </c:scaling>
        <c:axPos val="l"/>
        <c:majorGridlines>
          <c:spPr>
            <a:ln>
              <a:solidFill>
                <a:schemeClr val="bg2"/>
              </a:solidFill>
            </a:ln>
          </c:spPr>
        </c:majorGridlines>
        <c:numFmt formatCode="0.0" sourceLinked="1"/>
        <c:tickLblPos val="nextTo"/>
        <c:txPr>
          <a:bodyPr/>
          <a:lstStyle/>
          <a:p>
            <a:pPr>
              <a:defRPr sz="1000">
                <a:latin typeface="Times New Roman" pitchFamily="18" charset="0"/>
                <a:cs typeface="Times New Roman" pitchFamily="18" charset="0"/>
              </a:defRPr>
            </a:pPr>
            <a:endParaRPr lang="ru-RU"/>
          </a:p>
        </c:txPr>
        <c:crossAx val="336804096"/>
        <c:crosses val="autoZero"/>
        <c:crossBetween val="between"/>
        <c:majorUnit val="0.5"/>
      </c:valAx>
      <c:spPr>
        <a:ln>
          <a:noFill/>
        </a:ln>
      </c:spPr>
    </c:plotArea>
    <c:legend>
      <c:legendPos val="b"/>
      <c:layout>
        <c:manualLayout>
          <c:xMode val="edge"/>
          <c:yMode val="edge"/>
          <c:x val="0.12276779242140588"/>
          <c:y val="0.78350083766929679"/>
          <c:w val="0.84056211546043458"/>
          <c:h val="0.17570082399450457"/>
        </c:manualLayout>
      </c:layout>
      <c:txPr>
        <a:bodyPr/>
        <a:lstStyle/>
        <a:p>
          <a:pPr>
            <a:defRPr sz="1050">
              <a:latin typeface="Times New Roman" pitchFamily="18" charset="0"/>
              <a:cs typeface="Times New Roman" pitchFamily="18" charset="0"/>
            </a:defRPr>
          </a:pPr>
          <a:endParaRPr lang="ru-RU"/>
        </a:p>
      </c:txPr>
    </c:legend>
    <c:plotVisOnly val="1"/>
    <c:dispBlanksAs val="zero"/>
  </c:chart>
  <c:txPr>
    <a:bodyPr/>
    <a:lstStyle/>
    <a:p>
      <a:pPr>
        <a:defRPr sz="1800"/>
      </a:pPr>
      <a:endParaRPr lang="ru-RU"/>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9088891307687622"/>
          <c:y val="0.13541638092225386"/>
          <c:w val="0.52778482539572513"/>
          <c:h val="0.86458361907775416"/>
        </c:manualLayout>
      </c:layout>
      <c:pieChart>
        <c:varyColors val="1"/>
        <c:ser>
          <c:idx val="0"/>
          <c:order val="0"/>
          <c:tx>
            <c:v>Уровень образования безработных</c:v>
          </c:tx>
          <c:dPt>
            <c:idx val="2"/>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0-C978-4FDB-9DC1-3F5FAD332C08}"/>
              </c:ext>
            </c:extLst>
          </c:dPt>
          <c:dPt>
            <c:idx val="3"/>
            <c:spPr>
              <a:solidFill>
                <a:schemeClr val="bg1">
                  <a:lumMod val="65000"/>
                </a:schemeClr>
              </a:solidFill>
            </c:spPr>
            <c:extLst xmlns:c16r2="http://schemas.microsoft.com/office/drawing/2015/06/chart">
              <c:ext xmlns:c16="http://schemas.microsoft.com/office/drawing/2014/chart" uri="{C3380CC4-5D6E-409C-BE32-E72D297353CC}">
                <c16:uniqueId val="{00000001-C978-4FDB-9DC1-3F5FAD332C08}"/>
              </c:ext>
            </c:extLst>
          </c:dPt>
          <c:dPt>
            <c:idx val="4"/>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2-C978-4FDB-9DC1-3F5FAD332C08}"/>
              </c:ext>
            </c:extLst>
          </c:dPt>
          <c:dLbls>
            <c:dLbl>
              <c:idx val="0"/>
              <c:layout>
                <c:manualLayout>
                  <c:x val="-0.18367976783686121"/>
                  <c:y val="0.21628338106196218"/>
                </c:manualLayout>
              </c:layou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C978-4FDB-9DC1-3F5FAD332C08}"/>
                </c:ext>
              </c:extLst>
            </c:dLbl>
            <c:dLbl>
              <c:idx val="1"/>
              <c:layout>
                <c:manualLayout>
                  <c:x val="-5.7040726101743933E-2"/>
                  <c:y val="-6.4376224448069924E-2"/>
                </c:manualLayout>
              </c:layou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C978-4FDB-9DC1-3F5FAD332C08}"/>
                </c:ext>
              </c:extLst>
            </c:dLbl>
            <c:dLbl>
              <c:idx val="2"/>
              <c:layout>
                <c:manualLayout>
                  <c:x val="0.19084588095992391"/>
                  <c:y val="1.6808470325854061E-2"/>
                </c:manualLayout>
              </c:layou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C978-4FDB-9DC1-3F5FAD332C08}"/>
                </c:ext>
              </c:extLst>
            </c:dLbl>
            <c:dLbl>
              <c:idx val="3"/>
              <c:layout>
                <c:manualLayout>
                  <c:x val="0.13853381983640817"/>
                  <c:y val="0.24626341988705391"/>
                </c:manualLayout>
              </c:layou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C978-4FDB-9DC1-3F5FAD332C08}"/>
                </c:ext>
              </c:extLst>
            </c:dLbl>
            <c:dLbl>
              <c:idx val="4"/>
              <c:layout>
                <c:manualLayout>
                  <c:x val="1.8979500161516501E-2"/>
                  <c:y val="9.4255787560533228E-4"/>
                </c:manualLayout>
              </c:layou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C978-4FDB-9DC1-3F5FAD332C08}"/>
                </c:ext>
              </c:extLst>
            </c:dLbl>
            <c:spPr>
              <a:noFill/>
              <a:ln>
                <a:noFill/>
              </a:ln>
              <a:effectLst/>
            </c:spPr>
            <c:showVal val="1"/>
            <c:showCatName val="1"/>
            <c:extLst xmlns:c16r2="http://schemas.microsoft.com/office/drawing/2015/06/chart">
              <c:ext xmlns:c15="http://schemas.microsoft.com/office/drawing/2012/chart" uri="{CE6537A1-D6FC-4f65-9D91-7224C49458BB}"/>
            </c:extLst>
          </c:dLbls>
          <c:cat>
            <c:strRef>
              <c:f>Лист9!$A$24:$A$28</c:f>
              <c:strCache>
                <c:ptCount val="5"/>
                <c:pt idx="0">
                  <c:v>высшее образование</c:v>
                </c:pt>
                <c:pt idx="1">
                  <c:v>среднее профессиональное образование </c:v>
                </c:pt>
                <c:pt idx="2">
                  <c:v>среднее общее образование</c:v>
                </c:pt>
                <c:pt idx="3">
                  <c:v>основное общее образование</c:v>
                </c:pt>
                <c:pt idx="4">
                  <c:v>не имеющие основного общего образования</c:v>
                </c:pt>
              </c:strCache>
            </c:strRef>
          </c:cat>
          <c:val>
            <c:numRef>
              <c:f>Лист9!$C$24:$C$28</c:f>
              <c:numCache>
                <c:formatCode>0.0%</c:formatCode>
                <c:ptCount val="5"/>
                <c:pt idx="0">
                  <c:v>0.26380368098159507</c:v>
                </c:pt>
                <c:pt idx="1">
                  <c:v>0.42331288343559864</c:v>
                </c:pt>
                <c:pt idx="2">
                  <c:v>0.14110429447852771</c:v>
                </c:pt>
                <c:pt idx="3">
                  <c:v>0.16564417177914109</c:v>
                </c:pt>
                <c:pt idx="4">
                  <c:v>6.1349693251534134E-3</c:v>
                </c:pt>
              </c:numCache>
            </c:numRef>
          </c:val>
          <c:extLst xmlns:c16r2="http://schemas.microsoft.com/office/drawing/2015/06/chart">
            <c:ext xmlns:c16="http://schemas.microsoft.com/office/drawing/2014/chart" uri="{C3380CC4-5D6E-409C-BE32-E72D297353CC}">
              <c16:uniqueId val="{00000005-C978-4FDB-9DC1-3F5FAD332C08}"/>
            </c:ext>
          </c:extLst>
        </c:ser>
        <c:firstSliceAng val="0"/>
      </c:pieChart>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Sheet1!$D$31</c:f>
              <c:strCache>
                <c:ptCount val="1"/>
                <c:pt idx="0">
                  <c:v>Среднемесячная номинальная начисленная заработная плата в г.о. Похвистнево, руб.</c:v>
                </c:pt>
              </c:strCache>
            </c:strRef>
          </c:tx>
          <c:spPr>
            <a:solidFill>
              <a:srgbClr val="7F7F7F"/>
            </a:solidFill>
          </c:spPr>
          <c:dLbls>
            <c:txPr>
              <a:bodyPr/>
              <a:lstStyle/>
              <a:p>
                <a:pPr>
                  <a:defRPr>
                    <a:latin typeface="Times New Roman" pitchFamily="18" charset="0"/>
                    <a:cs typeface="Times New Roman" pitchFamily="18" charset="0"/>
                  </a:defRPr>
                </a:pPr>
                <a:endParaRPr lang="ru-RU"/>
              </a:p>
            </c:txPr>
            <c:showVal val="1"/>
          </c:dLbls>
          <c:cat>
            <c:numRef>
              <c:f>Sheet1!$A$32:$A$37</c:f>
              <c:numCache>
                <c:formatCode>General</c:formatCode>
                <c:ptCount val="6"/>
                <c:pt idx="0">
                  <c:v>2012</c:v>
                </c:pt>
                <c:pt idx="1">
                  <c:v>2013</c:v>
                </c:pt>
                <c:pt idx="2">
                  <c:v>2014</c:v>
                </c:pt>
                <c:pt idx="3">
                  <c:v>2015</c:v>
                </c:pt>
                <c:pt idx="4">
                  <c:v>2016</c:v>
                </c:pt>
                <c:pt idx="5">
                  <c:v>2017</c:v>
                </c:pt>
              </c:numCache>
            </c:numRef>
          </c:cat>
          <c:val>
            <c:numRef>
              <c:f>Sheet1!$D$32:$D$37</c:f>
              <c:numCache>
                <c:formatCode>General</c:formatCode>
                <c:ptCount val="6"/>
                <c:pt idx="0">
                  <c:v>18355</c:v>
                </c:pt>
                <c:pt idx="1">
                  <c:v>21690</c:v>
                </c:pt>
                <c:pt idx="2">
                  <c:v>23338</c:v>
                </c:pt>
                <c:pt idx="3">
                  <c:v>24058</c:v>
                </c:pt>
                <c:pt idx="4">
                  <c:v>25507</c:v>
                </c:pt>
                <c:pt idx="5">
                  <c:v>26714</c:v>
                </c:pt>
              </c:numCache>
            </c:numRef>
          </c:val>
        </c:ser>
        <c:ser>
          <c:idx val="1"/>
          <c:order val="1"/>
          <c:tx>
            <c:strRef>
              <c:f>Sheet1!$E$31</c:f>
              <c:strCache>
                <c:ptCount val="1"/>
                <c:pt idx="0">
                  <c:v>Среднемесячная номинальная начисленная заработная плата в Самарской области, руб.</c:v>
                </c:pt>
              </c:strCache>
            </c:strRef>
          </c:tx>
          <c:spPr>
            <a:solidFill>
              <a:srgbClr val="C00000"/>
            </a:solidFill>
          </c:spPr>
          <c:dLbls>
            <c:txPr>
              <a:bodyPr/>
              <a:lstStyle/>
              <a:p>
                <a:pPr>
                  <a:defRPr>
                    <a:latin typeface="Times New Roman" pitchFamily="18" charset="0"/>
                    <a:cs typeface="Times New Roman" pitchFamily="18" charset="0"/>
                  </a:defRPr>
                </a:pPr>
                <a:endParaRPr lang="ru-RU"/>
              </a:p>
            </c:txPr>
            <c:showVal val="1"/>
          </c:dLbls>
          <c:cat>
            <c:numRef>
              <c:f>Sheet1!$A$32:$A$37</c:f>
              <c:numCache>
                <c:formatCode>General</c:formatCode>
                <c:ptCount val="6"/>
                <c:pt idx="0">
                  <c:v>2012</c:v>
                </c:pt>
                <c:pt idx="1">
                  <c:v>2013</c:v>
                </c:pt>
                <c:pt idx="2">
                  <c:v>2014</c:v>
                </c:pt>
                <c:pt idx="3">
                  <c:v>2015</c:v>
                </c:pt>
                <c:pt idx="4">
                  <c:v>2016</c:v>
                </c:pt>
                <c:pt idx="5">
                  <c:v>2017</c:v>
                </c:pt>
              </c:numCache>
            </c:numRef>
          </c:cat>
          <c:val>
            <c:numRef>
              <c:f>Sheet1!$E$32:$E$37</c:f>
              <c:numCache>
                <c:formatCode>General</c:formatCode>
                <c:ptCount val="6"/>
                <c:pt idx="0">
                  <c:v>20800</c:v>
                </c:pt>
                <c:pt idx="1">
                  <c:v>23470</c:v>
                </c:pt>
                <c:pt idx="2">
                  <c:v>25884</c:v>
                </c:pt>
                <c:pt idx="3">
                  <c:v>26849</c:v>
                </c:pt>
                <c:pt idx="4">
                  <c:v>28295</c:v>
                </c:pt>
                <c:pt idx="5">
                  <c:v>30492</c:v>
                </c:pt>
              </c:numCache>
            </c:numRef>
          </c:val>
        </c:ser>
        <c:gapWidth val="75"/>
        <c:overlap val="-25"/>
        <c:axId val="390409216"/>
        <c:axId val="390439680"/>
      </c:barChart>
      <c:catAx>
        <c:axId val="390409216"/>
        <c:scaling>
          <c:orientation val="minMax"/>
        </c:scaling>
        <c:axPos val="b"/>
        <c:numFmt formatCode="General" sourceLinked="1"/>
        <c:majorTickMark val="none"/>
        <c:tickLblPos val="nextTo"/>
        <c:txPr>
          <a:bodyPr/>
          <a:lstStyle/>
          <a:p>
            <a:pPr>
              <a:defRPr>
                <a:latin typeface="Times New Roman" pitchFamily="18" charset="0"/>
                <a:cs typeface="Times New Roman" pitchFamily="18" charset="0"/>
              </a:defRPr>
            </a:pPr>
            <a:endParaRPr lang="ru-RU"/>
          </a:p>
        </c:txPr>
        <c:crossAx val="390439680"/>
        <c:crosses val="autoZero"/>
        <c:auto val="1"/>
        <c:lblAlgn val="ctr"/>
        <c:lblOffset val="100"/>
      </c:catAx>
      <c:valAx>
        <c:axId val="390439680"/>
        <c:scaling>
          <c:orientation val="minMax"/>
        </c:scaling>
        <c:axPos val="l"/>
        <c:majorGridlines/>
        <c:numFmt formatCode="General" sourceLinked="1"/>
        <c:majorTickMark val="none"/>
        <c:tickLblPos val="nextTo"/>
        <c:spPr>
          <a:ln w="6350">
            <a:noFill/>
          </a:ln>
        </c:spPr>
        <c:txPr>
          <a:bodyPr/>
          <a:lstStyle/>
          <a:p>
            <a:pPr>
              <a:defRPr>
                <a:latin typeface="Times New Roman" pitchFamily="18" charset="0"/>
                <a:cs typeface="Times New Roman" pitchFamily="18" charset="0"/>
              </a:defRPr>
            </a:pPr>
            <a:endParaRPr lang="ru-RU"/>
          </a:p>
        </c:txPr>
        <c:crossAx val="390409216"/>
        <c:crosses val="autoZero"/>
        <c:crossBetween val="between"/>
      </c:valAx>
    </c:plotArea>
    <c:legend>
      <c:legendPos val="b"/>
      <c:layout>
        <c:manualLayout>
          <c:xMode val="edge"/>
          <c:yMode val="edge"/>
          <c:x val="8.4195100612423565E-2"/>
          <c:y val="0.78992935022908295"/>
          <c:w val="0.83160979877515362"/>
          <c:h val="0.18617578716638924"/>
        </c:manualLayout>
      </c:layout>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764076002127995"/>
          <c:y val="2.8252405949256338E-2"/>
          <c:w val="0.88118345671907294"/>
          <c:h val="0.68403142315543963"/>
        </c:manualLayout>
      </c:layout>
      <c:barChart>
        <c:barDir val="col"/>
        <c:grouping val="clustered"/>
        <c:ser>
          <c:idx val="0"/>
          <c:order val="0"/>
          <c:tx>
            <c:v>Численность врачей в г.о.Похвистнево</c:v>
          </c:tx>
          <c:spPr>
            <a:solidFill>
              <a:srgbClr val="376092"/>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Здравоохр!$B$14:$F$14</c:f>
              <c:numCache>
                <c:formatCode>General</c:formatCode>
                <c:ptCount val="5"/>
                <c:pt idx="0">
                  <c:v>2012</c:v>
                </c:pt>
                <c:pt idx="1">
                  <c:v>2013</c:v>
                </c:pt>
                <c:pt idx="2">
                  <c:v>2014</c:v>
                </c:pt>
                <c:pt idx="3">
                  <c:v>2015</c:v>
                </c:pt>
                <c:pt idx="4">
                  <c:v>2016</c:v>
                </c:pt>
              </c:numCache>
            </c:numRef>
          </c:cat>
          <c:val>
            <c:numRef>
              <c:f>Здравоохр!$B$16:$F$16</c:f>
              <c:numCache>
                <c:formatCode>General</c:formatCode>
                <c:ptCount val="5"/>
                <c:pt idx="0">
                  <c:v>22</c:v>
                </c:pt>
                <c:pt idx="1">
                  <c:v>22.9</c:v>
                </c:pt>
                <c:pt idx="2">
                  <c:v>22.5</c:v>
                </c:pt>
                <c:pt idx="3">
                  <c:v>23.1</c:v>
                </c:pt>
                <c:pt idx="4">
                  <c:v>23</c:v>
                </c:pt>
              </c:numCache>
            </c:numRef>
          </c:val>
          <c:extLst xmlns:c16r2="http://schemas.microsoft.com/office/drawing/2015/06/chart">
            <c:ext xmlns:c16="http://schemas.microsoft.com/office/drawing/2014/chart" uri="{C3380CC4-5D6E-409C-BE32-E72D297353CC}">
              <c16:uniqueId val="{00000000-C9D0-44EE-9756-2CECDAFBC84D}"/>
            </c:ext>
          </c:extLst>
        </c:ser>
        <c:ser>
          <c:idx val="1"/>
          <c:order val="1"/>
          <c:tx>
            <c:v>Численность среднего мед.персонала в г.о.Похвистнево</c:v>
          </c:tx>
          <c:spPr>
            <a:solidFill>
              <a:schemeClr val="bg1">
                <a:lumMod val="75000"/>
              </a:schemeClr>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Здравоохр!$B$14:$F$14</c:f>
              <c:numCache>
                <c:formatCode>General</c:formatCode>
                <c:ptCount val="5"/>
                <c:pt idx="0">
                  <c:v>2012</c:v>
                </c:pt>
                <c:pt idx="1">
                  <c:v>2013</c:v>
                </c:pt>
                <c:pt idx="2">
                  <c:v>2014</c:v>
                </c:pt>
                <c:pt idx="3">
                  <c:v>2015</c:v>
                </c:pt>
                <c:pt idx="4">
                  <c:v>2016</c:v>
                </c:pt>
              </c:numCache>
            </c:numRef>
          </c:cat>
          <c:val>
            <c:numRef>
              <c:f>Здравоохр!$B$19:$F$19</c:f>
              <c:numCache>
                <c:formatCode>General</c:formatCode>
                <c:ptCount val="5"/>
                <c:pt idx="0">
                  <c:v>96.1</c:v>
                </c:pt>
                <c:pt idx="1">
                  <c:v>95.9</c:v>
                </c:pt>
                <c:pt idx="2">
                  <c:v>102.5</c:v>
                </c:pt>
                <c:pt idx="3">
                  <c:v>103.6</c:v>
                </c:pt>
                <c:pt idx="4">
                  <c:v>98.3</c:v>
                </c:pt>
              </c:numCache>
            </c:numRef>
          </c:val>
          <c:extLst xmlns:c16r2="http://schemas.microsoft.com/office/drawing/2015/06/chart">
            <c:ext xmlns:c16="http://schemas.microsoft.com/office/drawing/2014/chart" uri="{C3380CC4-5D6E-409C-BE32-E72D297353CC}">
              <c16:uniqueId val="{00000001-C9D0-44EE-9756-2CECDAFBC84D}"/>
            </c:ext>
          </c:extLst>
        </c:ser>
        <c:axId val="390485888"/>
        <c:axId val="390487424"/>
      </c:barChart>
      <c:lineChart>
        <c:grouping val="standard"/>
        <c:ser>
          <c:idx val="2"/>
          <c:order val="2"/>
          <c:tx>
            <c:v>Численность врачей в Самарской области</c:v>
          </c:tx>
          <c:spPr>
            <a:ln>
              <a:solidFill>
                <a:srgbClr val="C00000"/>
              </a:solidFill>
            </a:ln>
          </c:spPr>
          <c:marker>
            <c:symbol val="none"/>
          </c:marker>
          <c:cat>
            <c:numRef>
              <c:f>Здравоохр!$B$14:$F$14</c:f>
              <c:numCache>
                <c:formatCode>General</c:formatCode>
                <c:ptCount val="5"/>
                <c:pt idx="0">
                  <c:v>2012</c:v>
                </c:pt>
                <c:pt idx="1">
                  <c:v>2013</c:v>
                </c:pt>
                <c:pt idx="2">
                  <c:v>2014</c:v>
                </c:pt>
                <c:pt idx="3">
                  <c:v>2015</c:v>
                </c:pt>
                <c:pt idx="4">
                  <c:v>2016</c:v>
                </c:pt>
              </c:numCache>
            </c:numRef>
          </c:cat>
          <c:val>
            <c:numRef>
              <c:f>Здравоохр!$B$17:$F$17</c:f>
              <c:numCache>
                <c:formatCode>General</c:formatCode>
                <c:ptCount val="5"/>
                <c:pt idx="0">
                  <c:v>47.3</c:v>
                </c:pt>
                <c:pt idx="1">
                  <c:v>47.7</c:v>
                </c:pt>
                <c:pt idx="2">
                  <c:v>46.3</c:v>
                </c:pt>
                <c:pt idx="3">
                  <c:v>45.4</c:v>
                </c:pt>
                <c:pt idx="4">
                  <c:v>45.9</c:v>
                </c:pt>
              </c:numCache>
            </c:numRef>
          </c:val>
          <c:extLst xmlns:c16r2="http://schemas.microsoft.com/office/drawing/2015/06/chart">
            <c:ext xmlns:c16="http://schemas.microsoft.com/office/drawing/2014/chart" uri="{C3380CC4-5D6E-409C-BE32-E72D297353CC}">
              <c16:uniqueId val="{00000002-C9D0-44EE-9756-2CECDAFBC84D}"/>
            </c:ext>
          </c:extLst>
        </c:ser>
        <c:ser>
          <c:idx val="3"/>
          <c:order val="3"/>
          <c:tx>
            <c:v>Численность мед.персонала в Самаосклй лбласти</c:v>
          </c:tx>
          <c:spPr>
            <a:ln>
              <a:solidFill>
                <a:schemeClr val="tx1"/>
              </a:solidFill>
            </a:ln>
          </c:spPr>
          <c:marker>
            <c:symbol val="none"/>
          </c:marker>
          <c:cat>
            <c:numRef>
              <c:f>Здравоохр!$B$14:$F$14</c:f>
              <c:numCache>
                <c:formatCode>General</c:formatCode>
                <c:ptCount val="5"/>
                <c:pt idx="0">
                  <c:v>2012</c:v>
                </c:pt>
                <c:pt idx="1">
                  <c:v>2013</c:v>
                </c:pt>
                <c:pt idx="2">
                  <c:v>2014</c:v>
                </c:pt>
                <c:pt idx="3">
                  <c:v>2015</c:v>
                </c:pt>
                <c:pt idx="4">
                  <c:v>2016</c:v>
                </c:pt>
              </c:numCache>
            </c:numRef>
          </c:cat>
          <c:val>
            <c:numRef>
              <c:f>Здравоохр!$B$20:$F$20</c:f>
              <c:numCache>
                <c:formatCode>General</c:formatCode>
                <c:ptCount val="5"/>
                <c:pt idx="0">
                  <c:v>92.8</c:v>
                </c:pt>
                <c:pt idx="1">
                  <c:v>91.7</c:v>
                </c:pt>
                <c:pt idx="2">
                  <c:v>97.8</c:v>
                </c:pt>
                <c:pt idx="3">
                  <c:v>96.2</c:v>
                </c:pt>
                <c:pt idx="4">
                  <c:v>94.1</c:v>
                </c:pt>
              </c:numCache>
            </c:numRef>
          </c:val>
          <c:extLst xmlns:c16r2="http://schemas.microsoft.com/office/drawing/2015/06/chart">
            <c:ext xmlns:c16="http://schemas.microsoft.com/office/drawing/2014/chart" uri="{C3380CC4-5D6E-409C-BE32-E72D297353CC}">
              <c16:uniqueId val="{00000003-C9D0-44EE-9756-2CECDAFBC84D}"/>
            </c:ext>
          </c:extLst>
        </c:ser>
        <c:marker val="1"/>
        <c:axId val="390485888"/>
        <c:axId val="390487424"/>
      </c:lineChart>
      <c:catAx>
        <c:axId val="390485888"/>
        <c:scaling>
          <c:orientation val="minMax"/>
        </c:scaling>
        <c:axPos val="b"/>
        <c:numFmt formatCode="General" sourceLinked="1"/>
        <c:tickLblPos val="nextTo"/>
        <c:crossAx val="390487424"/>
        <c:crosses val="autoZero"/>
        <c:auto val="1"/>
        <c:lblAlgn val="ctr"/>
        <c:lblOffset val="100"/>
      </c:catAx>
      <c:valAx>
        <c:axId val="390487424"/>
        <c:scaling>
          <c:orientation val="minMax"/>
        </c:scaling>
        <c:axPos val="l"/>
        <c:majorGridlines>
          <c:spPr>
            <a:ln>
              <a:solidFill>
                <a:schemeClr val="bg1"/>
              </a:solidFill>
            </a:ln>
          </c:spPr>
        </c:majorGridlines>
        <c:title>
          <c:tx>
            <c:rich>
              <a:bodyPr rot="-5400000" vert="horz"/>
              <a:lstStyle/>
              <a:p>
                <a:pPr>
                  <a:defRPr/>
                </a:pPr>
                <a:r>
                  <a:rPr lang="ru-RU"/>
                  <a:t>на 10000 чел. населения</a:t>
                </a:r>
              </a:p>
            </c:rich>
          </c:tx>
          <c:layout>
            <c:manualLayout>
              <c:xMode val="edge"/>
              <c:yMode val="edge"/>
              <c:x val="1.7413520984295601E-3"/>
              <c:y val="8.5511081948089845E-2"/>
            </c:manualLayout>
          </c:layout>
        </c:title>
        <c:numFmt formatCode="General" sourceLinked="1"/>
        <c:tickLblPos val="nextTo"/>
        <c:crossAx val="390485888"/>
        <c:crosses val="autoZero"/>
        <c:crossBetween val="between"/>
      </c:valAx>
    </c:plotArea>
    <c:legend>
      <c:legendPos val="b"/>
      <c:layout>
        <c:manualLayout>
          <c:xMode val="edge"/>
          <c:yMode val="edge"/>
          <c:x val="0"/>
          <c:y val="0.82099154272384489"/>
          <c:w val="1"/>
          <c:h val="0.17900845727617892"/>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7778086211527"/>
          <c:y val="2.5249185169728811E-2"/>
          <c:w val="0.76081474190723974"/>
          <c:h val="0.66667628588313033"/>
        </c:manualLayout>
      </c:layout>
      <c:barChart>
        <c:barDir val="col"/>
        <c:grouping val="clustered"/>
        <c:ser>
          <c:idx val="1"/>
          <c:order val="1"/>
          <c:tx>
            <c:v>Мощность АПУ в г.о.Похвистнево</c:v>
          </c:tx>
          <c:spPr>
            <a:solidFill>
              <a:schemeClr val="accent1">
                <a:lumMod val="75000"/>
              </a:schemeClr>
            </a:solidFill>
          </c:spPr>
          <c:dLbls>
            <c:dLbl>
              <c:idx val="0"/>
              <c:layout>
                <c:manualLayout>
                  <c:x val="-2.4914471757288307E-3"/>
                  <c:y val="-2.1902692603500092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C13-4965-BD95-33DAF0BAA67C}"/>
                </c:ext>
              </c:extLst>
            </c:dLbl>
            <c:dLbl>
              <c:idx val="1"/>
              <c:layout>
                <c:manualLayout>
                  <c:x val="0"/>
                  <c:y val="1.8975240897015559E-3"/>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C13-4965-BD95-33DAF0BAA67C}"/>
                </c:ext>
              </c:extLst>
            </c:dLbl>
            <c:dLbl>
              <c:idx val="2"/>
              <c:layout>
                <c:manualLayout>
                  <c:x val="2.7777777777779978E-3"/>
                  <c:y val="2.491754957331921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FC13-4965-BD95-33DAF0BAA67C}"/>
                </c:ext>
              </c:extLst>
            </c:dLbl>
            <c:dLbl>
              <c:idx val="3"/>
              <c:layout>
                <c:manualLayout>
                  <c:x val="0"/>
                  <c:y val="2.7777777777779778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C13-4965-BD95-33DAF0BAA67C}"/>
                </c:ext>
              </c:extLst>
            </c:dLbl>
            <c:dLbl>
              <c:idx val="4"/>
              <c:layout>
                <c:manualLayout>
                  <c:x val="-2.7777777777780056E-3"/>
                  <c:y val="2.7777777777779778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FC13-4965-BD95-33DAF0BAA67C}"/>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numRef>
              <c:f>Здравоохр!$B$14:$F$14</c:f>
              <c:numCache>
                <c:formatCode>General</c:formatCode>
                <c:ptCount val="5"/>
                <c:pt idx="0">
                  <c:v>2012</c:v>
                </c:pt>
                <c:pt idx="1">
                  <c:v>2013</c:v>
                </c:pt>
                <c:pt idx="2">
                  <c:v>2014</c:v>
                </c:pt>
                <c:pt idx="3">
                  <c:v>2015</c:v>
                </c:pt>
                <c:pt idx="4">
                  <c:v>2016</c:v>
                </c:pt>
              </c:numCache>
            </c:numRef>
          </c:cat>
          <c:val>
            <c:numRef>
              <c:f>Здравоохр!$B$25:$F$25</c:f>
              <c:numCache>
                <c:formatCode>General</c:formatCode>
                <c:ptCount val="5"/>
                <c:pt idx="0">
                  <c:v>283.5</c:v>
                </c:pt>
                <c:pt idx="1">
                  <c:v>287.5</c:v>
                </c:pt>
                <c:pt idx="2">
                  <c:v>271.3</c:v>
                </c:pt>
                <c:pt idx="3">
                  <c:v>289.5</c:v>
                </c:pt>
                <c:pt idx="4">
                  <c:v>290.39999999999969</c:v>
                </c:pt>
              </c:numCache>
            </c:numRef>
          </c:val>
          <c:extLst xmlns:c16r2="http://schemas.microsoft.com/office/drawing/2015/06/chart">
            <c:ext xmlns:c16="http://schemas.microsoft.com/office/drawing/2014/chart" uri="{C3380CC4-5D6E-409C-BE32-E72D297353CC}">
              <c16:uniqueId val="{00000005-FC13-4965-BD95-33DAF0BAA67C}"/>
            </c:ext>
          </c:extLst>
        </c:ser>
        <c:ser>
          <c:idx val="3"/>
          <c:order val="3"/>
          <c:tx>
            <c:v>Мощность АПУ в Самарской области</c:v>
          </c:tx>
          <c:spPr>
            <a:solidFill>
              <a:srgbClr val="C00000"/>
            </a:solidFill>
          </c:spPr>
          <c:cat>
            <c:numRef>
              <c:f>Здравоохр!$B$14:$F$14</c:f>
              <c:numCache>
                <c:formatCode>General</c:formatCode>
                <c:ptCount val="5"/>
                <c:pt idx="0">
                  <c:v>2012</c:v>
                </c:pt>
                <c:pt idx="1">
                  <c:v>2013</c:v>
                </c:pt>
                <c:pt idx="2">
                  <c:v>2014</c:v>
                </c:pt>
                <c:pt idx="3">
                  <c:v>2015</c:v>
                </c:pt>
                <c:pt idx="4">
                  <c:v>2016</c:v>
                </c:pt>
              </c:numCache>
            </c:numRef>
          </c:cat>
          <c:val>
            <c:numRef>
              <c:f>Здравоохр!$B$26:$F$26</c:f>
              <c:numCache>
                <c:formatCode>General</c:formatCode>
                <c:ptCount val="5"/>
                <c:pt idx="0">
                  <c:v>247.9</c:v>
                </c:pt>
                <c:pt idx="1">
                  <c:v>248.9</c:v>
                </c:pt>
                <c:pt idx="2">
                  <c:v>246.1</c:v>
                </c:pt>
                <c:pt idx="3">
                  <c:v>247</c:v>
                </c:pt>
                <c:pt idx="4">
                  <c:v>248.7</c:v>
                </c:pt>
              </c:numCache>
            </c:numRef>
          </c:val>
          <c:extLst xmlns:c16r2="http://schemas.microsoft.com/office/drawing/2015/06/chart">
            <c:ext xmlns:c16="http://schemas.microsoft.com/office/drawing/2014/chart" uri="{C3380CC4-5D6E-409C-BE32-E72D297353CC}">
              <c16:uniqueId val="{00000006-FC13-4965-BD95-33DAF0BAA67C}"/>
            </c:ext>
          </c:extLst>
        </c:ser>
        <c:axId val="390820224"/>
        <c:axId val="390822144"/>
      </c:barChart>
      <c:lineChart>
        <c:grouping val="standard"/>
        <c:ser>
          <c:idx val="0"/>
          <c:order val="0"/>
          <c:tx>
            <c:v>Число больничных коек в г.о.Похвистнево</c:v>
          </c:tx>
          <c:spPr>
            <a:ln>
              <a:solidFill>
                <a:schemeClr val="bg1">
                  <a:lumMod val="65000"/>
                </a:schemeClr>
              </a:solidFill>
            </a:ln>
          </c:spPr>
          <c:marker>
            <c:symbol val="none"/>
          </c:marker>
          <c:dLbls>
            <c:dLbl>
              <c:idx val="0"/>
              <c:layout>
                <c:manualLayout>
                  <c:x val="-5.8333333333334923E-2"/>
                  <c:y val="3.240740740740879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FC13-4965-BD95-33DAF0BAA67C}"/>
                </c:ext>
              </c:extLst>
            </c:dLbl>
            <c:dLbl>
              <c:idx val="1"/>
              <c:layout>
                <c:manualLayout>
                  <c:x val="-4.1666666666666664E-2"/>
                  <c:y val="2.7777777777779778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FC13-4965-BD95-33DAF0BAA67C}"/>
                </c:ext>
              </c:extLst>
            </c:dLbl>
            <c:dLbl>
              <c:idx val="2"/>
              <c:layout>
                <c:manualLayout>
                  <c:x val="-5.8333333333334923E-2"/>
                  <c:y val="5.5555555555555455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FC13-4965-BD95-33DAF0BAA67C}"/>
                </c:ext>
              </c:extLst>
            </c:dLbl>
            <c:dLbl>
              <c:idx val="3"/>
              <c:layout>
                <c:manualLayout>
                  <c:x val="-0.05"/>
                  <c:y val="3.240740740740879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FC13-4965-BD95-33DAF0BAA67C}"/>
                </c:ext>
              </c:extLst>
            </c:dLbl>
            <c:dLbl>
              <c:idx val="4"/>
              <c:layout>
                <c:manualLayout>
                  <c:x val="-6.1111111111111123E-2"/>
                  <c:y val="3.703703703703705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FC13-4965-BD95-33DAF0BAA67C}"/>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numRef>
              <c:f>Здравоохр!$B$14:$F$14</c:f>
              <c:numCache>
                <c:formatCode>General</c:formatCode>
                <c:ptCount val="5"/>
                <c:pt idx="0">
                  <c:v>2012</c:v>
                </c:pt>
                <c:pt idx="1">
                  <c:v>2013</c:v>
                </c:pt>
                <c:pt idx="2">
                  <c:v>2014</c:v>
                </c:pt>
                <c:pt idx="3">
                  <c:v>2015</c:v>
                </c:pt>
                <c:pt idx="4">
                  <c:v>2016</c:v>
                </c:pt>
              </c:numCache>
            </c:numRef>
          </c:cat>
          <c:val>
            <c:numRef>
              <c:f>Здравоохр!$B$22:$F$22</c:f>
              <c:numCache>
                <c:formatCode>General</c:formatCode>
                <c:ptCount val="5"/>
                <c:pt idx="0">
                  <c:v>60.6</c:v>
                </c:pt>
                <c:pt idx="1">
                  <c:v>51.4</c:v>
                </c:pt>
                <c:pt idx="2">
                  <c:v>47.7</c:v>
                </c:pt>
                <c:pt idx="3">
                  <c:v>46.7</c:v>
                </c:pt>
                <c:pt idx="4">
                  <c:v>40.6</c:v>
                </c:pt>
              </c:numCache>
            </c:numRef>
          </c:val>
          <c:extLst xmlns:c16r2="http://schemas.microsoft.com/office/drawing/2015/06/chart">
            <c:ext xmlns:c16="http://schemas.microsoft.com/office/drawing/2014/chart" uri="{C3380CC4-5D6E-409C-BE32-E72D297353CC}">
              <c16:uniqueId val="{0000000C-FC13-4965-BD95-33DAF0BAA67C}"/>
            </c:ext>
          </c:extLst>
        </c:ser>
        <c:ser>
          <c:idx val="2"/>
          <c:order val="2"/>
          <c:tx>
            <c:v>Число больничных коек в Самарской области</c:v>
          </c:tx>
          <c:spPr>
            <a:ln>
              <a:solidFill>
                <a:schemeClr val="tx1"/>
              </a:solidFill>
            </a:ln>
          </c:spPr>
          <c:marker>
            <c:symbol val="dot"/>
            <c:size val="7"/>
            <c:spPr>
              <a:solidFill>
                <a:schemeClr val="tx1"/>
              </a:solidFill>
              <a:ln>
                <a:solidFill>
                  <a:srgbClr val="7030A0"/>
                </a:solidFill>
              </a:ln>
            </c:spPr>
          </c:marker>
          <c:cat>
            <c:numRef>
              <c:f>Здравоохр!$B$14:$F$14</c:f>
              <c:numCache>
                <c:formatCode>General</c:formatCode>
                <c:ptCount val="5"/>
                <c:pt idx="0">
                  <c:v>2012</c:v>
                </c:pt>
                <c:pt idx="1">
                  <c:v>2013</c:v>
                </c:pt>
                <c:pt idx="2">
                  <c:v>2014</c:v>
                </c:pt>
                <c:pt idx="3">
                  <c:v>2015</c:v>
                </c:pt>
                <c:pt idx="4">
                  <c:v>2016</c:v>
                </c:pt>
              </c:numCache>
            </c:numRef>
          </c:cat>
          <c:val>
            <c:numRef>
              <c:f>Здравоохр!$B$23:$F$23</c:f>
              <c:numCache>
                <c:formatCode>General</c:formatCode>
                <c:ptCount val="5"/>
                <c:pt idx="0">
                  <c:v>87</c:v>
                </c:pt>
                <c:pt idx="1">
                  <c:v>87.8</c:v>
                </c:pt>
                <c:pt idx="2">
                  <c:v>82.8</c:v>
                </c:pt>
                <c:pt idx="3">
                  <c:v>78.400000000000006</c:v>
                </c:pt>
                <c:pt idx="4">
                  <c:v>76.2</c:v>
                </c:pt>
              </c:numCache>
            </c:numRef>
          </c:val>
          <c:extLst xmlns:c16r2="http://schemas.microsoft.com/office/drawing/2015/06/chart">
            <c:ext xmlns:c16="http://schemas.microsoft.com/office/drawing/2014/chart" uri="{C3380CC4-5D6E-409C-BE32-E72D297353CC}">
              <c16:uniqueId val="{0000000D-FC13-4965-BD95-33DAF0BAA67C}"/>
            </c:ext>
          </c:extLst>
        </c:ser>
        <c:marker val="1"/>
        <c:axId val="390854912"/>
        <c:axId val="390852992"/>
      </c:lineChart>
      <c:catAx>
        <c:axId val="390820224"/>
        <c:scaling>
          <c:orientation val="minMax"/>
        </c:scaling>
        <c:axPos val="b"/>
        <c:numFmt formatCode="General" sourceLinked="1"/>
        <c:tickLblPos val="nextTo"/>
        <c:crossAx val="390822144"/>
        <c:crosses val="autoZero"/>
        <c:auto val="1"/>
        <c:lblAlgn val="ctr"/>
        <c:lblOffset val="100"/>
      </c:catAx>
      <c:valAx>
        <c:axId val="390822144"/>
        <c:scaling>
          <c:orientation val="minMax"/>
        </c:scaling>
        <c:axPos val="l"/>
        <c:majorGridlines>
          <c:spPr>
            <a:ln>
              <a:solidFill>
                <a:schemeClr val="bg1"/>
              </a:solidFill>
            </a:ln>
          </c:spPr>
        </c:majorGridlines>
        <c:title>
          <c:tx>
            <c:rich>
              <a:bodyPr rot="-5400000" vert="horz"/>
              <a:lstStyle/>
              <a:p>
                <a:pPr>
                  <a:defRPr/>
                </a:pPr>
                <a:r>
                  <a:rPr lang="ru-RU"/>
                  <a:t>на 10000 чел. населения</a:t>
                </a:r>
              </a:p>
            </c:rich>
          </c:tx>
          <c:layout>
            <c:manualLayout>
              <c:xMode val="edge"/>
              <c:yMode val="edge"/>
              <c:x val="1.1111111111111125E-2"/>
              <c:y val="9.6483304170312034E-2"/>
            </c:manualLayout>
          </c:layout>
        </c:title>
        <c:numFmt formatCode="General" sourceLinked="1"/>
        <c:tickLblPos val="nextTo"/>
        <c:crossAx val="390820224"/>
        <c:crosses val="autoZero"/>
        <c:crossBetween val="between"/>
      </c:valAx>
      <c:valAx>
        <c:axId val="390852992"/>
        <c:scaling>
          <c:orientation val="minMax"/>
        </c:scaling>
        <c:axPos val="r"/>
        <c:title>
          <c:tx>
            <c:rich>
              <a:bodyPr rot="-5400000" vert="horz"/>
              <a:lstStyle/>
              <a:p>
                <a:pPr>
                  <a:defRPr/>
                </a:pPr>
                <a:r>
                  <a:rPr lang="ru-RU"/>
                  <a:t>на 10000 чел.населения</a:t>
                </a:r>
              </a:p>
            </c:rich>
          </c:tx>
          <c:layout/>
        </c:title>
        <c:numFmt formatCode="General" sourceLinked="1"/>
        <c:tickLblPos val="nextTo"/>
        <c:crossAx val="390854912"/>
        <c:crosses val="max"/>
        <c:crossBetween val="between"/>
      </c:valAx>
      <c:catAx>
        <c:axId val="390854912"/>
        <c:scaling>
          <c:orientation val="minMax"/>
        </c:scaling>
        <c:delete val="1"/>
        <c:axPos val="b"/>
        <c:numFmt formatCode="General" sourceLinked="1"/>
        <c:tickLblPos val="none"/>
        <c:crossAx val="390852992"/>
        <c:crosses val="autoZero"/>
        <c:auto val="1"/>
        <c:lblAlgn val="ctr"/>
        <c:lblOffset val="100"/>
      </c:catAx>
    </c:plotArea>
    <c:legend>
      <c:legendPos val="b"/>
      <c:layout>
        <c:manualLayout>
          <c:xMode val="edge"/>
          <c:yMode val="edge"/>
          <c:x val="4.0623359580051945E-3"/>
          <c:y val="0.78552315072052037"/>
          <c:w val="0.97798622047244099"/>
          <c:h val="0.20575112130323422"/>
        </c:manualLayout>
      </c:layout>
    </c:legend>
    <c:plotVisOnly val="1"/>
    <c:dispBlanksAs val="gap"/>
  </c:chart>
  <c:spPr>
    <a:noFill/>
    <a:ln>
      <a:noFill/>
    </a:ln>
  </c:spPr>
  <c:txPr>
    <a:bodyPr/>
    <a:lstStyle/>
    <a:p>
      <a:pPr>
        <a:defRPr>
          <a:latin typeface="Times New Roman" pitchFamily="18" charset="0"/>
          <a:cs typeface="Times New Roman" pitchFamily="18" charset="0"/>
        </a:defRPr>
      </a:pPr>
      <a:endParaRPr lang="ru-RU"/>
    </a:p>
  </c:tx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448840769904261"/>
          <c:y val="2.5900900900900952E-2"/>
          <c:w val="0.82495603674540685"/>
          <c:h val="0.82634000141874164"/>
        </c:manualLayout>
      </c:layout>
      <c:scatterChart>
        <c:scatterStyle val="lineMarker"/>
        <c:ser>
          <c:idx val="0"/>
          <c:order val="0"/>
          <c:spPr>
            <a:ln w="28575">
              <a:noFill/>
            </a:ln>
          </c:spPr>
          <c:marker>
            <c:symbol val="circle"/>
            <c:size val="6"/>
            <c:spPr>
              <a:solidFill>
                <a:srgbClr val="376092"/>
              </a:solidFill>
            </c:spPr>
          </c:marker>
          <c:dPt>
            <c:idx val="9"/>
            <c:marker>
              <c:spPr>
                <a:solidFill>
                  <a:srgbClr val="C00000"/>
                </a:solidFill>
              </c:spPr>
            </c:marker>
            <c:extLst xmlns:c16r2="http://schemas.microsoft.com/office/drawing/2015/06/chart">
              <c:ext xmlns:c16="http://schemas.microsoft.com/office/drawing/2014/chart" uri="{C3380CC4-5D6E-409C-BE32-E72D297353CC}">
                <c16:uniqueId val="{00000000-38D6-417B-BFFE-4C7BB545A783}"/>
              </c:ext>
            </c:extLst>
          </c:dPt>
          <c:xVal>
            <c:numRef>
              <c:f>Здравоохр!$B$2:$B$11</c:f>
              <c:numCache>
                <c:formatCode>General</c:formatCode>
                <c:ptCount val="10"/>
                <c:pt idx="0">
                  <c:v>75.900000000000006</c:v>
                </c:pt>
                <c:pt idx="1">
                  <c:v>36.700000000000003</c:v>
                </c:pt>
                <c:pt idx="2">
                  <c:v>26.8</c:v>
                </c:pt>
                <c:pt idx="3">
                  <c:v>33</c:v>
                </c:pt>
                <c:pt idx="4">
                  <c:v>27.8</c:v>
                </c:pt>
                <c:pt idx="5">
                  <c:v>26.7</c:v>
                </c:pt>
                <c:pt idx="6">
                  <c:v>24.2</c:v>
                </c:pt>
                <c:pt idx="7">
                  <c:v>14.7</c:v>
                </c:pt>
                <c:pt idx="8">
                  <c:v>20</c:v>
                </c:pt>
                <c:pt idx="9">
                  <c:v>23</c:v>
                </c:pt>
              </c:numCache>
            </c:numRef>
          </c:xVal>
          <c:yVal>
            <c:numRef>
              <c:f>Здравоохр!$C$2:$C$11</c:f>
              <c:numCache>
                <c:formatCode>General</c:formatCode>
                <c:ptCount val="10"/>
                <c:pt idx="0">
                  <c:v>115.4</c:v>
                </c:pt>
                <c:pt idx="1">
                  <c:v>73</c:v>
                </c:pt>
                <c:pt idx="2">
                  <c:v>72.5</c:v>
                </c:pt>
                <c:pt idx="3">
                  <c:v>42.6</c:v>
                </c:pt>
                <c:pt idx="4">
                  <c:v>45.4</c:v>
                </c:pt>
                <c:pt idx="5">
                  <c:v>31.6</c:v>
                </c:pt>
                <c:pt idx="6">
                  <c:v>34.4</c:v>
                </c:pt>
                <c:pt idx="7">
                  <c:v>31.3</c:v>
                </c:pt>
                <c:pt idx="8">
                  <c:v>35.800000000000004</c:v>
                </c:pt>
                <c:pt idx="9">
                  <c:v>40.6</c:v>
                </c:pt>
              </c:numCache>
            </c:numRef>
          </c:yVal>
          <c:extLst xmlns:c16r2="http://schemas.microsoft.com/office/drawing/2015/06/chart">
            <c:ext xmlns:c16="http://schemas.microsoft.com/office/drawing/2014/chart" uri="{C3380CC4-5D6E-409C-BE32-E72D297353CC}">
              <c16:uniqueId val="{00000001-38D6-417B-BFFE-4C7BB545A783}"/>
            </c:ext>
          </c:extLst>
        </c:ser>
        <c:axId val="391276416"/>
        <c:axId val="391286784"/>
      </c:scatterChart>
      <c:valAx>
        <c:axId val="391276416"/>
        <c:scaling>
          <c:orientation val="minMax"/>
          <c:min val="10"/>
        </c:scaling>
        <c:axPos val="b"/>
        <c:title>
          <c:tx>
            <c:rich>
              <a:bodyPr/>
              <a:lstStyle/>
              <a:p>
                <a:pPr>
                  <a:defRPr/>
                </a:pPr>
                <a:r>
                  <a:rPr lang="ru-RU"/>
                  <a:t>Численность врачей на 10000 чел.населения</a:t>
                </a:r>
              </a:p>
            </c:rich>
          </c:tx>
          <c:layout/>
        </c:title>
        <c:numFmt formatCode="General" sourceLinked="1"/>
        <c:tickLblPos val="nextTo"/>
        <c:crossAx val="391286784"/>
        <c:crosses val="autoZero"/>
        <c:crossBetween val="midCat"/>
      </c:valAx>
      <c:valAx>
        <c:axId val="391286784"/>
        <c:scaling>
          <c:orientation val="minMax"/>
          <c:max val="120"/>
          <c:min val="20"/>
        </c:scaling>
        <c:axPos val="l"/>
        <c:majorGridlines>
          <c:spPr>
            <a:ln>
              <a:solidFill>
                <a:sysClr val="window" lastClr="FFFFFF"/>
              </a:solidFill>
            </a:ln>
          </c:spPr>
        </c:majorGridlines>
        <c:title>
          <c:tx>
            <c:rich>
              <a:bodyPr rot="-5400000" vert="horz"/>
              <a:lstStyle/>
              <a:p>
                <a:pPr>
                  <a:defRPr/>
                </a:pPr>
                <a:r>
                  <a:rPr lang="ru-RU"/>
                  <a:t>Число больничных коек на 10000 чел. населения</a:t>
                </a:r>
              </a:p>
            </c:rich>
          </c:tx>
          <c:layout>
            <c:manualLayout>
              <c:xMode val="edge"/>
              <c:yMode val="edge"/>
              <c:x val="0"/>
              <c:y val="7.3453755025701992E-2"/>
            </c:manualLayout>
          </c:layout>
        </c:title>
        <c:numFmt formatCode="General" sourceLinked="1"/>
        <c:tickLblPos val="nextTo"/>
        <c:crossAx val="391276416"/>
        <c:crosses val="autoZero"/>
        <c:crossBetween val="midCat"/>
      </c:valAx>
    </c:plotArea>
    <c:plotVisOnly val="1"/>
    <c:dispBlanksAs val="gap"/>
  </c:chart>
  <c:txPr>
    <a:bodyPr/>
    <a:lstStyle/>
    <a:p>
      <a:pPr>
        <a:defRPr>
          <a:latin typeface="Times New Roman" pitchFamily="18" charset="0"/>
          <a:cs typeface="Times New Roman" pitchFamily="18" charset="0"/>
        </a:defRPr>
      </a:pPr>
      <a:endParaRPr lang="ru-RU"/>
    </a:p>
  </c:txPr>
  <c:externalData r:id="rId1"/>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Sheet1!$C$1</c:f>
              <c:strCache>
                <c:ptCount val="1"/>
                <c:pt idx="0">
                  <c:v>Мощность амбулаторно-поликлинических учреждений, посещений на 1000 чел. населения</c:v>
                </c:pt>
              </c:strCache>
            </c:strRef>
          </c:tx>
          <c:dPt>
            <c:idx val="9"/>
            <c:spPr>
              <a:solidFill>
                <a:srgbClr val="C00000"/>
              </a:solidFill>
            </c:spPr>
          </c:dPt>
          <c:dLbls>
            <c:txPr>
              <a:bodyPr/>
              <a:lstStyle/>
              <a:p>
                <a:pPr>
                  <a:defRPr>
                    <a:latin typeface="Times New Roman" pitchFamily="18" charset="0"/>
                    <a:cs typeface="Times New Roman" pitchFamily="18" charset="0"/>
                  </a:defRPr>
                </a:pPr>
                <a:endParaRPr lang="ru-RU"/>
              </a:p>
            </c:txPr>
            <c:showVal val="1"/>
          </c:dLbls>
          <c:cat>
            <c:strRef>
              <c:f>Sheet1!$A$2:$A$11</c:f>
              <c:strCache>
                <c:ptCount val="10"/>
                <c:pt idx="0">
                  <c:v>Самара</c:v>
                </c:pt>
                <c:pt idx="1">
                  <c:v>Тольятти</c:v>
                </c:pt>
                <c:pt idx="2">
                  <c:v>Сызрань</c:v>
                </c:pt>
                <c:pt idx="3">
                  <c:v>Новокуйбышевск</c:v>
                </c:pt>
                <c:pt idx="4">
                  <c:v>Чапаевск</c:v>
                </c:pt>
                <c:pt idx="5">
                  <c:v>Отрадный</c:v>
                </c:pt>
                <c:pt idx="6">
                  <c:v>Жигулевск</c:v>
                </c:pt>
                <c:pt idx="7">
                  <c:v>Октябрьск</c:v>
                </c:pt>
                <c:pt idx="8">
                  <c:v>Кинель</c:v>
                </c:pt>
                <c:pt idx="9">
                  <c:v>Похвистнево</c:v>
                </c:pt>
              </c:strCache>
            </c:strRef>
          </c:cat>
          <c:val>
            <c:numRef>
              <c:f>Sheet1!$C$2:$C$11</c:f>
              <c:numCache>
                <c:formatCode>General</c:formatCode>
                <c:ptCount val="10"/>
                <c:pt idx="0">
                  <c:v>286.5</c:v>
                </c:pt>
                <c:pt idx="1">
                  <c:v>197.8</c:v>
                </c:pt>
                <c:pt idx="2">
                  <c:v>259.3</c:v>
                </c:pt>
                <c:pt idx="3">
                  <c:v>262.3</c:v>
                </c:pt>
                <c:pt idx="4">
                  <c:v>228.1</c:v>
                </c:pt>
                <c:pt idx="5">
                  <c:v>299.10000000000002</c:v>
                </c:pt>
                <c:pt idx="6">
                  <c:v>300.10000000000002</c:v>
                </c:pt>
                <c:pt idx="7">
                  <c:v>189.1</c:v>
                </c:pt>
                <c:pt idx="8">
                  <c:v>232.7</c:v>
                </c:pt>
                <c:pt idx="9">
                  <c:v>646.9</c:v>
                </c:pt>
              </c:numCache>
            </c:numRef>
          </c:val>
        </c:ser>
        <c:gapWidth val="75"/>
        <c:overlap val="-25"/>
        <c:axId val="391306624"/>
        <c:axId val="391402624"/>
      </c:barChart>
      <c:catAx>
        <c:axId val="391306624"/>
        <c:scaling>
          <c:orientation val="minMax"/>
        </c:scaling>
        <c:axPos val="l"/>
        <c:majorTickMark val="none"/>
        <c:tickLblPos val="nextTo"/>
        <c:crossAx val="391402624"/>
        <c:crosses val="autoZero"/>
        <c:auto val="1"/>
        <c:lblAlgn val="ctr"/>
        <c:lblOffset val="100"/>
      </c:catAx>
      <c:valAx>
        <c:axId val="391402624"/>
        <c:scaling>
          <c:orientation val="minMax"/>
        </c:scaling>
        <c:axPos val="b"/>
        <c:majorGridlines/>
        <c:numFmt formatCode="General" sourceLinked="1"/>
        <c:majorTickMark val="none"/>
        <c:tickLblPos val="nextTo"/>
        <c:spPr>
          <a:ln w="6350">
            <a:noFill/>
          </a:ln>
        </c:spPr>
        <c:crossAx val="391306624"/>
        <c:crosses val="autoZero"/>
        <c:crossBetween val="between"/>
      </c:valAx>
    </c:plotArea>
    <c:plotVisOnly val="1"/>
    <c:dispBlanksAs val="gap"/>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9.6291185628557513E-2"/>
          <c:y val="2.2672431565116696E-2"/>
          <c:w val="0.89053262681754752"/>
          <c:h val="0.69754521783506584"/>
        </c:manualLayout>
      </c:layout>
      <c:barChart>
        <c:barDir val="col"/>
        <c:grouping val="clustered"/>
        <c:ser>
          <c:idx val="0"/>
          <c:order val="0"/>
          <c:tx>
            <c:strRef>
              <c:f>спорт!$A$2</c:f>
              <c:strCache>
                <c:ptCount val="1"/>
                <c:pt idx="0">
                  <c:v>Доля населения, систематически занимающегося физической культурой и спортом, % от общей численности населения</c:v>
                </c:pt>
              </c:strCache>
            </c:strRef>
          </c:tx>
          <c:spPr>
            <a:solidFill>
              <a:srgbClr val="376092"/>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спорт!$B$1:$F$1</c:f>
              <c:numCache>
                <c:formatCode>General</c:formatCode>
                <c:ptCount val="5"/>
                <c:pt idx="0">
                  <c:v>2013</c:v>
                </c:pt>
                <c:pt idx="1">
                  <c:v>2014</c:v>
                </c:pt>
                <c:pt idx="2">
                  <c:v>2015</c:v>
                </c:pt>
                <c:pt idx="3">
                  <c:v>2016</c:v>
                </c:pt>
                <c:pt idx="4">
                  <c:v>2017</c:v>
                </c:pt>
              </c:numCache>
            </c:numRef>
          </c:cat>
          <c:val>
            <c:numRef>
              <c:f>спорт!$B$2:$F$2</c:f>
              <c:numCache>
                <c:formatCode>General</c:formatCode>
                <c:ptCount val="5"/>
                <c:pt idx="0">
                  <c:v>22.1</c:v>
                </c:pt>
                <c:pt idx="1">
                  <c:v>24.6</c:v>
                </c:pt>
                <c:pt idx="2">
                  <c:v>30.9</c:v>
                </c:pt>
                <c:pt idx="3">
                  <c:v>32.4</c:v>
                </c:pt>
                <c:pt idx="4">
                  <c:v>33.9</c:v>
                </c:pt>
              </c:numCache>
            </c:numRef>
          </c:val>
          <c:extLst xmlns:c16r2="http://schemas.microsoft.com/office/drawing/2015/06/chart">
            <c:ext xmlns:c16="http://schemas.microsoft.com/office/drawing/2014/chart" uri="{C3380CC4-5D6E-409C-BE32-E72D297353CC}">
              <c16:uniqueId val="{00000000-C21D-4302-B2AF-E65C29F5631B}"/>
            </c:ext>
          </c:extLst>
        </c:ser>
        <c:ser>
          <c:idx val="1"/>
          <c:order val="1"/>
          <c:tx>
            <c:strRef>
              <c:f>спорт!$A$3</c:f>
              <c:strCache>
                <c:ptCount val="1"/>
                <c:pt idx="0">
                  <c:v>Доля обучающихся, систематически занимающихся физической культурой и спортом, % от общей численности обучающихся</c:v>
                </c:pt>
              </c:strCache>
            </c:strRef>
          </c:tx>
          <c:spPr>
            <a:solidFill>
              <a:srgbClr val="C00000"/>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спорт!$B$1:$F$1</c:f>
              <c:numCache>
                <c:formatCode>General</c:formatCode>
                <c:ptCount val="5"/>
                <c:pt idx="0">
                  <c:v>2013</c:v>
                </c:pt>
                <c:pt idx="1">
                  <c:v>2014</c:v>
                </c:pt>
                <c:pt idx="2">
                  <c:v>2015</c:v>
                </c:pt>
                <c:pt idx="3">
                  <c:v>2016</c:v>
                </c:pt>
                <c:pt idx="4">
                  <c:v>2017</c:v>
                </c:pt>
              </c:numCache>
            </c:numRef>
          </c:cat>
          <c:val>
            <c:numRef>
              <c:f>спорт!$B$3:$F$3</c:f>
              <c:numCache>
                <c:formatCode>General</c:formatCode>
                <c:ptCount val="5"/>
                <c:pt idx="0">
                  <c:v>80.7</c:v>
                </c:pt>
                <c:pt idx="1">
                  <c:v>82</c:v>
                </c:pt>
                <c:pt idx="2">
                  <c:v>85.9</c:v>
                </c:pt>
                <c:pt idx="3">
                  <c:v>72.5</c:v>
                </c:pt>
                <c:pt idx="4">
                  <c:v>72.7</c:v>
                </c:pt>
              </c:numCache>
            </c:numRef>
          </c:val>
          <c:extLst xmlns:c16r2="http://schemas.microsoft.com/office/drawing/2015/06/chart">
            <c:ext xmlns:c16="http://schemas.microsoft.com/office/drawing/2014/chart" uri="{C3380CC4-5D6E-409C-BE32-E72D297353CC}">
              <c16:uniqueId val="{00000001-C21D-4302-B2AF-E65C29F5631B}"/>
            </c:ext>
          </c:extLst>
        </c:ser>
        <c:axId val="391437312"/>
        <c:axId val="391451392"/>
      </c:barChart>
      <c:catAx>
        <c:axId val="391437312"/>
        <c:scaling>
          <c:orientation val="minMax"/>
        </c:scaling>
        <c:axPos val="b"/>
        <c:numFmt formatCode="General" sourceLinked="1"/>
        <c:tickLblPos val="nextTo"/>
        <c:crossAx val="391451392"/>
        <c:crosses val="autoZero"/>
        <c:auto val="1"/>
        <c:lblAlgn val="ctr"/>
        <c:lblOffset val="100"/>
      </c:catAx>
      <c:valAx>
        <c:axId val="391451392"/>
        <c:scaling>
          <c:orientation val="minMax"/>
        </c:scaling>
        <c:axPos val="l"/>
        <c:majorGridlines>
          <c:spPr>
            <a:ln>
              <a:solidFill>
                <a:schemeClr val="bg1"/>
              </a:solidFill>
            </a:ln>
          </c:spPr>
        </c:majorGridlines>
        <c:numFmt formatCode="General" sourceLinked="1"/>
        <c:tickLblPos val="nextTo"/>
        <c:crossAx val="391437312"/>
        <c:crosses val="autoZero"/>
        <c:crossBetween val="between"/>
      </c:valAx>
    </c:plotArea>
    <c:legend>
      <c:legendPos val="b"/>
      <c:layout>
        <c:manualLayout>
          <c:xMode val="edge"/>
          <c:yMode val="edge"/>
          <c:x val="0"/>
          <c:y val="0.79178678941991598"/>
          <c:w val="0.9989814036505541"/>
          <c:h val="0.17832567229528437"/>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6322025027713041"/>
          <c:y val="3.5879629629630011E-2"/>
          <c:w val="0.79896049153124049"/>
          <c:h val="0.78706765820939062"/>
        </c:manualLayout>
      </c:layout>
      <c:scatterChart>
        <c:scatterStyle val="lineMarker"/>
        <c:ser>
          <c:idx val="0"/>
          <c:order val="0"/>
          <c:spPr>
            <a:ln w="28575" cap="rnd">
              <a:noFill/>
            </a:ln>
          </c:spPr>
          <c:marker>
            <c:symbol val="circle"/>
            <c:size val="7"/>
            <c:spPr>
              <a:solidFill>
                <a:srgbClr val="376092"/>
              </a:solidFill>
              <a:ln cap="rnd"/>
            </c:spPr>
          </c:marker>
          <c:dPt>
            <c:idx val="5"/>
            <c:spPr>
              <a:ln w="0" cap="rnd">
                <a:noFill/>
                <a:miter lim="800000"/>
              </a:ln>
            </c:spPr>
            <c:extLst xmlns:c16r2="http://schemas.microsoft.com/office/drawing/2015/06/chart">
              <c:ext xmlns:c16="http://schemas.microsoft.com/office/drawing/2014/chart" uri="{C3380CC4-5D6E-409C-BE32-E72D297353CC}">
                <c16:uniqueId val="{00000000-0792-44E1-9E15-0F0A274BA869}"/>
              </c:ext>
            </c:extLst>
          </c:dPt>
          <c:dPt>
            <c:idx val="9"/>
            <c:marker>
              <c:spPr>
                <a:solidFill>
                  <a:srgbClr val="C00000"/>
                </a:solidFill>
                <a:ln cap="rnd"/>
              </c:spPr>
            </c:marker>
            <c:extLst xmlns:c16r2="http://schemas.microsoft.com/office/drawing/2015/06/chart">
              <c:ext xmlns:c16="http://schemas.microsoft.com/office/drawing/2014/chart" uri="{C3380CC4-5D6E-409C-BE32-E72D297353CC}">
                <c16:uniqueId val="{00000001-0792-44E1-9E15-0F0A274BA869}"/>
              </c:ext>
            </c:extLst>
          </c:dPt>
          <c:xVal>
            <c:numRef>
              <c:f>Лист7!$C$2:$C$11</c:f>
              <c:numCache>
                <c:formatCode>General</c:formatCode>
                <c:ptCount val="10"/>
                <c:pt idx="0">
                  <c:v>1546</c:v>
                </c:pt>
                <c:pt idx="1">
                  <c:v>1236</c:v>
                </c:pt>
                <c:pt idx="2">
                  <c:v>1002</c:v>
                </c:pt>
                <c:pt idx="3">
                  <c:v>1266</c:v>
                </c:pt>
                <c:pt idx="4">
                  <c:v>1042</c:v>
                </c:pt>
                <c:pt idx="5">
                  <c:v>1358</c:v>
                </c:pt>
                <c:pt idx="6">
                  <c:v>1269</c:v>
                </c:pt>
                <c:pt idx="7">
                  <c:v>962</c:v>
                </c:pt>
                <c:pt idx="8">
                  <c:v>995</c:v>
                </c:pt>
                <c:pt idx="9">
                  <c:v>1124</c:v>
                </c:pt>
              </c:numCache>
            </c:numRef>
          </c:xVal>
          <c:yVal>
            <c:numRef>
              <c:f>Лист7!$E$2:$E$11</c:f>
              <c:numCache>
                <c:formatCode>General</c:formatCode>
                <c:ptCount val="10"/>
                <c:pt idx="0">
                  <c:v>597</c:v>
                </c:pt>
                <c:pt idx="1">
                  <c:v>681</c:v>
                </c:pt>
                <c:pt idx="2">
                  <c:v>523</c:v>
                </c:pt>
                <c:pt idx="3">
                  <c:v>553</c:v>
                </c:pt>
                <c:pt idx="4">
                  <c:v>622</c:v>
                </c:pt>
                <c:pt idx="5">
                  <c:v>905</c:v>
                </c:pt>
                <c:pt idx="6">
                  <c:v>691</c:v>
                </c:pt>
                <c:pt idx="7">
                  <c:v>599</c:v>
                </c:pt>
                <c:pt idx="8">
                  <c:v>590</c:v>
                </c:pt>
                <c:pt idx="9">
                  <c:v>603</c:v>
                </c:pt>
              </c:numCache>
            </c:numRef>
          </c:yVal>
          <c:extLst xmlns:c16r2="http://schemas.microsoft.com/office/drawing/2015/06/chart">
            <c:ext xmlns:c16="http://schemas.microsoft.com/office/drawing/2014/chart" uri="{C3380CC4-5D6E-409C-BE32-E72D297353CC}">
              <c16:uniqueId val="{00000002-0792-44E1-9E15-0F0A274BA869}"/>
            </c:ext>
          </c:extLst>
        </c:ser>
        <c:axId val="391485312"/>
        <c:axId val="391503872"/>
      </c:scatterChart>
      <c:valAx>
        <c:axId val="391485312"/>
        <c:scaling>
          <c:orientation val="minMax"/>
          <c:max val="1600"/>
          <c:min val="900"/>
        </c:scaling>
        <c:axPos val="b"/>
        <c:title>
          <c:tx>
            <c:rich>
              <a:bodyPr/>
              <a:lstStyle/>
              <a:p>
                <a:pPr>
                  <a:defRPr/>
                </a:pPr>
                <a:r>
                  <a:rPr lang="ru-RU"/>
                  <a:t>Число зарегистрированных преступлений на 100 тыс.чел.населения</a:t>
                </a:r>
              </a:p>
            </c:rich>
          </c:tx>
          <c:layout>
            <c:manualLayout>
              <c:xMode val="edge"/>
              <c:yMode val="edge"/>
              <c:x val="0.17658020102275784"/>
              <c:y val="0.91939814814814813"/>
            </c:manualLayout>
          </c:layout>
        </c:title>
        <c:numFmt formatCode="General" sourceLinked="1"/>
        <c:tickLblPos val="nextTo"/>
        <c:crossAx val="391503872"/>
        <c:crosses val="autoZero"/>
        <c:crossBetween val="midCat"/>
      </c:valAx>
      <c:valAx>
        <c:axId val="391503872"/>
        <c:scaling>
          <c:orientation val="minMax"/>
          <c:max val="950"/>
          <c:min val="500"/>
        </c:scaling>
        <c:axPos val="l"/>
        <c:majorGridlines>
          <c:spPr>
            <a:ln>
              <a:solidFill>
                <a:sysClr val="window" lastClr="FFFFFF"/>
              </a:solidFill>
            </a:ln>
          </c:spPr>
        </c:majorGridlines>
        <c:title>
          <c:tx>
            <c:rich>
              <a:bodyPr rot="-5400000" vert="horz"/>
              <a:lstStyle/>
              <a:p>
                <a:pPr>
                  <a:defRPr/>
                </a:pPr>
                <a:r>
                  <a:rPr lang="ru-RU"/>
                  <a:t>Выялено лиц, совершивших преступления на 100 тыс. чел. населения</a:t>
                </a:r>
              </a:p>
            </c:rich>
          </c:tx>
          <c:layout>
            <c:manualLayout>
              <c:xMode val="edge"/>
              <c:yMode val="edge"/>
              <c:x val="8.3333333333333367E-3"/>
              <c:y val="5.7086978710994461E-2"/>
            </c:manualLayout>
          </c:layout>
        </c:title>
        <c:numFmt formatCode="General" sourceLinked="1"/>
        <c:tickLblPos val="nextTo"/>
        <c:crossAx val="391485312"/>
        <c:crosses val="autoZero"/>
        <c:crossBetween val="midCat"/>
      </c:valAx>
    </c:plotArea>
    <c:plotVisOnly val="1"/>
    <c:dispBlanksAs val="gap"/>
  </c:chart>
  <c:txPr>
    <a:bodyPr/>
    <a:lstStyle/>
    <a:p>
      <a:pPr>
        <a:defRPr>
          <a:latin typeface="Times New Roman" pitchFamily="18" charset="0"/>
          <a:cs typeface="Times New Roman" pitchFamily="18" charset="0"/>
        </a:defRPr>
      </a:pPr>
      <a:endParaRPr lang="ru-RU"/>
    </a:p>
  </c:txPr>
  <c:externalData r:id="rId1"/>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6.9145711134644003E-2"/>
          <c:y val="2.6451736372511012E-2"/>
          <c:w val="0.92111789233074903"/>
          <c:h val="0.7910312826571636"/>
        </c:manualLayout>
      </c:layout>
      <c:barChart>
        <c:barDir val="col"/>
        <c:grouping val="stacked"/>
        <c:ser>
          <c:idx val="0"/>
          <c:order val="0"/>
          <c:tx>
            <c:strRef>
              <c:f>Лист1!$B$1</c:f>
              <c:strCache>
                <c:ptCount val="1"/>
                <c:pt idx="0">
                  <c:v>Многоквартирные</c:v>
                </c:pt>
              </c:strCache>
            </c:strRef>
          </c:tx>
          <c:spPr>
            <a:solidFill>
              <a:srgbClr val="376092"/>
            </a:solidFill>
          </c:spPr>
          <c:dLbls>
            <c:numFmt formatCode="#,##0.0" sourceLinked="0"/>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Лист1!$A$2:$A$6</c:f>
              <c:numCache>
                <c:formatCode>General</c:formatCode>
                <c:ptCount val="5"/>
                <c:pt idx="0">
                  <c:v>2013</c:v>
                </c:pt>
                <c:pt idx="1">
                  <c:v>2014</c:v>
                </c:pt>
                <c:pt idx="2">
                  <c:v>2015</c:v>
                </c:pt>
                <c:pt idx="3">
                  <c:v>2016</c:v>
                </c:pt>
                <c:pt idx="4">
                  <c:v>2017</c:v>
                </c:pt>
              </c:numCache>
            </c:numRef>
          </c:cat>
          <c:val>
            <c:numRef>
              <c:f>Лист1!$B$2:$B$6</c:f>
              <c:numCache>
                <c:formatCode>General</c:formatCode>
                <c:ptCount val="5"/>
                <c:pt idx="0">
                  <c:v>1.1000000000000001</c:v>
                </c:pt>
                <c:pt idx="1">
                  <c:v>5.28</c:v>
                </c:pt>
                <c:pt idx="2">
                  <c:v>5.58</c:v>
                </c:pt>
                <c:pt idx="3">
                  <c:v>2.2829999999999999</c:v>
                </c:pt>
                <c:pt idx="4">
                  <c:v>8.798</c:v>
                </c:pt>
              </c:numCache>
            </c:numRef>
          </c:val>
          <c:extLst xmlns:c16r2="http://schemas.microsoft.com/office/drawing/2015/06/chart">
            <c:ext xmlns:c16="http://schemas.microsoft.com/office/drawing/2014/chart" uri="{C3380CC4-5D6E-409C-BE32-E72D297353CC}">
              <c16:uniqueId val="{00000000-8A77-4058-8DDF-CE7F0EFC4823}"/>
            </c:ext>
          </c:extLst>
        </c:ser>
        <c:ser>
          <c:idx val="1"/>
          <c:order val="1"/>
          <c:tx>
            <c:strRef>
              <c:f>Лист1!$C$1</c:f>
              <c:strCache>
                <c:ptCount val="1"/>
                <c:pt idx="0">
                  <c:v>ИЖС</c:v>
                </c:pt>
              </c:strCache>
            </c:strRef>
          </c:tx>
          <c:spPr>
            <a:solidFill>
              <a:schemeClr val="bg1">
                <a:lumMod val="65000"/>
              </a:schemeClr>
            </a:solidFill>
          </c:spPr>
          <c:dLbls>
            <c:numFmt formatCode="#,##0.0" sourceLinked="0"/>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Лист1!$A$2:$A$6</c:f>
              <c:numCache>
                <c:formatCode>General</c:formatCode>
                <c:ptCount val="5"/>
                <c:pt idx="0">
                  <c:v>2013</c:v>
                </c:pt>
                <c:pt idx="1">
                  <c:v>2014</c:v>
                </c:pt>
                <c:pt idx="2">
                  <c:v>2015</c:v>
                </c:pt>
                <c:pt idx="3">
                  <c:v>2016</c:v>
                </c:pt>
                <c:pt idx="4">
                  <c:v>2017</c:v>
                </c:pt>
              </c:numCache>
            </c:numRef>
          </c:cat>
          <c:val>
            <c:numRef>
              <c:f>Лист1!$C$2:$C$6</c:f>
              <c:numCache>
                <c:formatCode>General</c:formatCode>
                <c:ptCount val="5"/>
                <c:pt idx="0">
                  <c:v>6.8</c:v>
                </c:pt>
                <c:pt idx="1">
                  <c:v>7.7700000000000014</c:v>
                </c:pt>
                <c:pt idx="2">
                  <c:v>7.59</c:v>
                </c:pt>
                <c:pt idx="3">
                  <c:v>7.8460000000000001</c:v>
                </c:pt>
                <c:pt idx="4">
                  <c:v>5.9560000000000004</c:v>
                </c:pt>
              </c:numCache>
            </c:numRef>
          </c:val>
          <c:extLst xmlns:c16r2="http://schemas.microsoft.com/office/drawing/2015/06/chart">
            <c:ext xmlns:c16="http://schemas.microsoft.com/office/drawing/2014/chart" uri="{C3380CC4-5D6E-409C-BE32-E72D297353CC}">
              <c16:uniqueId val="{00000001-8A77-4058-8DDF-CE7F0EFC4823}"/>
            </c:ext>
          </c:extLst>
        </c:ser>
        <c:overlap val="100"/>
        <c:axId val="416790784"/>
        <c:axId val="416800768"/>
      </c:barChart>
      <c:catAx>
        <c:axId val="416790784"/>
        <c:scaling>
          <c:orientation val="minMax"/>
        </c:scaling>
        <c:axPos val="b"/>
        <c:numFmt formatCode="General" sourceLinked="1"/>
        <c:tickLblPos val="nextTo"/>
        <c:crossAx val="416800768"/>
        <c:crosses val="autoZero"/>
        <c:auto val="1"/>
        <c:lblAlgn val="ctr"/>
        <c:lblOffset val="100"/>
      </c:catAx>
      <c:valAx>
        <c:axId val="416800768"/>
        <c:scaling>
          <c:orientation val="minMax"/>
        </c:scaling>
        <c:axPos val="l"/>
        <c:majorGridlines>
          <c:spPr>
            <a:ln>
              <a:solidFill>
                <a:schemeClr val="bg1"/>
              </a:solidFill>
            </a:ln>
          </c:spPr>
        </c:majorGridlines>
        <c:numFmt formatCode="General" sourceLinked="1"/>
        <c:tickLblPos val="nextTo"/>
        <c:crossAx val="416790784"/>
        <c:crosses val="autoZero"/>
        <c:crossBetween val="between"/>
      </c:valAx>
    </c:plotArea>
    <c:legend>
      <c:legendPos val="b"/>
      <c:layout>
        <c:manualLayout>
          <c:xMode val="edge"/>
          <c:yMode val="edge"/>
          <c:x val="0"/>
          <c:y val="0.92222561643746681"/>
          <c:w val="0.98978831636441977"/>
          <c:h val="7.7774383562553548E-2"/>
        </c:manualLayout>
      </c:layout>
    </c:legend>
    <c:plotVisOnly val="1"/>
    <c:dispBlanksAs val="gap"/>
  </c:chart>
  <c:spPr>
    <a:ln>
      <a:noFill/>
    </a:ln>
  </c:spPr>
  <c:txPr>
    <a:bodyPr/>
    <a:lstStyle/>
    <a:p>
      <a:pPr>
        <a:defRPr sz="1200" baseline="0">
          <a:latin typeface="Times New Roman" pitchFamily="18" charset="0"/>
          <a:cs typeface="Times New Roman" pitchFamily="18" charset="0"/>
        </a:defRPr>
      </a:pPr>
      <a:endParaRPr lang="ru-RU"/>
    </a:p>
  </c:txPr>
  <c:externalData r:id="rId1"/>
  <c:userShapes r:id="rId2"/>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6333270841144859"/>
          <c:y val="2.3839137645107852E-2"/>
          <c:w val="0.81099035414690812"/>
          <c:h val="0.81202713466786802"/>
        </c:manualLayout>
      </c:layout>
      <c:scatterChart>
        <c:scatterStyle val="lineMarker"/>
        <c:ser>
          <c:idx val="0"/>
          <c:order val="0"/>
          <c:spPr>
            <a:ln w="28575">
              <a:noFill/>
            </a:ln>
          </c:spPr>
          <c:marker>
            <c:symbol val="circle"/>
            <c:size val="7"/>
            <c:spPr>
              <a:solidFill>
                <a:srgbClr val="376092"/>
              </a:solidFill>
            </c:spPr>
          </c:marker>
          <c:dPt>
            <c:idx val="1"/>
            <c:marker>
              <c:spPr>
                <a:solidFill>
                  <a:srgbClr val="C00000"/>
                </a:solidFill>
                <a:ln>
                  <a:solidFill>
                    <a:schemeClr val="lt1">
                      <a:shade val="50000"/>
                    </a:schemeClr>
                  </a:solidFill>
                </a:ln>
              </c:spPr>
            </c:marker>
            <c:extLst xmlns:c16r2="http://schemas.microsoft.com/office/drawing/2015/06/chart">
              <c:ext xmlns:c16="http://schemas.microsoft.com/office/drawing/2014/chart" uri="{C3380CC4-5D6E-409C-BE32-E72D297353CC}">
                <c16:uniqueId val="{00000000-7B62-45E9-A61E-AC777904BF38}"/>
              </c:ext>
            </c:extLst>
          </c:dPt>
          <c:dPt>
            <c:idx val="9"/>
            <c:marker>
              <c:spPr>
                <a:solidFill>
                  <a:srgbClr val="376092"/>
                </a:solidFill>
                <a:ln>
                  <a:solidFill>
                    <a:srgbClr val="376092"/>
                  </a:solidFill>
                </a:ln>
              </c:spPr>
            </c:marker>
            <c:extLst xmlns:c16r2="http://schemas.microsoft.com/office/drawing/2015/06/chart">
              <c:ext xmlns:c16="http://schemas.microsoft.com/office/drawing/2014/chart" uri="{C3380CC4-5D6E-409C-BE32-E72D297353CC}">
                <c16:uniqueId val="{00000001-7B62-45E9-A61E-AC777904BF38}"/>
              </c:ext>
            </c:extLst>
          </c:dPt>
          <c:xVal>
            <c:numRef>
              <c:f>Лист2!$B$4:$B$13</c:f>
              <c:numCache>
                <c:formatCode>General</c:formatCode>
                <c:ptCount val="10"/>
                <c:pt idx="0">
                  <c:v>21.4</c:v>
                </c:pt>
                <c:pt idx="1">
                  <c:v>21.6</c:v>
                </c:pt>
                <c:pt idx="2">
                  <c:v>22.1</c:v>
                </c:pt>
                <c:pt idx="3">
                  <c:v>22.2</c:v>
                </c:pt>
                <c:pt idx="4">
                  <c:v>24.2</c:v>
                </c:pt>
                <c:pt idx="5">
                  <c:v>24.5</c:v>
                </c:pt>
                <c:pt idx="6">
                  <c:v>24.9</c:v>
                </c:pt>
                <c:pt idx="7">
                  <c:v>27.1</c:v>
                </c:pt>
                <c:pt idx="8">
                  <c:v>27.5</c:v>
                </c:pt>
                <c:pt idx="9">
                  <c:v>28.2</c:v>
                </c:pt>
              </c:numCache>
            </c:numRef>
          </c:xVal>
          <c:yVal>
            <c:numRef>
              <c:f>Лист2!$C$4:$C$13</c:f>
              <c:numCache>
                <c:formatCode>General</c:formatCode>
                <c:ptCount val="10"/>
                <c:pt idx="0">
                  <c:v>324.7</c:v>
                </c:pt>
                <c:pt idx="1">
                  <c:v>346.6</c:v>
                </c:pt>
                <c:pt idx="2">
                  <c:v>329.6</c:v>
                </c:pt>
                <c:pt idx="3">
                  <c:v>169.1</c:v>
                </c:pt>
                <c:pt idx="4">
                  <c:v>407.4</c:v>
                </c:pt>
                <c:pt idx="5">
                  <c:v>274.8</c:v>
                </c:pt>
                <c:pt idx="6">
                  <c:v>303.5</c:v>
                </c:pt>
                <c:pt idx="7">
                  <c:v>851.9</c:v>
                </c:pt>
                <c:pt idx="8">
                  <c:v>687.4</c:v>
                </c:pt>
                <c:pt idx="9">
                  <c:v>364.7</c:v>
                </c:pt>
              </c:numCache>
            </c:numRef>
          </c:yVal>
          <c:extLst xmlns:c16r2="http://schemas.microsoft.com/office/drawing/2015/06/chart">
            <c:ext xmlns:c16="http://schemas.microsoft.com/office/drawing/2014/chart" uri="{C3380CC4-5D6E-409C-BE32-E72D297353CC}">
              <c16:uniqueId val="{00000002-7B62-45E9-A61E-AC777904BF38}"/>
            </c:ext>
          </c:extLst>
        </c:ser>
        <c:axId val="416867456"/>
        <c:axId val="416869376"/>
      </c:scatterChart>
      <c:valAx>
        <c:axId val="416867456"/>
        <c:scaling>
          <c:orientation val="minMax"/>
          <c:min val="21"/>
        </c:scaling>
        <c:axPos val="b"/>
        <c:title>
          <c:tx>
            <c:rich>
              <a:bodyPr/>
              <a:lstStyle/>
              <a:p>
                <a:pPr>
                  <a:defRPr/>
                </a:pPr>
                <a:r>
                  <a:rPr lang="ru-RU"/>
                  <a:t>Общая площадь жилых помещений в расчете на одного жителя, кв.м</a:t>
                </a:r>
              </a:p>
            </c:rich>
          </c:tx>
          <c:layout>
            <c:manualLayout>
              <c:xMode val="edge"/>
              <c:yMode val="edge"/>
              <c:x val="0.17019802671724871"/>
              <c:y val="0.91380107337331629"/>
            </c:manualLayout>
          </c:layout>
        </c:title>
        <c:numFmt formatCode="General" sourceLinked="1"/>
        <c:tickLblPos val="nextTo"/>
        <c:crossAx val="416869376"/>
        <c:crosses val="autoZero"/>
        <c:crossBetween val="midCat"/>
      </c:valAx>
      <c:valAx>
        <c:axId val="416869376"/>
        <c:scaling>
          <c:orientation val="minMax"/>
        </c:scaling>
        <c:axPos val="l"/>
        <c:majorGridlines>
          <c:spPr>
            <a:ln>
              <a:solidFill>
                <a:sysClr val="window" lastClr="FFFFFF"/>
              </a:solidFill>
            </a:ln>
          </c:spPr>
        </c:majorGridlines>
        <c:title>
          <c:tx>
            <c:rich>
              <a:bodyPr rot="-5400000" vert="horz"/>
              <a:lstStyle/>
              <a:p>
                <a:pPr>
                  <a:defRPr/>
                </a:pPr>
                <a:r>
                  <a:rPr lang="ru-RU"/>
                  <a:t>Ввод в действие общей площади жилых помещений в расчете на 1000 жителей, кв.м</a:t>
                </a:r>
              </a:p>
            </c:rich>
          </c:tx>
          <c:layout>
            <c:manualLayout>
              <c:xMode val="edge"/>
              <c:yMode val="edge"/>
              <c:x val="2.7777777777780017E-3"/>
              <c:y val="5.1400554097404488E-2"/>
            </c:manualLayout>
          </c:layout>
        </c:title>
        <c:numFmt formatCode="General" sourceLinked="1"/>
        <c:tickLblPos val="nextTo"/>
        <c:crossAx val="416867456"/>
        <c:crosses val="autoZero"/>
        <c:crossBetween val="midCat"/>
      </c:valAx>
      <c:spPr>
        <a:noFill/>
        <a:ln w="25400">
          <a:noFill/>
        </a:ln>
      </c:spPr>
    </c:plotArea>
    <c:plotVisOnly val="1"/>
    <c:dispBlanksAs val="gap"/>
  </c:chart>
  <c:txPr>
    <a:bodyPr/>
    <a:lstStyle/>
    <a:p>
      <a:pPr>
        <a:defRPr>
          <a:latin typeface="Times New Roman" pitchFamily="18" charset="0"/>
          <a:cs typeface="Times New Roman" pitchFamily="18" charset="0"/>
        </a:defRPr>
      </a:pPr>
      <a:endParaRPr lang="ru-RU"/>
    </a:p>
  </c:txPr>
  <c:externalData r:id="rId1"/>
  <c:userShapes r:id="rId2"/>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0935535497087254"/>
          <c:y val="0"/>
          <c:w val="0.78367600391414483"/>
          <c:h val="0.95845136921622343"/>
        </c:manualLayout>
      </c:layout>
      <c:barChart>
        <c:barDir val="bar"/>
        <c:grouping val="clustered"/>
        <c:ser>
          <c:idx val="0"/>
          <c:order val="0"/>
          <c:spPr>
            <a:solidFill>
              <a:schemeClr val="bg1">
                <a:lumMod val="65000"/>
              </a:schemeClr>
            </a:solidFill>
          </c:spPr>
          <c:dPt>
            <c:idx val="5"/>
            <c:spPr>
              <a:solidFill>
                <a:srgbClr val="C00000"/>
              </a:solidFill>
            </c:spPr>
            <c:extLst xmlns:c16r2="http://schemas.microsoft.com/office/drawing/2015/06/chart">
              <c:ext xmlns:c16="http://schemas.microsoft.com/office/drawing/2014/chart" uri="{C3380CC4-5D6E-409C-BE32-E72D297353CC}">
                <c16:uniqueId val="{00000000-9881-4C66-960F-C19C80AF178C}"/>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'Спорт 2'!$A$213:$A$222</c:f>
              <c:strCache>
                <c:ptCount val="10"/>
                <c:pt idx="0">
                  <c:v>Чапаевск</c:v>
                </c:pt>
                <c:pt idx="1">
                  <c:v>Отрадный</c:v>
                </c:pt>
                <c:pt idx="2">
                  <c:v>Сызрань</c:v>
                </c:pt>
                <c:pt idx="3">
                  <c:v>Октябрьск</c:v>
                </c:pt>
                <c:pt idx="4">
                  <c:v>Тольятти</c:v>
                </c:pt>
                <c:pt idx="5">
                  <c:v>Похвистнево</c:v>
                </c:pt>
                <c:pt idx="6">
                  <c:v>Жигулевск</c:v>
                </c:pt>
                <c:pt idx="7">
                  <c:v>Новокуйбышевск</c:v>
                </c:pt>
                <c:pt idx="8">
                  <c:v>Самара</c:v>
                </c:pt>
                <c:pt idx="9">
                  <c:v>Кинель</c:v>
                </c:pt>
              </c:strCache>
            </c:strRef>
          </c:cat>
          <c:val>
            <c:numRef>
              <c:f>'Спорт 2'!$B$213:$B$222</c:f>
              <c:numCache>
                <c:formatCode>General</c:formatCode>
                <c:ptCount val="10"/>
                <c:pt idx="0">
                  <c:v>169.1</c:v>
                </c:pt>
                <c:pt idx="1">
                  <c:v>274.8</c:v>
                </c:pt>
                <c:pt idx="2">
                  <c:v>303.5</c:v>
                </c:pt>
                <c:pt idx="3">
                  <c:v>324.7</c:v>
                </c:pt>
                <c:pt idx="4">
                  <c:v>329.6</c:v>
                </c:pt>
                <c:pt idx="5">
                  <c:v>346.6</c:v>
                </c:pt>
                <c:pt idx="6">
                  <c:v>364.7</c:v>
                </c:pt>
                <c:pt idx="7">
                  <c:v>407.4</c:v>
                </c:pt>
                <c:pt idx="8">
                  <c:v>687.4</c:v>
                </c:pt>
                <c:pt idx="9">
                  <c:v>851.9</c:v>
                </c:pt>
              </c:numCache>
            </c:numRef>
          </c:val>
          <c:extLst xmlns:c16r2="http://schemas.microsoft.com/office/drawing/2015/06/chart">
            <c:ext xmlns:c16="http://schemas.microsoft.com/office/drawing/2014/chart" uri="{C3380CC4-5D6E-409C-BE32-E72D297353CC}">
              <c16:uniqueId val="{00000001-9881-4C66-960F-C19C80AF178C}"/>
            </c:ext>
          </c:extLst>
        </c:ser>
        <c:ser>
          <c:idx val="1"/>
          <c:order val="1"/>
          <c:spPr>
            <a:noFill/>
          </c:spPr>
          <c:trendline>
            <c:spPr>
              <a:ln w="22225">
                <a:solidFill>
                  <a:sysClr val="windowText" lastClr="000000"/>
                </a:solidFill>
                <a:prstDash val="dash"/>
              </a:ln>
            </c:spPr>
            <c:trendlineType val="linear"/>
          </c:trendline>
          <c:cat>
            <c:strRef>
              <c:f>'Спорт 2'!$A$213:$A$222</c:f>
              <c:strCache>
                <c:ptCount val="10"/>
                <c:pt idx="0">
                  <c:v>Чапаевск</c:v>
                </c:pt>
                <c:pt idx="1">
                  <c:v>Отрадный</c:v>
                </c:pt>
                <c:pt idx="2">
                  <c:v>Сызрань</c:v>
                </c:pt>
                <c:pt idx="3">
                  <c:v>Октябрьск</c:v>
                </c:pt>
                <c:pt idx="4">
                  <c:v>Тольятти</c:v>
                </c:pt>
                <c:pt idx="5">
                  <c:v>Похвистнево</c:v>
                </c:pt>
                <c:pt idx="6">
                  <c:v>Жигулевск</c:v>
                </c:pt>
                <c:pt idx="7">
                  <c:v>Новокуйбышевск</c:v>
                </c:pt>
                <c:pt idx="8">
                  <c:v>Самара</c:v>
                </c:pt>
                <c:pt idx="9">
                  <c:v>Кинель</c:v>
                </c:pt>
              </c:strCache>
            </c:strRef>
          </c:cat>
          <c:val>
            <c:numRef>
              <c:f>'Спорт 2'!$C$213:$C$222</c:f>
              <c:numCache>
                <c:formatCode>General</c:formatCode>
                <c:ptCount val="10"/>
                <c:pt idx="0">
                  <c:v>585</c:v>
                </c:pt>
                <c:pt idx="1">
                  <c:v>585</c:v>
                </c:pt>
                <c:pt idx="2">
                  <c:v>585</c:v>
                </c:pt>
                <c:pt idx="3">
                  <c:v>585</c:v>
                </c:pt>
                <c:pt idx="4">
                  <c:v>585</c:v>
                </c:pt>
                <c:pt idx="5">
                  <c:v>585</c:v>
                </c:pt>
                <c:pt idx="6">
                  <c:v>585</c:v>
                </c:pt>
                <c:pt idx="7">
                  <c:v>585</c:v>
                </c:pt>
                <c:pt idx="8">
                  <c:v>585</c:v>
                </c:pt>
                <c:pt idx="9">
                  <c:v>585</c:v>
                </c:pt>
              </c:numCache>
            </c:numRef>
          </c:val>
          <c:extLst xmlns:c16r2="http://schemas.microsoft.com/office/drawing/2015/06/chart">
            <c:ext xmlns:c16="http://schemas.microsoft.com/office/drawing/2014/chart" uri="{C3380CC4-5D6E-409C-BE32-E72D297353CC}">
              <c16:uniqueId val="{00000002-9881-4C66-960F-C19C80AF178C}"/>
            </c:ext>
          </c:extLst>
        </c:ser>
        <c:axId val="417351936"/>
        <c:axId val="417366016"/>
      </c:barChart>
      <c:catAx>
        <c:axId val="417351936"/>
        <c:scaling>
          <c:orientation val="minMax"/>
        </c:scaling>
        <c:axPos val="l"/>
        <c:numFmt formatCode="General" sourceLinked="0"/>
        <c:tickLblPos val="nextTo"/>
        <c:crossAx val="417366016"/>
        <c:crosses val="autoZero"/>
        <c:auto val="1"/>
        <c:lblAlgn val="ctr"/>
        <c:lblOffset val="100"/>
      </c:catAx>
      <c:valAx>
        <c:axId val="417366016"/>
        <c:scaling>
          <c:orientation val="minMax"/>
        </c:scaling>
        <c:delete val="1"/>
        <c:axPos val="b"/>
        <c:majorGridlines>
          <c:spPr>
            <a:ln>
              <a:solidFill>
                <a:schemeClr val="bg1"/>
              </a:solidFill>
            </a:ln>
          </c:spPr>
        </c:majorGridlines>
        <c:numFmt formatCode="General" sourceLinked="1"/>
        <c:tickLblPos val="none"/>
        <c:crossAx val="417351936"/>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userShapes r:id="rId2"/>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35090272122196015"/>
          <c:y val="0"/>
          <c:w val="0.78611021851610874"/>
          <c:h val="0.91379827430581628"/>
        </c:manualLayout>
      </c:layout>
      <c:barChart>
        <c:barDir val="bar"/>
        <c:grouping val="clustered"/>
        <c:ser>
          <c:idx val="0"/>
          <c:order val="0"/>
          <c:spPr>
            <a:solidFill>
              <a:schemeClr val="bg1">
                <a:lumMod val="65000"/>
              </a:schemeClr>
            </a:solidFill>
          </c:spPr>
          <c:dPt>
            <c:idx val="1"/>
            <c:spPr>
              <a:solidFill>
                <a:srgbClr val="C00000"/>
              </a:solidFill>
            </c:spPr>
            <c:extLst xmlns:c16r2="http://schemas.microsoft.com/office/drawing/2015/06/chart">
              <c:ext xmlns:c16="http://schemas.microsoft.com/office/drawing/2014/chart" uri="{C3380CC4-5D6E-409C-BE32-E72D297353CC}">
                <c16:uniqueId val="{00000000-BF65-4001-893F-1D24C6DA4A6F}"/>
              </c:ext>
            </c:extLst>
          </c:dPt>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strRef>
              <c:f>'Спорт 2'!$B$227:$B$236</c:f>
              <c:strCache>
                <c:ptCount val="10"/>
                <c:pt idx="0">
                  <c:v>Октябрьск</c:v>
                </c:pt>
                <c:pt idx="1">
                  <c:v>Похвистнево</c:v>
                </c:pt>
                <c:pt idx="2">
                  <c:v>Тольятти</c:v>
                </c:pt>
                <c:pt idx="3">
                  <c:v>Чапаевск</c:v>
                </c:pt>
                <c:pt idx="4">
                  <c:v>Новокуйбышевск</c:v>
                </c:pt>
                <c:pt idx="5">
                  <c:v>Отрадный</c:v>
                </c:pt>
                <c:pt idx="6">
                  <c:v>Сызрань</c:v>
                </c:pt>
                <c:pt idx="7">
                  <c:v>Кинель</c:v>
                </c:pt>
                <c:pt idx="8">
                  <c:v>Самара</c:v>
                </c:pt>
                <c:pt idx="9">
                  <c:v>Жигулевск</c:v>
                </c:pt>
              </c:strCache>
            </c:strRef>
          </c:cat>
          <c:val>
            <c:numRef>
              <c:f>'Спорт 2'!$C$227:$C$236</c:f>
              <c:numCache>
                <c:formatCode>General</c:formatCode>
                <c:ptCount val="10"/>
                <c:pt idx="0">
                  <c:v>21.4</c:v>
                </c:pt>
                <c:pt idx="1">
                  <c:v>21.6</c:v>
                </c:pt>
                <c:pt idx="2">
                  <c:v>22.1</c:v>
                </c:pt>
                <c:pt idx="3">
                  <c:v>22.2</c:v>
                </c:pt>
                <c:pt idx="4">
                  <c:v>24.2</c:v>
                </c:pt>
                <c:pt idx="5">
                  <c:v>24.5</c:v>
                </c:pt>
                <c:pt idx="6">
                  <c:v>24.9</c:v>
                </c:pt>
                <c:pt idx="7">
                  <c:v>27.1</c:v>
                </c:pt>
                <c:pt idx="8">
                  <c:v>27.5</c:v>
                </c:pt>
                <c:pt idx="9">
                  <c:v>28.2</c:v>
                </c:pt>
              </c:numCache>
            </c:numRef>
          </c:val>
          <c:extLst xmlns:c16r2="http://schemas.microsoft.com/office/drawing/2015/06/chart">
            <c:ext xmlns:c16="http://schemas.microsoft.com/office/drawing/2014/chart" uri="{C3380CC4-5D6E-409C-BE32-E72D297353CC}">
              <c16:uniqueId val="{00000001-BF65-4001-893F-1D24C6DA4A6F}"/>
            </c:ext>
          </c:extLst>
        </c:ser>
        <c:ser>
          <c:idx val="1"/>
          <c:order val="1"/>
          <c:spPr>
            <a:noFill/>
          </c:spPr>
          <c:trendline>
            <c:spPr>
              <a:ln w="22225">
                <a:prstDash val="dash"/>
              </a:ln>
            </c:spPr>
            <c:trendlineType val="linear"/>
          </c:trendline>
          <c:cat>
            <c:strRef>
              <c:f>'Спорт 2'!$B$227:$B$236</c:f>
              <c:strCache>
                <c:ptCount val="10"/>
                <c:pt idx="0">
                  <c:v>Октябрьск</c:v>
                </c:pt>
                <c:pt idx="1">
                  <c:v>Похвистнево</c:v>
                </c:pt>
                <c:pt idx="2">
                  <c:v>Тольятти</c:v>
                </c:pt>
                <c:pt idx="3">
                  <c:v>Чапаевск</c:v>
                </c:pt>
                <c:pt idx="4">
                  <c:v>Новокуйбышевск</c:v>
                </c:pt>
                <c:pt idx="5">
                  <c:v>Отрадный</c:v>
                </c:pt>
                <c:pt idx="6">
                  <c:v>Сызрань</c:v>
                </c:pt>
                <c:pt idx="7">
                  <c:v>Кинель</c:v>
                </c:pt>
                <c:pt idx="8">
                  <c:v>Самара</c:v>
                </c:pt>
                <c:pt idx="9">
                  <c:v>Жигулевск</c:v>
                </c:pt>
              </c:strCache>
            </c:strRef>
          </c:cat>
          <c:val>
            <c:numRef>
              <c:f>'Спорт 2'!$D$227:$D$236</c:f>
              <c:numCache>
                <c:formatCode>General</c:formatCode>
                <c:ptCount val="10"/>
                <c:pt idx="0">
                  <c:v>25.6</c:v>
                </c:pt>
                <c:pt idx="1">
                  <c:v>25.6</c:v>
                </c:pt>
                <c:pt idx="2">
                  <c:v>25.6</c:v>
                </c:pt>
                <c:pt idx="3">
                  <c:v>25.6</c:v>
                </c:pt>
                <c:pt idx="4">
                  <c:v>25.6</c:v>
                </c:pt>
                <c:pt idx="5">
                  <c:v>25.6</c:v>
                </c:pt>
                <c:pt idx="6">
                  <c:v>25.6</c:v>
                </c:pt>
                <c:pt idx="7">
                  <c:v>25.6</c:v>
                </c:pt>
                <c:pt idx="8">
                  <c:v>25.6</c:v>
                </c:pt>
                <c:pt idx="9">
                  <c:v>25.6</c:v>
                </c:pt>
              </c:numCache>
            </c:numRef>
          </c:val>
          <c:extLst xmlns:c16r2="http://schemas.microsoft.com/office/drawing/2015/06/chart">
            <c:ext xmlns:c16="http://schemas.microsoft.com/office/drawing/2014/chart" uri="{C3380CC4-5D6E-409C-BE32-E72D297353CC}">
              <c16:uniqueId val="{00000002-BF65-4001-893F-1D24C6DA4A6F}"/>
            </c:ext>
          </c:extLst>
        </c:ser>
        <c:axId val="417742208"/>
        <c:axId val="417830016"/>
      </c:barChart>
      <c:catAx>
        <c:axId val="417742208"/>
        <c:scaling>
          <c:orientation val="minMax"/>
        </c:scaling>
        <c:axPos val="l"/>
        <c:numFmt formatCode="General" sourceLinked="0"/>
        <c:tickLblPos val="nextTo"/>
        <c:crossAx val="417830016"/>
        <c:crosses val="autoZero"/>
        <c:auto val="1"/>
        <c:lblAlgn val="ctr"/>
        <c:lblOffset val="100"/>
      </c:catAx>
      <c:valAx>
        <c:axId val="417830016"/>
        <c:scaling>
          <c:orientation val="minMax"/>
        </c:scaling>
        <c:delete val="1"/>
        <c:axPos val="b"/>
        <c:majorGridlines>
          <c:spPr>
            <a:ln>
              <a:solidFill>
                <a:schemeClr val="bg1"/>
              </a:solidFill>
            </a:ln>
          </c:spPr>
        </c:majorGridlines>
        <c:numFmt formatCode="General" sourceLinked="1"/>
        <c:tickLblPos val="none"/>
        <c:crossAx val="417742208"/>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userShapes r:id="rId2"/>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3361086855472293"/>
          <c:y val="2.6620370370371304E-2"/>
          <c:w val="0.76626505734675165"/>
          <c:h val="0.7256980898221056"/>
        </c:manualLayout>
      </c:layout>
      <c:lineChart>
        <c:grouping val="standard"/>
        <c:ser>
          <c:idx val="1"/>
          <c:order val="1"/>
          <c:tx>
            <c:strRef>
              <c:f>грузооборои!$A$4</c:f>
              <c:strCache>
                <c:ptCount val="1"/>
                <c:pt idx="0">
                  <c:v>Грузооборот предприятий транспорта</c:v>
                </c:pt>
              </c:strCache>
            </c:strRef>
          </c:tx>
          <c:spPr>
            <a:ln>
              <a:solidFill>
                <a:srgbClr val="C00000"/>
              </a:solidFill>
            </a:ln>
          </c:spPr>
          <c:marker>
            <c:symbol val="none"/>
          </c:marker>
          <c:cat>
            <c:numRef>
              <c:f>грузооборои!$C$2:$F$2</c:f>
              <c:numCache>
                <c:formatCode>General</c:formatCode>
                <c:ptCount val="4"/>
                <c:pt idx="0">
                  <c:v>2013</c:v>
                </c:pt>
                <c:pt idx="1">
                  <c:v>2014</c:v>
                </c:pt>
                <c:pt idx="2">
                  <c:v>2015</c:v>
                </c:pt>
                <c:pt idx="3">
                  <c:v>2016</c:v>
                </c:pt>
              </c:numCache>
            </c:numRef>
          </c:cat>
          <c:val>
            <c:numRef>
              <c:f>грузооборои!$C$4:$F$4</c:f>
              <c:numCache>
                <c:formatCode>General</c:formatCode>
                <c:ptCount val="4"/>
                <c:pt idx="0">
                  <c:v>1957.6</c:v>
                </c:pt>
                <c:pt idx="1">
                  <c:v>1897.5</c:v>
                </c:pt>
                <c:pt idx="2">
                  <c:v>2285</c:v>
                </c:pt>
                <c:pt idx="3">
                  <c:v>2660.8</c:v>
                </c:pt>
              </c:numCache>
            </c:numRef>
          </c:val>
          <c:extLst xmlns:c16r2="http://schemas.microsoft.com/office/drawing/2015/06/chart">
            <c:ext xmlns:c16="http://schemas.microsoft.com/office/drawing/2014/chart" uri="{C3380CC4-5D6E-409C-BE32-E72D297353CC}">
              <c16:uniqueId val="{00000000-B925-42F5-95A1-45D6F3031BC3}"/>
            </c:ext>
          </c:extLst>
        </c:ser>
        <c:marker val="1"/>
        <c:axId val="417856128"/>
        <c:axId val="423678336"/>
      </c:lineChart>
      <c:lineChart>
        <c:grouping val="standard"/>
        <c:ser>
          <c:idx val="0"/>
          <c:order val="0"/>
          <c:tx>
            <c:strRef>
              <c:f>грузооборои!$A$3</c:f>
              <c:strCache>
                <c:ptCount val="1"/>
                <c:pt idx="0">
                  <c:v>Перевозки грузов предприятиями транспорта</c:v>
                </c:pt>
              </c:strCache>
            </c:strRef>
          </c:tx>
          <c:spPr>
            <a:ln>
              <a:solidFill>
                <a:srgbClr val="376092"/>
              </a:solidFill>
            </a:ln>
          </c:spPr>
          <c:marker>
            <c:symbol val="none"/>
          </c:marker>
          <c:cat>
            <c:numRef>
              <c:f>грузооборои!$C$2:$F$2</c:f>
              <c:numCache>
                <c:formatCode>General</c:formatCode>
                <c:ptCount val="4"/>
                <c:pt idx="0">
                  <c:v>2013</c:v>
                </c:pt>
                <c:pt idx="1">
                  <c:v>2014</c:v>
                </c:pt>
                <c:pt idx="2">
                  <c:v>2015</c:v>
                </c:pt>
                <c:pt idx="3">
                  <c:v>2016</c:v>
                </c:pt>
              </c:numCache>
            </c:numRef>
          </c:cat>
          <c:val>
            <c:numRef>
              <c:f>грузооборои!$C$3:$F$3</c:f>
              <c:numCache>
                <c:formatCode>General</c:formatCode>
                <c:ptCount val="4"/>
                <c:pt idx="0">
                  <c:v>40.1</c:v>
                </c:pt>
                <c:pt idx="1">
                  <c:v>39.700000000000003</c:v>
                </c:pt>
                <c:pt idx="2">
                  <c:v>75.7</c:v>
                </c:pt>
                <c:pt idx="3">
                  <c:v>53.7</c:v>
                </c:pt>
              </c:numCache>
            </c:numRef>
          </c:val>
          <c:extLst xmlns:c16r2="http://schemas.microsoft.com/office/drawing/2015/06/chart">
            <c:ext xmlns:c16="http://schemas.microsoft.com/office/drawing/2014/chart" uri="{C3380CC4-5D6E-409C-BE32-E72D297353CC}">
              <c16:uniqueId val="{00000001-B925-42F5-95A1-45D6F3031BC3}"/>
            </c:ext>
          </c:extLst>
        </c:ser>
        <c:marker val="1"/>
        <c:axId val="423682432"/>
        <c:axId val="423680256"/>
      </c:lineChart>
      <c:catAx>
        <c:axId val="417856128"/>
        <c:scaling>
          <c:orientation val="minMax"/>
        </c:scaling>
        <c:axPos val="b"/>
        <c:numFmt formatCode="General" sourceLinked="1"/>
        <c:tickLblPos val="nextTo"/>
        <c:crossAx val="423678336"/>
        <c:crosses val="autoZero"/>
        <c:auto val="1"/>
        <c:lblAlgn val="ctr"/>
        <c:lblOffset val="100"/>
      </c:catAx>
      <c:valAx>
        <c:axId val="423678336"/>
        <c:scaling>
          <c:orientation val="minMax"/>
          <c:max val="2800"/>
          <c:min val="1800"/>
        </c:scaling>
        <c:axPos val="l"/>
        <c:majorGridlines>
          <c:spPr>
            <a:ln>
              <a:solidFill>
                <a:schemeClr val="bg1"/>
              </a:solidFill>
            </a:ln>
          </c:spPr>
        </c:majorGridlines>
        <c:title>
          <c:tx>
            <c:rich>
              <a:bodyPr rot="-5400000" vert="horz"/>
              <a:lstStyle/>
              <a:p>
                <a:pPr>
                  <a:defRPr/>
                </a:pPr>
                <a:r>
                  <a:rPr lang="ru-RU"/>
                  <a:t>тыс. тонн-км</a:t>
                </a:r>
              </a:p>
            </c:rich>
          </c:tx>
          <c:layout>
            <c:manualLayout>
              <c:xMode val="edge"/>
              <c:yMode val="edge"/>
              <c:x val="2.7777544229675073E-3"/>
              <c:y val="1.5059784193642466E-2"/>
            </c:manualLayout>
          </c:layout>
        </c:title>
        <c:numFmt formatCode="General" sourceLinked="1"/>
        <c:tickLblPos val="nextTo"/>
        <c:crossAx val="417856128"/>
        <c:crosses val="autoZero"/>
        <c:crossBetween val="between"/>
      </c:valAx>
      <c:valAx>
        <c:axId val="423680256"/>
        <c:scaling>
          <c:orientation val="minMax"/>
          <c:max val="80"/>
          <c:min val="35"/>
        </c:scaling>
        <c:axPos val="r"/>
        <c:title>
          <c:tx>
            <c:rich>
              <a:bodyPr rot="-5400000" vert="horz"/>
              <a:lstStyle/>
              <a:p>
                <a:pPr>
                  <a:defRPr/>
                </a:pPr>
                <a:r>
                  <a:rPr lang="ru-RU"/>
                  <a:t>тыс.тонн</a:t>
                </a:r>
              </a:p>
            </c:rich>
          </c:tx>
          <c:layout>
            <c:manualLayout>
              <c:xMode val="edge"/>
              <c:yMode val="edge"/>
              <c:x val="0.95983526450924272"/>
              <c:y val="4.4116360454945387E-3"/>
            </c:manualLayout>
          </c:layout>
        </c:title>
        <c:numFmt formatCode="General" sourceLinked="1"/>
        <c:tickLblPos val="nextTo"/>
        <c:crossAx val="423682432"/>
        <c:crosses val="max"/>
        <c:crossBetween val="between"/>
      </c:valAx>
      <c:catAx>
        <c:axId val="423682432"/>
        <c:scaling>
          <c:orientation val="minMax"/>
        </c:scaling>
        <c:delete val="1"/>
        <c:axPos val="b"/>
        <c:numFmt formatCode="General" sourceLinked="1"/>
        <c:tickLblPos val="none"/>
        <c:crossAx val="423680256"/>
        <c:crosses val="autoZero"/>
        <c:auto val="1"/>
        <c:lblAlgn val="ctr"/>
        <c:lblOffset val="100"/>
      </c:catAx>
    </c:plotArea>
    <c:legend>
      <c:legendPos val="b"/>
      <c:layout>
        <c:manualLayout>
          <c:xMode val="edge"/>
          <c:yMode val="edge"/>
          <c:x val="0"/>
          <c:y val="0.8441396908719746"/>
          <c:w val="0.99071285954563759"/>
          <c:h val="0.12808253135024789"/>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view3D>
      <c:rotX val="75"/>
      <c:perspective val="30"/>
    </c:view3D>
    <c:plotArea>
      <c:layout>
        <c:manualLayout>
          <c:layoutTarget val="inner"/>
          <c:xMode val="edge"/>
          <c:yMode val="edge"/>
          <c:x val="0"/>
          <c:y val="2.7599612341322841E-2"/>
          <c:w val="1"/>
          <c:h val="0.93316735093184766"/>
        </c:manualLayout>
      </c:layout>
      <c:pie3DChart>
        <c:varyColors val="1"/>
        <c:ser>
          <c:idx val="1"/>
          <c:order val="1"/>
          <c:explosion val="25"/>
          <c:dPt>
            <c:idx val="2"/>
            <c:spPr>
              <a:solidFill>
                <a:schemeClr val="bg1">
                  <a:lumMod val="65000"/>
                </a:schemeClr>
              </a:solidFill>
            </c:spPr>
            <c:extLst xmlns:c16r2="http://schemas.microsoft.com/office/drawing/2015/06/chart">
              <c:ext xmlns:c16="http://schemas.microsoft.com/office/drawing/2014/chart" uri="{C3380CC4-5D6E-409C-BE32-E72D297353CC}">
                <c16:uniqueId val="{00000000-A43E-4A31-82E5-A3726EF022CF}"/>
              </c:ext>
            </c:extLst>
          </c:dPt>
          <c:dLbls>
            <c:dLbl>
              <c:idx val="0"/>
              <c:layout>
                <c:manualLayout>
                  <c:x val="0.2471602676020154"/>
                  <c:y val="-4.0045941596653666E-2"/>
                </c:manualLayout>
              </c:layout>
              <c:tx>
                <c:rich>
                  <a:bodyPr/>
                  <a:lstStyle/>
                  <a:p>
                    <a:r>
                      <a:rPr lang="ru-RU" sz="1000" baseline="0"/>
                      <a:t>д</a:t>
                    </a:r>
                    <a:r>
                      <a:rPr lang="ru-RU" sz="800" baseline="0"/>
                      <a:t>обывающая промышленность; </a:t>
                    </a:r>
                    <a:r>
                      <a:rPr lang="ru-RU" baseline="0"/>
                      <a:t>93,9%</a:t>
                    </a:r>
                  </a:p>
                </c:rich>
              </c:tx>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A43E-4A31-82E5-A3726EF022CF}"/>
                </c:ext>
              </c:extLst>
            </c:dLbl>
            <c:dLbl>
              <c:idx val="1"/>
              <c:layout>
                <c:manualLayout>
                  <c:x val="-0.10735145309362401"/>
                  <c:y val="5.5538407852569534E-2"/>
                </c:manualLayout>
              </c:layout>
              <c:tx>
                <c:rich>
                  <a:bodyPr/>
                  <a:lstStyle/>
                  <a:p>
                    <a:r>
                      <a:rPr lang="ru-RU" sz="800" baseline="0"/>
                      <a:t>обрабатывающая промышленность</a:t>
                    </a:r>
                    <a:r>
                      <a:rPr lang="ru-RU" baseline="0"/>
                      <a:t>; 2,8%</a:t>
                    </a:r>
                  </a:p>
                </c:rich>
              </c:tx>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A43E-4A31-82E5-A3726EF022CF}"/>
                </c:ext>
              </c:extLst>
            </c:dLbl>
            <c:dLbl>
              <c:idx val="2"/>
              <c:layout>
                <c:manualLayout>
                  <c:x val="0.41610533945714134"/>
                  <c:y val="5.3385582435216031E-2"/>
                </c:manualLayout>
              </c:layout>
              <c:tx>
                <c:rich>
                  <a:bodyPr/>
                  <a:lstStyle/>
                  <a:p>
                    <a:r>
                      <a:rPr lang="ru-RU" sz="800" baseline="0"/>
                      <a:t>производство и распределение электроэнергии, газа и воды; </a:t>
                    </a:r>
                    <a:r>
                      <a:rPr lang="ru-RU" baseline="0"/>
                      <a:t>3,3%</a:t>
                    </a:r>
                  </a:p>
                </c:rich>
              </c:tx>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A43E-4A31-82E5-A3726EF022CF}"/>
                </c:ext>
              </c:extLst>
            </c:dLbl>
            <c:spPr>
              <a:noFill/>
              <a:ln>
                <a:noFill/>
              </a:ln>
              <a:effectLst/>
            </c:spPr>
            <c:txPr>
              <a:bodyPr/>
              <a:lstStyle/>
              <a:p>
                <a:pPr>
                  <a:defRPr sz="1000"/>
                </a:pPr>
                <a:endParaRPr lang="ru-RU"/>
              </a:p>
            </c:txPr>
            <c:showVal val="1"/>
            <c:showCatName val="1"/>
            <c:extLst xmlns:c16r2="http://schemas.microsoft.com/office/drawing/2015/06/chart">
              <c:ext xmlns:c15="http://schemas.microsoft.com/office/drawing/2012/chart" uri="{CE6537A1-D6FC-4f65-9D91-7224C49458BB}"/>
            </c:extLst>
          </c:dLbls>
          <c:cat>
            <c:strRef>
              <c:f>Лист2!$B$5:$B$7</c:f>
              <c:strCache>
                <c:ptCount val="3"/>
                <c:pt idx="0">
                  <c:v>- добывающая промышленность</c:v>
                </c:pt>
                <c:pt idx="1">
                  <c:v>- обрабатывающая промышленность</c:v>
                </c:pt>
                <c:pt idx="2">
                  <c:v>- производство и распределение электроэнергии, газа и воды</c:v>
                </c:pt>
              </c:strCache>
            </c:strRef>
          </c:cat>
          <c:val>
            <c:numRef>
              <c:f>Лист2!$D$5:$D$7</c:f>
              <c:numCache>
                <c:formatCode>0.0%</c:formatCode>
                <c:ptCount val="3"/>
                <c:pt idx="0">
                  <c:v>0.93888030259893462</c:v>
                </c:pt>
                <c:pt idx="1">
                  <c:v>2.8155122625777851E-2</c:v>
                </c:pt>
                <c:pt idx="2">
                  <c:v>3.2964574775287754E-2</c:v>
                </c:pt>
              </c:numCache>
            </c:numRef>
          </c:val>
          <c:extLst xmlns:c16r2="http://schemas.microsoft.com/office/drawing/2015/06/chart">
            <c:ext xmlns:c16="http://schemas.microsoft.com/office/drawing/2014/chart" uri="{C3380CC4-5D6E-409C-BE32-E72D297353CC}">
              <c16:uniqueId val="{00000003-A43E-4A31-82E5-A3726EF022CF}"/>
            </c:ext>
          </c:extLst>
        </c:ser>
        <c:ser>
          <c:idx val="0"/>
          <c:order val="0"/>
          <c:explosion val="25"/>
          <c:dLbls>
            <c:spPr>
              <a:noFill/>
              <a:ln>
                <a:noFill/>
              </a:ln>
              <a:effectLst/>
            </c:spPr>
            <c:showVal val="1"/>
            <c:showCatName val="1"/>
            <c:extLst xmlns:c16r2="http://schemas.microsoft.com/office/drawing/2015/06/chart">
              <c:ext xmlns:c15="http://schemas.microsoft.com/office/drawing/2012/chart" uri="{CE6537A1-D6FC-4f65-9D91-7224C49458BB}"/>
            </c:extLst>
          </c:dLbls>
          <c:cat>
            <c:strRef>
              <c:f>Лист2!$B$5:$B$7</c:f>
              <c:strCache>
                <c:ptCount val="3"/>
                <c:pt idx="0">
                  <c:v>- добывающая промышленность</c:v>
                </c:pt>
                <c:pt idx="1">
                  <c:v>- обрабатывающая промышленность</c:v>
                </c:pt>
                <c:pt idx="2">
                  <c:v>- производство и распределение электроэнергии, газа и воды</c:v>
                </c:pt>
              </c:strCache>
            </c:strRef>
          </c:cat>
          <c:val>
            <c:numRef>
              <c:f>Лист2!$C$5:$C$7</c:f>
            </c:numRef>
          </c:val>
          <c:extLst xmlns:c16r2="http://schemas.microsoft.com/office/drawing/2015/06/chart">
            <c:ext xmlns:c16="http://schemas.microsoft.com/office/drawing/2014/chart" uri="{C3380CC4-5D6E-409C-BE32-E72D297353CC}">
              <c16:uniqueId val="{00000004-A43E-4A31-82E5-A3726EF022CF}"/>
            </c:ext>
          </c:extLst>
        </c:ser>
        <c:dLbls>
          <c:showVal val="1"/>
          <c:showCatName val="1"/>
        </c:dLbls>
      </c:pie3DChart>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5041962062535391"/>
          <c:y val="3.7680948533063051E-2"/>
          <c:w val="0.89735864828270751"/>
          <c:h val="0.83820128360325363"/>
        </c:manualLayout>
      </c:layout>
      <c:lineChart>
        <c:grouping val="stacked"/>
        <c:ser>
          <c:idx val="0"/>
          <c:order val="0"/>
          <c:tx>
            <c:strRef>
              <c:f>Лист1!$B$1</c:f>
              <c:strCache>
                <c:ptCount val="1"/>
                <c:pt idx="0">
                  <c:v>Ряд 1</c:v>
                </c:pt>
              </c:strCache>
            </c:strRef>
          </c:tx>
          <c:spPr>
            <a:ln>
              <a:solidFill>
                <a:srgbClr val="C00000"/>
              </a:solidFill>
            </a:ln>
          </c:spPr>
          <c:marker>
            <c:symbol val="none"/>
          </c:marker>
          <c:dLbls>
            <c:dLbl>
              <c:idx val="0"/>
              <c:layout>
                <c:manualLayout>
                  <c:x val="0"/>
                  <c:y val="6.025387561635328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C9DE-4681-8DE9-05017ED0EC92}"/>
                </c:ext>
              </c:extLst>
            </c:dLbl>
            <c:dLbl>
              <c:idx val="3"/>
              <c:layout>
                <c:manualLayout>
                  <c:x val="-2.7763396111885792E-2"/>
                  <c:y val="-2.326388666274050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C9DE-4681-8DE9-05017ED0EC92}"/>
                </c:ext>
              </c:extLst>
            </c:dLbl>
            <c:dLbl>
              <c:idx val="4"/>
              <c:layout>
                <c:manualLayout>
                  <c:x val="-4.9871002225808224E-2"/>
                  <c:y val="4.897689273241677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C9DE-4681-8DE9-05017ED0EC92}"/>
                </c:ext>
              </c:extLst>
            </c:dLbl>
            <c:dLbl>
              <c:idx val="5"/>
              <c:layout>
                <c:manualLayout>
                  <c:x val="6.4106069465068834E-3"/>
                  <c:y val="-3.544345624491385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9DE-4681-8DE9-05017ED0EC92}"/>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Лист1!$A$2:$A$6</c:f>
              <c:numCache>
                <c:formatCode>General</c:formatCode>
                <c:ptCount val="5"/>
                <c:pt idx="0">
                  <c:v>2013</c:v>
                </c:pt>
                <c:pt idx="1">
                  <c:v>2014</c:v>
                </c:pt>
                <c:pt idx="2">
                  <c:v>2015</c:v>
                </c:pt>
                <c:pt idx="3">
                  <c:v>2016</c:v>
                </c:pt>
                <c:pt idx="4">
                  <c:v>2017</c:v>
                </c:pt>
              </c:numCache>
            </c:numRef>
          </c:cat>
          <c:val>
            <c:numRef>
              <c:f>Лист1!$B$2:$B$6</c:f>
              <c:numCache>
                <c:formatCode>0.0</c:formatCode>
                <c:ptCount val="5"/>
                <c:pt idx="0">
                  <c:v>90</c:v>
                </c:pt>
                <c:pt idx="1">
                  <c:v>94</c:v>
                </c:pt>
                <c:pt idx="2">
                  <c:v>98.7</c:v>
                </c:pt>
                <c:pt idx="3">
                  <c:v>103.4</c:v>
                </c:pt>
                <c:pt idx="4">
                  <c:v>99.5</c:v>
                </c:pt>
              </c:numCache>
            </c:numRef>
          </c:val>
          <c:extLst xmlns:c16r2="http://schemas.microsoft.com/office/drawing/2015/06/chart">
            <c:ext xmlns:c16="http://schemas.microsoft.com/office/drawing/2014/chart" uri="{C3380CC4-5D6E-409C-BE32-E72D297353CC}">
              <c16:uniqueId val="{00000004-C9DE-4681-8DE9-05017ED0EC92}"/>
            </c:ext>
          </c:extLst>
        </c:ser>
        <c:marker val="1"/>
        <c:axId val="424082816"/>
        <c:axId val="424281216"/>
      </c:lineChart>
      <c:catAx>
        <c:axId val="424082816"/>
        <c:scaling>
          <c:orientation val="minMax"/>
        </c:scaling>
        <c:axPos val="b"/>
        <c:numFmt formatCode="General" sourceLinked="1"/>
        <c:tickLblPos val="nextTo"/>
        <c:crossAx val="424281216"/>
        <c:crosses val="autoZero"/>
        <c:auto val="1"/>
        <c:lblAlgn val="ctr"/>
        <c:lblOffset val="100"/>
      </c:catAx>
      <c:valAx>
        <c:axId val="424281216"/>
        <c:scaling>
          <c:orientation val="minMax"/>
        </c:scaling>
        <c:axPos val="l"/>
        <c:majorGridlines>
          <c:spPr>
            <a:ln>
              <a:solidFill>
                <a:schemeClr val="bg1"/>
              </a:solidFill>
            </a:ln>
          </c:spPr>
        </c:majorGridlines>
        <c:numFmt formatCode="0.0" sourceLinked="1"/>
        <c:tickLblPos val="nextTo"/>
        <c:crossAx val="424082816"/>
        <c:crosses val="autoZero"/>
        <c:crossBetween val="between"/>
      </c:valAx>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7142764980448914E-2"/>
          <c:y val="3.2396086486540715E-2"/>
          <c:w val="0.88627150670285759"/>
          <c:h val="0.73861798099422848"/>
        </c:manualLayout>
      </c:layout>
      <c:barChart>
        <c:barDir val="col"/>
        <c:grouping val="stacked"/>
        <c:ser>
          <c:idx val="0"/>
          <c:order val="0"/>
          <c:tx>
            <c:strRef>
              <c:f>Лист1!$B$1</c:f>
              <c:strCache>
                <c:ptCount val="1"/>
                <c:pt idx="0">
                  <c:v>Юридические лица</c:v>
                </c:pt>
              </c:strCache>
            </c:strRef>
          </c:tx>
          <c:spPr>
            <a:solidFill>
              <a:srgbClr val="376092"/>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Лист1!$A$2:$A$6</c:f>
              <c:numCache>
                <c:formatCode>General</c:formatCode>
                <c:ptCount val="5"/>
                <c:pt idx="0">
                  <c:v>2013</c:v>
                </c:pt>
                <c:pt idx="1">
                  <c:v>2014</c:v>
                </c:pt>
                <c:pt idx="2">
                  <c:v>2015</c:v>
                </c:pt>
                <c:pt idx="3">
                  <c:v>2016</c:v>
                </c:pt>
                <c:pt idx="4">
                  <c:v>2017</c:v>
                </c:pt>
              </c:numCache>
            </c:numRef>
          </c:cat>
          <c:val>
            <c:numRef>
              <c:f>Лист1!$B$2:$B$6</c:f>
              <c:numCache>
                <c:formatCode>General</c:formatCode>
                <c:ptCount val="5"/>
                <c:pt idx="0">
                  <c:v>291</c:v>
                </c:pt>
                <c:pt idx="1">
                  <c:v>224</c:v>
                </c:pt>
                <c:pt idx="2">
                  <c:v>108</c:v>
                </c:pt>
                <c:pt idx="3">
                  <c:v>113</c:v>
                </c:pt>
                <c:pt idx="4">
                  <c:v>110</c:v>
                </c:pt>
              </c:numCache>
            </c:numRef>
          </c:val>
          <c:extLst xmlns:c16r2="http://schemas.microsoft.com/office/drawing/2015/06/chart">
            <c:ext xmlns:c16="http://schemas.microsoft.com/office/drawing/2014/chart" uri="{C3380CC4-5D6E-409C-BE32-E72D297353CC}">
              <c16:uniqueId val="{00000000-3AED-4F56-9052-A6430E08AB21}"/>
            </c:ext>
          </c:extLst>
        </c:ser>
        <c:ser>
          <c:idx val="1"/>
          <c:order val="1"/>
          <c:tx>
            <c:strRef>
              <c:f>Лист1!$C$1</c:f>
              <c:strCache>
                <c:ptCount val="1"/>
                <c:pt idx="0">
                  <c:v>Индивидуальные предприниматели</c:v>
                </c:pt>
              </c:strCache>
            </c:strRef>
          </c:tx>
          <c:spPr>
            <a:solidFill>
              <a:schemeClr val="bg1">
                <a:lumMod val="65000"/>
              </a:schemeClr>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Лист1!$A$2:$A$6</c:f>
              <c:numCache>
                <c:formatCode>General</c:formatCode>
                <c:ptCount val="5"/>
                <c:pt idx="0">
                  <c:v>2013</c:v>
                </c:pt>
                <c:pt idx="1">
                  <c:v>2014</c:v>
                </c:pt>
                <c:pt idx="2">
                  <c:v>2015</c:v>
                </c:pt>
                <c:pt idx="3">
                  <c:v>2016</c:v>
                </c:pt>
                <c:pt idx="4">
                  <c:v>2017</c:v>
                </c:pt>
              </c:numCache>
            </c:numRef>
          </c:cat>
          <c:val>
            <c:numRef>
              <c:f>Лист1!$C$2:$C$6</c:f>
              <c:numCache>
                <c:formatCode>General</c:formatCode>
                <c:ptCount val="5"/>
                <c:pt idx="0">
                  <c:v>574</c:v>
                </c:pt>
                <c:pt idx="1">
                  <c:v>621</c:v>
                </c:pt>
                <c:pt idx="2">
                  <c:v>501</c:v>
                </c:pt>
                <c:pt idx="3">
                  <c:v>494</c:v>
                </c:pt>
                <c:pt idx="4">
                  <c:v>468</c:v>
                </c:pt>
              </c:numCache>
            </c:numRef>
          </c:val>
          <c:extLst xmlns:c16r2="http://schemas.microsoft.com/office/drawing/2015/06/chart">
            <c:ext xmlns:c16="http://schemas.microsoft.com/office/drawing/2014/chart" uri="{C3380CC4-5D6E-409C-BE32-E72D297353CC}">
              <c16:uniqueId val="{00000001-3AED-4F56-9052-A6430E08AB21}"/>
            </c:ext>
          </c:extLst>
        </c:ser>
        <c:overlap val="100"/>
        <c:axId val="424307712"/>
        <c:axId val="424317696"/>
      </c:barChart>
      <c:catAx>
        <c:axId val="424307712"/>
        <c:scaling>
          <c:orientation val="minMax"/>
        </c:scaling>
        <c:axPos val="b"/>
        <c:numFmt formatCode="General" sourceLinked="1"/>
        <c:tickLblPos val="nextTo"/>
        <c:crossAx val="424317696"/>
        <c:crosses val="autoZero"/>
        <c:auto val="1"/>
        <c:lblAlgn val="ctr"/>
        <c:lblOffset val="100"/>
      </c:catAx>
      <c:valAx>
        <c:axId val="424317696"/>
        <c:scaling>
          <c:orientation val="minMax"/>
        </c:scaling>
        <c:axPos val="l"/>
        <c:majorGridlines>
          <c:spPr>
            <a:ln>
              <a:solidFill>
                <a:schemeClr val="bg1"/>
              </a:solidFill>
            </a:ln>
          </c:spPr>
        </c:majorGridlines>
        <c:numFmt formatCode="General" sourceLinked="1"/>
        <c:tickLblPos val="nextTo"/>
        <c:crossAx val="424307712"/>
        <c:crosses val="autoZero"/>
        <c:crossBetween val="between"/>
      </c:valAx>
    </c:plotArea>
    <c:legend>
      <c:legendPos val="b"/>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627241419086773"/>
          <c:y val="2.9312323458729812E-2"/>
          <c:w val="0.8537275858091371"/>
          <c:h val="0.86958113382194557"/>
        </c:manualLayout>
      </c:layout>
      <c:lineChart>
        <c:grouping val="standard"/>
        <c:ser>
          <c:idx val="0"/>
          <c:order val="0"/>
          <c:spPr>
            <a:ln>
              <a:solidFill>
                <a:srgbClr val="376092"/>
              </a:solidFill>
            </a:ln>
          </c:spPr>
          <c:marker>
            <c:spPr>
              <a:solidFill>
                <a:srgbClr val="376092"/>
              </a:solidFill>
            </c:spPr>
          </c:marke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Лист6!$C$1:$G$1</c:f>
              <c:numCache>
                <c:formatCode>General</c:formatCode>
                <c:ptCount val="5"/>
                <c:pt idx="0">
                  <c:v>2012</c:v>
                </c:pt>
                <c:pt idx="1">
                  <c:v>2013</c:v>
                </c:pt>
                <c:pt idx="2">
                  <c:v>2014</c:v>
                </c:pt>
                <c:pt idx="3">
                  <c:v>2015</c:v>
                </c:pt>
                <c:pt idx="4">
                  <c:v>2016</c:v>
                </c:pt>
              </c:numCache>
            </c:numRef>
          </c:cat>
          <c:val>
            <c:numRef>
              <c:f>Лист6!$C$2:$G$2</c:f>
              <c:numCache>
                <c:formatCode>General</c:formatCode>
                <c:ptCount val="5"/>
                <c:pt idx="0">
                  <c:v>490</c:v>
                </c:pt>
                <c:pt idx="1">
                  <c:v>217</c:v>
                </c:pt>
                <c:pt idx="2">
                  <c:v>588.70000000000005</c:v>
                </c:pt>
                <c:pt idx="3">
                  <c:v>1197.3</c:v>
                </c:pt>
                <c:pt idx="4">
                  <c:v>595</c:v>
                </c:pt>
              </c:numCache>
            </c:numRef>
          </c:val>
          <c:extLst xmlns:c16r2="http://schemas.microsoft.com/office/drawing/2015/06/chart">
            <c:ext xmlns:c16="http://schemas.microsoft.com/office/drawing/2014/chart" uri="{C3380CC4-5D6E-409C-BE32-E72D297353CC}">
              <c16:uniqueId val="{00000000-1CF3-439F-96C5-B51E3F18D129}"/>
            </c:ext>
          </c:extLst>
        </c:ser>
        <c:marker val="1"/>
        <c:axId val="424465536"/>
        <c:axId val="424467072"/>
      </c:lineChart>
      <c:catAx>
        <c:axId val="424465536"/>
        <c:scaling>
          <c:orientation val="minMax"/>
        </c:scaling>
        <c:axPos val="b"/>
        <c:numFmt formatCode="General" sourceLinked="1"/>
        <c:tickLblPos val="nextTo"/>
        <c:crossAx val="424467072"/>
        <c:crosses val="autoZero"/>
        <c:auto val="1"/>
        <c:lblAlgn val="ctr"/>
        <c:lblOffset val="100"/>
      </c:catAx>
      <c:valAx>
        <c:axId val="424467072"/>
        <c:scaling>
          <c:orientation val="minMax"/>
          <c:max val="1300"/>
          <c:min val="0"/>
        </c:scaling>
        <c:axPos val="l"/>
        <c:majorGridlines>
          <c:spPr>
            <a:ln>
              <a:solidFill>
                <a:schemeClr val="bg1"/>
              </a:solidFill>
            </a:ln>
          </c:spPr>
        </c:majorGridlines>
        <c:title>
          <c:tx>
            <c:rich>
              <a:bodyPr rot="-5400000" vert="horz"/>
              <a:lstStyle/>
              <a:p>
                <a:pPr>
                  <a:defRPr/>
                </a:pPr>
                <a:r>
                  <a:rPr lang="ru-RU"/>
                  <a:t>тыс.руб.</a:t>
                </a:r>
              </a:p>
            </c:rich>
          </c:tx>
          <c:layout>
            <c:manualLayout>
              <c:xMode val="edge"/>
              <c:yMode val="edge"/>
              <c:x val="5.2718215534065934E-3"/>
              <c:y val="0.33855703489742878"/>
            </c:manualLayout>
          </c:layout>
        </c:title>
        <c:numFmt formatCode="General" sourceLinked="1"/>
        <c:tickLblPos val="nextTo"/>
        <c:crossAx val="424465536"/>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3673668383848372"/>
          <c:y val="2.4767048988731142E-2"/>
          <c:w val="0.75449893479302244"/>
          <c:h val="0.7526262737945365"/>
        </c:manualLayout>
      </c:layout>
      <c:barChart>
        <c:barDir val="col"/>
        <c:grouping val="clustered"/>
        <c:ser>
          <c:idx val="0"/>
          <c:order val="0"/>
          <c:tx>
            <c:strRef>
              <c:f>Лист11!$A$3</c:f>
              <c:strCache>
                <c:ptCount val="1"/>
                <c:pt idx="0">
                  <c:v>Оборот розничной торговли (в действующих ценах)</c:v>
                </c:pt>
              </c:strCache>
            </c:strRef>
          </c:tx>
          <c:spPr>
            <a:solidFill>
              <a:schemeClr val="bg1">
                <a:lumMod val="65000"/>
              </a:schemeClr>
            </a:solidFill>
          </c:spPr>
          <c:dLbls>
            <c:numFmt formatCode="#,##0.0" sourceLinked="0"/>
            <c:spPr>
              <a:noFill/>
              <a:ln>
                <a:noFill/>
              </a:ln>
              <a:effectLst/>
            </c:spPr>
            <c:dLblPos val="inEnd"/>
            <c:showVal val="1"/>
            <c:extLst xmlns:c16r2="http://schemas.microsoft.com/office/drawing/2015/06/chart">
              <c:ext xmlns:c15="http://schemas.microsoft.com/office/drawing/2012/chart" uri="{CE6537A1-D6FC-4f65-9D91-7224C49458BB}">
                <c15:layout/>
                <c15:showLeaderLines val="0"/>
              </c:ext>
            </c:extLst>
          </c:dLbls>
          <c:cat>
            <c:numRef>
              <c:f>Лист11!$D$2:$G$2</c:f>
              <c:numCache>
                <c:formatCode>General</c:formatCode>
                <c:ptCount val="4"/>
                <c:pt idx="0">
                  <c:v>2013</c:v>
                </c:pt>
                <c:pt idx="1">
                  <c:v>2014</c:v>
                </c:pt>
                <c:pt idx="2">
                  <c:v>2015</c:v>
                </c:pt>
                <c:pt idx="3">
                  <c:v>2016</c:v>
                </c:pt>
              </c:numCache>
            </c:numRef>
          </c:cat>
          <c:val>
            <c:numRef>
              <c:f>Лист11!$D$3:$G$3</c:f>
              <c:numCache>
                <c:formatCode>General</c:formatCode>
                <c:ptCount val="4"/>
                <c:pt idx="0">
                  <c:v>2149.7359999999999</c:v>
                </c:pt>
                <c:pt idx="1">
                  <c:v>2379.3320000000012</c:v>
                </c:pt>
                <c:pt idx="2">
                  <c:v>2460.598</c:v>
                </c:pt>
                <c:pt idx="3">
                  <c:v>2445.2279999999987</c:v>
                </c:pt>
              </c:numCache>
            </c:numRef>
          </c:val>
          <c:extLst xmlns:c16r2="http://schemas.microsoft.com/office/drawing/2015/06/chart">
            <c:ext xmlns:c16="http://schemas.microsoft.com/office/drawing/2014/chart" uri="{C3380CC4-5D6E-409C-BE32-E72D297353CC}">
              <c16:uniqueId val="{00000000-C57F-4521-8882-D87DEB5CA4F5}"/>
            </c:ext>
          </c:extLst>
        </c:ser>
        <c:axId val="424973440"/>
        <c:axId val="424975360"/>
      </c:barChart>
      <c:lineChart>
        <c:grouping val="standard"/>
        <c:ser>
          <c:idx val="1"/>
          <c:order val="1"/>
          <c:tx>
            <c:strRef>
              <c:f>Лист11!$A$4</c:f>
              <c:strCache>
                <c:ptCount val="1"/>
                <c:pt idx="0">
                  <c:v>Индекс физического объема оборота розничной торговли</c:v>
                </c:pt>
              </c:strCache>
            </c:strRef>
          </c:tx>
          <c:spPr>
            <a:ln>
              <a:solidFill>
                <a:srgbClr val="C00000"/>
              </a:solidFill>
            </a:ln>
          </c:spPr>
          <c:marker>
            <c:spPr>
              <a:solidFill>
                <a:srgbClr val="C00000"/>
              </a:solidFill>
            </c:spPr>
          </c:marker>
          <c:cat>
            <c:numRef>
              <c:f>Лист11!$C$2:$G$2</c:f>
              <c:numCache>
                <c:formatCode>General</c:formatCode>
                <c:ptCount val="5"/>
                <c:pt idx="0">
                  <c:v>2012</c:v>
                </c:pt>
                <c:pt idx="1">
                  <c:v>2013</c:v>
                </c:pt>
                <c:pt idx="2">
                  <c:v>2014</c:v>
                </c:pt>
                <c:pt idx="3">
                  <c:v>2015</c:v>
                </c:pt>
                <c:pt idx="4">
                  <c:v>2016</c:v>
                </c:pt>
              </c:numCache>
            </c:numRef>
          </c:cat>
          <c:val>
            <c:numRef>
              <c:f>Лист11!$D$5:$G$5</c:f>
              <c:numCache>
                <c:formatCode>General</c:formatCode>
                <c:ptCount val="4"/>
                <c:pt idx="0">
                  <c:v>106.4</c:v>
                </c:pt>
                <c:pt idx="1">
                  <c:v>103</c:v>
                </c:pt>
                <c:pt idx="2">
                  <c:v>88.5</c:v>
                </c:pt>
                <c:pt idx="3" formatCode="0.0">
                  <c:v>92.8</c:v>
                </c:pt>
              </c:numCache>
            </c:numRef>
          </c:val>
          <c:extLst xmlns:c16r2="http://schemas.microsoft.com/office/drawing/2015/06/chart">
            <c:ext xmlns:c16="http://schemas.microsoft.com/office/drawing/2014/chart" uri="{C3380CC4-5D6E-409C-BE32-E72D297353CC}">
              <c16:uniqueId val="{00000001-C57F-4521-8882-D87DEB5CA4F5}"/>
            </c:ext>
          </c:extLst>
        </c:ser>
        <c:marker val="1"/>
        <c:axId val="462298112"/>
        <c:axId val="462296192"/>
      </c:lineChart>
      <c:catAx>
        <c:axId val="424973440"/>
        <c:scaling>
          <c:orientation val="minMax"/>
        </c:scaling>
        <c:axPos val="b"/>
        <c:numFmt formatCode="General" sourceLinked="1"/>
        <c:tickLblPos val="nextTo"/>
        <c:crossAx val="424975360"/>
        <c:crosses val="autoZero"/>
        <c:auto val="1"/>
        <c:lblAlgn val="ctr"/>
        <c:lblOffset val="100"/>
      </c:catAx>
      <c:valAx>
        <c:axId val="424975360"/>
        <c:scaling>
          <c:orientation val="minMax"/>
        </c:scaling>
        <c:axPos val="l"/>
        <c:majorGridlines>
          <c:spPr>
            <a:ln>
              <a:solidFill>
                <a:schemeClr val="bg1"/>
              </a:solidFill>
            </a:ln>
          </c:spPr>
        </c:majorGridlines>
        <c:title>
          <c:tx>
            <c:rich>
              <a:bodyPr rot="-5400000" vert="horz"/>
              <a:lstStyle/>
              <a:p>
                <a:pPr>
                  <a:defRPr/>
                </a:pPr>
                <a:r>
                  <a:rPr lang="ru-RU"/>
                  <a:t>млн.руб.</a:t>
                </a:r>
              </a:p>
            </c:rich>
          </c:tx>
          <c:layout>
            <c:manualLayout>
              <c:xMode val="edge"/>
              <c:yMode val="edge"/>
              <c:x val="1.5484510509606241E-3"/>
              <c:y val="0.29474670626229038"/>
            </c:manualLayout>
          </c:layout>
        </c:title>
        <c:numFmt formatCode="General" sourceLinked="1"/>
        <c:tickLblPos val="nextTo"/>
        <c:crossAx val="424973440"/>
        <c:crosses val="autoZero"/>
        <c:crossBetween val="between"/>
      </c:valAx>
      <c:valAx>
        <c:axId val="462296192"/>
        <c:scaling>
          <c:orientation val="minMax"/>
        </c:scaling>
        <c:axPos val="r"/>
        <c:title>
          <c:tx>
            <c:rich>
              <a:bodyPr rot="-5400000" vert="horz"/>
              <a:lstStyle/>
              <a:p>
                <a:pPr>
                  <a:defRPr/>
                </a:pPr>
                <a:r>
                  <a:rPr lang="ru-RU"/>
                  <a:t>в % к предыдущему году</a:t>
                </a:r>
              </a:p>
            </c:rich>
          </c:tx>
          <c:layout>
            <c:manualLayout>
              <c:xMode val="edge"/>
              <c:yMode val="edge"/>
              <c:x val="0.96317932211474566"/>
              <c:y val="0.12726413731306441"/>
            </c:manualLayout>
          </c:layout>
        </c:title>
        <c:numFmt formatCode="General" sourceLinked="1"/>
        <c:tickLblPos val="nextTo"/>
        <c:crossAx val="462298112"/>
        <c:crosses val="max"/>
        <c:crossBetween val="between"/>
      </c:valAx>
      <c:catAx>
        <c:axId val="462298112"/>
        <c:scaling>
          <c:orientation val="minMax"/>
        </c:scaling>
        <c:delete val="1"/>
        <c:axPos val="b"/>
        <c:numFmt formatCode="General" sourceLinked="1"/>
        <c:tickLblPos val="none"/>
        <c:crossAx val="462296192"/>
        <c:crosses val="autoZero"/>
        <c:auto val="1"/>
        <c:lblAlgn val="ctr"/>
        <c:lblOffset val="100"/>
      </c:catAx>
    </c:plotArea>
    <c:legend>
      <c:legendPos val="b"/>
      <c:layout>
        <c:manualLayout>
          <c:xMode val="edge"/>
          <c:yMode val="edge"/>
          <c:x val="0"/>
          <c:y val="0.86933885121591714"/>
          <c:w val="0.99905030679015949"/>
          <c:h val="0.12872726705407611"/>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8791885389327281"/>
          <c:y val="2.6620370370371335E-2"/>
          <c:w val="0.77458114610673667"/>
          <c:h val="0.75873432487605719"/>
        </c:manualLayout>
      </c:layout>
      <c:scatterChart>
        <c:scatterStyle val="lineMarker"/>
        <c:ser>
          <c:idx val="0"/>
          <c:order val="0"/>
          <c:spPr>
            <a:ln w="28575">
              <a:noFill/>
            </a:ln>
          </c:spPr>
          <c:marker>
            <c:symbol val="circle"/>
            <c:size val="6"/>
            <c:spPr>
              <a:solidFill>
                <a:schemeClr val="bg1">
                  <a:lumMod val="50000"/>
                </a:schemeClr>
              </a:solidFill>
            </c:spPr>
          </c:marker>
          <c:dPt>
            <c:idx val="4"/>
            <c:marker>
              <c:spPr>
                <a:solidFill>
                  <a:srgbClr val="C00000"/>
                </a:solidFill>
              </c:spPr>
            </c:marker>
            <c:extLst xmlns:c16r2="http://schemas.microsoft.com/office/drawing/2015/06/chart">
              <c:ext xmlns:c16="http://schemas.microsoft.com/office/drawing/2014/chart" uri="{C3380CC4-5D6E-409C-BE32-E72D297353CC}">
                <c16:uniqueId val="{00000000-3F4B-4140-80CD-A8110DD502AF}"/>
              </c:ext>
            </c:extLst>
          </c:dPt>
          <c:xVal>
            <c:numRef>
              <c:f>'орт по городам'!$C$7:$C$16</c:f>
              <c:numCache>
                <c:formatCode>General</c:formatCode>
                <c:ptCount val="10"/>
                <c:pt idx="0">
                  <c:v>97</c:v>
                </c:pt>
                <c:pt idx="1">
                  <c:v>98.6</c:v>
                </c:pt>
                <c:pt idx="2">
                  <c:v>93.4</c:v>
                </c:pt>
                <c:pt idx="3">
                  <c:v>91.7</c:v>
                </c:pt>
                <c:pt idx="4">
                  <c:v>92.8</c:v>
                </c:pt>
                <c:pt idx="5">
                  <c:v>95.6</c:v>
                </c:pt>
                <c:pt idx="6">
                  <c:v>99.5</c:v>
                </c:pt>
                <c:pt idx="7">
                  <c:v>94.1</c:v>
                </c:pt>
                <c:pt idx="8">
                  <c:v>100.2</c:v>
                </c:pt>
                <c:pt idx="9">
                  <c:v>97.5</c:v>
                </c:pt>
              </c:numCache>
            </c:numRef>
          </c:xVal>
          <c:yVal>
            <c:numRef>
              <c:f>'орт по городам'!$E$7:$E$16</c:f>
              <c:numCache>
                <c:formatCode>0.00</c:formatCode>
                <c:ptCount val="10"/>
                <c:pt idx="0">
                  <c:v>44.17260000000001</c:v>
                </c:pt>
                <c:pt idx="1">
                  <c:v>52.410499999999999</c:v>
                </c:pt>
                <c:pt idx="2">
                  <c:v>74.483600000000024</c:v>
                </c:pt>
                <c:pt idx="3">
                  <c:v>74.892699999999991</c:v>
                </c:pt>
                <c:pt idx="4">
                  <c:v>83.6691</c:v>
                </c:pt>
                <c:pt idx="5">
                  <c:v>94.067700000000002</c:v>
                </c:pt>
                <c:pt idx="6">
                  <c:v>106.6092</c:v>
                </c:pt>
                <c:pt idx="7">
                  <c:v>126.3643</c:v>
                </c:pt>
                <c:pt idx="8">
                  <c:v>224.4066</c:v>
                </c:pt>
                <c:pt idx="9">
                  <c:v>239.167</c:v>
                </c:pt>
              </c:numCache>
            </c:numRef>
          </c:yVal>
          <c:extLst xmlns:c16r2="http://schemas.microsoft.com/office/drawing/2015/06/chart">
            <c:ext xmlns:c16="http://schemas.microsoft.com/office/drawing/2014/chart" uri="{C3380CC4-5D6E-409C-BE32-E72D297353CC}">
              <c16:uniqueId val="{00000001-3F4B-4140-80CD-A8110DD502AF}"/>
            </c:ext>
          </c:extLst>
        </c:ser>
        <c:axId val="462318976"/>
        <c:axId val="462349824"/>
      </c:scatterChart>
      <c:valAx>
        <c:axId val="462318976"/>
        <c:scaling>
          <c:orientation val="minMax"/>
        </c:scaling>
        <c:axPos val="b"/>
        <c:title>
          <c:tx>
            <c:rich>
              <a:bodyPr/>
              <a:lstStyle/>
              <a:p>
                <a:pPr>
                  <a:defRPr/>
                </a:pPr>
                <a:r>
                  <a:rPr lang="ru-RU"/>
                  <a:t>Индекс физического объема оборота розничной торговли, </a:t>
                </a:r>
              </a:p>
              <a:p>
                <a:pPr>
                  <a:defRPr/>
                </a:pPr>
                <a:r>
                  <a:rPr lang="ru-RU"/>
                  <a:t>в % к предыдущему году</a:t>
                </a:r>
              </a:p>
            </c:rich>
          </c:tx>
          <c:layout>
            <c:manualLayout>
              <c:xMode val="edge"/>
              <c:yMode val="edge"/>
              <c:x val="0.13791885389327069"/>
              <c:y val="0.87962962962965763"/>
            </c:manualLayout>
          </c:layout>
        </c:title>
        <c:numFmt formatCode="General" sourceLinked="1"/>
        <c:tickLblPos val="nextTo"/>
        <c:crossAx val="462349824"/>
        <c:crosses val="autoZero"/>
        <c:crossBetween val="midCat"/>
      </c:valAx>
      <c:valAx>
        <c:axId val="462349824"/>
        <c:scaling>
          <c:orientation val="minMax"/>
          <c:max val="250"/>
        </c:scaling>
        <c:axPos val="l"/>
        <c:majorGridlines>
          <c:spPr>
            <a:ln>
              <a:solidFill>
                <a:sysClr val="window" lastClr="FFFFFF"/>
              </a:solidFill>
            </a:ln>
          </c:spPr>
        </c:majorGridlines>
        <c:title>
          <c:tx>
            <c:rich>
              <a:bodyPr rot="-5400000" vert="horz"/>
              <a:lstStyle/>
              <a:p>
                <a:pPr>
                  <a:defRPr/>
                </a:pPr>
                <a:r>
                  <a:rPr lang="ru-RU"/>
                  <a:t>Оборот розничной торговли на душу населения, тыс.руб.</a:t>
                </a:r>
              </a:p>
            </c:rich>
          </c:tx>
          <c:layout>
            <c:manualLayout>
              <c:xMode val="edge"/>
              <c:yMode val="edge"/>
              <c:x val="0"/>
              <c:y val="7.222586759988335E-2"/>
            </c:manualLayout>
          </c:layout>
        </c:title>
        <c:numFmt formatCode="0.00" sourceLinked="1"/>
        <c:tickLblPos val="nextTo"/>
        <c:crossAx val="462318976"/>
        <c:crosses val="autoZero"/>
        <c:crossBetween val="midCat"/>
      </c:valAx>
    </c:plotArea>
    <c:plotVisOnly val="1"/>
    <c:dispBlanksAs val="gap"/>
  </c:chart>
  <c:txPr>
    <a:bodyPr/>
    <a:lstStyle/>
    <a:p>
      <a:pPr>
        <a:defRPr sz="1000">
          <a:latin typeface="Times New Roman" pitchFamily="18" charset="0"/>
          <a:cs typeface="Times New Roman" pitchFamily="18" charset="0"/>
        </a:defRPr>
      </a:pPr>
      <a:endParaRPr lang="ru-RU"/>
    </a:p>
  </c:txPr>
  <c:externalData r:id="rId1"/>
  <c:userShapes r:id="rId2"/>
</c:chartSpace>
</file>

<file path=word/charts/chart5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988855618760808"/>
          <c:y val="2.7679144044502012E-2"/>
          <c:w val="0.85373990679920064"/>
          <c:h val="0.86550342876462849"/>
        </c:manualLayout>
      </c:layout>
      <c:lineChart>
        <c:grouping val="standard"/>
        <c:ser>
          <c:idx val="0"/>
          <c:order val="0"/>
          <c:tx>
            <c:strRef>
              <c:f>Лист1!$B$1</c:f>
              <c:strCache>
                <c:ptCount val="1"/>
                <c:pt idx="0">
                  <c:v>инвестиции</c:v>
                </c:pt>
              </c:strCache>
            </c:strRef>
          </c:tx>
          <c:spPr>
            <a:ln>
              <a:solidFill>
                <a:srgbClr val="376092"/>
              </a:solidFill>
            </a:ln>
          </c:spPr>
          <c:marker>
            <c:spPr>
              <a:solidFill>
                <a:srgbClr val="376092"/>
              </a:solidFill>
            </c:spPr>
          </c:marker>
          <c:dLbls>
            <c:dLbl>
              <c:idx val="3"/>
              <c:layout/>
              <c:tx>
                <c:rich>
                  <a:bodyPr/>
                  <a:lstStyle/>
                  <a:p>
                    <a:r>
                      <a:rPr lang="en-US"/>
                      <a:t>256238</a:t>
                    </a:r>
                  </a:p>
                </c:rich>
              </c:tx>
              <c:dLblPos val="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028-42F2-9016-8483D4E4D76D}"/>
                </c:ext>
              </c:extLst>
            </c:dLbl>
            <c:spPr>
              <a:noFill/>
              <a:ln>
                <a:noFill/>
              </a:ln>
              <a:effectLst/>
            </c:spPr>
            <c:dLblPos val="t"/>
            <c:showVal val="1"/>
            <c:extLst xmlns:c16r2="http://schemas.microsoft.com/office/drawing/2015/06/chart">
              <c:ext xmlns:c15="http://schemas.microsoft.com/office/drawing/2012/chart" uri="{CE6537A1-D6FC-4f65-9D91-7224C49458BB}">
                <c15:layout/>
                <c15:showLeaderLines val="0"/>
              </c:ext>
            </c:extLst>
          </c:dLbls>
          <c:cat>
            <c:strRef>
              <c:f>Лист1!$A$2:$A$6</c:f>
              <c:strCache>
                <c:ptCount val="5"/>
                <c:pt idx="0">
                  <c:v>2013</c:v>
                </c:pt>
                <c:pt idx="1">
                  <c:v>2014</c:v>
                </c:pt>
                <c:pt idx="2">
                  <c:v>2015</c:v>
                </c:pt>
                <c:pt idx="3">
                  <c:v>2016</c:v>
                </c:pt>
                <c:pt idx="4">
                  <c:v>9 мес 2017</c:v>
                </c:pt>
              </c:strCache>
            </c:strRef>
          </c:cat>
          <c:val>
            <c:numRef>
              <c:f>Лист1!$B$2:$B$6</c:f>
              <c:numCache>
                <c:formatCode>General</c:formatCode>
                <c:ptCount val="5"/>
                <c:pt idx="0">
                  <c:v>591783</c:v>
                </c:pt>
                <c:pt idx="1">
                  <c:v>327513</c:v>
                </c:pt>
                <c:pt idx="2">
                  <c:v>845213</c:v>
                </c:pt>
                <c:pt idx="3">
                  <c:v>247261</c:v>
                </c:pt>
                <c:pt idx="4">
                  <c:v>1933309</c:v>
                </c:pt>
              </c:numCache>
            </c:numRef>
          </c:val>
          <c:extLst xmlns:c16r2="http://schemas.microsoft.com/office/drawing/2015/06/chart">
            <c:ext xmlns:c16="http://schemas.microsoft.com/office/drawing/2014/chart" uri="{C3380CC4-5D6E-409C-BE32-E72D297353CC}">
              <c16:uniqueId val="{00000001-F028-42F2-9016-8483D4E4D76D}"/>
            </c:ext>
          </c:extLst>
        </c:ser>
        <c:marker val="1"/>
        <c:axId val="212510976"/>
        <c:axId val="212516864"/>
      </c:lineChart>
      <c:catAx>
        <c:axId val="212510976"/>
        <c:scaling>
          <c:orientation val="minMax"/>
        </c:scaling>
        <c:axPos val="b"/>
        <c:numFmt formatCode="General" sourceLinked="1"/>
        <c:tickLblPos val="nextTo"/>
        <c:crossAx val="212516864"/>
        <c:crosses val="autoZero"/>
        <c:auto val="1"/>
        <c:lblAlgn val="ctr"/>
        <c:lblOffset val="100"/>
      </c:catAx>
      <c:valAx>
        <c:axId val="212516864"/>
        <c:scaling>
          <c:orientation val="minMax"/>
        </c:scaling>
        <c:axPos val="l"/>
        <c:majorGridlines>
          <c:spPr>
            <a:ln>
              <a:solidFill>
                <a:schemeClr val="bg1"/>
              </a:solidFill>
            </a:ln>
          </c:spPr>
        </c:majorGridlines>
        <c:numFmt formatCode="General" sourceLinked="1"/>
        <c:tickLblPos val="nextTo"/>
        <c:crossAx val="212510976"/>
        <c:crosses val="autoZero"/>
        <c:crossBetween val="between"/>
      </c:valAx>
    </c:plotArea>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userShapes r:id="rId2"/>
</c:chartSpace>
</file>

<file path=word/charts/chart51.xml><?xml version="1.0" encoding="utf-8"?>
<c:chartSpace xmlns:c="http://schemas.openxmlformats.org/drawingml/2006/chart" xmlns:a="http://schemas.openxmlformats.org/drawingml/2006/main" xmlns:r="http://schemas.openxmlformats.org/officeDocument/2006/relationships">
  <c:date1904 val="1"/>
  <c:lang val="ru-RU"/>
  <c:style val="3"/>
  <c:chart>
    <c:plotArea>
      <c:layout>
        <c:manualLayout>
          <c:layoutTarget val="inner"/>
          <c:xMode val="edge"/>
          <c:yMode val="edge"/>
          <c:x val="8.6047281893702879E-2"/>
          <c:y val="0.15102734022284744"/>
          <c:w val="0.87071888671544162"/>
          <c:h val="0.84654512303112761"/>
        </c:manualLayout>
      </c:layout>
      <c:pieChart>
        <c:varyColors val="1"/>
        <c:ser>
          <c:idx val="0"/>
          <c:order val="0"/>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0-A08C-4A77-A356-3B38A69E9B98}"/>
              </c:ext>
            </c:extLst>
          </c:dPt>
          <c:dPt>
            <c:idx val="2"/>
            <c:spPr>
              <a:solidFill>
                <a:schemeClr val="bg1">
                  <a:lumMod val="50000"/>
                </a:schemeClr>
              </a:solidFill>
            </c:spPr>
            <c:extLst xmlns:c16r2="http://schemas.microsoft.com/office/drawing/2015/06/chart">
              <c:ext xmlns:c16="http://schemas.microsoft.com/office/drawing/2014/chart" uri="{C3380CC4-5D6E-409C-BE32-E72D297353CC}">
                <c16:uniqueId val="{00000001-A08C-4A77-A356-3B38A69E9B98}"/>
              </c:ext>
            </c:extLst>
          </c:dPt>
          <c:dPt>
            <c:idx val="4"/>
            <c:spPr>
              <a:solidFill>
                <a:srgbClr val="C00000"/>
              </a:solidFill>
            </c:spPr>
            <c:extLst xmlns:c16r2="http://schemas.microsoft.com/office/drawing/2015/06/chart">
              <c:ext xmlns:c16="http://schemas.microsoft.com/office/drawing/2014/chart" uri="{C3380CC4-5D6E-409C-BE32-E72D297353CC}">
                <c16:uniqueId val="{00000002-A08C-4A77-A356-3B38A69E9B98}"/>
              </c:ext>
            </c:extLst>
          </c:dPt>
          <c:dPt>
            <c:idx val="7"/>
            <c:spPr>
              <a:solidFill>
                <a:schemeClr val="bg1">
                  <a:lumMod val="85000"/>
                </a:schemeClr>
              </a:solidFill>
            </c:spPr>
            <c:extLst xmlns:c16r2="http://schemas.microsoft.com/office/drawing/2015/06/chart">
              <c:ext xmlns:c16="http://schemas.microsoft.com/office/drawing/2014/chart" uri="{C3380CC4-5D6E-409C-BE32-E72D297353CC}">
                <c16:uniqueId val="{00000003-A08C-4A77-A356-3B38A69E9B98}"/>
              </c:ext>
            </c:extLst>
          </c:dPt>
          <c:dPt>
            <c:idx val="9"/>
            <c:spPr>
              <a:solidFill>
                <a:schemeClr val="bg1">
                  <a:lumMod val="75000"/>
                </a:schemeClr>
              </a:solidFill>
            </c:spPr>
            <c:extLst xmlns:c16r2="http://schemas.microsoft.com/office/drawing/2015/06/chart">
              <c:ext xmlns:c16="http://schemas.microsoft.com/office/drawing/2014/chart" uri="{C3380CC4-5D6E-409C-BE32-E72D297353CC}">
                <c16:uniqueId val="{00000004-A08C-4A77-A356-3B38A69E9B98}"/>
              </c:ext>
            </c:extLst>
          </c:dPt>
          <c:dLbls>
            <c:dLbl>
              <c:idx val="0"/>
              <c:layout>
                <c:manualLayout>
                  <c:x val="0.10489992610093425"/>
                  <c:y val="-3.0934617834964612E-2"/>
                </c:manualLayout>
              </c:layout>
              <c:tx>
                <c:rich>
                  <a:bodyPr/>
                  <a:lstStyle/>
                  <a:p>
                    <a:r>
                      <a:rPr lang="ru-RU"/>
                      <a:t>Обрабатывающие производства 4,0%</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A08C-4A77-A356-3B38A69E9B98}"/>
                </c:ext>
              </c:extLst>
            </c:dLbl>
            <c:dLbl>
              <c:idx val="1"/>
              <c:layout>
                <c:manualLayout>
                  <c:x val="0.12630756170841687"/>
                  <c:y val="1.7185748440697819E-2"/>
                </c:manualLayout>
              </c:layout>
              <c:tx>
                <c:rich>
                  <a:bodyPr/>
                  <a:lstStyle/>
                  <a:p>
                    <a:r>
                      <a:rPr lang="ru-RU"/>
                      <a:t>Электроэнергия, газ и пар 7,5%</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A08C-4A77-A356-3B38A69E9B98}"/>
                </c:ext>
              </c:extLst>
            </c:dLbl>
            <c:dLbl>
              <c:idx val="2"/>
              <c:layout>
                <c:manualLayout>
                  <c:x val="3.8535564599650469E-2"/>
                  <c:y val="5.8575255445175785E-2"/>
                </c:manualLayout>
              </c:layout>
              <c:tx>
                <c:rich>
                  <a:bodyPr/>
                  <a:lstStyle/>
                  <a:p>
                    <a:r>
                      <a:rPr lang="ru-RU"/>
                      <a:t>Строительство  3,3%</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A08C-4A77-A356-3B38A69E9B98}"/>
                </c:ext>
              </c:extLst>
            </c:dLbl>
            <c:dLbl>
              <c:idx val="3"/>
              <c:layout>
                <c:manualLayout>
                  <c:x val="2.7830145424732479E-2"/>
                  <c:y val="0.21584569308905574"/>
                </c:manualLayout>
              </c:layout>
              <c:tx>
                <c:rich>
                  <a:bodyPr/>
                  <a:lstStyle/>
                  <a:p>
                    <a:r>
                      <a:rPr lang="ru-RU"/>
                      <a:t>Торговля оптовая и розничная; ремонт автотранспортных средств и мотоциклов 2,2%</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A08C-4A77-A356-3B38A69E9B98}"/>
                </c:ext>
              </c:extLst>
            </c:dLbl>
            <c:dLbl>
              <c:idx val="4"/>
              <c:layout>
                <c:manualLayout>
                  <c:x val="-6.2077743705094175E-2"/>
                  <c:y val="-0.17304316572853229"/>
                </c:manualLayout>
              </c:layout>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A08C-4A77-A356-3B38A69E9B98}"/>
                </c:ext>
              </c:extLst>
            </c:dLbl>
            <c:dLbl>
              <c:idx val="5"/>
              <c:layout>
                <c:manualLayout>
                  <c:x val="-9.2053557943340455E-2"/>
                  <c:y val="0.20113902269114206"/>
                </c:manualLayout>
              </c:layout>
              <c:tx>
                <c:rich>
                  <a:bodyPr/>
                  <a:lstStyle/>
                  <a:p>
                    <a:r>
                      <a:rPr lang="ru-RU"/>
                      <a:t>Деятельность финансовая и страховая 0,2%</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A08C-4A77-A356-3B38A69E9B98}"/>
                </c:ext>
              </c:extLst>
            </c:dLbl>
            <c:dLbl>
              <c:idx val="6"/>
              <c:layout>
                <c:manualLayout>
                  <c:x val="-8.77719971087665E-2"/>
                  <c:y val="5.6515401407661724E-2"/>
                </c:manualLayout>
              </c:layout>
              <c:tx>
                <c:rich>
                  <a:bodyPr/>
                  <a:lstStyle/>
                  <a:p>
                    <a:r>
                      <a:rPr lang="ru-RU"/>
                      <a:t>Деятельность по операциям с недвижимостью</a:t>
                    </a:r>
                    <a:r>
                      <a:rPr lang="ru-RU" baseline="0"/>
                      <a:t> </a:t>
                    </a:r>
                    <a:r>
                      <a:rPr lang="ru-RU"/>
                      <a:t>4,6%</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A08C-4A77-A356-3B38A69E9B98}"/>
                </c:ext>
              </c:extLst>
            </c:dLbl>
            <c:dLbl>
              <c:idx val="7"/>
              <c:layout>
                <c:manualLayout>
                  <c:x val="-0.11346001359311282"/>
                  <c:y val="-4.8489792206709639E-2"/>
                </c:manualLayout>
              </c:layout>
              <c:tx>
                <c:rich>
                  <a:bodyPr/>
                  <a:lstStyle/>
                  <a:p>
                    <a:r>
                      <a:rPr lang="ru-RU"/>
                      <a:t>Госуправление и обеспечение военной безопасности; соцобеспечение 2,4%</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A08C-4A77-A356-3B38A69E9B98}"/>
                </c:ext>
              </c:extLst>
            </c:dLbl>
            <c:dLbl>
              <c:idx val="8"/>
              <c:layout>
                <c:manualLayout>
                  <c:x val="0.13058069427363117"/>
                  <c:y val="9.8982333050603027E-2"/>
                </c:manualLayout>
              </c:layout>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A08C-4A77-A356-3B38A69E9B98}"/>
                </c:ext>
              </c:extLst>
            </c:dLbl>
            <c:dLbl>
              <c:idx val="9"/>
              <c:layout>
                <c:manualLayout>
                  <c:x val="-2.7830145424732479E-2"/>
                  <c:y val="0"/>
                </c:manualLayout>
              </c:layout>
              <c:tx>
                <c:rich>
                  <a:bodyPr/>
                  <a:lstStyle/>
                  <a:p>
                    <a:r>
                      <a:rPr lang="ru-RU"/>
                      <a:t>Здравоохранение и социальные услуги 2,0%</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A08C-4A77-A356-3B38A69E9B98}"/>
                </c:ext>
              </c:extLst>
            </c:dLbl>
            <c:dLbl>
              <c:idx val="10"/>
              <c:layout>
                <c:manualLayout>
                  <c:x val="7.0640359678080356E-2"/>
                  <c:y val="0"/>
                </c:manualLayout>
              </c:layout>
              <c:tx>
                <c:rich>
                  <a:bodyPr/>
                  <a:lstStyle/>
                  <a:p>
                    <a:r>
                      <a:rPr lang="ru-RU"/>
                      <a:t>Культура, спорт, организация досуга и развлечений 4,9%</a:t>
                    </a:r>
                  </a:p>
                </c:rich>
              </c:tx>
              <c:dLblPos val="bestFit"/>
              <c:showVal val="1"/>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A08C-4A77-A356-3B38A69E9B98}"/>
                </c:ext>
              </c:extLst>
            </c:dLbl>
            <c:spPr>
              <a:noFill/>
              <a:ln>
                <a:noFill/>
              </a:ln>
              <a:effectLst/>
            </c:spPr>
            <c:dLblPos val="outEnd"/>
            <c:showVal val="1"/>
            <c:showCatName val="1"/>
            <c:showLeaderLines val="1"/>
            <c:extLst xmlns:c16r2="http://schemas.microsoft.com/office/drawing/2015/06/chart">
              <c:ext xmlns:c15="http://schemas.microsoft.com/office/drawing/2012/chart" uri="{CE6537A1-D6FC-4f65-9D91-7224C49458BB}"/>
            </c:extLst>
          </c:dLbls>
          <c:cat>
            <c:strRef>
              <c:f>инвестиции!$A$24:$A$35</c:f>
              <c:strCache>
                <c:ptCount val="12"/>
                <c:pt idx="0">
                  <c:v>Обрабатывающие производства</c:v>
                </c:pt>
                <c:pt idx="1">
                  <c:v>Обеспечение электрической энергией, газом и паром; кондиционирование воздуха</c:v>
                </c:pt>
                <c:pt idx="2">
                  <c:v>Строительство </c:v>
                </c:pt>
                <c:pt idx="3">
                  <c:v>Торговля оптовая и розничная; ремонт автотранспортных средств и мотоциклов</c:v>
                </c:pt>
                <c:pt idx="4">
                  <c:v>Транспортировка и хранение</c:v>
                </c:pt>
                <c:pt idx="5">
                  <c:v>Деятельность финансовая и страховая</c:v>
                </c:pt>
                <c:pt idx="6">
                  <c:v>Деятельность по операциям с недвижимостью</c:v>
                </c:pt>
                <c:pt idx="7">
                  <c:v>Государственное управление и обеспечение военной безопасности; социальное обеспечение</c:v>
                </c:pt>
                <c:pt idx="8">
                  <c:v>Образование</c:v>
                </c:pt>
                <c:pt idx="9">
                  <c:v>Деятельность в области здравоохранения и социальных услуг</c:v>
                </c:pt>
                <c:pt idx="10">
                  <c:v>Деятельность в области культуры, спорта, организации досуга и развлечений </c:v>
                </c:pt>
                <c:pt idx="11">
                  <c:v>Предоставление прочих видов услуг </c:v>
                </c:pt>
              </c:strCache>
            </c:strRef>
          </c:cat>
          <c:val>
            <c:numRef>
              <c:f>инвестиции!$E$24:$E$34</c:f>
              <c:numCache>
                <c:formatCode>0.0%</c:formatCode>
                <c:ptCount val="11"/>
                <c:pt idx="0">
                  <c:v>3.9756008086232336E-2</c:v>
                </c:pt>
                <c:pt idx="1">
                  <c:v>7.457519961910411E-2</c:v>
                </c:pt>
                <c:pt idx="2">
                  <c:v>3.3066914353062388E-2</c:v>
                </c:pt>
                <c:pt idx="3">
                  <c:v>2.2440075242547951E-2</c:v>
                </c:pt>
                <c:pt idx="4">
                  <c:v>0.56634847290412194</c:v>
                </c:pt>
                <c:pt idx="5">
                  <c:v>1.8225243718730621E-3</c:v>
                </c:pt>
                <c:pt idx="6">
                  <c:v>4.5766045629453883E-2</c:v>
                </c:pt>
                <c:pt idx="7">
                  <c:v>2.4165034069888128E-2</c:v>
                </c:pt>
                <c:pt idx="8">
                  <c:v>5.6104090728151167E-2</c:v>
                </c:pt>
                <c:pt idx="9">
                  <c:v>2.0317048993513841E-2</c:v>
                </c:pt>
                <c:pt idx="10">
                  <c:v>4.9212060662352966E-2</c:v>
                </c:pt>
              </c:numCache>
            </c:numRef>
          </c:val>
          <c:extLst xmlns:c16r2="http://schemas.microsoft.com/office/drawing/2015/06/chart">
            <c:ext xmlns:c16="http://schemas.microsoft.com/office/drawing/2014/chart" uri="{C3380CC4-5D6E-409C-BE32-E72D297353CC}">
              <c16:uniqueId val="{0000000B-A08C-4A77-A356-3B38A69E9B98}"/>
            </c:ext>
          </c:extLst>
        </c:ser>
        <c:firstSliceAng val="0"/>
      </c:pieChart>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5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6.9937022834362594E-2"/>
          <c:y val="2.7137862791292211E-2"/>
          <c:w val="0.92753408495431366"/>
          <c:h val="0.86948634645780798"/>
        </c:manualLayout>
      </c:layout>
      <c:barChart>
        <c:barDir val="col"/>
        <c:grouping val="clustered"/>
        <c:ser>
          <c:idx val="0"/>
          <c:order val="0"/>
          <c:tx>
            <c:strRef>
              <c:f>Лист1!$B$1</c:f>
              <c:strCache>
                <c:ptCount val="1"/>
                <c:pt idx="0">
                  <c:v>Доходы</c:v>
                </c:pt>
              </c:strCache>
            </c:strRef>
          </c:tx>
          <c:spPr>
            <a:solidFill>
              <a:srgbClr val="376092"/>
            </a:solidFill>
          </c:spPr>
          <c:dLbls>
            <c:dLbl>
              <c:idx val="1"/>
              <c:layout>
                <c:manualLayout>
                  <c:x val="-1.17284438589868E-2"/>
                  <c:y val="-1.52644643570251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0A6F-4A6A-8638-8752527C2609}"/>
                </c:ext>
              </c:extLst>
            </c:dLbl>
            <c:dLbl>
              <c:idx val="2"/>
              <c:layout>
                <c:manualLayout>
                  <c:x val="-1.4074132630784155E-2"/>
                  <c:y val="0"/>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0A6F-4A6A-8638-8752527C2609}"/>
                </c:ext>
              </c:extLst>
            </c:dLbl>
            <c:dLbl>
              <c:idx val="3"/>
              <c:layout>
                <c:manualLayout>
                  <c:x val="-1.8765510174378875E-2"/>
                  <c:y val="0"/>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0A6F-4A6A-8638-8752527C2609}"/>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Лист1!$A$2:$A$7</c:f>
              <c:numCache>
                <c:formatCode>General</c:formatCode>
                <c:ptCount val="6"/>
                <c:pt idx="0">
                  <c:v>2011</c:v>
                </c:pt>
                <c:pt idx="1">
                  <c:v>2012</c:v>
                </c:pt>
                <c:pt idx="2">
                  <c:v>2013</c:v>
                </c:pt>
                <c:pt idx="3">
                  <c:v>2014</c:v>
                </c:pt>
                <c:pt idx="4">
                  <c:v>2015</c:v>
                </c:pt>
                <c:pt idx="5">
                  <c:v>2016</c:v>
                </c:pt>
              </c:numCache>
            </c:numRef>
          </c:cat>
          <c:val>
            <c:numRef>
              <c:f>Лист1!$B$2:$B$7</c:f>
              <c:numCache>
                <c:formatCode>General</c:formatCode>
                <c:ptCount val="6"/>
                <c:pt idx="0">
                  <c:v>484.8</c:v>
                </c:pt>
                <c:pt idx="1">
                  <c:v>488.8</c:v>
                </c:pt>
                <c:pt idx="2">
                  <c:v>744.5</c:v>
                </c:pt>
                <c:pt idx="3">
                  <c:v>613.6</c:v>
                </c:pt>
                <c:pt idx="4">
                  <c:v>587.9</c:v>
                </c:pt>
                <c:pt idx="5">
                  <c:v>571.79999999999995</c:v>
                </c:pt>
              </c:numCache>
            </c:numRef>
          </c:val>
          <c:extLst xmlns:c16r2="http://schemas.microsoft.com/office/drawing/2015/06/chart">
            <c:ext xmlns:c16="http://schemas.microsoft.com/office/drawing/2014/chart" uri="{C3380CC4-5D6E-409C-BE32-E72D297353CC}">
              <c16:uniqueId val="{00000003-0A6F-4A6A-8638-8752527C2609}"/>
            </c:ext>
          </c:extLst>
        </c:ser>
        <c:ser>
          <c:idx val="1"/>
          <c:order val="1"/>
          <c:tx>
            <c:strRef>
              <c:f>Лист1!$C$1</c:f>
              <c:strCache>
                <c:ptCount val="1"/>
                <c:pt idx="0">
                  <c:v>Расходы</c:v>
                </c:pt>
              </c:strCache>
            </c:strRef>
          </c:tx>
          <c:spPr>
            <a:solidFill>
              <a:schemeClr val="bg1">
                <a:lumMod val="65000"/>
              </a:schemeClr>
            </a:solidFill>
          </c:spPr>
          <c:dLbls>
            <c:dLbl>
              <c:idx val="0"/>
              <c:layout>
                <c:manualLayout>
                  <c:x val="2.0833333333333412E-2"/>
                  <c:y val="-1.19047619047619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0A6F-4A6A-8638-8752527C2609}"/>
                </c:ext>
              </c:extLst>
            </c:dLbl>
            <c:dLbl>
              <c:idx val="1"/>
              <c:layout>
                <c:manualLayout>
                  <c:x val="2.5462962962962982E-2"/>
                  <c:y val="-1.190476190476192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A6F-4A6A-8638-8752527C2609}"/>
                </c:ext>
              </c:extLst>
            </c:dLbl>
            <c:dLbl>
              <c:idx val="2"/>
              <c:layout>
                <c:manualLayout>
                  <c:x val="3.9537045998402714E-2"/>
                  <c:y val="-2.3809559581140685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0A6F-4A6A-8638-8752527C2609}"/>
                </c:ext>
              </c:extLst>
            </c:dLbl>
            <c:dLbl>
              <c:idx val="3"/>
              <c:layout>
                <c:manualLayout>
                  <c:x val="1.8765510174378875E-2"/>
                  <c:y val="-3.43450448033062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0A6F-4A6A-8638-8752527C2609}"/>
                </c:ext>
              </c:extLst>
            </c:dLbl>
            <c:dLbl>
              <c:idx val="4"/>
              <c:layout>
                <c:manualLayout>
                  <c:x val="1.6419821402581521E-2"/>
                  <c:y val="-1.14483482677696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0A6F-4A6A-8638-8752527C2609}"/>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Лист1!$A$2:$A$7</c:f>
              <c:numCache>
                <c:formatCode>General</c:formatCode>
                <c:ptCount val="6"/>
                <c:pt idx="0">
                  <c:v>2011</c:v>
                </c:pt>
                <c:pt idx="1">
                  <c:v>2012</c:v>
                </c:pt>
                <c:pt idx="2">
                  <c:v>2013</c:v>
                </c:pt>
                <c:pt idx="3">
                  <c:v>2014</c:v>
                </c:pt>
                <c:pt idx="4">
                  <c:v>2015</c:v>
                </c:pt>
                <c:pt idx="5">
                  <c:v>2016</c:v>
                </c:pt>
              </c:numCache>
            </c:numRef>
          </c:cat>
          <c:val>
            <c:numRef>
              <c:f>Лист1!$C$2:$C$7</c:f>
              <c:numCache>
                <c:formatCode>General</c:formatCode>
                <c:ptCount val="6"/>
                <c:pt idx="0">
                  <c:v>438.6</c:v>
                </c:pt>
                <c:pt idx="1">
                  <c:v>522.5</c:v>
                </c:pt>
                <c:pt idx="2">
                  <c:v>707.5</c:v>
                </c:pt>
                <c:pt idx="3">
                  <c:v>593.79999999999995</c:v>
                </c:pt>
                <c:pt idx="4">
                  <c:v>627</c:v>
                </c:pt>
                <c:pt idx="5">
                  <c:v>467</c:v>
                </c:pt>
              </c:numCache>
            </c:numRef>
          </c:val>
          <c:extLst xmlns:c16r2="http://schemas.microsoft.com/office/drawing/2015/06/chart">
            <c:ext xmlns:c16="http://schemas.microsoft.com/office/drawing/2014/chart" uri="{C3380CC4-5D6E-409C-BE32-E72D297353CC}">
              <c16:uniqueId val="{00000009-0A6F-4A6A-8638-8752527C2609}"/>
            </c:ext>
          </c:extLst>
        </c:ser>
        <c:ser>
          <c:idx val="2"/>
          <c:order val="2"/>
          <c:tx>
            <c:strRef>
              <c:f>Лист1!$D$1</c:f>
              <c:strCache>
                <c:ptCount val="1"/>
                <c:pt idx="0">
                  <c:v>Дефицит(-), Профицит (+)</c:v>
                </c:pt>
              </c:strCache>
            </c:strRef>
          </c:tx>
          <c:spPr>
            <a:solidFill>
              <a:srgbClr val="C00000"/>
            </a:solidFill>
          </c:spPr>
          <c:dLbls>
            <c:dLbl>
              <c:idx val="0"/>
              <c:layout>
                <c:manualLayout>
                  <c:x val="1.5509259353488172E-2"/>
                  <c:y val="7.6882965385029504E-3"/>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0A6F-4A6A-8638-8752527C2609}"/>
                </c:ext>
              </c:extLst>
            </c:dLbl>
            <c:dLbl>
              <c:idx val="1"/>
              <c:layout>
                <c:manualLayout>
                  <c:x val="7.7546296767438934E-3"/>
                  <c:y val="0.11568408130256318"/>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0A6F-4A6A-8638-8752527C2609}"/>
                </c:ext>
              </c:extLst>
            </c:dLbl>
            <c:dLbl>
              <c:idx val="2"/>
              <c:layout>
                <c:manualLayout>
                  <c:x val="7.7546296767438934E-3"/>
                  <c:y val="1.7272940163431297E-2"/>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0A6F-4A6A-8638-8752527C2609}"/>
                </c:ext>
              </c:extLst>
            </c:dLbl>
            <c:dLbl>
              <c:idx val="4"/>
              <c:layout>
                <c:manualLayout>
                  <c:x val="1.292438279457324E-2"/>
                  <c:y val="0.12551926819548287"/>
                </c:manualLayout>
              </c:layout>
              <c:dLblPos val="outEnd"/>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0A6F-4A6A-8638-8752527C2609}"/>
                </c:ext>
              </c:extLst>
            </c:dLbl>
            <c:spPr>
              <a:noFill/>
              <a:ln>
                <a:noFill/>
              </a:ln>
              <a:effectLst/>
            </c:spPr>
            <c:dLblPos val="ctr"/>
            <c:showVal val="1"/>
            <c:extLst xmlns:c16r2="http://schemas.microsoft.com/office/drawing/2015/06/chart">
              <c:ext xmlns:c15="http://schemas.microsoft.com/office/drawing/2012/chart" uri="{CE6537A1-D6FC-4f65-9D91-7224C49458BB}">
                <c15:layout/>
                <c15:showLeaderLines val="0"/>
              </c:ext>
            </c:extLst>
          </c:dLbls>
          <c:cat>
            <c:numRef>
              <c:f>Лист1!$A$2:$A$7</c:f>
              <c:numCache>
                <c:formatCode>General</c:formatCode>
                <c:ptCount val="6"/>
                <c:pt idx="0">
                  <c:v>2011</c:v>
                </c:pt>
                <c:pt idx="1">
                  <c:v>2012</c:v>
                </c:pt>
                <c:pt idx="2">
                  <c:v>2013</c:v>
                </c:pt>
                <c:pt idx="3">
                  <c:v>2014</c:v>
                </c:pt>
                <c:pt idx="4">
                  <c:v>2015</c:v>
                </c:pt>
                <c:pt idx="5">
                  <c:v>2016</c:v>
                </c:pt>
              </c:numCache>
            </c:numRef>
          </c:cat>
          <c:val>
            <c:numRef>
              <c:f>Лист1!$D$2:$D$7</c:f>
              <c:numCache>
                <c:formatCode>General</c:formatCode>
                <c:ptCount val="6"/>
                <c:pt idx="0">
                  <c:v>46.2</c:v>
                </c:pt>
                <c:pt idx="1">
                  <c:v>-33.700000000000003</c:v>
                </c:pt>
                <c:pt idx="2">
                  <c:v>37</c:v>
                </c:pt>
                <c:pt idx="3">
                  <c:v>19.8</c:v>
                </c:pt>
                <c:pt idx="4">
                  <c:v>-39.1</c:v>
                </c:pt>
                <c:pt idx="5">
                  <c:v>104.8</c:v>
                </c:pt>
              </c:numCache>
            </c:numRef>
          </c:val>
          <c:extLst xmlns:c16r2="http://schemas.microsoft.com/office/drawing/2015/06/chart">
            <c:ext xmlns:c16="http://schemas.microsoft.com/office/drawing/2014/chart" uri="{C3380CC4-5D6E-409C-BE32-E72D297353CC}">
              <c16:uniqueId val="{0000000E-0A6F-4A6A-8638-8752527C2609}"/>
            </c:ext>
          </c:extLst>
        </c:ser>
        <c:axId val="266755072"/>
        <c:axId val="266773248"/>
      </c:barChart>
      <c:catAx>
        <c:axId val="266755072"/>
        <c:scaling>
          <c:orientation val="minMax"/>
        </c:scaling>
        <c:axPos val="b"/>
        <c:numFmt formatCode="General" sourceLinked="1"/>
        <c:tickLblPos val="nextTo"/>
        <c:crossAx val="266773248"/>
        <c:crosses val="autoZero"/>
        <c:auto val="1"/>
        <c:lblAlgn val="ctr"/>
        <c:lblOffset val="100"/>
      </c:catAx>
      <c:valAx>
        <c:axId val="266773248"/>
        <c:scaling>
          <c:orientation val="minMax"/>
        </c:scaling>
        <c:axPos val="l"/>
        <c:majorGridlines>
          <c:spPr>
            <a:ln>
              <a:solidFill>
                <a:schemeClr val="bg1"/>
              </a:solidFill>
            </a:ln>
          </c:spPr>
        </c:majorGridlines>
        <c:numFmt formatCode="General" sourceLinked="1"/>
        <c:tickLblPos val="nextTo"/>
        <c:crossAx val="266755072"/>
        <c:crosses val="autoZero"/>
        <c:crossBetween val="between"/>
      </c:valAx>
    </c:plotArea>
    <c:legend>
      <c:legendPos val="b"/>
      <c:layout>
        <c:manualLayout>
          <c:xMode val="edge"/>
          <c:yMode val="edge"/>
          <c:x val="3.2832369820306136E-2"/>
          <c:y val="0.91585336288910468"/>
          <c:w val="0.92317639827124631"/>
          <c:h val="4.9852261148525805E-2"/>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5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7467454333724505"/>
          <c:y val="3.125E-2"/>
          <c:w val="0.77931702777205358"/>
          <c:h val="0.80277333497375325"/>
        </c:manualLayout>
      </c:layout>
      <c:scatterChart>
        <c:scatterStyle val="lineMarker"/>
        <c:ser>
          <c:idx val="0"/>
          <c:order val="0"/>
          <c:spPr>
            <a:ln w="28575">
              <a:noFill/>
            </a:ln>
          </c:spPr>
          <c:marker>
            <c:symbol val="circle"/>
            <c:size val="6"/>
            <c:spPr>
              <a:solidFill>
                <a:srgbClr val="376092"/>
              </a:solidFill>
              <a:ln>
                <a:solidFill>
                  <a:srgbClr val="376092"/>
                </a:solidFill>
              </a:ln>
            </c:spPr>
          </c:marker>
          <c:dPt>
            <c:idx val="3"/>
            <c:marker>
              <c:spPr>
                <a:solidFill>
                  <a:srgbClr val="C00000"/>
                </a:solidFill>
                <a:ln>
                  <a:solidFill>
                    <a:srgbClr val="376092"/>
                  </a:solidFill>
                </a:ln>
              </c:spPr>
            </c:marker>
            <c:extLst xmlns:c16r2="http://schemas.microsoft.com/office/drawing/2015/06/chart">
              <c:ext xmlns:c16="http://schemas.microsoft.com/office/drawing/2014/chart" uri="{C3380CC4-5D6E-409C-BE32-E72D297353CC}">
                <c16:uniqueId val="{00000000-F69F-4E49-8525-46B202F7AA46}"/>
              </c:ext>
            </c:extLst>
          </c:dPt>
          <c:xVal>
            <c:numRef>
              <c:f>Бюджет!$B$101:$B$110</c:f>
              <c:numCache>
                <c:formatCode>General</c:formatCode>
                <c:ptCount val="10"/>
                <c:pt idx="0">
                  <c:v>21000.2</c:v>
                </c:pt>
                <c:pt idx="1">
                  <c:v>20678.3</c:v>
                </c:pt>
                <c:pt idx="2">
                  <c:v>19644</c:v>
                </c:pt>
                <c:pt idx="3">
                  <c:v>19564.3</c:v>
                </c:pt>
                <c:pt idx="4">
                  <c:v>17436.900000000001</c:v>
                </c:pt>
                <c:pt idx="5">
                  <c:v>17285</c:v>
                </c:pt>
                <c:pt idx="6">
                  <c:v>16501.8</c:v>
                </c:pt>
                <c:pt idx="7">
                  <c:v>13420.9</c:v>
                </c:pt>
                <c:pt idx="8">
                  <c:v>13297.2</c:v>
                </c:pt>
                <c:pt idx="9">
                  <c:v>11705.7</c:v>
                </c:pt>
              </c:numCache>
            </c:numRef>
          </c:xVal>
          <c:yVal>
            <c:numRef>
              <c:f>Бюджет!$C$101:$C$110</c:f>
              <c:numCache>
                <c:formatCode>General</c:formatCode>
                <c:ptCount val="10"/>
                <c:pt idx="0">
                  <c:v>15838</c:v>
                </c:pt>
                <c:pt idx="1">
                  <c:v>20523.400000000001</c:v>
                </c:pt>
                <c:pt idx="2">
                  <c:v>20257.3</c:v>
                </c:pt>
                <c:pt idx="3">
                  <c:v>15979.5</c:v>
                </c:pt>
                <c:pt idx="4">
                  <c:v>16213.6</c:v>
                </c:pt>
                <c:pt idx="5">
                  <c:v>16802.599999999897</c:v>
                </c:pt>
                <c:pt idx="6">
                  <c:v>17601.8</c:v>
                </c:pt>
                <c:pt idx="7">
                  <c:v>13261</c:v>
                </c:pt>
                <c:pt idx="8">
                  <c:v>13048</c:v>
                </c:pt>
                <c:pt idx="9">
                  <c:v>13783.9</c:v>
                </c:pt>
              </c:numCache>
            </c:numRef>
          </c:yVal>
          <c:extLst xmlns:c16r2="http://schemas.microsoft.com/office/drawing/2015/06/chart">
            <c:ext xmlns:c16="http://schemas.microsoft.com/office/drawing/2014/chart" uri="{C3380CC4-5D6E-409C-BE32-E72D297353CC}">
              <c16:uniqueId val="{00000001-F69F-4E49-8525-46B202F7AA46}"/>
            </c:ext>
          </c:extLst>
        </c:ser>
        <c:axId val="188892672"/>
        <c:axId val="188894592"/>
      </c:scatterChart>
      <c:valAx>
        <c:axId val="188892672"/>
        <c:scaling>
          <c:orientation val="minMax"/>
          <c:max val="22000"/>
          <c:min val="10000"/>
        </c:scaling>
        <c:axPos val="b"/>
        <c:title>
          <c:tx>
            <c:rich>
              <a:bodyPr/>
              <a:lstStyle/>
              <a:p>
                <a:pPr>
                  <a:defRPr/>
                </a:pPr>
                <a:r>
                  <a:rPr lang="ru-RU"/>
                  <a:t>Доходы бюджета на душу населения</a:t>
                </a:r>
              </a:p>
            </c:rich>
          </c:tx>
          <c:layout>
            <c:manualLayout>
              <c:xMode val="edge"/>
              <c:yMode val="edge"/>
              <c:x val="0.30614705865074499"/>
              <c:y val="0.93706597222222221"/>
            </c:manualLayout>
          </c:layout>
        </c:title>
        <c:numFmt formatCode="General" sourceLinked="1"/>
        <c:tickLblPos val="nextTo"/>
        <c:crossAx val="188894592"/>
        <c:crosses val="autoZero"/>
        <c:crossBetween val="midCat"/>
      </c:valAx>
      <c:valAx>
        <c:axId val="188894592"/>
        <c:scaling>
          <c:orientation val="minMax"/>
          <c:max val="23000"/>
          <c:min val="10000"/>
        </c:scaling>
        <c:axPos val="l"/>
        <c:majorGridlines>
          <c:spPr>
            <a:ln>
              <a:solidFill>
                <a:sysClr val="window" lastClr="FFFFFF"/>
              </a:solidFill>
            </a:ln>
          </c:spPr>
        </c:majorGridlines>
        <c:title>
          <c:tx>
            <c:rich>
              <a:bodyPr rot="-5400000" vert="horz"/>
              <a:lstStyle/>
              <a:p>
                <a:pPr>
                  <a:defRPr/>
                </a:pPr>
                <a:r>
                  <a:rPr lang="ru-RU"/>
                  <a:t>Расходы бюджета на душу населения</a:t>
                </a:r>
              </a:p>
            </c:rich>
          </c:tx>
          <c:layout>
            <c:manualLayout>
              <c:xMode val="edge"/>
              <c:yMode val="edge"/>
              <c:x val="5.5555555555555558E-3"/>
              <c:y val="5.1400554097404488E-2"/>
            </c:manualLayout>
          </c:layout>
        </c:title>
        <c:numFmt formatCode="General" sourceLinked="1"/>
        <c:tickLblPos val="nextTo"/>
        <c:crossAx val="188892672"/>
        <c:crosses val="autoZero"/>
        <c:crossBetween val="midCat"/>
      </c:valAx>
    </c:plotArea>
    <c:plotVisOnly val="1"/>
    <c:dispBlanksAs val="gap"/>
  </c:chart>
  <c:txPr>
    <a:bodyPr/>
    <a:lstStyle/>
    <a:p>
      <a:pPr>
        <a:defRPr>
          <a:latin typeface="Times New Roman" pitchFamily="18" charset="0"/>
          <a:cs typeface="Times New Roman" pitchFamily="18" charset="0"/>
        </a:defRPr>
      </a:pPr>
      <a:endParaRPr lang="ru-RU"/>
    </a:p>
  </c:txPr>
  <c:externalData r:id="rId1"/>
  <c:userShapes r:id="rId2"/>
</c:chartSpace>
</file>

<file path=word/charts/chart5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657818280494841"/>
          <c:y val="3.458112406803672E-2"/>
          <c:w val="0.82286219588472731"/>
          <c:h val="0.67737255213790004"/>
        </c:manualLayout>
      </c:layout>
      <c:barChart>
        <c:barDir val="col"/>
        <c:grouping val="stacked"/>
        <c:ser>
          <c:idx val="0"/>
          <c:order val="0"/>
          <c:tx>
            <c:strRef>
              <c:f>Бюджет!$A$4</c:f>
              <c:strCache>
                <c:ptCount val="1"/>
                <c:pt idx="0">
                  <c:v>     налоговые и неналоговые доходы</c:v>
                </c:pt>
              </c:strCache>
            </c:strRef>
          </c:tx>
          <c:dLbls>
            <c:dLbl>
              <c:idx val="0"/>
              <c:layout>
                <c:manualLayout>
                  <c:x val="5.5563151130677314E-3"/>
                  <c:y val="0"/>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1103-42BE-88A8-92737118DABA}"/>
                </c:ext>
              </c:extLst>
            </c:dLbl>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Бюджет!$C$1:$G$1</c:f>
              <c:numCache>
                <c:formatCode>General</c:formatCode>
                <c:ptCount val="5"/>
                <c:pt idx="0">
                  <c:v>2012</c:v>
                </c:pt>
                <c:pt idx="1">
                  <c:v>2013</c:v>
                </c:pt>
                <c:pt idx="2">
                  <c:v>2014</c:v>
                </c:pt>
                <c:pt idx="3">
                  <c:v>2015</c:v>
                </c:pt>
                <c:pt idx="4">
                  <c:v>2016</c:v>
                </c:pt>
              </c:numCache>
            </c:numRef>
          </c:cat>
          <c:val>
            <c:numRef>
              <c:f>Бюджет!$C$4:$G$4</c:f>
              <c:numCache>
                <c:formatCode>0.0</c:formatCode>
                <c:ptCount val="5"/>
                <c:pt idx="0">
                  <c:v>157.48500000000001</c:v>
                </c:pt>
                <c:pt idx="1">
                  <c:v>176.87</c:v>
                </c:pt>
                <c:pt idx="2">
                  <c:v>174.21499999999995</c:v>
                </c:pt>
                <c:pt idx="3">
                  <c:v>181.61099999999999</c:v>
                </c:pt>
                <c:pt idx="4">
                  <c:v>193.11399999999998</c:v>
                </c:pt>
              </c:numCache>
            </c:numRef>
          </c:val>
          <c:extLst xmlns:c16r2="http://schemas.microsoft.com/office/drawing/2015/06/chart">
            <c:ext xmlns:c16="http://schemas.microsoft.com/office/drawing/2014/chart" uri="{C3380CC4-5D6E-409C-BE32-E72D297353CC}">
              <c16:uniqueId val="{00000001-1103-42BE-88A8-92737118DABA}"/>
            </c:ext>
          </c:extLst>
        </c:ser>
        <c:ser>
          <c:idx val="1"/>
          <c:order val="1"/>
          <c:tx>
            <c:strRef>
              <c:f>Бюджет!$A$14</c:f>
              <c:strCache>
                <c:ptCount val="1"/>
                <c:pt idx="0">
                  <c:v>     безвозмездные перечисления от бюджетов других уровней</c:v>
                </c:pt>
              </c:strCache>
            </c:strRef>
          </c:tx>
          <c:spPr>
            <a:solidFill>
              <a:srgbClr val="7F7F7F"/>
            </a:solidFill>
          </c:spPr>
          <c:dLbls>
            <c:spPr>
              <a:noFill/>
              <a:ln>
                <a:noFill/>
              </a:ln>
              <a:effectLst/>
            </c:spPr>
            <c:showVal val="1"/>
            <c:extLst xmlns:c16r2="http://schemas.microsoft.com/office/drawing/2015/06/chart">
              <c:ext xmlns:c15="http://schemas.microsoft.com/office/drawing/2012/chart" uri="{CE6537A1-D6FC-4f65-9D91-7224C49458BB}">
                <c15:layout/>
                <c15:showLeaderLines val="0"/>
              </c:ext>
            </c:extLst>
          </c:dLbls>
          <c:cat>
            <c:numRef>
              <c:f>Бюджет!$C$1:$G$1</c:f>
              <c:numCache>
                <c:formatCode>General</c:formatCode>
                <c:ptCount val="5"/>
                <c:pt idx="0">
                  <c:v>2012</c:v>
                </c:pt>
                <c:pt idx="1">
                  <c:v>2013</c:v>
                </c:pt>
                <c:pt idx="2">
                  <c:v>2014</c:v>
                </c:pt>
                <c:pt idx="3">
                  <c:v>2015</c:v>
                </c:pt>
                <c:pt idx="4">
                  <c:v>2016</c:v>
                </c:pt>
              </c:numCache>
            </c:numRef>
          </c:cat>
          <c:val>
            <c:numRef>
              <c:f>Бюджет!$C$14:$G$14</c:f>
              <c:numCache>
                <c:formatCode>0.0</c:formatCode>
                <c:ptCount val="5"/>
                <c:pt idx="0">
                  <c:v>327.73299999999864</c:v>
                </c:pt>
                <c:pt idx="1">
                  <c:v>566.48400000000004</c:v>
                </c:pt>
                <c:pt idx="2">
                  <c:v>429.91599999999869</c:v>
                </c:pt>
                <c:pt idx="3">
                  <c:v>406.31400000000002</c:v>
                </c:pt>
                <c:pt idx="4">
                  <c:v>378.65199999999999</c:v>
                </c:pt>
              </c:numCache>
            </c:numRef>
          </c:val>
          <c:extLst xmlns:c16r2="http://schemas.microsoft.com/office/drawing/2015/06/chart">
            <c:ext xmlns:c16="http://schemas.microsoft.com/office/drawing/2014/chart" uri="{C3380CC4-5D6E-409C-BE32-E72D297353CC}">
              <c16:uniqueId val="{00000002-1103-42BE-88A8-92737118DABA}"/>
            </c:ext>
          </c:extLst>
        </c:ser>
        <c:overlap val="100"/>
        <c:axId val="267593984"/>
        <c:axId val="267595776"/>
      </c:barChart>
      <c:catAx>
        <c:axId val="267593984"/>
        <c:scaling>
          <c:orientation val="minMax"/>
        </c:scaling>
        <c:axPos val="b"/>
        <c:numFmt formatCode="General" sourceLinked="1"/>
        <c:tickLblPos val="nextTo"/>
        <c:crossAx val="267595776"/>
        <c:crosses val="autoZero"/>
        <c:auto val="1"/>
        <c:lblAlgn val="ctr"/>
        <c:lblOffset val="100"/>
      </c:catAx>
      <c:valAx>
        <c:axId val="267595776"/>
        <c:scaling>
          <c:orientation val="minMax"/>
        </c:scaling>
        <c:axPos val="l"/>
        <c:majorGridlines>
          <c:spPr>
            <a:ln>
              <a:solidFill>
                <a:schemeClr val="bg1"/>
              </a:solidFill>
            </a:ln>
          </c:spPr>
        </c:majorGridlines>
        <c:title>
          <c:tx>
            <c:rich>
              <a:bodyPr rot="-5400000" vert="horz"/>
              <a:lstStyle/>
              <a:p>
                <a:pPr>
                  <a:defRPr/>
                </a:pPr>
                <a:r>
                  <a:rPr lang="ru-RU"/>
                  <a:t>млн.руб.</a:t>
                </a:r>
              </a:p>
            </c:rich>
          </c:tx>
          <c:layout>
            <c:manualLayout>
              <c:xMode val="edge"/>
              <c:yMode val="edge"/>
              <c:x val="5.9051871812951934E-3"/>
              <c:y val="0.30359117730552032"/>
            </c:manualLayout>
          </c:layout>
        </c:title>
        <c:numFmt formatCode="0.0" sourceLinked="1"/>
        <c:tickLblPos val="nextTo"/>
        <c:crossAx val="267593984"/>
        <c:crosses val="autoZero"/>
        <c:crossBetween val="between"/>
      </c:valAx>
    </c:plotArea>
    <c:legend>
      <c:legendPos val="b"/>
      <c:layout>
        <c:manualLayout>
          <c:xMode val="edge"/>
          <c:yMode val="edge"/>
          <c:x val="0"/>
          <c:y val="0.82117593523192434"/>
          <c:w val="0.98466107024691696"/>
          <c:h val="0.14695363437924391"/>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5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023807819290108"/>
          <c:y val="2.9238770950615452E-2"/>
          <c:w val="0.62013546737029679"/>
          <c:h val="0.86914844206701436"/>
        </c:manualLayout>
      </c:layout>
      <c:barChart>
        <c:barDir val="col"/>
        <c:grouping val="clustered"/>
        <c:ser>
          <c:idx val="0"/>
          <c:order val="0"/>
          <c:tx>
            <c:strRef>
              <c:f>Бюджет!$A$7</c:f>
              <c:strCache>
                <c:ptCount val="1"/>
                <c:pt idx="0">
                  <c:v>     налог на доходы физических лиц</c:v>
                </c:pt>
              </c:strCache>
            </c:strRef>
          </c:tx>
          <c:spPr>
            <a:solidFill>
              <a:srgbClr val="376092"/>
            </a:solidFill>
          </c:spPr>
          <c:cat>
            <c:numRef>
              <c:f>Бюджет!$I$1:$M$1</c:f>
              <c:numCache>
                <c:formatCode>General</c:formatCode>
                <c:ptCount val="5"/>
                <c:pt idx="0">
                  <c:v>2012</c:v>
                </c:pt>
                <c:pt idx="1">
                  <c:v>2013</c:v>
                </c:pt>
                <c:pt idx="2">
                  <c:v>2014</c:v>
                </c:pt>
                <c:pt idx="3">
                  <c:v>2015</c:v>
                </c:pt>
                <c:pt idx="4">
                  <c:v>2016</c:v>
                </c:pt>
              </c:numCache>
            </c:numRef>
          </c:cat>
          <c:val>
            <c:numRef>
              <c:f>Бюджет!$I$7:$M$7</c:f>
              <c:numCache>
                <c:formatCode>0.0%</c:formatCode>
                <c:ptCount val="5"/>
                <c:pt idx="0">
                  <c:v>0.69935235557529329</c:v>
                </c:pt>
                <c:pt idx="1">
                  <c:v>0.70292898045152374</c:v>
                </c:pt>
                <c:pt idx="2">
                  <c:v>0.62801966391053365</c:v>
                </c:pt>
                <c:pt idx="3">
                  <c:v>0.59955470506484432</c:v>
                </c:pt>
                <c:pt idx="4">
                  <c:v>0.59221247150987433</c:v>
                </c:pt>
              </c:numCache>
            </c:numRef>
          </c:val>
          <c:extLst xmlns:c16r2="http://schemas.microsoft.com/office/drawing/2015/06/chart">
            <c:ext xmlns:c16="http://schemas.microsoft.com/office/drawing/2014/chart" uri="{C3380CC4-5D6E-409C-BE32-E72D297353CC}">
              <c16:uniqueId val="{00000000-BFC6-433F-91B5-37463A150336}"/>
            </c:ext>
          </c:extLst>
        </c:ser>
        <c:ser>
          <c:idx val="1"/>
          <c:order val="1"/>
          <c:tx>
            <c:strRef>
              <c:f>Бюджет!$A$8</c:f>
              <c:strCache>
                <c:ptCount val="1"/>
                <c:pt idx="0">
                  <c:v>     налог на имущество физических лиц</c:v>
                </c:pt>
              </c:strCache>
            </c:strRef>
          </c:tx>
          <c:spPr>
            <a:solidFill>
              <a:srgbClr val="C00000"/>
            </a:solidFill>
          </c:spPr>
          <c:cat>
            <c:numRef>
              <c:f>Бюджет!$I$1:$M$1</c:f>
              <c:numCache>
                <c:formatCode>General</c:formatCode>
                <c:ptCount val="5"/>
                <c:pt idx="0">
                  <c:v>2012</c:v>
                </c:pt>
                <c:pt idx="1">
                  <c:v>2013</c:v>
                </c:pt>
                <c:pt idx="2">
                  <c:v>2014</c:v>
                </c:pt>
                <c:pt idx="3">
                  <c:v>2015</c:v>
                </c:pt>
                <c:pt idx="4">
                  <c:v>2016</c:v>
                </c:pt>
              </c:numCache>
            </c:numRef>
          </c:cat>
          <c:val>
            <c:numRef>
              <c:f>Бюджет!$I$8:$M$8</c:f>
              <c:numCache>
                <c:formatCode>0.0%</c:formatCode>
                <c:ptCount val="5"/>
                <c:pt idx="0">
                  <c:v>1.5898745420228712E-2</c:v>
                </c:pt>
                <c:pt idx="1">
                  <c:v>0.16934772592641348</c:v>
                </c:pt>
                <c:pt idx="2">
                  <c:v>1.5874804558195881E-2</c:v>
                </c:pt>
                <c:pt idx="3">
                  <c:v>1.6014610330551453E-2</c:v>
                </c:pt>
                <c:pt idx="4">
                  <c:v>1.586575862210152E-2</c:v>
                </c:pt>
              </c:numCache>
            </c:numRef>
          </c:val>
          <c:extLst xmlns:c16r2="http://schemas.microsoft.com/office/drawing/2015/06/chart">
            <c:ext xmlns:c16="http://schemas.microsoft.com/office/drawing/2014/chart" uri="{C3380CC4-5D6E-409C-BE32-E72D297353CC}">
              <c16:uniqueId val="{00000001-BFC6-433F-91B5-37463A150336}"/>
            </c:ext>
          </c:extLst>
        </c:ser>
        <c:ser>
          <c:idx val="2"/>
          <c:order val="2"/>
          <c:tx>
            <c:strRef>
              <c:f>Бюджет!$A$9</c:f>
              <c:strCache>
                <c:ptCount val="1"/>
                <c:pt idx="0">
                  <c:v>     земельный налог</c:v>
                </c:pt>
              </c:strCache>
            </c:strRef>
          </c:tx>
          <c:spPr>
            <a:solidFill>
              <a:srgbClr val="7F7F7F"/>
            </a:solidFill>
          </c:spPr>
          <c:cat>
            <c:numRef>
              <c:f>Бюджет!$I$1:$M$1</c:f>
              <c:numCache>
                <c:formatCode>General</c:formatCode>
                <c:ptCount val="5"/>
                <c:pt idx="0">
                  <c:v>2012</c:v>
                </c:pt>
                <c:pt idx="1">
                  <c:v>2013</c:v>
                </c:pt>
                <c:pt idx="2">
                  <c:v>2014</c:v>
                </c:pt>
                <c:pt idx="3">
                  <c:v>2015</c:v>
                </c:pt>
                <c:pt idx="4">
                  <c:v>2016</c:v>
                </c:pt>
              </c:numCache>
            </c:numRef>
          </c:cat>
          <c:val>
            <c:numRef>
              <c:f>Бюджет!$I$9:$M$9</c:f>
              <c:numCache>
                <c:formatCode>0.0%</c:formatCode>
                <c:ptCount val="5"/>
                <c:pt idx="0">
                  <c:v>0.15436142259724919</c:v>
                </c:pt>
                <c:pt idx="1">
                  <c:v>0.15389324030803694</c:v>
                </c:pt>
                <c:pt idx="2">
                  <c:v>0.15807896553181341</c:v>
                </c:pt>
                <c:pt idx="3">
                  <c:v>0.17630623485670632</c:v>
                </c:pt>
                <c:pt idx="4">
                  <c:v>0.17508973536597044</c:v>
                </c:pt>
              </c:numCache>
            </c:numRef>
          </c:val>
          <c:extLst xmlns:c16r2="http://schemas.microsoft.com/office/drawing/2015/06/chart">
            <c:ext xmlns:c16="http://schemas.microsoft.com/office/drawing/2014/chart" uri="{C3380CC4-5D6E-409C-BE32-E72D297353CC}">
              <c16:uniqueId val="{00000002-BFC6-433F-91B5-37463A150336}"/>
            </c:ext>
          </c:extLst>
        </c:ser>
        <c:ser>
          <c:idx val="3"/>
          <c:order val="3"/>
          <c:tx>
            <c:strRef>
              <c:f>Бюджет!$A$10</c:f>
              <c:strCache>
                <c:ptCount val="1"/>
                <c:pt idx="0">
                  <c:v>     единый налог на вмененный доход</c:v>
                </c:pt>
              </c:strCache>
            </c:strRef>
          </c:tx>
          <c:spPr>
            <a:solidFill>
              <a:schemeClr val="accent1">
                <a:lumMod val="60000"/>
                <a:lumOff val="40000"/>
              </a:schemeClr>
            </a:solidFill>
          </c:spPr>
          <c:cat>
            <c:numRef>
              <c:f>Бюджет!$I$1:$M$1</c:f>
              <c:numCache>
                <c:formatCode>General</c:formatCode>
                <c:ptCount val="5"/>
                <c:pt idx="0">
                  <c:v>2012</c:v>
                </c:pt>
                <c:pt idx="1">
                  <c:v>2013</c:v>
                </c:pt>
                <c:pt idx="2">
                  <c:v>2014</c:v>
                </c:pt>
                <c:pt idx="3">
                  <c:v>2015</c:v>
                </c:pt>
                <c:pt idx="4">
                  <c:v>2016</c:v>
                </c:pt>
              </c:numCache>
            </c:numRef>
          </c:cat>
          <c:val>
            <c:numRef>
              <c:f>Бюджет!$I$10:$M$10</c:f>
              <c:numCache>
                <c:formatCode>0.0%</c:formatCode>
                <c:ptCount val="5"/>
                <c:pt idx="0">
                  <c:v>0.10702786721438881</c:v>
                </c:pt>
                <c:pt idx="1">
                  <c:v>9.7926676759033798E-2</c:v>
                </c:pt>
                <c:pt idx="2">
                  <c:v>0.10634147028580312</c:v>
                </c:pt>
                <c:pt idx="3">
                  <c:v>0.10038781405298385</c:v>
                </c:pt>
                <c:pt idx="4">
                  <c:v>8.4712915068717504E-2</c:v>
                </c:pt>
              </c:numCache>
            </c:numRef>
          </c:val>
          <c:extLst xmlns:c16r2="http://schemas.microsoft.com/office/drawing/2015/06/chart">
            <c:ext xmlns:c16="http://schemas.microsoft.com/office/drawing/2014/chart" uri="{C3380CC4-5D6E-409C-BE32-E72D297353CC}">
              <c16:uniqueId val="{00000003-BFC6-433F-91B5-37463A150336}"/>
            </c:ext>
          </c:extLst>
        </c:ser>
        <c:ser>
          <c:idx val="4"/>
          <c:order val="4"/>
          <c:tx>
            <c:strRef>
              <c:f>Бюджет!$A$12</c:f>
              <c:strCache>
                <c:ptCount val="1"/>
                <c:pt idx="0">
                  <c:v>     прочие налоговые доходы</c:v>
                </c:pt>
              </c:strCache>
            </c:strRef>
          </c:tx>
          <c:spPr>
            <a:solidFill>
              <a:schemeClr val="bg1">
                <a:lumMod val="75000"/>
              </a:schemeClr>
            </a:solidFill>
          </c:spPr>
          <c:cat>
            <c:numRef>
              <c:f>Бюджет!$I$1:$M$1</c:f>
              <c:numCache>
                <c:formatCode>General</c:formatCode>
                <c:ptCount val="5"/>
                <c:pt idx="0">
                  <c:v>2012</c:v>
                </c:pt>
                <c:pt idx="1">
                  <c:v>2013</c:v>
                </c:pt>
                <c:pt idx="2">
                  <c:v>2014</c:v>
                </c:pt>
                <c:pt idx="3">
                  <c:v>2015</c:v>
                </c:pt>
                <c:pt idx="4">
                  <c:v>2016</c:v>
                </c:pt>
              </c:numCache>
            </c:numRef>
          </c:cat>
          <c:val>
            <c:numRef>
              <c:f>Бюджет!$I$12:$M$12</c:f>
              <c:numCache>
                <c:formatCode>0.0%</c:formatCode>
                <c:ptCount val="5"/>
                <c:pt idx="0">
                  <c:v>2.3078346471264853E-2</c:v>
                </c:pt>
                <c:pt idx="1">
                  <c:v>2.9796616863029042E-2</c:v>
                </c:pt>
                <c:pt idx="2">
                  <c:v>0.31681292521800519</c:v>
                </c:pt>
                <c:pt idx="3">
                  <c:v>0.10470251824472304</c:v>
                </c:pt>
                <c:pt idx="4">
                  <c:v>0.12803155409370687</c:v>
                </c:pt>
              </c:numCache>
            </c:numRef>
          </c:val>
          <c:extLst xmlns:c16r2="http://schemas.microsoft.com/office/drawing/2015/06/chart">
            <c:ext xmlns:c16="http://schemas.microsoft.com/office/drawing/2014/chart" uri="{C3380CC4-5D6E-409C-BE32-E72D297353CC}">
              <c16:uniqueId val="{00000004-BFC6-433F-91B5-37463A150336}"/>
            </c:ext>
          </c:extLst>
        </c:ser>
        <c:axId val="267645696"/>
        <c:axId val="267647232"/>
      </c:barChart>
      <c:catAx>
        <c:axId val="267645696"/>
        <c:scaling>
          <c:orientation val="minMax"/>
        </c:scaling>
        <c:axPos val="b"/>
        <c:numFmt formatCode="General" sourceLinked="1"/>
        <c:tickLblPos val="nextTo"/>
        <c:crossAx val="267647232"/>
        <c:crosses val="autoZero"/>
        <c:auto val="1"/>
        <c:lblAlgn val="ctr"/>
        <c:lblOffset val="100"/>
      </c:catAx>
      <c:valAx>
        <c:axId val="267647232"/>
        <c:scaling>
          <c:orientation val="minMax"/>
        </c:scaling>
        <c:axPos val="l"/>
        <c:majorGridlines>
          <c:spPr>
            <a:ln>
              <a:solidFill>
                <a:schemeClr val="bg1"/>
              </a:solidFill>
            </a:ln>
          </c:spPr>
        </c:majorGridlines>
        <c:numFmt formatCode="0.0%" sourceLinked="1"/>
        <c:tickLblPos val="nextTo"/>
        <c:crossAx val="267645696"/>
        <c:crosses val="autoZero"/>
        <c:crossBetween val="between"/>
      </c:valAx>
    </c:plotArea>
    <c:legend>
      <c:legendPos val="r"/>
      <c:layout>
        <c:manualLayout>
          <c:xMode val="edge"/>
          <c:yMode val="edge"/>
          <c:x val="0.72706597833277264"/>
          <c:y val="0"/>
          <c:w val="0.27051052610554088"/>
          <c:h val="0.99916798129359286"/>
        </c:manualLayout>
      </c:layout>
    </c:legend>
    <c:plotVisOnly val="1"/>
    <c:dispBlanksAs val="gap"/>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56.xml><?xml version="1.0" encoding="utf-8"?>
<c:chartSpace xmlns:c="http://schemas.openxmlformats.org/drawingml/2006/chart" xmlns:a="http://schemas.openxmlformats.org/drawingml/2006/main" xmlns:r="http://schemas.openxmlformats.org/officeDocument/2006/relationships">
  <c:date1904 val="1"/>
  <c:lang val="ru-RU"/>
  <c:style val="3"/>
  <c:chart>
    <c:plotArea>
      <c:layout>
        <c:manualLayout>
          <c:layoutTarget val="inner"/>
          <c:xMode val="edge"/>
          <c:yMode val="edge"/>
          <c:x val="1.8480462829470263E-2"/>
          <c:y val="3.5116300117657656E-4"/>
          <c:w val="0.49629958227052606"/>
          <c:h val="0.97206263010227167"/>
        </c:manualLayout>
      </c:layout>
      <c:pieChart>
        <c:varyColors val="1"/>
        <c:ser>
          <c:idx val="0"/>
          <c:order val="0"/>
          <c:dPt>
            <c:idx val="2"/>
            <c:spPr>
              <a:solidFill>
                <a:schemeClr val="bg1">
                  <a:lumMod val="85000"/>
                </a:schemeClr>
              </a:solidFill>
            </c:spPr>
            <c:extLst xmlns:c16r2="http://schemas.microsoft.com/office/drawing/2015/06/chart">
              <c:ext xmlns:c16="http://schemas.microsoft.com/office/drawing/2014/chart" uri="{C3380CC4-5D6E-409C-BE32-E72D297353CC}">
                <c16:uniqueId val="{00000000-0615-468B-B49E-CC511992A6B9}"/>
              </c:ext>
            </c:extLst>
          </c:dPt>
          <c:dPt>
            <c:idx val="3"/>
            <c:spPr>
              <a:solidFill>
                <a:srgbClr val="C00000"/>
              </a:solidFill>
            </c:spPr>
            <c:extLst xmlns:c16r2="http://schemas.microsoft.com/office/drawing/2015/06/chart">
              <c:ext xmlns:c16="http://schemas.microsoft.com/office/drawing/2014/chart" uri="{C3380CC4-5D6E-409C-BE32-E72D297353CC}">
                <c16:uniqueId val="{00000001-0615-468B-B49E-CC511992A6B9}"/>
              </c:ext>
            </c:extLst>
          </c:dPt>
          <c:dPt>
            <c:idx val="5"/>
            <c:spPr>
              <a:solidFill>
                <a:schemeClr val="accent2">
                  <a:lumMod val="20000"/>
                  <a:lumOff val="80000"/>
                </a:schemeClr>
              </a:solidFill>
            </c:spPr>
            <c:extLst xmlns:c16r2="http://schemas.microsoft.com/office/drawing/2015/06/chart">
              <c:ext xmlns:c16="http://schemas.microsoft.com/office/drawing/2014/chart" uri="{C3380CC4-5D6E-409C-BE32-E72D297353CC}">
                <c16:uniqueId val="{00000002-0615-468B-B49E-CC511992A6B9}"/>
              </c:ext>
            </c:extLst>
          </c:dPt>
          <c:dPt>
            <c:idx val="8"/>
            <c:spPr>
              <a:solidFill>
                <a:schemeClr val="bg1">
                  <a:lumMod val="65000"/>
                </a:schemeClr>
              </a:solidFill>
            </c:spPr>
            <c:extLst xmlns:c16r2="http://schemas.microsoft.com/office/drawing/2015/06/chart">
              <c:ext xmlns:c16="http://schemas.microsoft.com/office/drawing/2014/chart" uri="{C3380CC4-5D6E-409C-BE32-E72D297353CC}">
                <c16:uniqueId val="{00000003-0615-468B-B49E-CC511992A6B9}"/>
              </c:ext>
            </c:extLst>
          </c:dPt>
          <c:dLbls>
            <c:spPr>
              <a:noFill/>
              <a:ln>
                <a:noFill/>
              </a:ln>
              <a:effectLst/>
            </c:spPr>
            <c:txPr>
              <a:bodyPr/>
              <a:lstStyle/>
              <a:p>
                <a:pPr>
                  <a:defRPr>
                    <a:latin typeface="Times New Roman" pitchFamily="18" charset="0"/>
                    <a:cs typeface="Times New Roman" pitchFamily="18" charset="0"/>
                  </a:defRPr>
                </a:pPr>
                <a:endParaRPr lang="ru-RU"/>
              </a:p>
            </c:txPr>
            <c:showVal val="1"/>
            <c:showLeaderLines val="1"/>
            <c:extLst xmlns:c16r2="http://schemas.microsoft.com/office/drawing/2015/06/chart">
              <c:ext xmlns:c15="http://schemas.microsoft.com/office/drawing/2012/chart" uri="{CE6537A1-D6FC-4f65-9D91-7224C49458BB}">
                <c15:layout/>
              </c:ext>
            </c:extLst>
          </c:dLbls>
          <c:cat>
            <c:strRef>
              <c:f>Бюджет!$A$38:$A$47</c:f>
              <c:strCache>
                <c:ptCount val="10"/>
                <c:pt idx="0">
                  <c:v>     функционирование представительных органов муниципальных образований</c:v>
                </c:pt>
                <c:pt idx="1">
                  <c:v>     функционирование местных администраций</c:v>
                </c:pt>
                <c:pt idx="2">
                  <c:v>     национальная экономика</c:v>
                </c:pt>
                <c:pt idx="3">
                  <c:v>     жилищно-коммунальное хозяйство</c:v>
                </c:pt>
                <c:pt idx="4">
                  <c:v>     образование</c:v>
                </c:pt>
                <c:pt idx="5">
                  <c:v>     культура</c:v>
                </c:pt>
                <c:pt idx="6">
                  <c:v>     здравоохранение</c:v>
                </c:pt>
                <c:pt idx="7">
                  <c:v>     социальная политика</c:v>
                </c:pt>
                <c:pt idx="8">
                  <c:v>     физическая культура и спорт</c:v>
                </c:pt>
                <c:pt idx="9">
                  <c:v>     прочие расходы</c:v>
                </c:pt>
              </c:strCache>
            </c:strRef>
          </c:cat>
          <c:val>
            <c:numRef>
              <c:f>Бюджет!$H$38:$H$47</c:f>
              <c:numCache>
                <c:formatCode>0.0%</c:formatCode>
                <c:ptCount val="10"/>
                <c:pt idx="0">
                  <c:v>7.7344753747324024E-3</c:v>
                </c:pt>
                <c:pt idx="1">
                  <c:v>6.9830835117773021E-2</c:v>
                </c:pt>
                <c:pt idx="2">
                  <c:v>7.6798715203426834E-2</c:v>
                </c:pt>
                <c:pt idx="3">
                  <c:v>0.32332762312635543</c:v>
                </c:pt>
                <c:pt idx="4">
                  <c:v>0.16273661670235545</c:v>
                </c:pt>
                <c:pt idx="5">
                  <c:v>6.9184154175588861E-2</c:v>
                </c:pt>
                <c:pt idx="7">
                  <c:v>0.13193790149893464</c:v>
                </c:pt>
                <c:pt idx="8">
                  <c:v>4.3428265524625274E-2</c:v>
                </c:pt>
                <c:pt idx="9">
                  <c:v>0.11502141327623559</c:v>
                </c:pt>
              </c:numCache>
            </c:numRef>
          </c:val>
          <c:extLst xmlns:c16r2="http://schemas.microsoft.com/office/drawing/2015/06/chart">
            <c:ext xmlns:c16="http://schemas.microsoft.com/office/drawing/2014/chart" uri="{C3380CC4-5D6E-409C-BE32-E72D297353CC}">
              <c16:uniqueId val="{00000004-0615-468B-B49E-CC511992A6B9}"/>
            </c:ext>
          </c:extLst>
        </c:ser>
        <c:firstSliceAng val="0"/>
      </c:pieChart>
    </c:plotArea>
    <c:legend>
      <c:legendPos val="r"/>
      <c:layout>
        <c:manualLayout>
          <c:xMode val="edge"/>
          <c:yMode val="edge"/>
          <c:x val="0.57029204095966857"/>
          <c:y val="0"/>
          <c:w val="0.42323352186610474"/>
          <c:h val="0.99982803873653725"/>
        </c:manualLayout>
      </c:layout>
      <c:txPr>
        <a:bodyPr/>
        <a:lstStyle/>
        <a:p>
          <a:pPr>
            <a:defRPr>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charts/chart5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a:latin typeface="Times New Roman" pitchFamily="18" charset="0"/>
                <a:cs typeface="Times New Roman" pitchFamily="18" charset="0"/>
              </a:rPr>
              <a:t>Структура промышленного производства</a:t>
            </a:r>
          </a:p>
        </c:rich>
      </c:tx>
      <c:layout/>
    </c:title>
    <c:plotArea>
      <c:layout>
        <c:manualLayout>
          <c:layoutTarget val="inner"/>
          <c:xMode val="edge"/>
          <c:yMode val="edge"/>
          <c:x val="6.5489008024315509E-2"/>
          <c:y val="0.28842904977250616"/>
          <c:w val="0.40443589705511085"/>
          <c:h val="0.67494274437235102"/>
        </c:manualLayout>
      </c:layout>
      <c:pieChart>
        <c:varyColors val="1"/>
        <c:ser>
          <c:idx val="0"/>
          <c:order val="0"/>
          <c:tx>
            <c:strRef>
              <c:f>Лист2!$B$1</c:f>
              <c:strCache>
                <c:ptCount val="1"/>
                <c:pt idx="0">
                  <c:v>Млн. руб.</c:v>
                </c:pt>
              </c:strCache>
            </c:strRef>
          </c:tx>
          <c:dLbls>
            <c:dLbl>
              <c:idx val="0"/>
              <c:layout>
                <c:manualLayout>
                  <c:x val="-2.6959040484295399E-2"/>
                  <c:y val="-0.21312236275828869"/>
                </c:manualLayout>
              </c:layout>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E1C-4134-BBAC-B4768B3DAC9C}"/>
                </c:ext>
              </c:extLst>
            </c:dLbl>
            <c:dLbl>
              <c:idx val="1"/>
              <c:layout>
                <c:manualLayout>
                  <c:x val="-3.2765748031496074E-2"/>
                  <c:y val="-5.3934820647419071E-2"/>
                </c:manualLayout>
              </c:layout>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E1C-4134-BBAC-B4768B3DAC9C}"/>
                </c:ext>
              </c:extLst>
            </c:dLbl>
            <c:dLbl>
              <c:idx val="2"/>
              <c:layout>
                <c:manualLayout>
                  <c:x val="3.4128390201224844E-2"/>
                  <c:y val="-5.0898950131234133E-2"/>
                </c:manualLayout>
              </c:layout>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E1C-4134-BBAC-B4768B3DAC9C}"/>
                </c:ext>
              </c:extLst>
            </c:dLbl>
            <c:dLbl>
              <c:idx val="3"/>
              <c:layout>
                <c:manualLayout>
                  <c:x val="4.7087707786526933E-2"/>
                  <c:y val="1.2250656167978999E-2"/>
                </c:manualLayout>
              </c:layout>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E1C-4134-BBAC-B4768B3DAC9C}"/>
                </c:ext>
              </c:extLst>
            </c:dLbl>
            <c:spPr>
              <a:noFill/>
              <a:ln>
                <a:noFill/>
              </a:ln>
              <a:effectLst/>
            </c:spPr>
            <c:txPr>
              <a:bodyPr/>
              <a:lstStyle/>
              <a:p>
                <a:pPr>
                  <a:defRPr b="1">
                    <a:latin typeface="Times New Roman" pitchFamily="18" charset="0"/>
                    <a:cs typeface="Times New Roman" pitchFamily="18" charset="0"/>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Лист2!$A$2:$A$5</c:f>
              <c:strCache>
                <c:ptCount val="4"/>
                <c:pt idx="0">
                  <c:v>Добывающая промышленность</c:v>
                </c:pt>
                <c:pt idx="1">
                  <c:v>Обрабатывающая промышленность</c:v>
                </c:pt>
                <c:pt idx="2">
                  <c:v>Производство и распределение электроэнергии, газа и пара</c:v>
                </c:pt>
                <c:pt idx="3">
                  <c:v>Водоснабжение, водоотведение, организация сбора и утилизации отходов</c:v>
                </c:pt>
              </c:strCache>
            </c:strRef>
          </c:cat>
          <c:val>
            <c:numRef>
              <c:f>Лист2!$B$2:$B$5</c:f>
              <c:numCache>
                <c:formatCode>General</c:formatCode>
                <c:ptCount val="4"/>
                <c:pt idx="0">
                  <c:v>11889.7</c:v>
                </c:pt>
                <c:pt idx="1">
                  <c:v>268.10000000000002</c:v>
                </c:pt>
                <c:pt idx="2">
                  <c:v>306.39999999999969</c:v>
                </c:pt>
                <c:pt idx="3">
                  <c:v>173.6</c:v>
                </c:pt>
              </c:numCache>
            </c:numRef>
          </c:val>
          <c:extLst xmlns:c16r2="http://schemas.microsoft.com/office/drawing/2015/06/chart">
            <c:ext xmlns:c16="http://schemas.microsoft.com/office/drawing/2014/chart" uri="{C3380CC4-5D6E-409C-BE32-E72D297353CC}">
              <c16:uniqueId val="{00000004-BE1C-4134-BBAC-B4768B3DAC9C}"/>
            </c:ext>
          </c:extLst>
        </c:ser>
        <c:dLbls>
          <c:showPercent val="1"/>
        </c:dLbls>
        <c:firstSliceAng val="0"/>
      </c:pieChart>
    </c:plotArea>
    <c:legend>
      <c:legendPos val="r"/>
      <c:layout>
        <c:manualLayout>
          <c:xMode val="edge"/>
          <c:yMode val="edge"/>
          <c:x val="0.5527682785951098"/>
          <c:y val="0.14541642660521595"/>
          <c:w val="0.43158225857187832"/>
          <c:h val="0.82273717761204512"/>
        </c:manualLayout>
      </c:layout>
      <c:txPr>
        <a:bodyPr/>
        <a:lstStyle/>
        <a:p>
          <a:pPr>
            <a:defRPr sz="1000">
              <a:latin typeface="Times New Roman" pitchFamily="18" charset="0"/>
              <a:cs typeface="Times New Roman" pitchFamily="18" charset="0"/>
            </a:defRPr>
          </a:pPr>
          <a:endParaRPr lang="ru-RU"/>
        </a:p>
      </c:txPr>
    </c:legend>
    <c:plotVisOnly val="1"/>
    <c:dispBlanksAs val="zero"/>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EACEDA-3CE9-41C5-A8B3-6FCD038F22CC}"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ru-RU"/>
        </a:p>
      </dgm:t>
    </dgm:pt>
    <dgm:pt modelId="{6DF5E803-D97A-4A01-ACB8-EB4A87B1D602}">
      <dgm:prSet phldrT="[Текст]" custT="1"/>
      <dgm:spPr>
        <a:solidFill>
          <a:schemeClr val="accent1">
            <a:lumMod val="75000"/>
          </a:schemeClr>
        </a:solidFill>
      </dgm:spPr>
      <dgm:t>
        <a:bodyPr/>
        <a:lstStyle/>
        <a:p>
          <a:pPr>
            <a:spcAft>
              <a:spcPts val="0"/>
            </a:spcAft>
          </a:pPr>
          <a:r>
            <a:rPr lang="ru-RU" sz="1400" b="1" dirty="0" err="1" smtClean="0">
              <a:latin typeface="Times New Roman" pitchFamily="18" charset="0"/>
              <a:cs typeface="Times New Roman" pitchFamily="18" charset="0"/>
            </a:rPr>
            <a:t>Green</a:t>
          </a:r>
          <a:r>
            <a:rPr lang="ru-RU" sz="1400" b="1" dirty="0" smtClean="0">
              <a:latin typeface="Times New Roman" pitchFamily="18" charset="0"/>
              <a:cs typeface="Times New Roman" pitchFamily="18" charset="0"/>
            </a:rPr>
            <a:t> </a:t>
          </a:r>
          <a:r>
            <a:rPr lang="ru-RU" sz="1400" b="1" dirty="0" err="1" smtClean="0">
              <a:latin typeface="Times New Roman" pitchFamily="18" charset="0"/>
              <a:cs typeface="Times New Roman" pitchFamily="18" charset="0"/>
            </a:rPr>
            <a:t>city</a:t>
          </a:r>
          <a:r>
            <a:rPr lang="ru-RU" sz="1400" b="1" dirty="0" smtClean="0">
              <a:latin typeface="Times New Roman" pitchFamily="18" charset="0"/>
              <a:cs typeface="Times New Roman" pitchFamily="18" charset="0"/>
            </a:rPr>
            <a:t> – </a:t>
          </a:r>
        </a:p>
        <a:p>
          <a:pPr>
            <a:spcAft>
              <a:spcPts val="0"/>
            </a:spcAft>
          </a:pPr>
          <a:r>
            <a:rPr lang="ru-RU" sz="1400" b="1" dirty="0" smtClean="0">
              <a:latin typeface="Times New Roman" pitchFamily="18" charset="0"/>
              <a:cs typeface="Times New Roman" pitchFamily="18" charset="0"/>
            </a:rPr>
            <a:t>зеленый город</a:t>
          </a:r>
          <a:r>
            <a:rPr lang="ru-RU" sz="1400" dirty="0" smtClean="0">
              <a:latin typeface="Times New Roman" pitchFamily="18" charset="0"/>
              <a:cs typeface="Times New Roman" pitchFamily="18" charset="0"/>
            </a:rPr>
            <a:t> </a:t>
          </a:r>
          <a:endParaRPr lang="ru-RU" sz="1400" dirty="0">
            <a:latin typeface="Times New Roman" pitchFamily="18" charset="0"/>
            <a:cs typeface="Times New Roman" pitchFamily="18" charset="0"/>
          </a:endParaRPr>
        </a:p>
      </dgm:t>
    </dgm:pt>
    <dgm:pt modelId="{1BC28E90-C79B-4719-9F85-2D6EA5D4BE53}" type="parTrans" cxnId="{6984048F-3581-42F3-AF31-215B8B0DDD86}">
      <dgm:prSet/>
      <dgm:spPr/>
      <dgm:t>
        <a:bodyPr/>
        <a:lstStyle/>
        <a:p>
          <a:endParaRPr lang="ru-RU" sz="1200">
            <a:latin typeface="Times New Roman" pitchFamily="18" charset="0"/>
            <a:cs typeface="Times New Roman" pitchFamily="18" charset="0"/>
          </a:endParaRPr>
        </a:p>
      </dgm:t>
    </dgm:pt>
    <dgm:pt modelId="{86B4E280-21BE-4265-9DAA-56274535DFE2}" type="sibTrans" cxnId="{6984048F-3581-42F3-AF31-215B8B0DDD86}">
      <dgm:prSet/>
      <dgm:spPr/>
      <dgm:t>
        <a:bodyPr/>
        <a:lstStyle/>
        <a:p>
          <a:endParaRPr lang="ru-RU" sz="1200">
            <a:latin typeface="Times New Roman" pitchFamily="18" charset="0"/>
            <a:cs typeface="Times New Roman" pitchFamily="18" charset="0"/>
          </a:endParaRPr>
        </a:p>
      </dgm:t>
    </dgm:pt>
    <dgm:pt modelId="{313C66C8-6039-4676-B03C-60CB1B1D0CD9}">
      <dgm:prSet phldrT="[Текст]" custT="1"/>
      <dgm:spPr>
        <a:solidFill>
          <a:schemeClr val="bg1">
            <a:lumMod val="75000"/>
            <a:alpha val="90000"/>
          </a:schemeClr>
        </a:solidFill>
      </dgm:spPr>
      <dgm:t>
        <a:bodyPr/>
        <a:lstStyle/>
        <a:p>
          <a:r>
            <a:rPr lang="ru-RU" sz="1200" dirty="0" smtClean="0">
              <a:latin typeface="Times New Roman" pitchFamily="18" charset="0"/>
              <a:cs typeface="Times New Roman" pitchFamily="18" charset="0"/>
            </a:rPr>
            <a:t>Это город, в котором используются «зеленые» стандарты жизнедеятельности: энергосбережение, использование возобновляемых источников энергии, </a:t>
          </a:r>
          <a:r>
            <a:rPr lang="ru-RU" sz="1200" dirty="0" err="1" smtClean="0">
              <a:latin typeface="Times New Roman" pitchFamily="18" charset="0"/>
              <a:cs typeface="Times New Roman" pitchFamily="18" charset="0"/>
            </a:rPr>
            <a:t>рециклинг</a:t>
          </a:r>
          <a:r>
            <a:rPr lang="ru-RU" sz="1200" dirty="0" smtClean="0">
              <a:latin typeface="Times New Roman" pitchFamily="18" charset="0"/>
              <a:cs typeface="Times New Roman" pitchFamily="18" charset="0"/>
            </a:rPr>
            <a:t> – повторное использование отходов, безмоторный или электромоторный транспорт,  минимизация вредных выбросов в воду и атмосферу, </a:t>
          </a:r>
          <a:r>
            <a:rPr lang="ru-RU" sz="1200" dirty="0" err="1" smtClean="0">
              <a:latin typeface="Times New Roman" pitchFamily="18" charset="0"/>
              <a:cs typeface="Times New Roman" pitchFamily="18" charset="0"/>
            </a:rPr>
            <a:t>человекосоразмерная</a:t>
          </a:r>
          <a:r>
            <a:rPr lang="ru-RU" sz="1200" dirty="0" smtClean="0">
              <a:latin typeface="Times New Roman" pitchFamily="18" charset="0"/>
              <a:cs typeface="Times New Roman" pitchFamily="18" charset="0"/>
            </a:rPr>
            <a:t> дружелюбная городская среда, озеленение, включенность в природный ландшафт;  вовлеченность горожан в управление.</a:t>
          </a:r>
          <a:endParaRPr lang="ru-RU" sz="1200" dirty="0">
            <a:latin typeface="Times New Roman" pitchFamily="18" charset="0"/>
            <a:cs typeface="Times New Roman" pitchFamily="18" charset="0"/>
          </a:endParaRPr>
        </a:p>
      </dgm:t>
    </dgm:pt>
    <dgm:pt modelId="{E9040E63-39D5-4105-9221-38005426E860}" type="parTrans" cxnId="{5A254D09-708F-49F8-98C6-08B7A7C7D2BE}">
      <dgm:prSet/>
      <dgm:spPr/>
      <dgm:t>
        <a:bodyPr/>
        <a:lstStyle/>
        <a:p>
          <a:endParaRPr lang="ru-RU" sz="1200">
            <a:latin typeface="Times New Roman" pitchFamily="18" charset="0"/>
            <a:cs typeface="Times New Roman" pitchFamily="18" charset="0"/>
          </a:endParaRPr>
        </a:p>
      </dgm:t>
    </dgm:pt>
    <dgm:pt modelId="{D1566100-80E8-4452-A237-078D8C9FC6F9}" type="sibTrans" cxnId="{5A254D09-708F-49F8-98C6-08B7A7C7D2BE}">
      <dgm:prSet/>
      <dgm:spPr/>
      <dgm:t>
        <a:bodyPr/>
        <a:lstStyle/>
        <a:p>
          <a:endParaRPr lang="ru-RU" sz="1200">
            <a:latin typeface="Times New Roman" pitchFamily="18" charset="0"/>
            <a:cs typeface="Times New Roman" pitchFamily="18" charset="0"/>
          </a:endParaRPr>
        </a:p>
      </dgm:t>
    </dgm:pt>
    <dgm:pt modelId="{63052101-1883-4458-B026-2B0779B16CFF}">
      <dgm:prSet phldrT="[Текст]" custT="1"/>
      <dgm:spPr>
        <a:solidFill>
          <a:schemeClr val="accent1">
            <a:lumMod val="75000"/>
          </a:schemeClr>
        </a:solidFill>
      </dgm:spPr>
      <dgm:t>
        <a:bodyPr/>
        <a:lstStyle/>
        <a:p>
          <a:pPr>
            <a:spcAft>
              <a:spcPts val="0"/>
            </a:spcAft>
          </a:pPr>
          <a:r>
            <a:rPr lang="ru-RU" sz="1400" b="1" dirty="0" err="1" smtClean="0">
              <a:latin typeface="Times New Roman" pitchFamily="18" charset="0"/>
              <a:cs typeface="Times New Roman" pitchFamily="18" charset="0"/>
            </a:rPr>
            <a:t>Resilience</a:t>
          </a:r>
          <a:r>
            <a:rPr lang="ru-RU" sz="1400" b="1" dirty="0" smtClean="0">
              <a:latin typeface="Times New Roman" pitchFamily="18" charset="0"/>
              <a:cs typeface="Times New Roman" pitchFamily="18" charset="0"/>
            </a:rPr>
            <a:t> </a:t>
          </a:r>
          <a:r>
            <a:rPr lang="ru-RU" sz="1400" b="1" dirty="0" err="1" smtClean="0">
              <a:latin typeface="Times New Roman" pitchFamily="18" charset="0"/>
              <a:cs typeface="Times New Roman" pitchFamily="18" charset="0"/>
            </a:rPr>
            <a:t>city</a:t>
          </a:r>
          <a:r>
            <a:rPr lang="ru-RU" sz="1400" b="1" dirty="0" smtClean="0">
              <a:latin typeface="Times New Roman" pitchFamily="18" charset="0"/>
              <a:cs typeface="Times New Roman" pitchFamily="18" charset="0"/>
            </a:rPr>
            <a:t> – </a:t>
          </a:r>
        </a:p>
        <a:p>
          <a:pPr>
            <a:spcAft>
              <a:spcPts val="0"/>
            </a:spcAft>
          </a:pPr>
          <a:r>
            <a:rPr lang="ru-RU" sz="1400" b="1" dirty="0" smtClean="0">
              <a:latin typeface="Times New Roman" pitchFamily="18" charset="0"/>
              <a:cs typeface="Times New Roman" pitchFamily="18" charset="0"/>
            </a:rPr>
            <a:t>жизнестойкий город</a:t>
          </a:r>
          <a:endParaRPr lang="ru-RU" sz="1400" dirty="0">
            <a:latin typeface="Times New Roman" pitchFamily="18" charset="0"/>
            <a:cs typeface="Times New Roman" pitchFamily="18" charset="0"/>
          </a:endParaRPr>
        </a:p>
      </dgm:t>
    </dgm:pt>
    <dgm:pt modelId="{A8D501E0-1C63-4909-98FE-A860A4A1A8CB}" type="parTrans" cxnId="{1A9B930B-994D-4578-BB6A-A705906EEB81}">
      <dgm:prSet/>
      <dgm:spPr/>
      <dgm:t>
        <a:bodyPr/>
        <a:lstStyle/>
        <a:p>
          <a:endParaRPr lang="ru-RU" sz="1200">
            <a:latin typeface="Times New Roman" pitchFamily="18" charset="0"/>
            <a:cs typeface="Times New Roman" pitchFamily="18" charset="0"/>
          </a:endParaRPr>
        </a:p>
      </dgm:t>
    </dgm:pt>
    <dgm:pt modelId="{74B8BAC9-7CDA-41ED-9F4C-A4E14AD1CAE5}" type="sibTrans" cxnId="{1A9B930B-994D-4578-BB6A-A705906EEB81}">
      <dgm:prSet/>
      <dgm:spPr/>
      <dgm:t>
        <a:bodyPr/>
        <a:lstStyle/>
        <a:p>
          <a:endParaRPr lang="ru-RU" sz="1200">
            <a:latin typeface="Times New Roman" pitchFamily="18" charset="0"/>
            <a:cs typeface="Times New Roman" pitchFamily="18" charset="0"/>
          </a:endParaRPr>
        </a:p>
      </dgm:t>
    </dgm:pt>
    <dgm:pt modelId="{AE62C146-1AC8-408F-AA15-3071FE23447D}">
      <dgm:prSet phldrT="[Текст]" custT="1"/>
      <dgm:spPr>
        <a:solidFill>
          <a:schemeClr val="bg1">
            <a:lumMod val="75000"/>
            <a:alpha val="90000"/>
          </a:schemeClr>
        </a:solidFill>
      </dgm:spPr>
      <dgm:t>
        <a:bodyPr/>
        <a:lstStyle/>
        <a:p>
          <a:r>
            <a:rPr lang="ru-RU" sz="1200" dirty="0" smtClean="0">
              <a:latin typeface="Times New Roman" pitchFamily="18" charset="0"/>
              <a:cs typeface="Times New Roman" pitchFamily="18" charset="0"/>
            </a:rPr>
            <a:t>Это город, отличающийся способностью в условиях нарастающей неопределенности и </a:t>
          </a:r>
          <a:r>
            <a:rPr lang="ru-RU" sz="1200" dirty="0" err="1" smtClean="0">
              <a:latin typeface="Times New Roman" pitchFamily="18" charset="0"/>
              <a:cs typeface="Times New Roman" pitchFamily="18" charset="0"/>
            </a:rPr>
            <a:t>волатильности</a:t>
          </a:r>
          <a:r>
            <a:rPr lang="ru-RU" sz="1200" dirty="0" smtClean="0">
              <a:latin typeface="Times New Roman" pitchFamily="18" charset="0"/>
              <a:cs typeface="Times New Roman" pitchFamily="18" charset="0"/>
            </a:rPr>
            <a:t> адаптироваться, выживать , развиваться и трансформироваться, когда условия требуют этого. </a:t>
          </a:r>
          <a:endParaRPr lang="ru-RU" sz="1200" dirty="0">
            <a:latin typeface="Times New Roman" pitchFamily="18" charset="0"/>
            <a:cs typeface="Times New Roman" pitchFamily="18" charset="0"/>
          </a:endParaRPr>
        </a:p>
      </dgm:t>
    </dgm:pt>
    <dgm:pt modelId="{A474EF16-2E8E-4E4B-BC4C-778630FEAE5D}" type="parTrans" cxnId="{6F865DB5-82E0-4A8E-A7F1-5623908512F4}">
      <dgm:prSet/>
      <dgm:spPr/>
      <dgm:t>
        <a:bodyPr/>
        <a:lstStyle/>
        <a:p>
          <a:endParaRPr lang="ru-RU" sz="1200">
            <a:latin typeface="Times New Roman" pitchFamily="18" charset="0"/>
            <a:cs typeface="Times New Roman" pitchFamily="18" charset="0"/>
          </a:endParaRPr>
        </a:p>
      </dgm:t>
    </dgm:pt>
    <dgm:pt modelId="{AC25B8F5-85D5-4411-9DC2-FE416359401F}" type="sibTrans" cxnId="{6F865DB5-82E0-4A8E-A7F1-5623908512F4}">
      <dgm:prSet/>
      <dgm:spPr/>
      <dgm:t>
        <a:bodyPr/>
        <a:lstStyle/>
        <a:p>
          <a:endParaRPr lang="ru-RU" sz="1200">
            <a:latin typeface="Times New Roman" pitchFamily="18" charset="0"/>
            <a:cs typeface="Times New Roman" pitchFamily="18" charset="0"/>
          </a:endParaRPr>
        </a:p>
      </dgm:t>
    </dgm:pt>
    <dgm:pt modelId="{69CF050A-590F-4EB5-82EA-968219A88746}">
      <dgm:prSet phldrT="[Текст]" custT="1"/>
      <dgm:spPr>
        <a:solidFill>
          <a:schemeClr val="accent1">
            <a:lumMod val="75000"/>
          </a:schemeClr>
        </a:solidFill>
      </dgm:spPr>
      <dgm:t>
        <a:bodyPr/>
        <a:lstStyle/>
        <a:p>
          <a:pPr marL="0" marR="0" indent="0" defTabSz="914400" eaLnBrk="1" fontAlgn="auto" latinLnBrk="0" hangingPunct="1">
            <a:lnSpc>
              <a:spcPct val="100000"/>
            </a:lnSpc>
            <a:spcBef>
              <a:spcPts val="0"/>
            </a:spcBef>
            <a:spcAft>
              <a:spcPts val="0"/>
            </a:spcAft>
            <a:buClrTx/>
            <a:buSzTx/>
            <a:buFontTx/>
            <a:buNone/>
            <a:tabLst/>
            <a:defRPr/>
          </a:pPr>
          <a:r>
            <a:rPr lang="ru-RU" sz="1400" b="1" dirty="0" err="1" smtClean="0">
              <a:latin typeface="Times New Roman" pitchFamily="18" charset="0"/>
              <a:cs typeface="Times New Roman" pitchFamily="18" charset="0"/>
            </a:rPr>
            <a:t>Global</a:t>
          </a:r>
          <a:r>
            <a:rPr lang="ru-RU" sz="1400" b="1" dirty="0" smtClean="0">
              <a:latin typeface="Times New Roman" pitchFamily="18" charset="0"/>
              <a:cs typeface="Times New Roman" pitchFamily="18" charset="0"/>
            </a:rPr>
            <a:t> </a:t>
          </a:r>
          <a:r>
            <a:rPr lang="ru-RU" sz="1400" b="1" dirty="0" err="1" smtClean="0">
              <a:latin typeface="Times New Roman" pitchFamily="18" charset="0"/>
              <a:cs typeface="Times New Roman" pitchFamily="18" charset="0"/>
            </a:rPr>
            <a:t>city</a:t>
          </a:r>
          <a:r>
            <a:rPr lang="ru-RU" sz="1400" b="1" dirty="0" smtClean="0">
              <a:latin typeface="Times New Roman" pitchFamily="18" charset="0"/>
              <a:cs typeface="Times New Roman" pitchFamily="18" charset="0"/>
            </a:rPr>
            <a:t> – </a:t>
          </a:r>
        </a:p>
        <a:p>
          <a:pPr marL="0" marR="0" indent="0" defTabSz="914400" eaLnBrk="1" fontAlgn="auto" latinLnBrk="0" hangingPunct="1">
            <a:lnSpc>
              <a:spcPct val="100000"/>
            </a:lnSpc>
            <a:spcBef>
              <a:spcPts val="0"/>
            </a:spcBef>
            <a:spcAft>
              <a:spcPts val="0"/>
            </a:spcAft>
            <a:buClrTx/>
            <a:buSzTx/>
            <a:buFontTx/>
            <a:buNone/>
            <a:tabLst/>
            <a:defRPr/>
          </a:pPr>
          <a:r>
            <a:rPr lang="ru-RU" sz="1400" b="1" dirty="0" smtClean="0">
              <a:latin typeface="Times New Roman" pitchFamily="18" charset="0"/>
              <a:cs typeface="Times New Roman" pitchFamily="18" charset="0"/>
            </a:rPr>
            <a:t>мировой город</a:t>
          </a:r>
          <a:endParaRPr lang="ru-RU" sz="1400" dirty="0" smtClean="0">
            <a:latin typeface="Times New Roman" pitchFamily="18" charset="0"/>
            <a:cs typeface="Times New Roman" pitchFamily="18" charset="0"/>
          </a:endParaRPr>
        </a:p>
        <a:p>
          <a:pPr marL="0" marR="0" indent="0" defTabSz="914400" eaLnBrk="1" fontAlgn="auto" latinLnBrk="0" hangingPunct="1">
            <a:lnSpc>
              <a:spcPct val="100000"/>
            </a:lnSpc>
            <a:spcBef>
              <a:spcPts val="0"/>
            </a:spcBef>
            <a:spcAft>
              <a:spcPts val="0"/>
            </a:spcAft>
            <a:buClrTx/>
            <a:buSzTx/>
            <a:buFontTx/>
            <a:buNone/>
            <a:tabLst/>
            <a:defRPr/>
          </a:pPr>
          <a:endParaRPr lang="ru-RU" sz="1200" dirty="0">
            <a:latin typeface="Times New Roman" pitchFamily="18" charset="0"/>
            <a:cs typeface="Times New Roman" pitchFamily="18" charset="0"/>
          </a:endParaRPr>
        </a:p>
      </dgm:t>
    </dgm:pt>
    <dgm:pt modelId="{6630DD7E-4234-4612-85F5-5D8D82E49C57}" type="parTrans" cxnId="{B5C8C8AF-F42F-4D5D-8640-EC921E943574}">
      <dgm:prSet/>
      <dgm:spPr/>
      <dgm:t>
        <a:bodyPr/>
        <a:lstStyle/>
        <a:p>
          <a:endParaRPr lang="ru-RU" sz="1200">
            <a:latin typeface="Times New Roman" pitchFamily="18" charset="0"/>
            <a:cs typeface="Times New Roman" pitchFamily="18" charset="0"/>
          </a:endParaRPr>
        </a:p>
      </dgm:t>
    </dgm:pt>
    <dgm:pt modelId="{6BE214A5-94F3-43C0-B74E-D64B6451A899}" type="sibTrans" cxnId="{B5C8C8AF-F42F-4D5D-8640-EC921E943574}">
      <dgm:prSet/>
      <dgm:spPr/>
      <dgm:t>
        <a:bodyPr/>
        <a:lstStyle/>
        <a:p>
          <a:endParaRPr lang="ru-RU" sz="1200">
            <a:latin typeface="Times New Roman" pitchFamily="18" charset="0"/>
            <a:cs typeface="Times New Roman" pitchFamily="18" charset="0"/>
          </a:endParaRPr>
        </a:p>
      </dgm:t>
    </dgm:pt>
    <dgm:pt modelId="{C370BE3F-51B7-4680-A8C8-C8B2C037B9EF}">
      <dgm:prSet phldrT="[Текст]" custT="1"/>
      <dgm:spPr>
        <a:solidFill>
          <a:schemeClr val="bg1">
            <a:lumMod val="75000"/>
            <a:alpha val="90000"/>
          </a:schemeClr>
        </a:solidFill>
      </dgm:spPr>
      <dgm:t>
        <a:bodyPr/>
        <a:lstStyle/>
        <a:p>
          <a:r>
            <a:rPr lang="ru-RU" sz="1200" dirty="0" smtClean="0">
              <a:latin typeface="Times New Roman" pitchFamily="18" charset="0"/>
              <a:cs typeface="Times New Roman" pitchFamily="18" charset="0"/>
            </a:rPr>
            <a:t>Это город, в котором используются инновации и самые передовые технологии, прежде всего информационные («большие» данные, интернет вещей), для достижения качеств, обозначенных в других концепциях.  </a:t>
          </a:r>
          <a:endParaRPr lang="ru-RU" sz="1200" dirty="0">
            <a:latin typeface="Times New Roman" pitchFamily="18" charset="0"/>
            <a:cs typeface="Times New Roman" pitchFamily="18" charset="0"/>
          </a:endParaRPr>
        </a:p>
      </dgm:t>
    </dgm:pt>
    <dgm:pt modelId="{7C6445E5-3765-4844-921E-8FE0149EED2A}" type="parTrans" cxnId="{DC4EC6E5-BAF1-4604-80CC-DA30F60A04FB}">
      <dgm:prSet/>
      <dgm:spPr/>
      <dgm:t>
        <a:bodyPr/>
        <a:lstStyle/>
        <a:p>
          <a:endParaRPr lang="ru-RU" sz="1200">
            <a:latin typeface="Times New Roman" pitchFamily="18" charset="0"/>
            <a:cs typeface="Times New Roman" pitchFamily="18" charset="0"/>
          </a:endParaRPr>
        </a:p>
      </dgm:t>
    </dgm:pt>
    <dgm:pt modelId="{FA6A6BDC-9E6C-4140-8961-7B2F4649CD64}" type="sibTrans" cxnId="{DC4EC6E5-BAF1-4604-80CC-DA30F60A04FB}">
      <dgm:prSet/>
      <dgm:spPr/>
      <dgm:t>
        <a:bodyPr/>
        <a:lstStyle/>
        <a:p>
          <a:endParaRPr lang="ru-RU" sz="1200">
            <a:latin typeface="Times New Roman" pitchFamily="18" charset="0"/>
            <a:cs typeface="Times New Roman" pitchFamily="18" charset="0"/>
          </a:endParaRPr>
        </a:p>
      </dgm:t>
    </dgm:pt>
    <dgm:pt modelId="{8BDF532E-4177-4BE2-AF2B-2BA91489C68C}">
      <dgm:prSet phldrT="[Текст]" custT="1"/>
      <dgm:spPr>
        <a:solidFill>
          <a:schemeClr val="accent1">
            <a:lumMod val="75000"/>
          </a:schemeClr>
        </a:solidFill>
      </dgm:spPr>
      <dgm:t>
        <a:bodyPr/>
        <a:lstStyle/>
        <a:p>
          <a:pPr defTabSz="1377950">
            <a:lnSpc>
              <a:spcPct val="90000"/>
            </a:lnSpc>
            <a:spcBef>
              <a:spcPct val="0"/>
            </a:spcBef>
            <a:spcAft>
              <a:spcPts val="0"/>
            </a:spcAft>
          </a:pPr>
          <a:r>
            <a:rPr lang="ru-RU" sz="1400" b="1" dirty="0" err="1" smtClean="0">
              <a:latin typeface="Times New Roman" pitchFamily="18" charset="0"/>
              <a:cs typeface="Times New Roman" pitchFamily="18" charset="0"/>
            </a:rPr>
            <a:t>Smart</a:t>
          </a:r>
          <a:r>
            <a:rPr lang="ru-RU" sz="1400" b="1" dirty="0" smtClean="0">
              <a:latin typeface="Times New Roman" pitchFamily="18" charset="0"/>
              <a:cs typeface="Times New Roman" pitchFamily="18" charset="0"/>
            </a:rPr>
            <a:t> </a:t>
          </a:r>
          <a:r>
            <a:rPr lang="ru-RU" sz="1400" b="1" dirty="0" err="1" smtClean="0">
              <a:latin typeface="Times New Roman" pitchFamily="18" charset="0"/>
              <a:cs typeface="Times New Roman" pitchFamily="18" charset="0"/>
            </a:rPr>
            <a:t>city</a:t>
          </a:r>
          <a:r>
            <a:rPr lang="ru-RU" sz="1400" b="1" dirty="0" smtClean="0">
              <a:latin typeface="Times New Roman" pitchFamily="18" charset="0"/>
              <a:cs typeface="Times New Roman" pitchFamily="18" charset="0"/>
            </a:rPr>
            <a:t> – </a:t>
          </a:r>
        </a:p>
        <a:p>
          <a:pPr defTabSz="1377950">
            <a:lnSpc>
              <a:spcPct val="90000"/>
            </a:lnSpc>
            <a:spcBef>
              <a:spcPct val="0"/>
            </a:spcBef>
            <a:spcAft>
              <a:spcPts val="0"/>
            </a:spcAft>
          </a:pPr>
          <a:r>
            <a:rPr lang="ru-RU" sz="1400" b="1" dirty="0" smtClean="0">
              <a:latin typeface="Times New Roman" pitchFamily="18" charset="0"/>
              <a:cs typeface="Times New Roman" pitchFamily="18" charset="0"/>
            </a:rPr>
            <a:t>«умный» город</a:t>
          </a:r>
          <a:endParaRPr lang="ru-RU" sz="1400" dirty="0">
            <a:latin typeface="Times New Roman" pitchFamily="18" charset="0"/>
            <a:cs typeface="Times New Roman" pitchFamily="18" charset="0"/>
          </a:endParaRPr>
        </a:p>
      </dgm:t>
    </dgm:pt>
    <dgm:pt modelId="{BC81E765-1FD6-4BD9-8D28-D58347B231D5}" type="parTrans" cxnId="{659E5826-C560-44FA-91C0-FB7B51B7DD9F}">
      <dgm:prSet/>
      <dgm:spPr/>
      <dgm:t>
        <a:bodyPr/>
        <a:lstStyle/>
        <a:p>
          <a:endParaRPr lang="ru-RU" sz="1200">
            <a:latin typeface="Times New Roman" pitchFamily="18" charset="0"/>
            <a:cs typeface="Times New Roman" pitchFamily="18" charset="0"/>
          </a:endParaRPr>
        </a:p>
      </dgm:t>
    </dgm:pt>
    <dgm:pt modelId="{A7962147-CDB3-4488-9651-48F5D9EB4816}" type="sibTrans" cxnId="{659E5826-C560-44FA-91C0-FB7B51B7DD9F}">
      <dgm:prSet/>
      <dgm:spPr/>
      <dgm:t>
        <a:bodyPr/>
        <a:lstStyle/>
        <a:p>
          <a:endParaRPr lang="ru-RU" sz="1200">
            <a:latin typeface="Times New Roman" pitchFamily="18" charset="0"/>
            <a:cs typeface="Times New Roman" pitchFamily="18" charset="0"/>
          </a:endParaRPr>
        </a:p>
      </dgm:t>
    </dgm:pt>
    <dgm:pt modelId="{F434CE80-9118-4716-BB7B-7528FAED0397}">
      <dgm:prSet phldrT="[Текст]" custT="1"/>
      <dgm:spPr>
        <a:solidFill>
          <a:schemeClr val="bg1">
            <a:lumMod val="75000"/>
            <a:alpha val="90000"/>
          </a:schemeClr>
        </a:solidFill>
      </dgm:spPr>
      <dgm:t>
        <a:bodyPr/>
        <a:lstStyle/>
        <a:p>
          <a:pPr marL="0" marR="0" indent="0" defTabSz="914400" eaLnBrk="1" fontAlgn="auto" latinLnBrk="0" hangingPunct="1">
            <a:lnSpc>
              <a:spcPct val="100000"/>
            </a:lnSpc>
            <a:spcBef>
              <a:spcPts val="0"/>
            </a:spcBef>
            <a:spcAft>
              <a:spcPts val="0"/>
            </a:spcAft>
            <a:buClrTx/>
            <a:buSzTx/>
            <a:buFontTx/>
            <a:buNone/>
            <a:tabLst/>
            <a:defRPr/>
          </a:pPr>
          <a:r>
            <a:rPr lang="ru-RU" sz="1200" dirty="0" smtClean="0">
              <a:latin typeface="Times New Roman" pitchFamily="18" charset="0"/>
              <a:cs typeface="Times New Roman" pitchFamily="18" charset="0"/>
            </a:rPr>
            <a:t>Это город, отвечающий критериям мировых городов (население города и его агломерации, количество иностранцев, пассажирооборот аэропортов, стоимость жизни, протяженность и пассажиропоток метрополитена, число проживающих в городе миллиардеров и валовой продукт) и влияющий на мировую экономику. </a:t>
          </a:r>
          <a:endParaRPr lang="ru-RU" sz="1200" dirty="0">
            <a:latin typeface="Times New Roman" pitchFamily="18" charset="0"/>
            <a:cs typeface="Times New Roman" pitchFamily="18" charset="0"/>
          </a:endParaRPr>
        </a:p>
      </dgm:t>
    </dgm:pt>
    <dgm:pt modelId="{A23E8095-C062-472C-8CDD-E163EDF876E3}" type="parTrans" cxnId="{24E14ED8-054C-49B6-85A8-A26ABFE825AC}">
      <dgm:prSet/>
      <dgm:spPr/>
      <dgm:t>
        <a:bodyPr/>
        <a:lstStyle/>
        <a:p>
          <a:endParaRPr lang="ru-RU" sz="1200">
            <a:latin typeface="Times New Roman" pitchFamily="18" charset="0"/>
            <a:cs typeface="Times New Roman" pitchFamily="18" charset="0"/>
          </a:endParaRPr>
        </a:p>
      </dgm:t>
    </dgm:pt>
    <dgm:pt modelId="{EE147C99-FA29-437D-AD38-8AB2376C1721}" type="sibTrans" cxnId="{24E14ED8-054C-49B6-85A8-A26ABFE825AC}">
      <dgm:prSet/>
      <dgm:spPr/>
      <dgm:t>
        <a:bodyPr/>
        <a:lstStyle/>
        <a:p>
          <a:endParaRPr lang="ru-RU" sz="1200">
            <a:latin typeface="Times New Roman" pitchFamily="18" charset="0"/>
            <a:cs typeface="Times New Roman" pitchFamily="18" charset="0"/>
          </a:endParaRPr>
        </a:p>
      </dgm:t>
    </dgm:pt>
    <dgm:pt modelId="{2483EEA3-585A-4F21-817D-7A49381886A1}" type="pres">
      <dgm:prSet presAssocID="{59EACEDA-3CE9-41C5-A8B3-6FCD038F22CC}" presName="Name0" presStyleCnt="0">
        <dgm:presLayoutVars>
          <dgm:dir/>
          <dgm:animLvl val="lvl"/>
          <dgm:resizeHandles val="exact"/>
        </dgm:presLayoutVars>
      </dgm:prSet>
      <dgm:spPr/>
      <dgm:t>
        <a:bodyPr/>
        <a:lstStyle/>
        <a:p>
          <a:endParaRPr lang="ru-RU"/>
        </a:p>
      </dgm:t>
    </dgm:pt>
    <dgm:pt modelId="{658383E2-16F6-4848-A94F-51F8F98F8855}" type="pres">
      <dgm:prSet presAssocID="{6DF5E803-D97A-4A01-ACB8-EB4A87B1D602}" presName="linNode" presStyleCnt="0"/>
      <dgm:spPr/>
    </dgm:pt>
    <dgm:pt modelId="{3E2C5D19-BDBA-45F8-87A0-7CAE0C412F1E}" type="pres">
      <dgm:prSet presAssocID="{6DF5E803-D97A-4A01-ACB8-EB4A87B1D602}" presName="parentText" presStyleLbl="node1" presStyleIdx="0" presStyleCnt="4">
        <dgm:presLayoutVars>
          <dgm:chMax val="1"/>
          <dgm:bulletEnabled val="1"/>
        </dgm:presLayoutVars>
      </dgm:prSet>
      <dgm:spPr/>
      <dgm:t>
        <a:bodyPr/>
        <a:lstStyle/>
        <a:p>
          <a:endParaRPr lang="ru-RU"/>
        </a:p>
      </dgm:t>
    </dgm:pt>
    <dgm:pt modelId="{F4BA1DD7-1840-4A60-B4C6-B803B54C353E}" type="pres">
      <dgm:prSet presAssocID="{6DF5E803-D97A-4A01-ACB8-EB4A87B1D602}" presName="descendantText" presStyleLbl="alignAccFollowNode1" presStyleIdx="0" presStyleCnt="4" custScaleY="152619">
        <dgm:presLayoutVars>
          <dgm:bulletEnabled val="1"/>
        </dgm:presLayoutVars>
      </dgm:prSet>
      <dgm:spPr/>
      <dgm:t>
        <a:bodyPr/>
        <a:lstStyle/>
        <a:p>
          <a:endParaRPr lang="ru-RU"/>
        </a:p>
      </dgm:t>
    </dgm:pt>
    <dgm:pt modelId="{6D95D939-D46C-4559-97FB-422F3D615B13}" type="pres">
      <dgm:prSet presAssocID="{86B4E280-21BE-4265-9DAA-56274535DFE2}" presName="sp" presStyleCnt="0"/>
      <dgm:spPr/>
    </dgm:pt>
    <dgm:pt modelId="{27BB1EE6-B7DD-45B2-BFE1-0229D02127B7}" type="pres">
      <dgm:prSet presAssocID="{63052101-1883-4458-B026-2B0779B16CFF}" presName="linNode" presStyleCnt="0"/>
      <dgm:spPr/>
    </dgm:pt>
    <dgm:pt modelId="{A033B3EC-9463-4D1B-8642-EF33DDAF6228}" type="pres">
      <dgm:prSet presAssocID="{63052101-1883-4458-B026-2B0779B16CFF}" presName="parentText" presStyleLbl="node1" presStyleIdx="1" presStyleCnt="4" custLinFactNeighborY="-3770">
        <dgm:presLayoutVars>
          <dgm:chMax val="1"/>
          <dgm:bulletEnabled val="1"/>
        </dgm:presLayoutVars>
      </dgm:prSet>
      <dgm:spPr/>
      <dgm:t>
        <a:bodyPr/>
        <a:lstStyle/>
        <a:p>
          <a:endParaRPr lang="ru-RU"/>
        </a:p>
      </dgm:t>
    </dgm:pt>
    <dgm:pt modelId="{BC843C02-4FFE-4B59-9C9E-1B376CB864BE}" type="pres">
      <dgm:prSet presAssocID="{63052101-1883-4458-B026-2B0779B16CFF}" presName="descendantText" presStyleLbl="alignAccFollowNode1" presStyleIdx="1" presStyleCnt="4" custScaleY="74197" custLinFactNeighborY="-3637">
        <dgm:presLayoutVars>
          <dgm:bulletEnabled val="1"/>
        </dgm:presLayoutVars>
      </dgm:prSet>
      <dgm:spPr/>
      <dgm:t>
        <a:bodyPr/>
        <a:lstStyle/>
        <a:p>
          <a:endParaRPr lang="ru-RU"/>
        </a:p>
      </dgm:t>
    </dgm:pt>
    <dgm:pt modelId="{29133E9C-8CB2-4F16-9810-F9FFDC778EBA}" type="pres">
      <dgm:prSet presAssocID="{74B8BAC9-7CDA-41ED-9F4C-A4E14AD1CAE5}" presName="sp" presStyleCnt="0"/>
      <dgm:spPr/>
    </dgm:pt>
    <dgm:pt modelId="{3FBDFCD7-A7EE-4391-A2B3-818ECA51C8DE}" type="pres">
      <dgm:prSet presAssocID="{69CF050A-590F-4EB5-82EA-968219A88746}" presName="linNode" presStyleCnt="0"/>
      <dgm:spPr/>
    </dgm:pt>
    <dgm:pt modelId="{9E63827C-E6CE-4611-8346-EDB9FDCE680C}" type="pres">
      <dgm:prSet presAssocID="{69CF050A-590F-4EB5-82EA-968219A88746}" presName="parentText" presStyleLbl="node1" presStyleIdx="2" presStyleCnt="4">
        <dgm:presLayoutVars>
          <dgm:chMax val="1"/>
          <dgm:bulletEnabled val="1"/>
        </dgm:presLayoutVars>
      </dgm:prSet>
      <dgm:spPr/>
      <dgm:t>
        <a:bodyPr/>
        <a:lstStyle/>
        <a:p>
          <a:endParaRPr lang="ru-RU"/>
        </a:p>
      </dgm:t>
    </dgm:pt>
    <dgm:pt modelId="{FAA754D2-F9CF-4B07-8376-89AC8571EC76}" type="pres">
      <dgm:prSet presAssocID="{69CF050A-590F-4EB5-82EA-968219A88746}" presName="descendantText" presStyleLbl="alignAccFollowNode1" presStyleIdx="2" presStyleCnt="4" custScaleY="116717">
        <dgm:presLayoutVars>
          <dgm:bulletEnabled val="1"/>
        </dgm:presLayoutVars>
      </dgm:prSet>
      <dgm:spPr/>
      <dgm:t>
        <a:bodyPr/>
        <a:lstStyle/>
        <a:p>
          <a:endParaRPr lang="ru-RU"/>
        </a:p>
      </dgm:t>
    </dgm:pt>
    <dgm:pt modelId="{963F3D57-783D-4B92-AAE0-B2FA3ED60145}" type="pres">
      <dgm:prSet presAssocID="{6BE214A5-94F3-43C0-B74E-D64B6451A899}" presName="sp" presStyleCnt="0"/>
      <dgm:spPr/>
    </dgm:pt>
    <dgm:pt modelId="{A04847A7-D82A-41A3-888A-49F47F63D526}" type="pres">
      <dgm:prSet presAssocID="{8BDF532E-4177-4BE2-AF2B-2BA91489C68C}" presName="linNode" presStyleCnt="0"/>
      <dgm:spPr/>
    </dgm:pt>
    <dgm:pt modelId="{B628F2FE-5882-4E41-A9D0-404A33B9FC26}" type="pres">
      <dgm:prSet presAssocID="{8BDF532E-4177-4BE2-AF2B-2BA91489C68C}" presName="parentText" presStyleLbl="node1" presStyleIdx="3" presStyleCnt="4">
        <dgm:presLayoutVars>
          <dgm:chMax val="1"/>
          <dgm:bulletEnabled val="1"/>
        </dgm:presLayoutVars>
      </dgm:prSet>
      <dgm:spPr/>
      <dgm:t>
        <a:bodyPr/>
        <a:lstStyle/>
        <a:p>
          <a:endParaRPr lang="ru-RU"/>
        </a:p>
      </dgm:t>
    </dgm:pt>
    <dgm:pt modelId="{130E2B9F-4661-4754-AD2E-3E8DC3D1CE24}" type="pres">
      <dgm:prSet presAssocID="{8BDF532E-4177-4BE2-AF2B-2BA91489C68C}" presName="descendantText" presStyleLbl="alignAccFollowNode1" presStyleIdx="3" presStyleCnt="4" custScaleY="83579">
        <dgm:presLayoutVars>
          <dgm:bulletEnabled val="1"/>
        </dgm:presLayoutVars>
      </dgm:prSet>
      <dgm:spPr/>
      <dgm:t>
        <a:bodyPr/>
        <a:lstStyle/>
        <a:p>
          <a:endParaRPr lang="ru-RU"/>
        </a:p>
      </dgm:t>
    </dgm:pt>
  </dgm:ptLst>
  <dgm:cxnLst>
    <dgm:cxn modelId="{24E14ED8-054C-49B6-85A8-A26ABFE825AC}" srcId="{69CF050A-590F-4EB5-82EA-968219A88746}" destId="{F434CE80-9118-4716-BB7B-7528FAED0397}" srcOrd="0" destOrd="0" parTransId="{A23E8095-C062-472C-8CDD-E163EDF876E3}" sibTransId="{EE147C99-FA29-437D-AD38-8AB2376C1721}"/>
    <dgm:cxn modelId="{659E5826-C560-44FA-91C0-FB7B51B7DD9F}" srcId="{59EACEDA-3CE9-41C5-A8B3-6FCD038F22CC}" destId="{8BDF532E-4177-4BE2-AF2B-2BA91489C68C}" srcOrd="3" destOrd="0" parTransId="{BC81E765-1FD6-4BD9-8D28-D58347B231D5}" sibTransId="{A7962147-CDB3-4488-9651-48F5D9EB4816}"/>
    <dgm:cxn modelId="{F2BFCDC9-EB68-462B-889F-162272C5C0D3}" type="presOf" srcId="{63052101-1883-4458-B026-2B0779B16CFF}" destId="{A033B3EC-9463-4D1B-8642-EF33DDAF6228}" srcOrd="0" destOrd="0" presId="urn:microsoft.com/office/officeart/2005/8/layout/vList5"/>
    <dgm:cxn modelId="{6F865DB5-82E0-4A8E-A7F1-5623908512F4}" srcId="{63052101-1883-4458-B026-2B0779B16CFF}" destId="{AE62C146-1AC8-408F-AA15-3071FE23447D}" srcOrd="0" destOrd="0" parTransId="{A474EF16-2E8E-4E4B-BC4C-778630FEAE5D}" sibTransId="{AC25B8F5-85D5-4411-9DC2-FE416359401F}"/>
    <dgm:cxn modelId="{1A9B930B-994D-4578-BB6A-A705906EEB81}" srcId="{59EACEDA-3CE9-41C5-A8B3-6FCD038F22CC}" destId="{63052101-1883-4458-B026-2B0779B16CFF}" srcOrd="1" destOrd="0" parTransId="{A8D501E0-1C63-4909-98FE-A860A4A1A8CB}" sibTransId="{74B8BAC9-7CDA-41ED-9F4C-A4E14AD1CAE5}"/>
    <dgm:cxn modelId="{5A254D09-708F-49F8-98C6-08B7A7C7D2BE}" srcId="{6DF5E803-D97A-4A01-ACB8-EB4A87B1D602}" destId="{313C66C8-6039-4676-B03C-60CB1B1D0CD9}" srcOrd="0" destOrd="0" parTransId="{E9040E63-39D5-4105-9221-38005426E860}" sibTransId="{D1566100-80E8-4452-A237-078D8C9FC6F9}"/>
    <dgm:cxn modelId="{2610258F-E10E-4307-8192-B1DDAA435256}" type="presOf" srcId="{69CF050A-590F-4EB5-82EA-968219A88746}" destId="{9E63827C-E6CE-4611-8346-EDB9FDCE680C}" srcOrd="0" destOrd="0" presId="urn:microsoft.com/office/officeart/2005/8/layout/vList5"/>
    <dgm:cxn modelId="{6984048F-3581-42F3-AF31-215B8B0DDD86}" srcId="{59EACEDA-3CE9-41C5-A8B3-6FCD038F22CC}" destId="{6DF5E803-D97A-4A01-ACB8-EB4A87B1D602}" srcOrd="0" destOrd="0" parTransId="{1BC28E90-C79B-4719-9F85-2D6EA5D4BE53}" sibTransId="{86B4E280-21BE-4265-9DAA-56274535DFE2}"/>
    <dgm:cxn modelId="{830FD9C4-C84E-46EF-BE06-D1E58DE31293}" type="presOf" srcId="{8BDF532E-4177-4BE2-AF2B-2BA91489C68C}" destId="{B628F2FE-5882-4E41-A9D0-404A33B9FC26}" srcOrd="0" destOrd="0" presId="urn:microsoft.com/office/officeart/2005/8/layout/vList5"/>
    <dgm:cxn modelId="{B72FBECF-70CF-4EEA-A528-0835DE73C4C3}" type="presOf" srcId="{313C66C8-6039-4676-B03C-60CB1B1D0CD9}" destId="{F4BA1DD7-1840-4A60-B4C6-B803B54C353E}" srcOrd="0" destOrd="0" presId="urn:microsoft.com/office/officeart/2005/8/layout/vList5"/>
    <dgm:cxn modelId="{B5C8C8AF-F42F-4D5D-8640-EC921E943574}" srcId="{59EACEDA-3CE9-41C5-A8B3-6FCD038F22CC}" destId="{69CF050A-590F-4EB5-82EA-968219A88746}" srcOrd="2" destOrd="0" parTransId="{6630DD7E-4234-4612-85F5-5D8D82E49C57}" sibTransId="{6BE214A5-94F3-43C0-B74E-D64B6451A899}"/>
    <dgm:cxn modelId="{6079B4D1-3505-413B-961C-E2CD6513CF38}" type="presOf" srcId="{C370BE3F-51B7-4680-A8C8-C8B2C037B9EF}" destId="{130E2B9F-4661-4754-AD2E-3E8DC3D1CE24}" srcOrd="0" destOrd="0" presId="urn:microsoft.com/office/officeart/2005/8/layout/vList5"/>
    <dgm:cxn modelId="{69F7EE31-DE34-46BE-B109-D9F92E8F5502}" type="presOf" srcId="{6DF5E803-D97A-4A01-ACB8-EB4A87B1D602}" destId="{3E2C5D19-BDBA-45F8-87A0-7CAE0C412F1E}" srcOrd="0" destOrd="0" presId="urn:microsoft.com/office/officeart/2005/8/layout/vList5"/>
    <dgm:cxn modelId="{4C272B39-6BA5-4C06-AE21-6B17E9FD205B}" type="presOf" srcId="{59EACEDA-3CE9-41C5-A8B3-6FCD038F22CC}" destId="{2483EEA3-585A-4F21-817D-7A49381886A1}" srcOrd="0" destOrd="0" presId="urn:microsoft.com/office/officeart/2005/8/layout/vList5"/>
    <dgm:cxn modelId="{50F25D91-FA79-4BD5-9FD4-04604BDE8860}" type="presOf" srcId="{AE62C146-1AC8-408F-AA15-3071FE23447D}" destId="{BC843C02-4FFE-4B59-9C9E-1B376CB864BE}" srcOrd="0" destOrd="0" presId="urn:microsoft.com/office/officeart/2005/8/layout/vList5"/>
    <dgm:cxn modelId="{48B02349-423A-4482-9A27-5C5C4217B305}" type="presOf" srcId="{F434CE80-9118-4716-BB7B-7528FAED0397}" destId="{FAA754D2-F9CF-4B07-8376-89AC8571EC76}" srcOrd="0" destOrd="0" presId="urn:microsoft.com/office/officeart/2005/8/layout/vList5"/>
    <dgm:cxn modelId="{DC4EC6E5-BAF1-4604-80CC-DA30F60A04FB}" srcId="{8BDF532E-4177-4BE2-AF2B-2BA91489C68C}" destId="{C370BE3F-51B7-4680-A8C8-C8B2C037B9EF}" srcOrd="0" destOrd="0" parTransId="{7C6445E5-3765-4844-921E-8FE0149EED2A}" sibTransId="{FA6A6BDC-9E6C-4140-8961-7B2F4649CD64}"/>
    <dgm:cxn modelId="{F4CA1F92-3FC0-42BA-9046-FBF589FEFAF6}" type="presParOf" srcId="{2483EEA3-585A-4F21-817D-7A49381886A1}" destId="{658383E2-16F6-4848-A94F-51F8F98F8855}" srcOrd="0" destOrd="0" presId="urn:microsoft.com/office/officeart/2005/8/layout/vList5"/>
    <dgm:cxn modelId="{2D772111-9887-416E-9608-0740F79EEE72}" type="presParOf" srcId="{658383E2-16F6-4848-A94F-51F8F98F8855}" destId="{3E2C5D19-BDBA-45F8-87A0-7CAE0C412F1E}" srcOrd="0" destOrd="0" presId="urn:microsoft.com/office/officeart/2005/8/layout/vList5"/>
    <dgm:cxn modelId="{B5562BC2-0E7E-4972-BB9A-98EEFCC404E8}" type="presParOf" srcId="{658383E2-16F6-4848-A94F-51F8F98F8855}" destId="{F4BA1DD7-1840-4A60-B4C6-B803B54C353E}" srcOrd="1" destOrd="0" presId="urn:microsoft.com/office/officeart/2005/8/layout/vList5"/>
    <dgm:cxn modelId="{CFA06451-277F-4636-8F4C-2B6E6D56286B}" type="presParOf" srcId="{2483EEA3-585A-4F21-817D-7A49381886A1}" destId="{6D95D939-D46C-4559-97FB-422F3D615B13}" srcOrd="1" destOrd="0" presId="urn:microsoft.com/office/officeart/2005/8/layout/vList5"/>
    <dgm:cxn modelId="{EDFF9062-8982-4388-A5F8-097E9E1AF730}" type="presParOf" srcId="{2483EEA3-585A-4F21-817D-7A49381886A1}" destId="{27BB1EE6-B7DD-45B2-BFE1-0229D02127B7}" srcOrd="2" destOrd="0" presId="urn:microsoft.com/office/officeart/2005/8/layout/vList5"/>
    <dgm:cxn modelId="{001FCECD-EFFF-4548-9E09-B0D8C71AA6E5}" type="presParOf" srcId="{27BB1EE6-B7DD-45B2-BFE1-0229D02127B7}" destId="{A033B3EC-9463-4D1B-8642-EF33DDAF6228}" srcOrd="0" destOrd="0" presId="urn:microsoft.com/office/officeart/2005/8/layout/vList5"/>
    <dgm:cxn modelId="{06B8CD92-2F6B-444E-9422-8A93B9428090}" type="presParOf" srcId="{27BB1EE6-B7DD-45B2-BFE1-0229D02127B7}" destId="{BC843C02-4FFE-4B59-9C9E-1B376CB864BE}" srcOrd="1" destOrd="0" presId="urn:microsoft.com/office/officeart/2005/8/layout/vList5"/>
    <dgm:cxn modelId="{22036F7B-E523-4706-94A4-E3D68D413985}" type="presParOf" srcId="{2483EEA3-585A-4F21-817D-7A49381886A1}" destId="{29133E9C-8CB2-4F16-9810-F9FFDC778EBA}" srcOrd="3" destOrd="0" presId="urn:microsoft.com/office/officeart/2005/8/layout/vList5"/>
    <dgm:cxn modelId="{D3869AB0-F8CE-4920-B446-CAE8925DB2D5}" type="presParOf" srcId="{2483EEA3-585A-4F21-817D-7A49381886A1}" destId="{3FBDFCD7-A7EE-4391-A2B3-818ECA51C8DE}" srcOrd="4" destOrd="0" presId="urn:microsoft.com/office/officeart/2005/8/layout/vList5"/>
    <dgm:cxn modelId="{B31072AB-A1A4-427B-8D27-7EBFD84F8752}" type="presParOf" srcId="{3FBDFCD7-A7EE-4391-A2B3-818ECA51C8DE}" destId="{9E63827C-E6CE-4611-8346-EDB9FDCE680C}" srcOrd="0" destOrd="0" presId="urn:microsoft.com/office/officeart/2005/8/layout/vList5"/>
    <dgm:cxn modelId="{5CA7EA99-B7BA-4347-A221-D6506F787CE5}" type="presParOf" srcId="{3FBDFCD7-A7EE-4391-A2B3-818ECA51C8DE}" destId="{FAA754D2-F9CF-4B07-8376-89AC8571EC76}" srcOrd="1" destOrd="0" presId="urn:microsoft.com/office/officeart/2005/8/layout/vList5"/>
    <dgm:cxn modelId="{42C4148D-EBFE-4E09-9849-E96E425DF069}" type="presParOf" srcId="{2483EEA3-585A-4F21-817D-7A49381886A1}" destId="{963F3D57-783D-4B92-AAE0-B2FA3ED60145}" srcOrd="5" destOrd="0" presId="urn:microsoft.com/office/officeart/2005/8/layout/vList5"/>
    <dgm:cxn modelId="{6D63337F-5C3B-4F18-9FD5-AD7D09637997}" type="presParOf" srcId="{2483EEA3-585A-4F21-817D-7A49381886A1}" destId="{A04847A7-D82A-41A3-888A-49F47F63D526}" srcOrd="6" destOrd="0" presId="urn:microsoft.com/office/officeart/2005/8/layout/vList5"/>
    <dgm:cxn modelId="{FB38969E-5561-4C26-9F13-FF32F0B54ABB}" type="presParOf" srcId="{A04847A7-D82A-41A3-888A-49F47F63D526}" destId="{B628F2FE-5882-4E41-A9D0-404A33B9FC26}" srcOrd="0" destOrd="0" presId="urn:microsoft.com/office/officeart/2005/8/layout/vList5"/>
    <dgm:cxn modelId="{502CF61A-C397-42DA-AD49-31F352E30E46}" type="presParOf" srcId="{A04847A7-D82A-41A3-888A-49F47F63D526}" destId="{130E2B9F-4661-4754-AD2E-3E8DC3D1CE24}" srcOrd="1" destOrd="0" presId="urn:microsoft.com/office/officeart/2005/8/layout/vList5"/>
  </dgm:cxnLst>
  <dgm:bg/>
  <dgm:whole/>
  <dgm:extLst>
    <a:ext uri="http://schemas.microsoft.com/office/drawing/2008/diagram">
      <dsp:dataModelExt xmlns:dsp="http://schemas.microsoft.com/office/drawing/2008/diagram" xmlns="" relId="rId3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4BA1DD7-1840-4A60-B4C6-B803B54C353E}">
      <dsp:nvSpPr>
        <dsp:cNvPr id="0" name=""/>
        <dsp:cNvSpPr/>
      </dsp:nvSpPr>
      <dsp:spPr>
        <a:xfrm rot="5400000">
          <a:off x="3039006" y="-937289"/>
          <a:ext cx="1860522" cy="3735781"/>
        </a:xfrm>
        <a:prstGeom prst="round2SameRect">
          <a:avLst/>
        </a:prstGeom>
        <a:solidFill>
          <a:schemeClr val="bg1">
            <a:lumMod val="75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dirty="0" smtClean="0">
              <a:latin typeface="Times New Roman" pitchFamily="18" charset="0"/>
              <a:cs typeface="Times New Roman" pitchFamily="18" charset="0"/>
            </a:rPr>
            <a:t>Это город, в котором используются «зеленые» стандарты жизнедеятельности: энергосбережение, использование возобновляемых источников энергии, </a:t>
          </a:r>
          <a:r>
            <a:rPr lang="ru-RU" sz="1200" kern="1200" dirty="0" err="1" smtClean="0">
              <a:latin typeface="Times New Roman" pitchFamily="18" charset="0"/>
              <a:cs typeface="Times New Roman" pitchFamily="18" charset="0"/>
            </a:rPr>
            <a:t>рециклинг</a:t>
          </a:r>
          <a:r>
            <a:rPr lang="ru-RU" sz="1200" kern="1200" dirty="0" smtClean="0">
              <a:latin typeface="Times New Roman" pitchFamily="18" charset="0"/>
              <a:cs typeface="Times New Roman" pitchFamily="18" charset="0"/>
            </a:rPr>
            <a:t> – повторное использование отходов, безмоторный или электромоторный транспорт,  минимизация вредных выбросов в воду и атмосферу, </a:t>
          </a:r>
          <a:r>
            <a:rPr lang="ru-RU" sz="1200" kern="1200" dirty="0" err="1" smtClean="0">
              <a:latin typeface="Times New Roman" pitchFamily="18" charset="0"/>
              <a:cs typeface="Times New Roman" pitchFamily="18" charset="0"/>
            </a:rPr>
            <a:t>человекосоразмерная</a:t>
          </a:r>
          <a:r>
            <a:rPr lang="ru-RU" sz="1200" kern="1200" dirty="0" smtClean="0">
              <a:latin typeface="Times New Roman" pitchFamily="18" charset="0"/>
              <a:cs typeface="Times New Roman" pitchFamily="18" charset="0"/>
            </a:rPr>
            <a:t> дружелюбная городская среда, озеленение, включенность в природный ландшафт;  вовлеченность горожан в управление.</a:t>
          </a:r>
          <a:endParaRPr lang="ru-RU" sz="1200" kern="1200" dirty="0">
            <a:latin typeface="Times New Roman" pitchFamily="18" charset="0"/>
            <a:cs typeface="Times New Roman" pitchFamily="18" charset="0"/>
          </a:endParaRPr>
        </a:p>
      </dsp:txBody>
      <dsp:txXfrm rot="5400000">
        <a:off x="3039006" y="-937289"/>
        <a:ext cx="1860522" cy="3735781"/>
      </dsp:txXfrm>
    </dsp:sp>
    <dsp:sp modelId="{3E2C5D19-BDBA-45F8-87A0-7CAE0C412F1E}">
      <dsp:nvSpPr>
        <dsp:cNvPr id="0" name=""/>
        <dsp:cNvSpPr/>
      </dsp:nvSpPr>
      <dsp:spPr>
        <a:xfrm>
          <a:off x="0" y="168686"/>
          <a:ext cx="2101377" cy="1523829"/>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ts val="0"/>
            </a:spcAft>
          </a:pPr>
          <a:r>
            <a:rPr lang="ru-RU" sz="1400" b="1" kern="1200" dirty="0" err="1" smtClean="0">
              <a:latin typeface="Times New Roman" pitchFamily="18" charset="0"/>
              <a:cs typeface="Times New Roman" pitchFamily="18" charset="0"/>
            </a:rPr>
            <a:t>Green</a:t>
          </a:r>
          <a:r>
            <a:rPr lang="ru-RU" sz="1400" b="1" kern="1200" dirty="0" smtClean="0">
              <a:latin typeface="Times New Roman" pitchFamily="18" charset="0"/>
              <a:cs typeface="Times New Roman" pitchFamily="18" charset="0"/>
            </a:rPr>
            <a:t> </a:t>
          </a:r>
          <a:r>
            <a:rPr lang="ru-RU" sz="1400" b="1" kern="1200" dirty="0" err="1" smtClean="0">
              <a:latin typeface="Times New Roman" pitchFamily="18" charset="0"/>
              <a:cs typeface="Times New Roman" pitchFamily="18" charset="0"/>
            </a:rPr>
            <a:t>city</a:t>
          </a:r>
          <a:r>
            <a:rPr lang="ru-RU" sz="1400" b="1" kern="1200" dirty="0" smtClean="0">
              <a:latin typeface="Times New Roman" pitchFamily="18" charset="0"/>
              <a:cs typeface="Times New Roman" pitchFamily="18" charset="0"/>
            </a:rPr>
            <a:t> – </a:t>
          </a:r>
        </a:p>
        <a:p>
          <a:pPr lvl="0" algn="ctr" defTabSz="622300">
            <a:lnSpc>
              <a:spcPct val="90000"/>
            </a:lnSpc>
            <a:spcBef>
              <a:spcPct val="0"/>
            </a:spcBef>
            <a:spcAft>
              <a:spcPts val="0"/>
            </a:spcAft>
          </a:pPr>
          <a:r>
            <a:rPr lang="ru-RU" sz="1400" b="1" kern="1200" dirty="0" smtClean="0">
              <a:latin typeface="Times New Roman" pitchFamily="18" charset="0"/>
              <a:cs typeface="Times New Roman" pitchFamily="18" charset="0"/>
            </a:rPr>
            <a:t>зеленый город</a:t>
          </a:r>
          <a:r>
            <a:rPr lang="ru-RU" sz="1400" kern="1200" dirty="0" smtClean="0">
              <a:latin typeface="Times New Roman" pitchFamily="18" charset="0"/>
              <a:cs typeface="Times New Roman" pitchFamily="18" charset="0"/>
            </a:rPr>
            <a:t> </a:t>
          </a:r>
          <a:endParaRPr lang="ru-RU" sz="1400" kern="1200" dirty="0">
            <a:latin typeface="Times New Roman" pitchFamily="18" charset="0"/>
            <a:cs typeface="Times New Roman" pitchFamily="18" charset="0"/>
          </a:endParaRPr>
        </a:p>
      </dsp:txBody>
      <dsp:txXfrm>
        <a:off x="0" y="168686"/>
        <a:ext cx="2101377" cy="1523829"/>
      </dsp:txXfrm>
    </dsp:sp>
    <dsp:sp modelId="{BC843C02-4FFE-4B59-9C9E-1B376CB864BE}">
      <dsp:nvSpPr>
        <dsp:cNvPr id="0" name=""/>
        <dsp:cNvSpPr/>
      </dsp:nvSpPr>
      <dsp:spPr>
        <a:xfrm rot="5400000">
          <a:off x="3520893" y="784914"/>
          <a:ext cx="904508" cy="3739433"/>
        </a:xfrm>
        <a:prstGeom prst="round2SameRect">
          <a:avLst/>
        </a:prstGeom>
        <a:solidFill>
          <a:schemeClr val="bg1">
            <a:lumMod val="75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dirty="0" smtClean="0">
              <a:latin typeface="Times New Roman" pitchFamily="18" charset="0"/>
              <a:cs typeface="Times New Roman" pitchFamily="18" charset="0"/>
            </a:rPr>
            <a:t>Это город, отличающийся способностью в условиях нарастающей неопределенности и </a:t>
          </a:r>
          <a:r>
            <a:rPr lang="ru-RU" sz="1200" kern="1200" dirty="0" err="1" smtClean="0">
              <a:latin typeface="Times New Roman" pitchFamily="18" charset="0"/>
              <a:cs typeface="Times New Roman" pitchFamily="18" charset="0"/>
            </a:rPr>
            <a:t>волатильности</a:t>
          </a:r>
          <a:r>
            <a:rPr lang="ru-RU" sz="1200" kern="1200" dirty="0" smtClean="0">
              <a:latin typeface="Times New Roman" pitchFamily="18" charset="0"/>
              <a:cs typeface="Times New Roman" pitchFamily="18" charset="0"/>
            </a:rPr>
            <a:t> адаптироваться, выживать , развиваться и трансформироваться, когда условия требуют этого. </a:t>
          </a:r>
          <a:endParaRPr lang="ru-RU" sz="1200" kern="1200" dirty="0">
            <a:latin typeface="Times New Roman" pitchFamily="18" charset="0"/>
            <a:cs typeface="Times New Roman" pitchFamily="18" charset="0"/>
          </a:endParaRPr>
        </a:p>
      </dsp:txBody>
      <dsp:txXfrm rot="5400000">
        <a:off x="3520893" y="784914"/>
        <a:ext cx="904508" cy="3739433"/>
      </dsp:txXfrm>
    </dsp:sp>
    <dsp:sp modelId="{A033B3EC-9463-4D1B-8642-EF33DDAF6228}">
      <dsp:nvSpPr>
        <dsp:cNvPr id="0" name=""/>
        <dsp:cNvSpPr/>
      </dsp:nvSpPr>
      <dsp:spPr>
        <a:xfrm>
          <a:off x="0" y="1879605"/>
          <a:ext cx="2103431" cy="1523829"/>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ts val="0"/>
            </a:spcAft>
          </a:pPr>
          <a:r>
            <a:rPr lang="ru-RU" sz="1400" b="1" kern="1200" dirty="0" err="1" smtClean="0">
              <a:latin typeface="Times New Roman" pitchFamily="18" charset="0"/>
              <a:cs typeface="Times New Roman" pitchFamily="18" charset="0"/>
            </a:rPr>
            <a:t>Resilience</a:t>
          </a:r>
          <a:r>
            <a:rPr lang="ru-RU" sz="1400" b="1" kern="1200" dirty="0" smtClean="0">
              <a:latin typeface="Times New Roman" pitchFamily="18" charset="0"/>
              <a:cs typeface="Times New Roman" pitchFamily="18" charset="0"/>
            </a:rPr>
            <a:t> </a:t>
          </a:r>
          <a:r>
            <a:rPr lang="ru-RU" sz="1400" b="1" kern="1200" dirty="0" err="1" smtClean="0">
              <a:latin typeface="Times New Roman" pitchFamily="18" charset="0"/>
              <a:cs typeface="Times New Roman" pitchFamily="18" charset="0"/>
            </a:rPr>
            <a:t>city</a:t>
          </a:r>
          <a:r>
            <a:rPr lang="ru-RU" sz="1400" b="1" kern="1200" dirty="0" smtClean="0">
              <a:latin typeface="Times New Roman" pitchFamily="18" charset="0"/>
              <a:cs typeface="Times New Roman" pitchFamily="18" charset="0"/>
            </a:rPr>
            <a:t> – </a:t>
          </a:r>
        </a:p>
        <a:p>
          <a:pPr lvl="0" algn="ctr" defTabSz="622300">
            <a:lnSpc>
              <a:spcPct val="90000"/>
            </a:lnSpc>
            <a:spcBef>
              <a:spcPct val="0"/>
            </a:spcBef>
            <a:spcAft>
              <a:spcPts val="0"/>
            </a:spcAft>
          </a:pPr>
          <a:r>
            <a:rPr lang="ru-RU" sz="1400" b="1" kern="1200" dirty="0" smtClean="0">
              <a:latin typeface="Times New Roman" pitchFamily="18" charset="0"/>
              <a:cs typeface="Times New Roman" pitchFamily="18" charset="0"/>
            </a:rPr>
            <a:t>жизнестойкий город</a:t>
          </a:r>
          <a:endParaRPr lang="ru-RU" sz="1400" kern="1200" dirty="0">
            <a:latin typeface="Times New Roman" pitchFamily="18" charset="0"/>
            <a:cs typeface="Times New Roman" pitchFamily="18" charset="0"/>
          </a:endParaRPr>
        </a:p>
      </dsp:txBody>
      <dsp:txXfrm>
        <a:off x="0" y="1879605"/>
        <a:ext cx="2103431" cy="1523829"/>
      </dsp:txXfrm>
    </dsp:sp>
    <dsp:sp modelId="{FAA754D2-F9CF-4B07-8376-89AC8571EC76}">
      <dsp:nvSpPr>
        <dsp:cNvPr id="0" name=""/>
        <dsp:cNvSpPr/>
      </dsp:nvSpPr>
      <dsp:spPr>
        <a:xfrm rot="5400000">
          <a:off x="3261721" y="2429272"/>
          <a:ext cx="1422854" cy="3739433"/>
        </a:xfrm>
        <a:prstGeom prst="round2SameRect">
          <a:avLst/>
        </a:prstGeom>
        <a:solidFill>
          <a:schemeClr val="bg1">
            <a:lumMod val="75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marR="0" lvl="1" indent="0" algn="l" defTabSz="914400" eaLnBrk="1" fontAlgn="auto" latinLnBrk="0" hangingPunct="1">
            <a:lnSpc>
              <a:spcPct val="100000"/>
            </a:lnSpc>
            <a:spcBef>
              <a:spcPct val="0"/>
            </a:spcBef>
            <a:spcAft>
              <a:spcPts val="0"/>
            </a:spcAft>
            <a:buClrTx/>
            <a:buSzTx/>
            <a:buFontTx/>
            <a:buChar char="••"/>
            <a:tabLst/>
            <a:defRPr/>
          </a:pPr>
          <a:r>
            <a:rPr lang="ru-RU" sz="1200" kern="1200" dirty="0" smtClean="0">
              <a:latin typeface="Times New Roman" pitchFamily="18" charset="0"/>
              <a:cs typeface="Times New Roman" pitchFamily="18" charset="0"/>
            </a:rPr>
            <a:t>Это город, отвечающий критериям мировых городов (население города и его агломерации, количество иностранцев, пассажирооборот аэропортов, стоимость жизни, протяженность и пассажиропоток метрополитена, число проживающих в городе миллиардеров и валовой продукт) и влияющий на мировую экономику. </a:t>
          </a:r>
          <a:endParaRPr lang="ru-RU" sz="1200" kern="1200" dirty="0">
            <a:latin typeface="Times New Roman" pitchFamily="18" charset="0"/>
            <a:cs typeface="Times New Roman" pitchFamily="18" charset="0"/>
          </a:endParaRPr>
        </a:p>
      </dsp:txBody>
      <dsp:txXfrm rot="5400000">
        <a:off x="3261721" y="2429272"/>
        <a:ext cx="1422854" cy="3739433"/>
      </dsp:txXfrm>
    </dsp:sp>
    <dsp:sp modelId="{9E63827C-E6CE-4611-8346-EDB9FDCE680C}">
      <dsp:nvSpPr>
        <dsp:cNvPr id="0" name=""/>
        <dsp:cNvSpPr/>
      </dsp:nvSpPr>
      <dsp:spPr>
        <a:xfrm>
          <a:off x="0" y="3537074"/>
          <a:ext cx="2103431" cy="1523829"/>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ru-RU" sz="1400" b="1" kern="1200" dirty="0" err="1" smtClean="0">
              <a:latin typeface="Times New Roman" pitchFamily="18" charset="0"/>
              <a:cs typeface="Times New Roman" pitchFamily="18" charset="0"/>
            </a:rPr>
            <a:t>Global</a:t>
          </a:r>
          <a:r>
            <a:rPr lang="ru-RU" sz="1400" b="1" kern="1200" dirty="0" smtClean="0">
              <a:latin typeface="Times New Roman" pitchFamily="18" charset="0"/>
              <a:cs typeface="Times New Roman" pitchFamily="18" charset="0"/>
            </a:rPr>
            <a:t> </a:t>
          </a:r>
          <a:r>
            <a:rPr lang="ru-RU" sz="1400" b="1" kern="1200" dirty="0" err="1" smtClean="0">
              <a:latin typeface="Times New Roman" pitchFamily="18" charset="0"/>
              <a:cs typeface="Times New Roman" pitchFamily="18" charset="0"/>
            </a:rPr>
            <a:t>city</a:t>
          </a:r>
          <a:r>
            <a:rPr lang="ru-RU" sz="1400" b="1" kern="1200" dirty="0" smtClean="0">
              <a:latin typeface="Times New Roman" pitchFamily="18" charset="0"/>
              <a:cs typeface="Times New Roman" pitchFamily="18" charset="0"/>
            </a:rPr>
            <a:t> – </a:t>
          </a:r>
        </a:p>
        <a:p>
          <a:pPr marL="0" marR="0" lvl="0" indent="0" algn="ctr" defTabSz="914400" eaLnBrk="1" fontAlgn="auto" latinLnBrk="0" hangingPunct="1">
            <a:lnSpc>
              <a:spcPct val="100000"/>
            </a:lnSpc>
            <a:spcBef>
              <a:spcPct val="0"/>
            </a:spcBef>
            <a:spcAft>
              <a:spcPts val="0"/>
            </a:spcAft>
            <a:buClrTx/>
            <a:buSzTx/>
            <a:buFontTx/>
            <a:buNone/>
            <a:tabLst/>
            <a:defRPr/>
          </a:pPr>
          <a:r>
            <a:rPr lang="ru-RU" sz="1400" b="1" kern="1200" dirty="0" smtClean="0">
              <a:latin typeface="Times New Roman" pitchFamily="18" charset="0"/>
              <a:cs typeface="Times New Roman" pitchFamily="18" charset="0"/>
            </a:rPr>
            <a:t>мировой город</a:t>
          </a:r>
          <a:endParaRPr lang="ru-RU" sz="1400" kern="1200" dirty="0" smtClean="0">
            <a:latin typeface="Times New Roman" pitchFamily="18" charset="0"/>
            <a:cs typeface="Times New Roman" pitchFamily="18" charset="0"/>
          </a:endParaRPr>
        </a:p>
        <a:p>
          <a:pPr marL="0" marR="0" lvl="0" indent="0" algn="ctr" defTabSz="914400" eaLnBrk="1" fontAlgn="auto" latinLnBrk="0" hangingPunct="1">
            <a:lnSpc>
              <a:spcPct val="100000"/>
            </a:lnSpc>
            <a:spcBef>
              <a:spcPct val="0"/>
            </a:spcBef>
            <a:spcAft>
              <a:spcPts val="0"/>
            </a:spcAft>
            <a:buClrTx/>
            <a:buSzTx/>
            <a:buFontTx/>
            <a:buNone/>
            <a:tabLst/>
            <a:defRPr/>
          </a:pPr>
          <a:endParaRPr lang="ru-RU" sz="1200" kern="1200" dirty="0">
            <a:latin typeface="Times New Roman" pitchFamily="18" charset="0"/>
            <a:cs typeface="Times New Roman" pitchFamily="18" charset="0"/>
          </a:endParaRPr>
        </a:p>
      </dsp:txBody>
      <dsp:txXfrm>
        <a:off x="0" y="3537074"/>
        <a:ext cx="2103431" cy="1523829"/>
      </dsp:txXfrm>
    </dsp:sp>
    <dsp:sp modelId="{130E2B9F-4661-4754-AD2E-3E8DC3D1CE24}">
      <dsp:nvSpPr>
        <dsp:cNvPr id="0" name=""/>
        <dsp:cNvSpPr/>
      </dsp:nvSpPr>
      <dsp:spPr>
        <a:xfrm rot="5400000">
          <a:off x="3463707" y="4029293"/>
          <a:ext cx="1018881" cy="3739433"/>
        </a:xfrm>
        <a:prstGeom prst="round2SameRect">
          <a:avLst/>
        </a:prstGeom>
        <a:solidFill>
          <a:schemeClr val="bg1">
            <a:lumMod val="75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dirty="0" smtClean="0">
              <a:latin typeface="Times New Roman" pitchFamily="18" charset="0"/>
              <a:cs typeface="Times New Roman" pitchFamily="18" charset="0"/>
            </a:rPr>
            <a:t>Это город, в котором используются инновации и самые передовые технологии, прежде всего информационные («большие» данные, интернет вещей), для достижения качеств, обозначенных в других концепциях.  </a:t>
          </a:r>
          <a:endParaRPr lang="ru-RU" sz="1200" kern="1200" dirty="0">
            <a:latin typeface="Times New Roman" pitchFamily="18" charset="0"/>
            <a:cs typeface="Times New Roman" pitchFamily="18" charset="0"/>
          </a:endParaRPr>
        </a:p>
      </dsp:txBody>
      <dsp:txXfrm rot="5400000">
        <a:off x="3463707" y="4029293"/>
        <a:ext cx="1018881" cy="3739433"/>
      </dsp:txXfrm>
    </dsp:sp>
    <dsp:sp modelId="{B628F2FE-5882-4E41-A9D0-404A33B9FC26}">
      <dsp:nvSpPr>
        <dsp:cNvPr id="0" name=""/>
        <dsp:cNvSpPr/>
      </dsp:nvSpPr>
      <dsp:spPr>
        <a:xfrm>
          <a:off x="0" y="5137095"/>
          <a:ext cx="2103431" cy="1523829"/>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1377950">
            <a:lnSpc>
              <a:spcPct val="90000"/>
            </a:lnSpc>
            <a:spcBef>
              <a:spcPct val="0"/>
            </a:spcBef>
            <a:spcAft>
              <a:spcPts val="0"/>
            </a:spcAft>
          </a:pPr>
          <a:r>
            <a:rPr lang="ru-RU" sz="1400" b="1" kern="1200" dirty="0" err="1" smtClean="0">
              <a:latin typeface="Times New Roman" pitchFamily="18" charset="0"/>
              <a:cs typeface="Times New Roman" pitchFamily="18" charset="0"/>
            </a:rPr>
            <a:t>Smart</a:t>
          </a:r>
          <a:r>
            <a:rPr lang="ru-RU" sz="1400" b="1" kern="1200" dirty="0" smtClean="0">
              <a:latin typeface="Times New Roman" pitchFamily="18" charset="0"/>
              <a:cs typeface="Times New Roman" pitchFamily="18" charset="0"/>
            </a:rPr>
            <a:t> </a:t>
          </a:r>
          <a:r>
            <a:rPr lang="ru-RU" sz="1400" b="1" kern="1200" dirty="0" err="1" smtClean="0">
              <a:latin typeface="Times New Roman" pitchFamily="18" charset="0"/>
              <a:cs typeface="Times New Roman" pitchFamily="18" charset="0"/>
            </a:rPr>
            <a:t>city</a:t>
          </a:r>
          <a:r>
            <a:rPr lang="ru-RU" sz="1400" b="1" kern="1200" dirty="0" smtClean="0">
              <a:latin typeface="Times New Roman" pitchFamily="18" charset="0"/>
              <a:cs typeface="Times New Roman" pitchFamily="18" charset="0"/>
            </a:rPr>
            <a:t> – </a:t>
          </a:r>
        </a:p>
        <a:p>
          <a:pPr lvl="0" algn="ctr" defTabSz="1377950">
            <a:lnSpc>
              <a:spcPct val="90000"/>
            </a:lnSpc>
            <a:spcBef>
              <a:spcPct val="0"/>
            </a:spcBef>
            <a:spcAft>
              <a:spcPts val="0"/>
            </a:spcAft>
          </a:pPr>
          <a:r>
            <a:rPr lang="ru-RU" sz="1400" b="1" kern="1200" dirty="0" smtClean="0">
              <a:latin typeface="Times New Roman" pitchFamily="18" charset="0"/>
              <a:cs typeface="Times New Roman" pitchFamily="18" charset="0"/>
            </a:rPr>
            <a:t>«умный» город</a:t>
          </a:r>
          <a:endParaRPr lang="ru-RU" sz="1400" kern="1200" dirty="0">
            <a:latin typeface="Times New Roman" pitchFamily="18" charset="0"/>
            <a:cs typeface="Times New Roman" pitchFamily="18" charset="0"/>
          </a:endParaRPr>
        </a:p>
      </dsp:txBody>
      <dsp:txXfrm>
        <a:off x="0" y="5137095"/>
        <a:ext cx="2103431" cy="152382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8.xml.rels><?xml version="1.0" encoding="UTF-8" standalone="yes"?>
<Relationships xmlns="http://schemas.openxmlformats.org/package/2006/relationships"><Relationship Id="rId1" Type="http://schemas.openxmlformats.org/officeDocument/2006/relationships/image" Target="../media/image8.png"/></Relationships>
</file>

<file path=word/drawings/drawing1.xml><?xml version="1.0" encoding="utf-8"?>
<c:userShapes xmlns:c="http://schemas.openxmlformats.org/drawingml/2006/chart">
  <cdr:relSizeAnchor xmlns:cdr="http://schemas.openxmlformats.org/drawingml/2006/chartDrawing">
    <cdr:from>
      <cdr:x>0.64745</cdr:x>
      <cdr:y>0.72493</cdr:y>
    </cdr:from>
    <cdr:to>
      <cdr:x>0.84549</cdr:x>
      <cdr:y>0.79253</cdr:y>
    </cdr:to>
    <cdr:sp macro="" textlink="">
      <cdr:nvSpPr>
        <cdr:cNvPr id="2" name="TextBox 1"/>
        <cdr:cNvSpPr txBox="1"/>
      </cdr:nvSpPr>
      <cdr:spPr>
        <a:xfrm xmlns:a="http://schemas.openxmlformats.org/drawingml/2006/main">
          <a:off x="2960146" y="2018851"/>
          <a:ext cx="905435" cy="18825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Тольятти</a:t>
          </a:r>
        </a:p>
      </cdr:txBody>
    </cdr:sp>
  </cdr:relSizeAnchor>
  <cdr:relSizeAnchor xmlns:cdr="http://schemas.openxmlformats.org/drawingml/2006/chartDrawing">
    <cdr:from>
      <cdr:x>0.45333</cdr:x>
      <cdr:y>0.52213</cdr:y>
    </cdr:from>
    <cdr:to>
      <cdr:x>0.63569</cdr:x>
      <cdr:y>0.58329</cdr:y>
    </cdr:to>
    <cdr:sp macro="" textlink="">
      <cdr:nvSpPr>
        <cdr:cNvPr id="3" name="TextBox 2"/>
        <cdr:cNvSpPr txBox="1"/>
      </cdr:nvSpPr>
      <cdr:spPr>
        <a:xfrm xmlns:a="http://schemas.openxmlformats.org/drawingml/2006/main">
          <a:off x="2072640" y="1454075"/>
          <a:ext cx="833717" cy="17032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Отрадный</a:t>
          </a:r>
        </a:p>
      </cdr:txBody>
    </cdr:sp>
  </cdr:relSizeAnchor>
  <cdr:relSizeAnchor xmlns:cdr="http://schemas.openxmlformats.org/drawingml/2006/chartDrawing">
    <cdr:from>
      <cdr:x>0.11608</cdr:x>
      <cdr:y>0.21632</cdr:y>
    </cdr:from>
    <cdr:to>
      <cdr:x>0.33569</cdr:x>
      <cdr:y>0.26461</cdr:y>
    </cdr:to>
    <cdr:sp macro="" textlink="">
      <cdr:nvSpPr>
        <cdr:cNvPr id="4" name="TextBox 3"/>
        <cdr:cNvSpPr txBox="1"/>
      </cdr:nvSpPr>
      <cdr:spPr>
        <a:xfrm xmlns:a="http://schemas.openxmlformats.org/drawingml/2006/main">
          <a:off x="530712" y="602426"/>
          <a:ext cx="1004047" cy="13447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Октябрьск</a:t>
          </a:r>
        </a:p>
      </cdr:txBody>
    </cdr:sp>
  </cdr:relSizeAnchor>
  <cdr:relSizeAnchor xmlns:cdr="http://schemas.openxmlformats.org/drawingml/2006/chartDrawing">
    <cdr:from>
      <cdr:x>0.31996</cdr:x>
      <cdr:y>0.14667</cdr:y>
    </cdr:from>
    <cdr:to>
      <cdr:x>0.52192</cdr:x>
      <cdr:y>0.20139</cdr:y>
    </cdr:to>
    <cdr:sp macro="" textlink="">
      <cdr:nvSpPr>
        <cdr:cNvPr id="5" name="TextBox 4"/>
        <cdr:cNvSpPr txBox="1"/>
      </cdr:nvSpPr>
      <cdr:spPr>
        <a:xfrm xmlns:a="http://schemas.openxmlformats.org/drawingml/2006/main">
          <a:off x="1555279" y="407831"/>
          <a:ext cx="981699" cy="1521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Жигулевск</a:t>
          </a:r>
        </a:p>
      </cdr:txBody>
    </cdr:sp>
  </cdr:relSizeAnchor>
  <cdr:relSizeAnchor xmlns:cdr="http://schemas.openxmlformats.org/drawingml/2006/chartDrawing">
    <cdr:from>
      <cdr:x>0.51804</cdr:x>
      <cdr:y>0.28392</cdr:y>
    </cdr:from>
    <cdr:to>
      <cdr:x>0.83373</cdr:x>
      <cdr:y>0.33543</cdr:y>
    </cdr:to>
    <cdr:sp macro="" textlink="">
      <cdr:nvSpPr>
        <cdr:cNvPr id="6" name="TextBox 5"/>
        <cdr:cNvSpPr txBox="1"/>
      </cdr:nvSpPr>
      <cdr:spPr>
        <a:xfrm xmlns:a="http://schemas.openxmlformats.org/drawingml/2006/main">
          <a:off x="2368476" y="790686"/>
          <a:ext cx="1443318" cy="14343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Новокуйбышевск</a:t>
          </a:r>
        </a:p>
      </cdr:txBody>
    </cdr:sp>
  </cdr:relSizeAnchor>
  <cdr:relSizeAnchor xmlns:cdr="http://schemas.openxmlformats.org/drawingml/2006/chartDrawing">
    <cdr:from>
      <cdr:x>0.53177</cdr:x>
      <cdr:y>0.18598</cdr:y>
    </cdr:from>
    <cdr:to>
      <cdr:x>0.70039</cdr:x>
      <cdr:y>0.23105</cdr:y>
    </cdr:to>
    <cdr:sp macro="" textlink="">
      <cdr:nvSpPr>
        <cdr:cNvPr id="7" name="TextBox 6"/>
        <cdr:cNvSpPr txBox="1"/>
      </cdr:nvSpPr>
      <cdr:spPr>
        <a:xfrm xmlns:a="http://schemas.openxmlformats.org/drawingml/2006/main">
          <a:off x="2584860" y="517130"/>
          <a:ext cx="819638" cy="12531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Сызрань</a:t>
          </a:r>
        </a:p>
      </cdr:txBody>
    </cdr:sp>
  </cdr:relSizeAnchor>
  <cdr:relSizeAnchor xmlns:cdr="http://schemas.openxmlformats.org/drawingml/2006/chartDrawing">
    <cdr:from>
      <cdr:x>0.56355</cdr:x>
      <cdr:y>0.04756</cdr:y>
    </cdr:from>
    <cdr:to>
      <cdr:x>0.74002</cdr:x>
      <cdr:y>0.1216</cdr:y>
    </cdr:to>
    <cdr:sp macro="" textlink="">
      <cdr:nvSpPr>
        <cdr:cNvPr id="8" name="TextBox 7"/>
        <cdr:cNvSpPr txBox="1"/>
      </cdr:nvSpPr>
      <cdr:spPr>
        <a:xfrm xmlns:a="http://schemas.openxmlformats.org/drawingml/2006/main">
          <a:off x="2739360" y="132250"/>
          <a:ext cx="857796" cy="20587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Чапаевск</a:t>
          </a:r>
        </a:p>
      </cdr:txBody>
    </cdr:sp>
  </cdr:relSizeAnchor>
  <cdr:relSizeAnchor xmlns:cdr="http://schemas.openxmlformats.org/drawingml/2006/chartDrawing">
    <cdr:from>
      <cdr:x>0.60708</cdr:x>
      <cdr:y>0.37763</cdr:y>
    </cdr:from>
    <cdr:to>
      <cdr:x>0.82865</cdr:x>
      <cdr:y>0.41626</cdr:y>
    </cdr:to>
    <cdr:sp macro="" textlink="">
      <cdr:nvSpPr>
        <cdr:cNvPr id="9" name="TextBox 8"/>
        <cdr:cNvSpPr txBox="1"/>
      </cdr:nvSpPr>
      <cdr:spPr>
        <a:xfrm xmlns:a="http://schemas.openxmlformats.org/drawingml/2006/main">
          <a:off x="2956617" y="984188"/>
          <a:ext cx="1079088" cy="10067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Похвистнево</a:t>
          </a:r>
        </a:p>
      </cdr:txBody>
    </cdr:sp>
  </cdr:relSizeAnchor>
  <cdr:relSizeAnchor xmlns:cdr="http://schemas.openxmlformats.org/drawingml/2006/chartDrawing">
    <cdr:from>
      <cdr:x>0.70235</cdr:x>
      <cdr:y>0.53501</cdr:y>
    </cdr:from>
    <cdr:to>
      <cdr:x>0.87098</cdr:x>
      <cdr:y>0.58007</cdr:y>
    </cdr:to>
    <cdr:sp macro="" textlink="">
      <cdr:nvSpPr>
        <cdr:cNvPr id="10" name="TextBox 9"/>
        <cdr:cNvSpPr txBox="1"/>
      </cdr:nvSpPr>
      <cdr:spPr>
        <a:xfrm xmlns:a="http://schemas.openxmlformats.org/drawingml/2006/main">
          <a:off x="3211159" y="1489933"/>
          <a:ext cx="770965" cy="12550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Самара</a:t>
          </a:r>
        </a:p>
      </cdr:txBody>
    </cdr:sp>
  </cdr:relSizeAnchor>
  <cdr:relSizeAnchor xmlns:cdr="http://schemas.openxmlformats.org/drawingml/2006/chartDrawing">
    <cdr:from>
      <cdr:x>0.0971</cdr:x>
      <cdr:y>0.39739</cdr:y>
    </cdr:from>
    <cdr:to>
      <cdr:x>1</cdr:x>
      <cdr:y>0.398</cdr:y>
    </cdr:to>
    <cdr:sp macro="" textlink="">
      <cdr:nvSpPr>
        <cdr:cNvPr id="13" name="Прямая соединительная линия 12"/>
        <cdr:cNvSpPr/>
      </cdr:nvSpPr>
      <cdr:spPr>
        <a:xfrm xmlns:a="http://schemas.openxmlformats.org/drawingml/2006/main">
          <a:off x="475472" y="1035698"/>
          <a:ext cx="4397310" cy="1588"/>
        </a:xfrm>
        <a:prstGeom xmlns:a="http://schemas.openxmlformats.org/drawingml/2006/main" prst="line">
          <a:avLst/>
        </a:prstGeom>
        <a:ln xmlns:a="http://schemas.openxmlformats.org/drawingml/2006/main">
          <a:solidFill>
            <a:schemeClr val="tx1"/>
          </a:solidFill>
          <a:prstDash val="lg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0.01283</cdr:x>
      <cdr:y>0.14906</cdr:y>
    </cdr:from>
    <cdr:to>
      <cdr:x>0.09563</cdr:x>
      <cdr:y>0.79703</cdr:y>
    </cdr:to>
    <cdr:sp macro="" textlink="">
      <cdr:nvSpPr>
        <cdr:cNvPr id="2" name="Заголовок 5"/>
        <cdr:cNvSpPr>
          <a:spLocks xmlns:a="http://schemas.openxmlformats.org/drawingml/2006/main" noGrp="1"/>
        </cdr:cNvSpPr>
      </cdr:nvSpPr>
      <cdr:spPr>
        <a:xfrm xmlns:a="http://schemas.openxmlformats.org/drawingml/2006/main" rot="16200000">
          <a:off x="-921522" y="1570382"/>
          <a:ext cx="2488758" cy="492981"/>
        </a:xfrm>
        <a:prstGeom xmlns:a="http://schemas.openxmlformats.org/drawingml/2006/main" prst="rect">
          <a:avLst/>
        </a:prstGeom>
      </cdr:spPr>
      <cdr:txBody>
        <a:bodyPr xmlns:a="http://schemas.openxmlformats.org/drawingml/2006/main" vert="horz" lIns="91440" tIns="45720" rIns="91440" bIns="45720" rtlCol="0" anchor="b">
          <a:noAutofit/>
        </a:bodyPr>
        <a:lstStyle xmlns:a="http://schemas.openxmlformats.org/drawingml/2006/main">
          <a:lvl1pPr algn="l" defTabSz="914400" rtl="0" eaLnBrk="1" latinLnBrk="0" hangingPunct="1">
            <a:spcBef>
              <a:spcPct val="0"/>
            </a:spcBef>
            <a:buNone/>
            <a:defRPr sz="2000" b="1" kern="1200">
              <a:solidFill>
                <a:sysClr val="windowText" lastClr="000000"/>
              </a:solidFill>
              <a:latin typeface="Calibri"/>
            </a:defRPr>
          </a:lvl1pPr>
        </a:lstStyle>
        <a:p xmlns:a="http://schemas.openxmlformats.org/drawingml/2006/main">
          <a:pPr algn="ctr"/>
          <a:r>
            <a:rPr lang="ru-RU" sz="1200" b="1" dirty="0" smtClean="0">
              <a:latin typeface="Times New Roman" pitchFamily="18" charset="0"/>
              <a:cs typeface="Times New Roman" pitchFamily="18" charset="0"/>
            </a:rPr>
            <a:t>% от общей численности населения</a:t>
          </a:r>
          <a:endParaRPr lang="ru-RU" sz="1200" b="1" dirty="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0.00833</cdr:x>
      <cdr:y>0.24267</cdr:y>
    </cdr:from>
    <cdr:to>
      <cdr:x>0.06585</cdr:x>
      <cdr:y>0.76064</cdr:y>
    </cdr:to>
    <cdr:sp macro="" textlink="">
      <cdr:nvSpPr>
        <cdr:cNvPr id="2" name="Заголовок 5"/>
        <cdr:cNvSpPr>
          <a:spLocks xmlns:a="http://schemas.openxmlformats.org/drawingml/2006/main" noGrp="1"/>
        </cdr:cNvSpPr>
      </cdr:nvSpPr>
      <cdr:spPr>
        <a:xfrm xmlns:a="http://schemas.openxmlformats.org/drawingml/2006/main" rot="16200000">
          <a:off x="-1280078" y="2851854"/>
          <a:ext cx="3201203" cy="497028"/>
        </a:xfrm>
        <a:prstGeom xmlns:a="http://schemas.openxmlformats.org/drawingml/2006/main" prst="rect">
          <a:avLst/>
        </a:prstGeom>
      </cdr:spPr>
      <cdr:txBody>
        <a:bodyPr xmlns:a="http://schemas.openxmlformats.org/drawingml/2006/main" vert="horz" lIns="91440" tIns="45720" rIns="91440" bIns="45720" rtlCol="0" anchor="b">
          <a:normAutofit/>
        </a:bodyPr>
        <a:lstStyle xmlns:a="http://schemas.openxmlformats.org/drawingml/2006/main">
          <a:lvl1pPr algn="l" defTabSz="914400" rtl="0" eaLnBrk="1" latinLnBrk="0" hangingPunct="1">
            <a:spcBef>
              <a:spcPct val="0"/>
            </a:spcBef>
            <a:buNone/>
            <a:defRPr sz="2000" b="1" kern="1200">
              <a:solidFill>
                <a:sysClr val="windowText" lastClr="000000"/>
              </a:solidFill>
              <a:latin typeface="Calibri"/>
            </a:defRPr>
          </a:lvl1pPr>
        </a:lstStyle>
        <a:p xmlns:a="http://schemas.openxmlformats.org/drawingml/2006/main">
          <a:pPr algn="ctr"/>
          <a:r>
            <a:rPr lang="ru-RU" sz="1200" b="1" dirty="0" smtClean="0">
              <a:latin typeface="Times New Roman" pitchFamily="18" charset="0"/>
              <a:cs typeface="Times New Roman" pitchFamily="18" charset="0"/>
            </a:rPr>
            <a:t>человек</a:t>
          </a:r>
          <a:endParaRPr lang="ru-RU" sz="1600" b="1" dirty="0">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0.74667</cdr:x>
      <cdr:y>0.03889</cdr:y>
    </cdr:from>
    <cdr:to>
      <cdr:x>0.94</cdr:x>
      <cdr:y>0.08889</cdr:y>
    </cdr:to>
    <cdr:sp macro="" textlink="">
      <cdr:nvSpPr>
        <cdr:cNvPr id="2" name="TextBox 1"/>
        <cdr:cNvSpPr txBox="1"/>
      </cdr:nvSpPr>
      <cdr:spPr>
        <a:xfrm xmlns:a="http://schemas.openxmlformats.org/drawingml/2006/main">
          <a:off x="3413760" y="106680"/>
          <a:ext cx="88392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Самара</a:t>
          </a:r>
        </a:p>
      </cdr:txBody>
    </cdr:sp>
  </cdr:relSizeAnchor>
  <cdr:relSizeAnchor xmlns:cdr="http://schemas.openxmlformats.org/drawingml/2006/chartDrawing">
    <cdr:from>
      <cdr:x>0.46</cdr:x>
      <cdr:y>0.33333</cdr:y>
    </cdr:from>
    <cdr:to>
      <cdr:x>0.69333</cdr:x>
      <cdr:y>0.38889</cdr:y>
    </cdr:to>
    <cdr:sp macro="" textlink="">
      <cdr:nvSpPr>
        <cdr:cNvPr id="3" name="TextBox 2"/>
        <cdr:cNvSpPr txBox="1"/>
      </cdr:nvSpPr>
      <cdr:spPr>
        <a:xfrm xmlns:a="http://schemas.openxmlformats.org/drawingml/2006/main">
          <a:off x="2103120" y="914400"/>
          <a:ext cx="1066800" cy="152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Тольятти</a:t>
          </a:r>
        </a:p>
      </cdr:txBody>
    </cdr:sp>
  </cdr:relSizeAnchor>
  <cdr:relSizeAnchor xmlns:cdr="http://schemas.openxmlformats.org/drawingml/2006/chartDrawing">
    <cdr:from>
      <cdr:x>0.335</cdr:x>
      <cdr:y>0.38889</cdr:y>
    </cdr:from>
    <cdr:to>
      <cdr:x>0.53667</cdr:x>
      <cdr:y>0.44722</cdr:y>
    </cdr:to>
    <cdr:sp macro="" textlink="">
      <cdr:nvSpPr>
        <cdr:cNvPr id="4" name="TextBox 3"/>
        <cdr:cNvSpPr txBox="1"/>
      </cdr:nvSpPr>
      <cdr:spPr>
        <a:xfrm xmlns:a="http://schemas.openxmlformats.org/drawingml/2006/main">
          <a:off x="1531620" y="1066800"/>
          <a:ext cx="922020" cy="1600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Сызрань</a:t>
          </a:r>
        </a:p>
      </cdr:txBody>
    </cdr:sp>
  </cdr:relSizeAnchor>
  <cdr:relSizeAnchor xmlns:cdr="http://schemas.openxmlformats.org/drawingml/2006/chartDrawing">
    <cdr:from>
      <cdr:x>0.42833</cdr:x>
      <cdr:y>0.60833</cdr:y>
    </cdr:from>
    <cdr:to>
      <cdr:x>0.725</cdr:x>
      <cdr:y>0.65556</cdr:y>
    </cdr:to>
    <cdr:sp macro="" textlink="">
      <cdr:nvSpPr>
        <cdr:cNvPr id="5" name="TextBox 4"/>
        <cdr:cNvSpPr txBox="1"/>
      </cdr:nvSpPr>
      <cdr:spPr>
        <a:xfrm xmlns:a="http://schemas.openxmlformats.org/drawingml/2006/main">
          <a:off x="1958340" y="1668780"/>
          <a:ext cx="1356360" cy="1295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Новокуйбышевск</a:t>
          </a:r>
        </a:p>
      </cdr:txBody>
    </cdr:sp>
  </cdr:relSizeAnchor>
  <cdr:relSizeAnchor xmlns:cdr="http://schemas.openxmlformats.org/drawingml/2006/chartDrawing">
    <cdr:from>
      <cdr:x>0.35333</cdr:x>
      <cdr:y>0.54167</cdr:y>
    </cdr:from>
    <cdr:to>
      <cdr:x>0.57667</cdr:x>
      <cdr:y>0.58889</cdr:y>
    </cdr:to>
    <cdr:sp macro="" textlink="">
      <cdr:nvSpPr>
        <cdr:cNvPr id="6" name="TextBox 5"/>
        <cdr:cNvSpPr txBox="1"/>
      </cdr:nvSpPr>
      <cdr:spPr>
        <a:xfrm xmlns:a="http://schemas.openxmlformats.org/drawingml/2006/main">
          <a:off x="1615440" y="1485900"/>
          <a:ext cx="1021080" cy="1295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Чапаевск</a:t>
          </a:r>
        </a:p>
      </cdr:txBody>
    </cdr:sp>
  </cdr:relSizeAnchor>
  <cdr:relSizeAnchor xmlns:cdr="http://schemas.openxmlformats.org/drawingml/2006/chartDrawing">
    <cdr:from>
      <cdr:x>0.345</cdr:x>
      <cdr:y>0.725</cdr:y>
    </cdr:from>
    <cdr:to>
      <cdr:x>0.55833</cdr:x>
      <cdr:y>0.76667</cdr:y>
    </cdr:to>
    <cdr:sp macro="" textlink="">
      <cdr:nvSpPr>
        <cdr:cNvPr id="7" name="TextBox 6"/>
        <cdr:cNvSpPr txBox="1"/>
      </cdr:nvSpPr>
      <cdr:spPr>
        <a:xfrm xmlns:a="http://schemas.openxmlformats.org/drawingml/2006/main">
          <a:off x="1577340" y="1988820"/>
          <a:ext cx="975360" cy="1143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Отрадный</a:t>
          </a:r>
        </a:p>
      </cdr:txBody>
    </cdr:sp>
  </cdr:relSizeAnchor>
  <cdr:relSizeAnchor xmlns:cdr="http://schemas.openxmlformats.org/drawingml/2006/chartDrawing">
    <cdr:from>
      <cdr:x>0.31167</cdr:x>
      <cdr:y>0.65</cdr:y>
    </cdr:from>
    <cdr:to>
      <cdr:x>0.54333</cdr:x>
      <cdr:y>0.70278</cdr:y>
    </cdr:to>
    <cdr:sp macro="" textlink="">
      <cdr:nvSpPr>
        <cdr:cNvPr id="8" name="TextBox 7"/>
        <cdr:cNvSpPr txBox="1"/>
      </cdr:nvSpPr>
      <cdr:spPr>
        <a:xfrm xmlns:a="http://schemas.openxmlformats.org/drawingml/2006/main">
          <a:off x="1424940" y="1783080"/>
          <a:ext cx="1059180" cy="14478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Жигулевск</a:t>
          </a:r>
        </a:p>
      </cdr:txBody>
    </cdr:sp>
  </cdr:relSizeAnchor>
  <cdr:relSizeAnchor xmlns:cdr="http://schemas.openxmlformats.org/drawingml/2006/chartDrawing">
    <cdr:from>
      <cdr:x>0.13833</cdr:x>
      <cdr:y>0.73611</cdr:y>
    </cdr:from>
    <cdr:to>
      <cdr:x>0.32167</cdr:x>
      <cdr:y>0.77778</cdr:y>
    </cdr:to>
    <cdr:sp macro="" textlink="">
      <cdr:nvSpPr>
        <cdr:cNvPr id="9" name="TextBox 8"/>
        <cdr:cNvSpPr txBox="1"/>
      </cdr:nvSpPr>
      <cdr:spPr>
        <a:xfrm xmlns:a="http://schemas.openxmlformats.org/drawingml/2006/main">
          <a:off x="632460" y="2019300"/>
          <a:ext cx="838200" cy="1143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Октябрьск</a:t>
          </a:r>
        </a:p>
      </cdr:txBody>
    </cdr:sp>
  </cdr:relSizeAnchor>
  <cdr:relSizeAnchor xmlns:cdr="http://schemas.openxmlformats.org/drawingml/2006/chartDrawing">
    <cdr:from>
      <cdr:x>0.135</cdr:x>
      <cdr:y>0.65278</cdr:y>
    </cdr:from>
    <cdr:to>
      <cdr:x>0.27667</cdr:x>
      <cdr:y>0.7</cdr:y>
    </cdr:to>
    <cdr:sp macro="" textlink="">
      <cdr:nvSpPr>
        <cdr:cNvPr id="10" name="TextBox 9"/>
        <cdr:cNvSpPr txBox="1"/>
      </cdr:nvSpPr>
      <cdr:spPr>
        <a:xfrm xmlns:a="http://schemas.openxmlformats.org/drawingml/2006/main">
          <a:off x="617220" y="1790700"/>
          <a:ext cx="647700" cy="1295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Кинель</a:t>
          </a:r>
        </a:p>
      </cdr:txBody>
    </cdr:sp>
  </cdr:relSizeAnchor>
  <cdr:relSizeAnchor xmlns:cdr="http://schemas.openxmlformats.org/drawingml/2006/chartDrawing">
    <cdr:from>
      <cdr:x>0.12803</cdr:x>
      <cdr:y>0.56916</cdr:y>
    </cdr:from>
    <cdr:to>
      <cdr:x>0.35136</cdr:x>
      <cdr:y>0.61916</cdr:y>
    </cdr:to>
    <cdr:sp macro="" textlink="">
      <cdr:nvSpPr>
        <cdr:cNvPr id="11" name="TextBox 10"/>
        <cdr:cNvSpPr txBox="1"/>
      </cdr:nvSpPr>
      <cdr:spPr>
        <a:xfrm xmlns:a="http://schemas.openxmlformats.org/drawingml/2006/main">
          <a:off x="644053" y="1604044"/>
          <a:ext cx="1123489" cy="14091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b="1">
              <a:latin typeface="Times New Roman" pitchFamily="18" charset="0"/>
              <a:cs typeface="Times New Roman" pitchFamily="18" charset="0"/>
            </a:rPr>
            <a:t>Похвистнево</a:t>
          </a:r>
        </a:p>
        <a:p xmlns:a="http://schemas.openxmlformats.org/drawingml/2006/main">
          <a:endParaRPr lang="ru-RU" sz="1100"/>
        </a:p>
      </cdr:txBody>
    </cdr:sp>
  </cdr:relSizeAnchor>
</c:userShapes>
</file>

<file path=word/drawings/drawing5.xml><?xml version="1.0" encoding="utf-8"?>
<c:userShapes xmlns:c="http://schemas.openxmlformats.org/drawingml/2006/chart">
  <cdr:relSizeAnchor xmlns:cdr="http://schemas.openxmlformats.org/drawingml/2006/chartDrawing">
    <cdr:from>
      <cdr:x>0.68667</cdr:x>
      <cdr:y>0.08611</cdr:y>
    </cdr:from>
    <cdr:to>
      <cdr:x>0.87833</cdr:x>
      <cdr:y>0.15</cdr:y>
    </cdr:to>
    <cdr:sp macro="" textlink="">
      <cdr:nvSpPr>
        <cdr:cNvPr id="2" name="TextBox 1"/>
        <cdr:cNvSpPr txBox="1"/>
      </cdr:nvSpPr>
      <cdr:spPr>
        <a:xfrm xmlns:a="http://schemas.openxmlformats.org/drawingml/2006/main">
          <a:off x="3139440" y="236220"/>
          <a:ext cx="876300" cy="1752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Отрадный</a:t>
          </a:r>
        </a:p>
      </cdr:txBody>
    </cdr:sp>
  </cdr:relSizeAnchor>
  <cdr:relSizeAnchor xmlns:cdr="http://schemas.openxmlformats.org/drawingml/2006/chartDrawing">
    <cdr:from>
      <cdr:x>0.57167</cdr:x>
      <cdr:y>0.40278</cdr:y>
    </cdr:from>
    <cdr:to>
      <cdr:x>0.78333</cdr:x>
      <cdr:y>0.46667</cdr:y>
    </cdr:to>
    <cdr:sp macro="" textlink="">
      <cdr:nvSpPr>
        <cdr:cNvPr id="3" name="TextBox 2"/>
        <cdr:cNvSpPr txBox="1"/>
      </cdr:nvSpPr>
      <cdr:spPr>
        <a:xfrm xmlns:a="http://schemas.openxmlformats.org/drawingml/2006/main">
          <a:off x="2613660" y="1104900"/>
          <a:ext cx="967740" cy="1752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Жигулевск</a:t>
          </a:r>
        </a:p>
      </cdr:txBody>
    </cdr:sp>
  </cdr:relSizeAnchor>
  <cdr:relSizeAnchor xmlns:cdr="http://schemas.openxmlformats.org/drawingml/2006/chartDrawing">
    <cdr:from>
      <cdr:x>0.54</cdr:x>
      <cdr:y>0.53333</cdr:y>
    </cdr:from>
    <cdr:to>
      <cdr:x>0.71833</cdr:x>
      <cdr:y>0.59167</cdr:y>
    </cdr:to>
    <cdr:sp macro="" textlink="">
      <cdr:nvSpPr>
        <cdr:cNvPr id="4" name="TextBox 3"/>
        <cdr:cNvSpPr txBox="1"/>
      </cdr:nvSpPr>
      <cdr:spPr>
        <a:xfrm xmlns:a="http://schemas.openxmlformats.org/drawingml/2006/main">
          <a:off x="2468880" y="1463040"/>
          <a:ext cx="815340" cy="1600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Тольятти</a:t>
          </a:r>
        </a:p>
      </cdr:txBody>
    </cdr:sp>
  </cdr:relSizeAnchor>
  <cdr:relSizeAnchor xmlns:cdr="http://schemas.openxmlformats.org/drawingml/2006/chartDrawing">
    <cdr:from>
      <cdr:x>0.57333</cdr:x>
      <cdr:y>0.69722</cdr:y>
    </cdr:from>
    <cdr:to>
      <cdr:x>0.88333</cdr:x>
      <cdr:y>0.74167</cdr:y>
    </cdr:to>
    <cdr:sp macro="" textlink="">
      <cdr:nvSpPr>
        <cdr:cNvPr id="5" name="TextBox 4"/>
        <cdr:cNvSpPr txBox="1"/>
      </cdr:nvSpPr>
      <cdr:spPr>
        <a:xfrm xmlns:a="http://schemas.openxmlformats.org/drawingml/2006/main">
          <a:off x="2621280" y="1912620"/>
          <a:ext cx="1417320" cy="1219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Новокуйбышевск</a:t>
          </a:r>
        </a:p>
      </cdr:txBody>
    </cdr:sp>
  </cdr:relSizeAnchor>
  <cdr:relSizeAnchor xmlns:cdr="http://schemas.openxmlformats.org/drawingml/2006/chartDrawing">
    <cdr:from>
      <cdr:x>0.79333</cdr:x>
      <cdr:y>0.56111</cdr:y>
    </cdr:from>
    <cdr:to>
      <cdr:x>0.97167</cdr:x>
      <cdr:y>0.61667</cdr:y>
    </cdr:to>
    <cdr:sp macro="" textlink="">
      <cdr:nvSpPr>
        <cdr:cNvPr id="6" name="TextBox 5"/>
        <cdr:cNvSpPr txBox="1"/>
      </cdr:nvSpPr>
      <cdr:spPr>
        <a:xfrm xmlns:a="http://schemas.openxmlformats.org/drawingml/2006/main">
          <a:off x="3627120" y="1539240"/>
          <a:ext cx="815340" cy="152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Самара</a:t>
          </a:r>
        </a:p>
      </cdr:txBody>
    </cdr:sp>
  </cdr:relSizeAnchor>
  <cdr:relSizeAnchor xmlns:cdr="http://schemas.openxmlformats.org/drawingml/2006/chartDrawing">
    <cdr:from>
      <cdr:x>0.275</cdr:x>
      <cdr:y>0.73056</cdr:y>
    </cdr:from>
    <cdr:to>
      <cdr:x>0.46333</cdr:x>
      <cdr:y>0.78333</cdr:y>
    </cdr:to>
    <cdr:sp macro="" textlink="">
      <cdr:nvSpPr>
        <cdr:cNvPr id="7" name="TextBox 6"/>
        <cdr:cNvSpPr txBox="1"/>
      </cdr:nvSpPr>
      <cdr:spPr>
        <a:xfrm xmlns:a="http://schemas.openxmlformats.org/drawingml/2006/main">
          <a:off x="1257300" y="2004060"/>
          <a:ext cx="861060" cy="14478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Сызрань</a:t>
          </a:r>
        </a:p>
      </cdr:txBody>
    </cdr:sp>
  </cdr:relSizeAnchor>
  <cdr:relSizeAnchor xmlns:cdr="http://schemas.openxmlformats.org/drawingml/2006/chartDrawing">
    <cdr:from>
      <cdr:x>0.41333</cdr:x>
      <cdr:y>0.61944</cdr:y>
    </cdr:from>
    <cdr:to>
      <cdr:x>0.68167</cdr:x>
      <cdr:y>0.66944</cdr:y>
    </cdr:to>
    <cdr:sp macro="" textlink="">
      <cdr:nvSpPr>
        <cdr:cNvPr id="8" name="TextBox 7"/>
        <cdr:cNvSpPr txBox="1"/>
      </cdr:nvSpPr>
      <cdr:spPr>
        <a:xfrm xmlns:a="http://schemas.openxmlformats.org/drawingml/2006/main">
          <a:off x="1889760" y="1699260"/>
          <a:ext cx="122682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b="1">
              <a:latin typeface="Times New Roman" pitchFamily="18" charset="0"/>
              <a:cs typeface="Times New Roman" pitchFamily="18" charset="0"/>
            </a:rPr>
            <a:t>Похвистнево</a:t>
          </a:r>
        </a:p>
      </cdr:txBody>
    </cdr:sp>
  </cdr:relSizeAnchor>
  <cdr:relSizeAnchor xmlns:cdr="http://schemas.openxmlformats.org/drawingml/2006/chartDrawing">
    <cdr:from>
      <cdr:x>0.32</cdr:x>
      <cdr:y>0.55556</cdr:y>
    </cdr:from>
    <cdr:to>
      <cdr:x>0.50333</cdr:x>
      <cdr:y>0.60556</cdr:y>
    </cdr:to>
    <cdr:sp macro="" textlink="">
      <cdr:nvSpPr>
        <cdr:cNvPr id="9" name="TextBox 8"/>
        <cdr:cNvSpPr txBox="1"/>
      </cdr:nvSpPr>
      <cdr:spPr>
        <a:xfrm xmlns:a="http://schemas.openxmlformats.org/drawingml/2006/main">
          <a:off x="1463040" y="1524000"/>
          <a:ext cx="83820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Чапаевск</a:t>
          </a:r>
        </a:p>
      </cdr:txBody>
    </cdr:sp>
  </cdr:relSizeAnchor>
  <cdr:relSizeAnchor xmlns:cdr="http://schemas.openxmlformats.org/drawingml/2006/chartDrawing">
    <cdr:from>
      <cdr:x>0.13167</cdr:x>
      <cdr:y>0.55174</cdr:y>
    </cdr:from>
    <cdr:to>
      <cdr:x>0.33167</cdr:x>
      <cdr:y>0.6073</cdr:y>
    </cdr:to>
    <cdr:sp macro="" textlink="">
      <cdr:nvSpPr>
        <cdr:cNvPr id="10" name="TextBox 9"/>
        <cdr:cNvSpPr txBox="1"/>
      </cdr:nvSpPr>
      <cdr:spPr>
        <a:xfrm xmlns:a="http://schemas.openxmlformats.org/drawingml/2006/main">
          <a:off x="663886" y="1513545"/>
          <a:ext cx="1008410" cy="15241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Октябрьск</a:t>
          </a:r>
        </a:p>
      </cdr:txBody>
    </cdr:sp>
  </cdr:relSizeAnchor>
  <cdr:relSizeAnchor xmlns:cdr="http://schemas.openxmlformats.org/drawingml/2006/chartDrawing">
    <cdr:from>
      <cdr:x>0.25167</cdr:x>
      <cdr:y>0.64167</cdr:y>
    </cdr:from>
    <cdr:to>
      <cdr:x>0.42667</cdr:x>
      <cdr:y>0.69167</cdr:y>
    </cdr:to>
    <cdr:sp macro="" textlink="">
      <cdr:nvSpPr>
        <cdr:cNvPr id="11" name="TextBox 10"/>
        <cdr:cNvSpPr txBox="1"/>
      </cdr:nvSpPr>
      <cdr:spPr>
        <a:xfrm xmlns:a="http://schemas.openxmlformats.org/drawingml/2006/main">
          <a:off x="1150620" y="1760220"/>
          <a:ext cx="80010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Кинель</a:t>
          </a:r>
        </a:p>
      </cdr:txBody>
    </cdr:sp>
  </cdr:relSizeAnchor>
</c:userShapes>
</file>

<file path=word/drawings/drawing6.xml><?xml version="1.0" encoding="utf-8"?>
<c:userShapes xmlns:c="http://schemas.openxmlformats.org/drawingml/2006/chart">
  <cdr:relSizeAnchor xmlns:cdr="http://schemas.openxmlformats.org/drawingml/2006/chartDrawing">
    <cdr:from>
      <cdr:x>0.09751</cdr:x>
      <cdr:y>0.24497</cdr:y>
    </cdr:from>
    <cdr:to>
      <cdr:x>0.2375</cdr:x>
      <cdr:y>0.35634</cdr:y>
    </cdr:to>
    <cdr:sp macro="" textlink="">
      <cdr:nvSpPr>
        <cdr:cNvPr id="2" name="TextBox 1"/>
        <cdr:cNvSpPr txBox="1"/>
      </cdr:nvSpPr>
      <cdr:spPr>
        <a:xfrm xmlns:a="http://schemas.openxmlformats.org/drawingml/2006/main">
          <a:off x="802432" y="1108720"/>
          <a:ext cx="1152128" cy="5040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userShapes>
</file>

<file path=word/drawings/drawing7.xml><?xml version="1.0" encoding="utf-8"?>
<c:userShapes xmlns:c="http://schemas.openxmlformats.org/drawingml/2006/chart">
  <cdr:relSizeAnchor xmlns:cdr="http://schemas.openxmlformats.org/drawingml/2006/chartDrawing">
    <cdr:from>
      <cdr:x>0.22678</cdr:x>
      <cdr:y>0.43256</cdr:y>
    </cdr:from>
    <cdr:to>
      <cdr:x>0.42011</cdr:x>
      <cdr:y>0.47979</cdr:y>
    </cdr:to>
    <cdr:sp macro="" textlink="">
      <cdr:nvSpPr>
        <cdr:cNvPr id="2" name="TextBox 1"/>
        <cdr:cNvSpPr txBox="1"/>
      </cdr:nvSpPr>
      <cdr:spPr>
        <a:xfrm xmlns:a="http://schemas.openxmlformats.org/drawingml/2006/main">
          <a:off x="1157701" y="1224967"/>
          <a:ext cx="986928" cy="13375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b="1">
              <a:latin typeface="Times New Roman" pitchFamily="18" charset="0"/>
              <a:cs typeface="Times New Roman" pitchFamily="18" charset="0"/>
            </a:rPr>
            <a:t>Похвистнево</a:t>
          </a:r>
        </a:p>
      </cdr:txBody>
    </cdr:sp>
  </cdr:relSizeAnchor>
  <cdr:relSizeAnchor xmlns:cdr="http://schemas.openxmlformats.org/drawingml/2006/chartDrawing">
    <cdr:from>
      <cdr:x>0.27061</cdr:x>
      <cdr:y>0.63255</cdr:y>
    </cdr:from>
    <cdr:to>
      <cdr:x>0.45667</cdr:x>
      <cdr:y>0.68889</cdr:y>
    </cdr:to>
    <cdr:sp macro="" textlink="">
      <cdr:nvSpPr>
        <cdr:cNvPr id="4" name="TextBox 3"/>
        <cdr:cNvSpPr txBox="1"/>
      </cdr:nvSpPr>
      <cdr:spPr>
        <a:xfrm xmlns:a="http://schemas.openxmlformats.org/drawingml/2006/main">
          <a:off x="1472294" y="1937658"/>
          <a:ext cx="1012302" cy="17257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Чапаевск</a:t>
          </a:r>
        </a:p>
      </cdr:txBody>
    </cdr:sp>
  </cdr:relSizeAnchor>
  <cdr:relSizeAnchor xmlns:cdr="http://schemas.openxmlformats.org/drawingml/2006/chartDrawing">
    <cdr:from>
      <cdr:x>0.47667</cdr:x>
      <cdr:y>0.40278</cdr:y>
    </cdr:from>
    <cdr:to>
      <cdr:x>0.74833</cdr:x>
      <cdr:y>0.45556</cdr:y>
    </cdr:to>
    <cdr:sp macro="" textlink="">
      <cdr:nvSpPr>
        <cdr:cNvPr id="5" name="TextBox 4"/>
        <cdr:cNvSpPr txBox="1"/>
      </cdr:nvSpPr>
      <cdr:spPr>
        <a:xfrm xmlns:a="http://schemas.openxmlformats.org/drawingml/2006/main">
          <a:off x="2179320" y="1104900"/>
          <a:ext cx="1242060" cy="14478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Новокуйбышевск</a:t>
          </a:r>
        </a:p>
      </cdr:txBody>
    </cdr:sp>
  </cdr:relSizeAnchor>
  <cdr:relSizeAnchor xmlns:cdr="http://schemas.openxmlformats.org/drawingml/2006/chartDrawing">
    <cdr:from>
      <cdr:x>0.52833</cdr:x>
      <cdr:y>0.56936</cdr:y>
    </cdr:from>
    <cdr:to>
      <cdr:x>0.71667</cdr:x>
      <cdr:y>0.60983</cdr:y>
    </cdr:to>
    <cdr:sp macro="" textlink="">
      <cdr:nvSpPr>
        <cdr:cNvPr id="6" name="TextBox 5"/>
        <cdr:cNvSpPr txBox="1"/>
      </cdr:nvSpPr>
      <cdr:spPr>
        <a:xfrm xmlns:a="http://schemas.openxmlformats.org/drawingml/2006/main">
          <a:off x="2415540" y="1501140"/>
          <a:ext cx="861060" cy="10668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Отрадный</a:t>
          </a:r>
        </a:p>
      </cdr:txBody>
    </cdr:sp>
  </cdr:relSizeAnchor>
  <cdr:relSizeAnchor xmlns:cdr="http://schemas.openxmlformats.org/drawingml/2006/chartDrawing">
    <cdr:from>
      <cdr:x>0.80167</cdr:x>
      <cdr:y>0.5289</cdr:y>
    </cdr:from>
    <cdr:to>
      <cdr:x>0.98667</cdr:x>
      <cdr:y>0.58671</cdr:y>
    </cdr:to>
    <cdr:sp macro="" textlink="">
      <cdr:nvSpPr>
        <cdr:cNvPr id="7" name="TextBox 6"/>
        <cdr:cNvSpPr txBox="1"/>
      </cdr:nvSpPr>
      <cdr:spPr>
        <a:xfrm xmlns:a="http://schemas.openxmlformats.org/drawingml/2006/main">
          <a:off x="3665220" y="1394460"/>
          <a:ext cx="845820" cy="152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Жигулевск</a:t>
          </a:r>
        </a:p>
      </cdr:txBody>
    </cdr:sp>
  </cdr:relSizeAnchor>
  <cdr:relSizeAnchor xmlns:cdr="http://schemas.openxmlformats.org/drawingml/2006/chartDrawing">
    <cdr:from>
      <cdr:x>0.56167</cdr:x>
      <cdr:y>0.48266</cdr:y>
    </cdr:from>
    <cdr:to>
      <cdr:x>0.795</cdr:x>
      <cdr:y>0.54046</cdr:y>
    </cdr:to>
    <cdr:sp macro="" textlink="">
      <cdr:nvSpPr>
        <cdr:cNvPr id="8" name="TextBox 7"/>
        <cdr:cNvSpPr txBox="1"/>
      </cdr:nvSpPr>
      <cdr:spPr>
        <a:xfrm xmlns:a="http://schemas.openxmlformats.org/drawingml/2006/main">
          <a:off x="2567940" y="1272540"/>
          <a:ext cx="1066800" cy="152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Сызрань</a:t>
          </a:r>
        </a:p>
      </cdr:txBody>
    </cdr:sp>
  </cdr:relSizeAnchor>
  <cdr:relSizeAnchor xmlns:cdr="http://schemas.openxmlformats.org/drawingml/2006/chartDrawing">
    <cdr:from>
      <cdr:x>0.81833</cdr:x>
      <cdr:y>0.21965</cdr:y>
    </cdr:from>
    <cdr:to>
      <cdr:x>0.97333</cdr:x>
      <cdr:y>0.28613</cdr:y>
    </cdr:to>
    <cdr:sp macro="" textlink="">
      <cdr:nvSpPr>
        <cdr:cNvPr id="9" name="TextBox 8"/>
        <cdr:cNvSpPr txBox="1"/>
      </cdr:nvSpPr>
      <cdr:spPr>
        <a:xfrm xmlns:a="http://schemas.openxmlformats.org/drawingml/2006/main">
          <a:off x="3741420" y="579120"/>
          <a:ext cx="708660" cy="175260"/>
        </a:xfrm>
        <a:prstGeom xmlns:a="http://schemas.openxmlformats.org/drawingml/2006/main" prst="rect">
          <a:avLst/>
        </a:prstGeom>
        <a:ln xmlns:a="http://schemas.openxmlformats.org/drawingml/2006/main">
          <a:noFill/>
        </a:ln>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Самара</a:t>
          </a:r>
        </a:p>
      </cdr:txBody>
    </cdr:sp>
  </cdr:relSizeAnchor>
  <cdr:relSizeAnchor xmlns:cdr="http://schemas.openxmlformats.org/drawingml/2006/chartDrawing">
    <cdr:from>
      <cdr:x>0.25266</cdr:x>
      <cdr:y>0.50821</cdr:y>
    </cdr:from>
    <cdr:to>
      <cdr:x>0.44599</cdr:x>
      <cdr:y>0.55544</cdr:y>
    </cdr:to>
    <cdr:sp macro="" textlink="">
      <cdr:nvSpPr>
        <cdr:cNvPr id="10" name="TextBox 9"/>
        <cdr:cNvSpPr txBox="1"/>
      </cdr:nvSpPr>
      <cdr:spPr>
        <a:xfrm xmlns:a="http://schemas.openxmlformats.org/drawingml/2006/main">
          <a:off x="1374644" y="1556757"/>
          <a:ext cx="1051847" cy="14467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Тольятти</a:t>
          </a:r>
        </a:p>
      </cdr:txBody>
    </cdr:sp>
  </cdr:relSizeAnchor>
  <cdr:relSizeAnchor xmlns:cdr="http://schemas.openxmlformats.org/drawingml/2006/chartDrawing">
    <cdr:from>
      <cdr:x>0.78097</cdr:x>
      <cdr:y>0.04907</cdr:y>
    </cdr:from>
    <cdr:to>
      <cdr:x>0.93597</cdr:x>
      <cdr:y>0.11555</cdr:y>
    </cdr:to>
    <cdr:sp macro="" textlink="">
      <cdr:nvSpPr>
        <cdr:cNvPr id="11" name="TextBox 10"/>
        <cdr:cNvSpPr txBox="1"/>
      </cdr:nvSpPr>
      <cdr:spPr>
        <a:xfrm xmlns:a="http://schemas.openxmlformats.org/drawingml/2006/main">
          <a:off x="4249032" y="150327"/>
          <a:ext cx="843305" cy="20364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Кинель</a:t>
          </a:r>
        </a:p>
      </cdr:txBody>
    </cdr:sp>
  </cdr:relSizeAnchor>
  <cdr:relSizeAnchor xmlns:cdr="http://schemas.openxmlformats.org/drawingml/2006/chartDrawing">
    <cdr:from>
      <cdr:x>0.13017</cdr:x>
      <cdr:y>0.55515</cdr:y>
    </cdr:from>
    <cdr:to>
      <cdr:x>0.31851</cdr:x>
      <cdr:y>0.63611</cdr:y>
    </cdr:to>
    <cdr:sp macro="" textlink="">
      <cdr:nvSpPr>
        <cdr:cNvPr id="12" name="TextBox 11"/>
        <cdr:cNvSpPr txBox="1"/>
      </cdr:nvSpPr>
      <cdr:spPr>
        <a:xfrm xmlns:a="http://schemas.openxmlformats.org/drawingml/2006/main">
          <a:off x="708216" y="1700543"/>
          <a:ext cx="1024698" cy="2480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Октябрьск</a:t>
          </a:r>
        </a:p>
      </cdr:txBody>
    </cdr:sp>
  </cdr:relSizeAnchor>
</c:userShapes>
</file>

<file path=word/drawings/drawing8.xml><?xml version="1.0" encoding="utf-8"?>
<c:userShapes xmlns:c="http://schemas.openxmlformats.org/drawingml/2006/chart">
  <cdr:relSizeAnchor xmlns:cdr="http://schemas.openxmlformats.org/drawingml/2006/chartDrawing">
    <cdr:from>
      <cdr:x>0</cdr:x>
      <cdr:y>0</cdr:y>
    </cdr:from>
    <cdr:to>
      <cdr:x>0.00533</cdr:x>
      <cdr:y>0.00889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0.00533</cdr:x>
      <cdr:y>0.00889</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0.6324</cdr:x>
      <cdr:y>0.93073</cdr:y>
    </cdr:from>
    <cdr:to>
      <cdr:x>1</cdr:x>
      <cdr:y>0.98079</cdr:y>
    </cdr:to>
    <cdr:sp macro="" textlink="">
      <cdr:nvSpPr>
        <cdr:cNvPr id="4" name="TextBox 1"/>
        <cdr:cNvSpPr txBox="1"/>
      </cdr:nvSpPr>
      <cdr:spPr>
        <a:xfrm xmlns:a="http://schemas.openxmlformats.org/drawingml/2006/main">
          <a:off x="1880272" y="1818675"/>
          <a:ext cx="1081869" cy="978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ru-RU" sz="1000" b="1" i="1">
              <a:latin typeface="Times New Roman" pitchFamily="18" charset="0"/>
              <a:cs typeface="Times New Roman" pitchFamily="18" charset="0"/>
            </a:rPr>
            <a:t>Среднее</a:t>
          </a:r>
          <a:r>
            <a:rPr lang="ru-RU" sz="1000" b="1" i="1" baseline="0">
              <a:latin typeface="Times New Roman" pitchFamily="18" charset="0"/>
              <a:cs typeface="Times New Roman" pitchFamily="18" charset="0"/>
            </a:rPr>
            <a:t> 585</a:t>
          </a:r>
          <a:endParaRPr lang="ru-RU" sz="1000" b="1" i="1">
            <a:latin typeface="Times New Roman" pitchFamily="18" charset="0"/>
            <a:cs typeface="Times New Roman"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0.61883</cdr:x>
      <cdr:y>0.9322</cdr:y>
    </cdr:from>
    <cdr:to>
      <cdr:x>0.97763</cdr:x>
      <cdr:y>0.99898</cdr:y>
    </cdr:to>
    <cdr:sp macro="" textlink="">
      <cdr:nvSpPr>
        <cdr:cNvPr id="2" name="TextBox 1"/>
        <cdr:cNvSpPr txBox="1"/>
      </cdr:nvSpPr>
      <cdr:spPr>
        <a:xfrm xmlns:a="http://schemas.openxmlformats.org/drawingml/2006/main">
          <a:off x="1781418" y="1918952"/>
          <a:ext cx="1032884" cy="13748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ru-RU" sz="1000" b="1" i="1">
              <a:latin typeface="Times New Roman" pitchFamily="18" charset="0"/>
              <a:cs typeface="Times New Roman" pitchFamily="18" charset="0"/>
            </a:rPr>
            <a:t>Среднее</a:t>
          </a:r>
          <a:r>
            <a:rPr lang="ru-RU" sz="1000" b="1" i="1" baseline="0">
              <a:latin typeface="Times New Roman" pitchFamily="18" charset="0"/>
              <a:cs typeface="Times New Roman" pitchFamily="18" charset="0"/>
            </a:rPr>
            <a:t> 25,6</a:t>
          </a:r>
          <a:endParaRPr lang="ru-RU" sz="1000" b="1" i="1">
            <a:latin typeface="Times New Roman" pitchFamily="18" charset="0"/>
            <a:cs typeface="Times New Roman"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0.60667</cdr:x>
      <cdr:y>0.08611</cdr:y>
    </cdr:from>
    <cdr:to>
      <cdr:x>0.78</cdr:x>
      <cdr:y>0.13056</cdr:y>
    </cdr:to>
    <cdr:sp macro="" textlink="">
      <cdr:nvSpPr>
        <cdr:cNvPr id="2" name="TextBox 1"/>
        <cdr:cNvSpPr txBox="1"/>
      </cdr:nvSpPr>
      <cdr:spPr>
        <a:xfrm xmlns:a="http://schemas.openxmlformats.org/drawingml/2006/main">
          <a:off x="2773680" y="236220"/>
          <a:ext cx="792480" cy="1219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Тольятти</a:t>
          </a:r>
        </a:p>
      </cdr:txBody>
    </cdr:sp>
  </cdr:relSizeAnchor>
  <cdr:relSizeAnchor xmlns:cdr="http://schemas.openxmlformats.org/drawingml/2006/chartDrawing">
    <cdr:from>
      <cdr:x>0.79</cdr:x>
      <cdr:y>0.16389</cdr:y>
    </cdr:from>
    <cdr:to>
      <cdr:x>0.95</cdr:x>
      <cdr:y>0.22222</cdr:y>
    </cdr:to>
    <cdr:sp macro="" textlink="">
      <cdr:nvSpPr>
        <cdr:cNvPr id="3" name="TextBox 2"/>
        <cdr:cNvSpPr txBox="1"/>
      </cdr:nvSpPr>
      <cdr:spPr>
        <a:xfrm xmlns:a="http://schemas.openxmlformats.org/drawingml/2006/main">
          <a:off x="3611880" y="449580"/>
          <a:ext cx="731520" cy="1600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Самара</a:t>
          </a:r>
        </a:p>
      </cdr:txBody>
    </cdr:sp>
  </cdr:relSizeAnchor>
  <cdr:relSizeAnchor xmlns:cdr="http://schemas.openxmlformats.org/drawingml/2006/chartDrawing">
    <cdr:from>
      <cdr:x>0.79167</cdr:x>
      <cdr:y>0.37222</cdr:y>
    </cdr:from>
    <cdr:to>
      <cdr:x>0.975</cdr:x>
      <cdr:y>0.41944</cdr:y>
    </cdr:to>
    <cdr:sp macro="" textlink="">
      <cdr:nvSpPr>
        <cdr:cNvPr id="4" name="TextBox 3"/>
        <cdr:cNvSpPr txBox="1"/>
      </cdr:nvSpPr>
      <cdr:spPr>
        <a:xfrm xmlns:a="http://schemas.openxmlformats.org/drawingml/2006/main">
          <a:off x="3619500" y="1021080"/>
          <a:ext cx="838200" cy="1295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Отрадный</a:t>
          </a:r>
        </a:p>
      </cdr:txBody>
    </cdr:sp>
  </cdr:relSizeAnchor>
  <cdr:relSizeAnchor xmlns:cdr="http://schemas.openxmlformats.org/drawingml/2006/chartDrawing">
    <cdr:from>
      <cdr:x>0.745</cdr:x>
      <cdr:y>0.51667</cdr:y>
    </cdr:from>
    <cdr:to>
      <cdr:x>0.93167</cdr:x>
      <cdr:y>0.55833</cdr:y>
    </cdr:to>
    <cdr:sp macro="" textlink="">
      <cdr:nvSpPr>
        <cdr:cNvPr id="5" name="TextBox 4"/>
        <cdr:cNvSpPr txBox="1"/>
      </cdr:nvSpPr>
      <cdr:spPr>
        <a:xfrm xmlns:a="http://schemas.openxmlformats.org/drawingml/2006/main">
          <a:off x="3406140" y="1417320"/>
          <a:ext cx="853440" cy="1143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Жигулевск</a:t>
          </a:r>
        </a:p>
      </cdr:txBody>
    </cdr:sp>
  </cdr:relSizeAnchor>
  <cdr:relSizeAnchor xmlns:cdr="http://schemas.openxmlformats.org/drawingml/2006/chartDrawing">
    <cdr:from>
      <cdr:x>0.62833</cdr:x>
      <cdr:y>0.58889</cdr:y>
    </cdr:from>
    <cdr:to>
      <cdr:x>0.86667</cdr:x>
      <cdr:y>0.64444</cdr:y>
    </cdr:to>
    <cdr:sp macro="" textlink="">
      <cdr:nvSpPr>
        <cdr:cNvPr id="6" name="TextBox 5"/>
        <cdr:cNvSpPr txBox="1"/>
      </cdr:nvSpPr>
      <cdr:spPr>
        <a:xfrm xmlns:a="http://schemas.openxmlformats.org/drawingml/2006/main">
          <a:off x="2872740" y="1615440"/>
          <a:ext cx="1089660" cy="152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Октябрьск</a:t>
          </a:r>
        </a:p>
      </cdr:txBody>
    </cdr:sp>
  </cdr:relSizeAnchor>
  <cdr:relSizeAnchor xmlns:cdr="http://schemas.openxmlformats.org/drawingml/2006/chartDrawing">
    <cdr:from>
      <cdr:x>0.545</cdr:x>
      <cdr:y>0.45</cdr:y>
    </cdr:from>
    <cdr:to>
      <cdr:x>0.82667</cdr:x>
      <cdr:y>0.51111</cdr:y>
    </cdr:to>
    <cdr:sp macro="" textlink="">
      <cdr:nvSpPr>
        <cdr:cNvPr id="7" name="TextBox 6"/>
        <cdr:cNvSpPr txBox="1"/>
      </cdr:nvSpPr>
      <cdr:spPr>
        <a:xfrm xmlns:a="http://schemas.openxmlformats.org/drawingml/2006/main">
          <a:off x="2491740" y="1234440"/>
          <a:ext cx="1287780" cy="1676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Новокуйбышевск</a:t>
          </a:r>
        </a:p>
      </cdr:txBody>
    </cdr:sp>
  </cdr:relSizeAnchor>
  <cdr:relSizeAnchor xmlns:cdr="http://schemas.openxmlformats.org/drawingml/2006/chartDrawing">
    <cdr:from>
      <cdr:x>0.44667</cdr:x>
      <cdr:y>0.32222</cdr:y>
    </cdr:from>
    <cdr:to>
      <cdr:x>0.64667</cdr:x>
      <cdr:y>0.36667</cdr:y>
    </cdr:to>
    <cdr:sp macro="" textlink="">
      <cdr:nvSpPr>
        <cdr:cNvPr id="8" name="TextBox 7"/>
        <cdr:cNvSpPr txBox="1"/>
      </cdr:nvSpPr>
      <cdr:spPr>
        <a:xfrm xmlns:a="http://schemas.openxmlformats.org/drawingml/2006/main">
          <a:off x="2042160" y="883920"/>
          <a:ext cx="914400" cy="1219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Сызрань</a:t>
          </a:r>
        </a:p>
      </cdr:txBody>
    </cdr:sp>
  </cdr:relSizeAnchor>
  <cdr:relSizeAnchor xmlns:cdr="http://schemas.openxmlformats.org/drawingml/2006/chartDrawing">
    <cdr:from>
      <cdr:x>0.39333</cdr:x>
      <cdr:y>0.50278</cdr:y>
    </cdr:from>
    <cdr:to>
      <cdr:x>0.565</cdr:x>
      <cdr:y>0.53889</cdr:y>
    </cdr:to>
    <cdr:sp macro="" textlink="">
      <cdr:nvSpPr>
        <cdr:cNvPr id="9" name="TextBox 8"/>
        <cdr:cNvSpPr txBox="1"/>
      </cdr:nvSpPr>
      <cdr:spPr>
        <a:xfrm xmlns:a="http://schemas.openxmlformats.org/drawingml/2006/main">
          <a:off x="1798320" y="1379220"/>
          <a:ext cx="784860" cy="990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Чапаевск</a:t>
          </a:r>
        </a:p>
      </cdr:txBody>
    </cdr:sp>
  </cdr:relSizeAnchor>
  <cdr:relSizeAnchor xmlns:cdr="http://schemas.openxmlformats.org/drawingml/2006/chartDrawing">
    <cdr:from>
      <cdr:x>0.175</cdr:x>
      <cdr:y>0.51667</cdr:y>
    </cdr:from>
    <cdr:to>
      <cdr:x>0.32667</cdr:x>
      <cdr:y>0.56111</cdr:y>
    </cdr:to>
    <cdr:sp macro="" textlink="">
      <cdr:nvSpPr>
        <cdr:cNvPr id="10" name="TextBox 9"/>
        <cdr:cNvSpPr txBox="1"/>
      </cdr:nvSpPr>
      <cdr:spPr>
        <a:xfrm xmlns:a="http://schemas.openxmlformats.org/drawingml/2006/main">
          <a:off x="800100" y="1417320"/>
          <a:ext cx="693420" cy="1219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a:latin typeface="Times New Roman" pitchFamily="18" charset="0"/>
              <a:cs typeface="Times New Roman" pitchFamily="18" charset="0"/>
            </a:rPr>
            <a:t>Кинель</a:t>
          </a:r>
        </a:p>
      </cdr:txBody>
    </cdr:sp>
  </cdr:relSizeAnchor>
  <cdr:relSizeAnchor xmlns:cdr="http://schemas.openxmlformats.org/drawingml/2006/chartDrawing">
    <cdr:from>
      <cdr:x>0.1891</cdr:x>
      <cdr:y>0.43586</cdr:y>
    </cdr:from>
    <cdr:to>
      <cdr:x>0.4391</cdr:x>
      <cdr:y>0.47753</cdr:y>
    </cdr:to>
    <cdr:sp macro="" textlink="">
      <cdr:nvSpPr>
        <cdr:cNvPr id="11" name="TextBox 10"/>
        <cdr:cNvSpPr txBox="1"/>
      </cdr:nvSpPr>
      <cdr:spPr>
        <a:xfrm xmlns:a="http://schemas.openxmlformats.org/drawingml/2006/main">
          <a:off x="864585" y="1195655"/>
          <a:ext cx="1143000" cy="11430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100" b="1">
              <a:latin typeface="Times New Roman" pitchFamily="18" charset="0"/>
              <a:cs typeface="Times New Roman" pitchFamily="18" charset="0"/>
            </a:rPr>
            <a:t>Похвистнево</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0.04983</cdr:y>
    </cdr:from>
    <cdr:to>
      <cdr:x>0.12279</cdr:x>
      <cdr:y>0.1495</cdr:y>
    </cdr:to>
    <cdr:sp macro="" textlink="">
      <cdr:nvSpPr>
        <cdr:cNvPr id="2" name="TextBox 1"/>
        <cdr:cNvSpPr txBox="1"/>
      </cdr:nvSpPr>
      <cdr:spPr>
        <a:xfrm xmlns:a="http://schemas.openxmlformats.org/drawingml/2006/main">
          <a:off x="0" y="159488"/>
          <a:ext cx="754913" cy="3189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12.xml><?xml version="1.0" encoding="utf-8"?>
<c:userShapes xmlns:c="http://schemas.openxmlformats.org/drawingml/2006/chart">
  <cdr:relSizeAnchor xmlns:cdr="http://schemas.openxmlformats.org/drawingml/2006/chartDrawing">
    <cdr:from>
      <cdr:x>0.16</cdr:x>
      <cdr:y>0.60556</cdr:y>
    </cdr:from>
    <cdr:to>
      <cdr:x>0.31667</cdr:x>
      <cdr:y>0.66389</cdr:y>
    </cdr:to>
    <cdr:sp macro="" textlink="">
      <cdr:nvSpPr>
        <cdr:cNvPr id="2" name="TextBox 1"/>
        <cdr:cNvSpPr txBox="1"/>
      </cdr:nvSpPr>
      <cdr:spPr>
        <a:xfrm xmlns:a="http://schemas.openxmlformats.org/drawingml/2006/main">
          <a:off x="731520" y="1661160"/>
          <a:ext cx="716280" cy="1600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Кинель</a:t>
          </a:r>
        </a:p>
      </cdr:txBody>
    </cdr:sp>
  </cdr:relSizeAnchor>
  <cdr:relSizeAnchor xmlns:cdr="http://schemas.openxmlformats.org/drawingml/2006/chartDrawing">
    <cdr:from>
      <cdr:x>0.30691</cdr:x>
      <cdr:y>0.64167</cdr:y>
    </cdr:from>
    <cdr:to>
      <cdr:x>0.49524</cdr:x>
      <cdr:y>0.70278</cdr:y>
    </cdr:to>
    <cdr:sp macro="" textlink="">
      <cdr:nvSpPr>
        <cdr:cNvPr id="3" name="TextBox 2"/>
        <cdr:cNvSpPr txBox="1"/>
      </cdr:nvSpPr>
      <cdr:spPr>
        <a:xfrm xmlns:a="http://schemas.openxmlformats.org/drawingml/2006/main">
          <a:off x="1564964" y="1760229"/>
          <a:ext cx="960304" cy="16763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Чапаевск</a:t>
          </a:r>
        </a:p>
      </cdr:txBody>
    </cdr:sp>
  </cdr:relSizeAnchor>
  <cdr:relSizeAnchor xmlns:cdr="http://schemas.openxmlformats.org/drawingml/2006/chartDrawing">
    <cdr:from>
      <cdr:x>0.37667</cdr:x>
      <cdr:y>0.54722</cdr:y>
    </cdr:from>
    <cdr:to>
      <cdr:x>0.57333</cdr:x>
      <cdr:y>0.59722</cdr:y>
    </cdr:to>
    <cdr:sp macro="" textlink="">
      <cdr:nvSpPr>
        <cdr:cNvPr id="4" name="TextBox 3"/>
        <cdr:cNvSpPr txBox="1"/>
      </cdr:nvSpPr>
      <cdr:spPr>
        <a:xfrm xmlns:a="http://schemas.openxmlformats.org/drawingml/2006/main">
          <a:off x="1722120" y="1501140"/>
          <a:ext cx="89916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Сызрань</a:t>
          </a:r>
        </a:p>
      </cdr:txBody>
    </cdr:sp>
  </cdr:relSizeAnchor>
  <cdr:relSizeAnchor xmlns:cdr="http://schemas.openxmlformats.org/drawingml/2006/chartDrawing">
    <cdr:from>
      <cdr:x>0.57333</cdr:x>
      <cdr:y>0.28889</cdr:y>
    </cdr:from>
    <cdr:to>
      <cdr:x>0.77</cdr:x>
      <cdr:y>0.33889</cdr:y>
    </cdr:to>
    <cdr:sp macro="" textlink="">
      <cdr:nvSpPr>
        <cdr:cNvPr id="5" name="TextBox 4"/>
        <cdr:cNvSpPr txBox="1"/>
      </cdr:nvSpPr>
      <cdr:spPr>
        <a:xfrm xmlns:a="http://schemas.openxmlformats.org/drawingml/2006/main">
          <a:off x="2621280" y="792480"/>
          <a:ext cx="89916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Тольятти</a:t>
          </a:r>
        </a:p>
      </cdr:txBody>
    </cdr:sp>
  </cdr:relSizeAnchor>
  <cdr:relSizeAnchor xmlns:cdr="http://schemas.openxmlformats.org/drawingml/2006/chartDrawing">
    <cdr:from>
      <cdr:x>0.84</cdr:x>
      <cdr:y>0.12222</cdr:y>
    </cdr:from>
    <cdr:to>
      <cdr:x>0.99833</cdr:x>
      <cdr:y>0.16667</cdr:y>
    </cdr:to>
    <cdr:sp macro="" textlink="">
      <cdr:nvSpPr>
        <cdr:cNvPr id="6" name="TextBox 5"/>
        <cdr:cNvSpPr txBox="1"/>
      </cdr:nvSpPr>
      <cdr:spPr>
        <a:xfrm xmlns:a="http://schemas.openxmlformats.org/drawingml/2006/main">
          <a:off x="4283202" y="335274"/>
          <a:ext cx="807333" cy="12192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Самара</a:t>
          </a:r>
        </a:p>
      </cdr:txBody>
    </cdr:sp>
  </cdr:relSizeAnchor>
  <cdr:relSizeAnchor xmlns:cdr="http://schemas.openxmlformats.org/drawingml/2006/chartDrawing">
    <cdr:from>
      <cdr:x>0.61067</cdr:x>
      <cdr:y>0.13519</cdr:y>
    </cdr:from>
    <cdr:to>
      <cdr:x>0.80567</cdr:x>
      <cdr:y>0.17685</cdr:y>
    </cdr:to>
    <cdr:sp macro="" textlink="">
      <cdr:nvSpPr>
        <cdr:cNvPr id="7" name="TextBox 6"/>
        <cdr:cNvSpPr txBox="1"/>
      </cdr:nvSpPr>
      <cdr:spPr>
        <a:xfrm xmlns:a="http://schemas.openxmlformats.org/drawingml/2006/main">
          <a:off x="3113850" y="370849"/>
          <a:ext cx="994314" cy="11428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Октябрьск</a:t>
          </a:r>
        </a:p>
      </cdr:txBody>
    </cdr:sp>
  </cdr:relSizeAnchor>
  <cdr:relSizeAnchor xmlns:cdr="http://schemas.openxmlformats.org/drawingml/2006/chartDrawing">
    <cdr:from>
      <cdr:x>0.34833</cdr:x>
      <cdr:y>0.36389</cdr:y>
    </cdr:from>
    <cdr:to>
      <cdr:x>0.61833</cdr:x>
      <cdr:y>0.41111</cdr:y>
    </cdr:to>
    <cdr:sp macro="" textlink="">
      <cdr:nvSpPr>
        <cdr:cNvPr id="8" name="TextBox 7"/>
        <cdr:cNvSpPr txBox="1"/>
      </cdr:nvSpPr>
      <cdr:spPr>
        <a:xfrm xmlns:a="http://schemas.openxmlformats.org/drawingml/2006/main">
          <a:off x="1592580" y="998220"/>
          <a:ext cx="1234440" cy="1295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Новокуйбышевск</a:t>
          </a:r>
        </a:p>
      </cdr:txBody>
    </cdr:sp>
  </cdr:relSizeAnchor>
  <cdr:relSizeAnchor xmlns:cdr="http://schemas.openxmlformats.org/drawingml/2006/chartDrawing">
    <cdr:from>
      <cdr:x>0.49167</cdr:x>
      <cdr:y>0.43333</cdr:y>
    </cdr:from>
    <cdr:to>
      <cdr:x>0.67333</cdr:x>
      <cdr:y>0.49722</cdr:y>
    </cdr:to>
    <cdr:sp macro="" textlink="">
      <cdr:nvSpPr>
        <cdr:cNvPr id="9" name="TextBox 8"/>
        <cdr:cNvSpPr txBox="1"/>
      </cdr:nvSpPr>
      <cdr:spPr>
        <a:xfrm xmlns:a="http://schemas.openxmlformats.org/drawingml/2006/main">
          <a:off x="2247900" y="1188720"/>
          <a:ext cx="830580" cy="1752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Отрадный</a:t>
          </a:r>
        </a:p>
      </cdr:txBody>
    </cdr:sp>
  </cdr:relSizeAnchor>
  <cdr:relSizeAnchor xmlns:cdr="http://schemas.openxmlformats.org/drawingml/2006/chartDrawing">
    <cdr:from>
      <cdr:x>0.70667</cdr:x>
      <cdr:y>0.36944</cdr:y>
    </cdr:from>
    <cdr:to>
      <cdr:x>0.94</cdr:x>
      <cdr:y>0.4</cdr:y>
    </cdr:to>
    <cdr:sp macro="" textlink="">
      <cdr:nvSpPr>
        <cdr:cNvPr id="10" name="TextBox 9"/>
        <cdr:cNvSpPr txBox="1"/>
      </cdr:nvSpPr>
      <cdr:spPr>
        <a:xfrm xmlns:a="http://schemas.openxmlformats.org/drawingml/2006/main">
          <a:off x="3230880" y="1013460"/>
          <a:ext cx="1066800" cy="8382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b="1">
              <a:latin typeface="Times New Roman" pitchFamily="18" charset="0"/>
              <a:cs typeface="Times New Roman" pitchFamily="18" charset="0"/>
            </a:rPr>
            <a:t>Похвистнево</a:t>
          </a:r>
        </a:p>
      </cdr:txBody>
    </cdr:sp>
  </cdr:relSizeAnchor>
  <cdr:relSizeAnchor xmlns:cdr="http://schemas.openxmlformats.org/drawingml/2006/chartDrawing">
    <cdr:from>
      <cdr:x>0.81833</cdr:x>
      <cdr:y>0.50556</cdr:y>
    </cdr:from>
    <cdr:to>
      <cdr:x>0.99833</cdr:x>
      <cdr:y>0.55556</cdr:y>
    </cdr:to>
    <cdr:sp macro="" textlink="">
      <cdr:nvSpPr>
        <cdr:cNvPr id="11" name="TextBox 10"/>
        <cdr:cNvSpPr txBox="1"/>
      </cdr:nvSpPr>
      <cdr:spPr>
        <a:xfrm xmlns:a="http://schemas.openxmlformats.org/drawingml/2006/main">
          <a:off x="3741420" y="1386840"/>
          <a:ext cx="822960" cy="13716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ru-RU" sz="1000">
              <a:latin typeface="Times New Roman" pitchFamily="18" charset="0"/>
              <a:cs typeface="Times New Roman" pitchFamily="18" charset="0"/>
            </a:rPr>
            <a:t>Жигулевск</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A9CA23-A9A5-46F6-A59B-61120A0EA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240</Pages>
  <Words>53422</Words>
  <Characters>304510</Characters>
  <Application>Microsoft Office Word</Application>
  <DocSecurity>0</DocSecurity>
  <Lines>2537</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357218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Чеботникова</dc:creator>
  <cp:lastModifiedBy>Веселовская</cp:lastModifiedBy>
  <cp:revision>11</cp:revision>
  <cp:lastPrinted>2024-12-18T07:23:00Z</cp:lastPrinted>
  <dcterms:created xsi:type="dcterms:W3CDTF">2024-12-26T11:04:00Z</dcterms:created>
  <dcterms:modified xsi:type="dcterms:W3CDTF">2024-12-26T11:38:00Z</dcterms:modified>
</cp:coreProperties>
</file>